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宋体" w:cs="宋体" w:eastAsia="宋体" w:hAnsi="宋体"/>
          <w:b/>
          <w:bCs/>
          <w:sz w:val="36"/>
          <w:szCs w:val="36"/>
        </w:rPr>
        <w:t xml:space="preserve">《算法设计与分析》课外实验报告</w:t>
      </w:r>
    </w:p>
    <w:p>
      <w:pPr>
        <w:spacing w:after="120"/>
        <w:jc w:val="center"/>
      </w:pPr>
      <w:r>
        <w:rPr>
          <w:rFonts w:ascii="宋体" w:cs="宋体" w:eastAsia="宋体" w:hAnsi="宋体"/>
          <w:sz w:val="22"/>
          <w:szCs w:val="22"/>
        </w:rPr>
        <w:t xml:space="preserve">云南大学信息学院  2024级计算机科学与技术  2026年春季学期</w:t>
      </w:r>
    </w:p>
    <w:p>
      <w:pPr>
        <w:spacing w:after="60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指导教师：岳昆、吴鑫然</w:t>
      </w:r>
    </w:p>
    <w:p>
      <w:pPr>
        <w:pStyle w:val="Heading1"/>
        <w:spacing w:after="120" w:before="2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一、实验设置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1.1 实验目的</w:t>
      </w:r>
    </w:p>
    <w:p>
      <w:pPr>
        <w:spacing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通过编程实现经典算法，对算法性能进行实验分析，深入理解时间复杂度渐进性态与增长率的概念，培养对给定问题选择不同求解方案的能力。</w:t>
      </w:r>
    </w:p>
    <w:p>
      <w:pPr>
        <w:spacing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具体目标包括：（1）编程实现排序问题的冒泡排序、归并排序和快速排序，测试不同输入规模下比较操作的执行次数；（2）编程实现0-1背包问题的蛮力法、动态规划法、贪心法和回溯法，测试不同规模下各算法的执行时间和占用空间；（3）将实验结果与理论分析结论进行对比，强化对算法复杂度的理解。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1.2 实验环境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详细信息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操作系统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Windows 10 (Build 26200) 64位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编程语言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C++（核心算法实现），Python 3.13.5（数据处理与图表生成）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开发工具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Visual Studio / GCC，Python 3.13.5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主要库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C++ STL，Python: matplotlib, openpyxl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处理器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Intel Core i-Series (Windows 10 x64)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主存大小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8GB RAM（实验运行时可用）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实验日期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2026年6月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二、实验原理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2.1 排序算法</w:t>
      </w:r>
    </w:p>
    <w:p>
      <w:pPr>
        <w:pStyle w:val="Heading3"/>
        <w:spacing w:after="80" w:before="1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2.1.1 冒泡排序（蛮力法）</w:t>
      </w:r>
    </w:p>
    <w:p>
      <w:pPr>
        <w:spacing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冒泡排序属于蛮力法，通过反复比较相邻元素并交换来将最大值逐步"冒泡"到末尾。算法时间复杂度为O(n²)，空间复杂度O(1)。</w:t>
      </w:r>
    </w:p>
    <w:p>
      <w:pPr>
        <w:spacing w:line="360" w:lineRule="auto"/>
      </w:pPr>
      <w:r>
        <w:rPr>
          <w:rFonts w:ascii="宋体" w:cs="宋体" w:eastAsia="宋体" w:hAnsi="宋体"/>
          <w:sz w:val="21"/>
          <w:szCs w:val="21"/>
        </w:rPr>
        <w:t xml:space="preserve">伪码：</w:t>
      </w:r>
    </w:p>
    <w:p>
      <w:pPr>
        <w:spacing w:line="276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BubbleSort(A, n):</w:t>
      </w:r>
    </w:p>
    <w:p>
      <w:pPr>
        <w:spacing w:line="276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  for i = 0 to n-2:</w:t>
      </w:r>
    </w:p>
    <w:p>
      <w:pPr>
        <w:spacing w:line="276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    for j = 0 to n-i-2:</w:t>
      </w:r>
    </w:p>
    <w:p>
      <w:pPr>
        <w:spacing w:line="276"/>
        <w:ind w:left="480"/>
      </w:pPr>
      <w:r>
        <w:rPr>
          <w:rFonts w:ascii="Courier New" w:cs="Courier New" w:eastAsia="Courier New" w:hAnsi="Courier New"/>
          <w:sz w:val="18"/>
          <w:szCs w:val="18"/>
        </w:rPr>
        <w:t xml:space="preserve">      if A[j] &gt; A[j+1]: swap(A[j], A[j+1])</w:t>
      </w:r>
    </w:p>
    <w:p>
      <w:pPr>
        <w:pStyle w:val="Heading3"/>
        <w:spacing w:after="80" w:before="1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2.1.2 归并排序（分治法）</w:t>
      </w:r>
    </w:p>
    <w:p>
      <w:pPr>
        <w:spacing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归并排序采用分治思想：将数组递归分为两半，分别排序后合并。最优、最差、平均时间复杂度均为O(n log n)，空间复杂度O(n)。</w:t>
      </w:r>
    </w:p>
    <w:p>
      <w:pPr>
        <w:spacing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分治步骤：（1）分解：将n个元素分为两个n/2规模的子问题；（2）求解：递归排序子数组；（3）合并：线性时间归并两个有序子数组。</w:t>
      </w:r>
    </w:p>
    <w:p>
      <w:pPr>
        <w:pStyle w:val="Heading3"/>
        <w:spacing w:after="80" w:before="1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2.1.3 快速排序（分治法）</w:t>
      </w:r>
    </w:p>
    <w:p>
      <w:pPr>
        <w:spacing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快速排序以一个基准元素（pivot）将数组分为两部分，递归排序两子数组。平均时间复杂度O(n log n)，最坏O(n²)，空间复杂度O(log n)（递归栈）。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2.2 0-1背包问题</w:t>
      </w:r>
    </w:p>
    <w:p>
      <w:pPr>
        <w:spacing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给定n种物品和总容量为C的背包，物品i的重量为w_i，价值为v_i，求装入背包的物品总价值最大的选取方案。</w:t>
      </w:r>
    </w:p>
    <w:p>
      <w:pPr>
        <w:pStyle w:val="Heading3"/>
        <w:spacing w:after="80" w:before="1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2.2.1 蛮力法</w:t>
      </w:r>
    </w:p>
    <w:p>
      <w:pPr>
        <w:spacing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枚举所有2^n种物品选取组合，选取满足重量约束且价值最大的方案。时间复杂度O(2^n)，仅适用于小规模问题（n≤20）。</w:t>
      </w:r>
    </w:p>
    <w:p>
      <w:pPr>
        <w:pStyle w:val="Heading3"/>
        <w:spacing w:after="80" w:before="1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2.2.2 动态规划法</w:t>
      </w:r>
    </w:p>
    <w:p>
      <w:pPr>
        <w:spacing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定义dp[j]为背包容量为j时的最大价值，状态转移方程为：dp[j] = max(dp[j], dp[j-w_i]+v_i)。时间复杂度O(n*C)，空间复杂度O(C)（滚动数组优化）。</w:t>
      </w:r>
    </w:p>
    <w:p>
      <w:pPr>
        <w:pStyle w:val="Heading3"/>
        <w:spacing w:after="80" w:before="1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2.2.3 贪心法</w:t>
      </w:r>
    </w:p>
    <w:p>
      <w:pPr>
        <w:spacing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按照价值/重量比（即价值密度）降序排列物品，依次贪心选取，直至背包容量不足。时间复杂度O(n log n)，空间复杂度O(n)。贪心法不一定能获得最优解。</w:t>
      </w:r>
    </w:p>
    <w:p>
      <w:pPr>
        <w:pStyle w:val="Heading3"/>
        <w:spacing w:after="80" w:before="1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2.2.4 回溯法</w:t>
      </w:r>
    </w:p>
    <w:p>
      <w:pPr>
        <w:spacing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在解空间树中按深度优先策略搜索，结合上界剪枝（分数背包问题的贪心解作为上界）。当子树的上界小于等于当前最优解时剪枝。最坏复杂度O(2^n)，但剪枝后实际效率较高。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三、实验数据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3.1 排序算法实验数据</w:t>
      </w:r>
    </w:p>
    <w:p>
      <w:pPr>
        <w:pStyle w:val="Heading3"/>
        <w:spacing w:after="80" w:before="1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3.1.1 任务①：100个随机数两次测试</w:t>
      </w:r>
    </w:p>
    <w:p>
      <w:pPr>
        <w:spacing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使用随机数生成两组100个随机整数（种子分别为1000和2000），分别记录三种排序算法的比较操作次数，结果如下：</w:t>
      </w:r>
    </w:p>
    <w:p>
      <w:pPr>
        <w:spacing w:after="60" w:before="120"/>
        <w:jc w:val="center"/>
      </w:pPr>
      <w:r>
        <w:rPr>
          <w:rFonts w:ascii="宋体" w:cs="宋体" w:eastAsia="宋体" w:hAnsi="宋体"/>
          <w:b/>
          <w:bCs/>
          <w:sz w:val="18"/>
          <w:szCs w:val="18"/>
        </w:rPr>
        <w:t xml:space="preserve">表1. 100个随机数两次测试比较次数对比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900"/>
        <w:gridCol w:w="900"/>
        <w:gridCol w:w="90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测试组次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测试数据（前6个）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冒泡比较次数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归并比较次数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快排比较次数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第1次测试（seed=1000）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815118, 449816, 702364, 797307, 103956, 412729, ...（共100个）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648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第2次测试（seed=2000）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470242,  52017, 993174, 805874, 497522, 993588, ...（共100个）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638</w:t>
            </w:r>
          </w:p>
        </w:tc>
      </w:tr>
    </w:tbl>
    <w:p>
      <w:pPr>
        <w:spacing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分析：两次测试冒泡排序比较次数均为4950（= n*(n-1)/2 = 100*99/2），与理论O(n²)一致，说明冒泡排序每次都进行了全部比较，不受输入数据影响。归并排序（526-550次）和快速排序（638-648次）的比较次数在两次测试中略有差异，体现了O(n log n)算法对输入数据分布的敏感性。两组数据属于同一输入等价类（随机无序），故算法性能接近。</w:t>
      </w:r>
    </w:p>
    <w:p>
      <w:pPr>
        <w:pStyle w:val="Heading3"/>
        <w:spacing w:after="80" w:before="1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3.1.2 任务②：不同规模测试</w:t>
      </w:r>
    </w:p>
    <w:p>
      <w:pPr>
        <w:spacing w:after="60" w:before="120"/>
        <w:jc w:val="center"/>
      </w:pPr>
      <w:r>
        <w:rPr>
          <w:rFonts w:ascii="宋体" w:cs="宋体" w:eastAsia="宋体" w:hAnsi="宋体"/>
          <w:b/>
          <w:bCs/>
          <w:sz w:val="18"/>
          <w:szCs w:val="18"/>
        </w:rPr>
        <w:t xml:space="preserve">表2. 排序算法不同规模下比较操作次数统计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1600"/>
        <w:gridCol w:w="16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规模N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冒泡排序比较次数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归并排序比较次数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快速排序比较次数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归并子问题调用次数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快排子问题调用次数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4,950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545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614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68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499,500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8,705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11,972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999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659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1,999,000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19,436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26,157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1999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1327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12,497,500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55,230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78,890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4999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3317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49,995,000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120,485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154,959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9999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6649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100000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4,999,950,000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1,536,229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2,070,153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99999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66682</w:t>
            </w:r>
          </w:p>
        </w:tc>
      </w:tr>
    </w:tbl>
    <w:p>
      <w:pPr>
        <w:pStyle w:val="Heading3"/>
        <w:spacing w:after="80" w:before="1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3.1.3 子问题规模分析（任务③）</w:t>
      </w:r>
    </w:p>
    <w:p>
      <w:pPr>
        <w:spacing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归并排序每次递归时子问题规模为n/2，总调用次数约为2n-1，与理论分析一致。以N=1000为例，归并排序产生999次子问题调用（均匀分成两半），快速排序产生659次（随机分区导致不均匀）。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3.2 0-1背包问题实验数据（1000个物品）</w:t>
      </w:r>
    </w:p>
    <w:p>
      <w:pPr>
        <w:spacing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表3展示了1000个物品的统计信息（前20条），完整数据见附件Excel文件。</w:t>
      </w:r>
    </w:p>
    <w:p>
      <w:pPr>
        <w:spacing w:after="60" w:before="120"/>
        <w:jc w:val="center"/>
      </w:pPr>
      <w:r>
        <w:rPr>
          <w:rFonts w:ascii="宋体" w:cs="宋体" w:eastAsia="宋体" w:hAnsi="宋体"/>
          <w:b/>
          <w:bCs/>
          <w:sz w:val="18"/>
          <w:szCs w:val="18"/>
        </w:rPr>
        <w:t xml:space="preserve">表3. 0-1背包问题1000个物品统计信息（前20条）</w:t>
      </w:r>
    </w:p>
    <w:tbl>
      <w:tblPr>
        <w:tblW w:type="dxa" w:w="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物品编号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物品重量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物品价值（元）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200.20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347.53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225.58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709.03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178.24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128.60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296.77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641.82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278.95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731.19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298.40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350.37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782.93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728.33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350.08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961.49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191.99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187.04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643.35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756.76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...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...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...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四、实验结果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4.1 排序算法结果分析</w:t>
      </w:r>
    </w:p>
    <w:p>
      <w:pPr>
        <w:jc w:val="center"/>
      </w:pPr>
      <w:r>
        <w:drawing>
          <wp:inline distT="0" distB="0" distL="0" distR="0">
            <wp:extent cx="5715000" cy="2095500"/>
            <wp:effectExtent t="0" r="0" b="0" l="0"/>
            <wp:docPr id="1" name="sorting_comparison.png" descr="sorting_comparison.png" title="sorting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宋体" w:cs="宋体" w:eastAsia="宋体" w:hAnsi="宋体"/>
          <w:sz w:val="18"/>
          <w:szCs w:val="18"/>
        </w:rPr>
        <w:t xml:space="preserve">图1. 排序算法比较次数对比（左：对数坐标；右：n≤10000线性坐标）</w:t>
      </w:r>
    </w:p>
    <w:p>
      <w:pPr>
        <w:spacing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由图1可以清晰看出以下规律：</w:t>
      </w:r>
    </w:p>
    <w:p>
      <w:pPr>
        <w:spacing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（1）冒泡排序的比较次数随n增长呈平方级增长（O(n²)），与理论公式n(n-1)/2完全吻合。当n=100时比较4950次，n=10000时达到49,995,000次，n增大10倍比较次数增大约100倍，符合O(n²)特征。</w:t>
      </w:r>
    </w:p>
    <w:p>
      <w:pPr>
        <w:spacing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（2）归并排序的比较次数呈O(n log n)增长。n=100时约545次，n=10000时约120,485次，增长平稳，与理论分析一致。</w:t>
      </w:r>
    </w:p>
    <w:p>
      <w:pPr>
        <w:spacing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（3）快速排序的比较次数也呈O(n log n)增长，但常数因子略大于归并排序。这是因为快速排序的划分操作并不保证均等，但由于随机数据分布均匀，实际性能接近最优情形。</w:t>
      </w:r>
    </w:p>
    <w:p>
      <w:pPr>
        <w:spacing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（4）在对数坐标图中，冒泡排序与O(n²)理论曲线几乎重合，归并/快速排序与O(n log n)理论曲线重合，验证了时间复杂度的理论结论。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4.2 0-1背包问题结果分析</w:t>
      </w:r>
    </w:p>
    <w:p>
      <w:pPr>
        <w:jc w:val="center"/>
      </w:pPr>
      <w:r>
        <w:drawing>
          <wp:inline distT="0" distB="0" distL="0" distR="0">
            <wp:extent cx="5905500" cy="1905000"/>
            <wp:effectExtent t="0" r="0" b="0" l="0"/>
            <wp:docPr id="1" name="knapsack_time_comparison.png" descr="knapsack_time_comparison.png" title="knapsack_time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宋体" w:cs="宋体" w:eastAsia="宋体" w:hAnsi="宋体"/>
          <w:sz w:val="18"/>
          <w:szCs w:val="18"/>
        </w:rPr>
        <w:t xml:space="preserve">图2. 0-1背包问题各算法执行时间对比（三种背包容量）</w:t>
      </w:r>
    </w:p>
    <w:p>
      <w:pPr>
        <w:jc w:val="center"/>
      </w:pPr>
      <w:r>
        <w:drawing>
          <wp:inline distT="0" distB="0" distL="0" distR="0">
            <wp:extent cx="4572000" cy="1905000"/>
            <wp:effectExtent t="0" r="0" b="0" l="0"/>
            <wp:docPr id="1" name="greedy_time_trend.png" descr="greedy_time_trend.png" title="greedy_time_tr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宋体" w:cs="宋体" w:eastAsia="宋体" w:hAnsi="宋体"/>
          <w:sz w:val="18"/>
          <w:szCs w:val="18"/>
        </w:rPr>
        <w:t xml:space="preserve">图3. 贪心法在不同背包容量下的执行时间趋势</w:t>
      </w:r>
    </w:p>
    <w:p>
      <w:pPr>
        <w:spacing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由实验数据和图表分析如下：</w:t>
      </w:r>
    </w:p>
    <w:p>
      <w:pPr>
        <w:spacing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（1）动态规划法（DP）：时间复杂度O(n*C)，当C=10000时执行速度较快，n=5000时约4696ms；当C=100000时显著增加，n=5000时达56352ms。DP能给出精确最优解，但受背包容量C的限制，对大C值或大n值不实用。</w:t>
      </w:r>
    </w:p>
    <w:p>
      <w:pPr>
        <w:spacing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（2）贪心法：时间复杂度O(n log n)，仅由排序决定，执行时间极短（全部在300ms以内），即使n=320000时也只需约300ms。贪心法不保证最优解，但在随机数据下近似比极高（与DP结果相差不超过0.1%）。</w:t>
      </w:r>
    </w:p>
    <w:p>
      <w:pPr>
        <w:spacing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（3）回溯法（BT）：带上界剪枝后效率大幅提升，n=2000时仅需数十毫秒，给出与DP相同的精确最优解。随n增大，最坏情况下回溯树指数级增长，故实验限于n≤2000。</w:t>
      </w:r>
    </w:p>
    <w:p>
      <w:pPr>
        <w:spacing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（4）随背包容量C增大，DP时间增长显著（线性于C），贪心法时间几乎不变，回溯法因搜索树不受C影响而变化不大。</w:t>
      </w:r>
    </w:p>
    <w:p>
      <w:pPr>
        <w:spacing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（5）综合比较：对精度要求高的小规模问题优选回溯/DP；对大规模工程问题，贪心法以O(n log n)的极低代价提供接近最优的解，是最实用的选择。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4.3 结论</w:t>
      </w:r>
    </w:p>
    <w:p>
      <w:pPr>
        <w:spacing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（1）排序问题：O(n²)算法（冒泡）与O(n log n)算法（归并、快排）的差距随n增大而急剧拉大，实验数据完整验证了理论复杂度分析。分治算法通过子问题划分实现了高效排序，子问题规模的均匀性影响实际性能。</w:t>
      </w:r>
    </w:p>
    <w:p>
      <w:pPr>
        <w:spacing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（2）0-1背包问题：不同算法在解的精确性和计算效率之间存在本质权衡。蛮力法保证最优但指数复杂度仅适用于n≤20；DP保证最优但受双维度复杂度限制；贪心法高效但近似；回溯法带剪枝在中等规模可达精确最优。实际应用中应根据规模和精度需求选择合适算法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五、附录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附录A：核心代码（C++）</w:t>
      </w:r>
    </w:p>
    <w:p>
      <w:pPr>
        <w:pStyle w:val="Heading3"/>
        <w:spacing w:after="80" w:before="1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A.1 快速排序（含全局计数器和子问题规模记录）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// 全局计数器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long long quick_cmp_count = 0;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vector&lt;int&gt; quick_subproblem_sizes;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int partition(vector&lt;int&gt;&amp; arr, int low, int high) {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int pivot = arr[high];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int i = low - 1;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for (int j = low; j &lt; high; j++) {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    quick_cmp_count++;   // 计数比较操作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(arr[j] &lt;= pivot) { i++; swap(arr[i], arr[j]); }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swap(arr[i + 1], arr[high]);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i + 1;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void quickSort(vector&lt;int&gt;&amp; arr, int low, int high) {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if (low &gt;= high) return;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quick_subproblem_sizes.push_back(high - low + 1); // 记录子问题规模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int pi = partition(arr, low, high);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quickSort(arr, low, pi - 1);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quickSort(arr, pi + 1, high);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3"/>
        <w:spacing w:after="80" w:before="1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A.2 动态规划法求解0-1背包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KnapsackResult dynamicProgramming(const vector&lt;Item&gt;&amp; items, int capacity) {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int n = items.size();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vector&lt;double&gt; dp(capacity + 1, 0.0);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vector&lt;vector&lt;bool&gt;&gt; keep(n, vector&lt;bool&gt;(capacity + 1, false));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for (int i = 0; i &lt; n; i++) {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w = items[i].weight;  double v = items[i].value;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j = capacity; j &gt;= w; j--) {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(dp[j - w] + v &gt; dp[j]) { dp[j] = dp[j-w] + v; keep[i][j] = true; }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// 回溯选择的物品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KnapsackResult res; res.totalValue = dp[capacity];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int j = capacity;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for (int i = n - 1; i &gt;= 0; i--) {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(keep[i][j]) { res.chosen.push_back(i); j -= items[i].weight; }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for (int idx : res.chosen) res.totalWeight += items[idx].weight;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res;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3"/>
        <w:spacing w:after="80" w:before="1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A.3 回溯法（带上界剪枝）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double upperBound(int idx, int remainCap, double curValue) {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double bound = curValue; int remain = remainCap;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for (int i = idx; i &lt; bt_n &amp;&amp; remain &gt; 0; i++) {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oi = bt_sortedOrder[i];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(bt_items_ptr-&gt;at(oi).weight &lt;= remain) {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remain -= bt_items_ptr-&gt;at(oi).weight; bound += bt_items_ptr-&gt;at(oi).value;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{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bound += (double)remain/bt_items_ptr-&gt;at(oi).weight*bt_items_ptr-&gt;at(oi).value;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remain = 0;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bound;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void backtrack(int idx, int remainCap, double curValue) {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if (idx == bt_n) { if (curValue &gt; bt_bestValue) bt_bestValue = curValue; return; }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if (upperBound(idx, remainCap, curValue) &lt;= bt_bestValue) return; // 剪枝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int oi = bt_sortedOrder[idx];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if (remainCap &gt;= bt_items_ptr-&gt;at(oi).weight) { // 选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    bt_currentChosen.push_back(oi);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    backtrack(idx+1, remainCap-bt_items_ptr-&gt;at(oi).weight, curValue+bt_items_ptr-&gt;at(oi).value);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    bt_currentChosen.pop_back();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    backtrack(idx + 1, remainCap, curValue); // 不选</w:t>
      </w:r>
    </w:p>
    <w:p>
      <w:pPr>
        <w:spacing w:line="240"/>
        <w:ind w:left="4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第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/>
      </w:pBdr>
      <w:jc w:val="center"/>
    </w:pPr>
    <w:r>
      <w:rPr>
        <w:rFonts w:ascii="宋体" w:cs="宋体" w:eastAsia="宋体" w:hAnsi="宋体"/>
        <w:color w:val="444444"/>
        <w:sz w:val="18"/>
        <w:szCs w:val="18"/>
      </w:rPr>
      <w:t xml:space="preserve">云南大学《算法设计与分析》课外实验报告  2026春季学期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黑体" w:cs="黑体" w:eastAsia="黑体" w:hAnsi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黑体" w:cs="黑体" w:eastAsia="黑体" w:hAnsi="黑体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宋体" w:cs="宋体" w:eastAsia="宋体" w:hAnsi="宋体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0671fd3dc09c1a2876b9546b1a38b075705af00.png"/><Relationship Id="rId10" Type="http://schemas.openxmlformats.org/officeDocument/2006/relationships/image" Target="media/5f83a43e267edce17dbe3e7cd6724cddbe2c45d2.png"/><Relationship Id="rId11" Type="http://schemas.openxmlformats.org/officeDocument/2006/relationships/image" Target="media/fbc2d967b6e63d135b23b8de1b5acea37af04e4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2026-06-06T14:01:37.826Z</dcterms:created>
  <dcterms:modified xsi:type="dcterms:W3CDTF">2026-06-06T14:01:37.830Z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