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16" w:lineRule="atLeast"/>
        <w:ind w:left="0" w:right="0" w:firstLine="0"/>
        <w:jc w:val="center"/>
        <w:rPr>
          <w:rFonts w:hint="default" w:ascii="Arial" w:hAnsi="Arial" w:eastAsia="Helvetica" w:cs="Arial"/>
          <w:b w:val="0"/>
          <w:bCs w:val="0"/>
          <w:i w:val="0"/>
          <w:iCs w:val="0"/>
          <w:caps w:val="0"/>
          <w:color w:val="000000" w:themeColor="text1"/>
          <w:spacing w:val="0"/>
          <w:sz w:val="37"/>
          <w:szCs w:val="37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Helvetica" w:cs="Arial"/>
          <w:b w:val="0"/>
          <w:bCs w:val="0"/>
          <w:i w:val="0"/>
          <w:iCs w:val="0"/>
          <w:caps w:val="0"/>
          <w:color w:val="000000" w:themeColor="text1"/>
          <w:spacing w:val="0"/>
          <w:sz w:val="37"/>
          <w:szCs w:val="37"/>
          <w:shd w:val="clear" w:fill="FFFFFF"/>
          <w14:textFill>
            <w14:solidFill>
              <w14:schemeClr w14:val="tx1"/>
            </w14:solidFill>
          </w14:textFill>
        </w:rPr>
        <w:t>Assignment 6 (Hits as time predictor)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In this assignment, I create three class to find the relationship between the instruments and execution time.I created 3 drivers for MergeSort, HeapSort and QuickSort Dual Pivots to get the number of execution time and instruments. All drivers are store in “src/</w:t>
      </w:r>
      <w:r>
        <w:rPr>
          <w:rFonts w:hint="eastAsia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main</w:t>
      </w:r>
      <w:r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/java/edu/neu/coe/info6205/</w:t>
      </w:r>
      <w:r>
        <w:rPr>
          <w:rFonts w:hint="eastAsia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util</w:t>
      </w:r>
      <w:r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/ ”.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Screenshot of the three new class: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02580" cy="4726305"/>
            <wp:effectExtent l="0" t="0" r="7620" b="13335"/>
            <wp:docPr id="1" name="图片 1" descr="bbcd38bfb30da6856da5b7b052e4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bcd38bfb30da6856da5b7b052e486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20590" cy="4050665"/>
            <wp:effectExtent l="0" t="0" r="3810" b="3175"/>
            <wp:docPr id="2" name="图片 2" descr="260424b55bf36447088b5132557eb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60424b55bf36447088b5132557eb9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0430" cy="4119880"/>
            <wp:effectExtent l="0" t="0" r="13970" b="10160"/>
            <wp:docPr id="3" name="图片 3" descr="9ec550da457c977ae3d7817a6b3e5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ec550da457c977ae3d7817a6b3e5f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Arial" w:hAnsi="Arial" w:cs="Arial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Arial" w:hAnsi="Arial" w:cs="Arial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Screenshot of the Data result: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27320" cy="4539615"/>
            <wp:effectExtent l="0" t="0" r="0" b="1905"/>
            <wp:docPr id="4" name="图片 4" descr="51fc882957db92ebbe208be2c8020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1fc882957db92ebbe208be2c8020e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3821430"/>
            <wp:effectExtent l="0" t="0" r="3810" b="3810"/>
            <wp:docPr id="5" name="图片 5" descr="b6d765d58dc77e6ca73d2f416f7e6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6d765d58dc77e6ca73d2f416f7e6e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4642485"/>
            <wp:effectExtent l="0" t="0" r="3175" b="5715"/>
            <wp:docPr id="6" name="图片 6" descr="ade0944e162f11683f510917a56b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de0944e162f11683f510917a56b49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8595" cy="2787650"/>
            <wp:effectExtent l="0" t="0" r="4445" b="1270"/>
            <wp:docPr id="7" name="图片 7" descr="a1ee701888328aae4a7041a089703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1ee701888328aae4a7041a089703f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040" cy="3363595"/>
            <wp:effectExtent l="0" t="0" r="0" b="4445"/>
            <wp:docPr id="8" name="图片 8" descr="3e6fdaf409b9274a403daebfdc6d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e6fdaf409b9274a403daebfdc6d97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2761615"/>
            <wp:effectExtent l="0" t="0" r="5715" b="12065"/>
            <wp:docPr id="9" name="图片 9" descr="a93d4249df1abe42da410a978e36e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93d4249df1abe42da410a978e36e9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Arial" w:hAnsi="Arial" w:cs="Arial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Screenshot of the Charts: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3500120"/>
            <wp:effectExtent l="0" t="0" r="6350" b="5080"/>
            <wp:docPr id="10" name="图片 10" descr="1678696226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786962269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3518535"/>
            <wp:effectExtent l="0" t="0" r="3175" b="1905"/>
            <wp:docPr id="11" name="图片 11" descr="d7950ca56b107059c936aaa91d32d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7950ca56b107059c936aaa91d32d5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 w:eastAsiaTheme="minorEastAsia"/>
          <w:b/>
          <w:bCs/>
          <w:sz w:val="32"/>
          <w:szCs w:val="32"/>
          <w:lang w:val="en-US" w:eastAsia="zh-CN"/>
        </w:rPr>
      </w:pPr>
      <w:r>
        <w:rPr>
          <w:rFonts w:hint="default" w:ascii="Arial" w:hAnsi="Arial" w:cs="Arial"/>
          <w:b/>
          <w:bCs/>
          <w:sz w:val="32"/>
          <w:szCs w:val="32"/>
          <w:lang w:val="en-US" w:eastAsia="zh-CN"/>
        </w:rPr>
        <w:t>Conclusion：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rial" w:hAnsi="Arial" w:eastAsia="宋体" w:cs="Arial"/>
          <w:sz w:val="21"/>
          <w:szCs w:val="21"/>
          <w:lang w:val="en-US" w:eastAsia="zh-CN"/>
        </w:rPr>
      </w:pPr>
      <w:r>
        <w:rPr>
          <w:rFonts w:hint="default" w:ascii="Arial" w:hAnsi="Arial" w:eastAsia="宋体" w:cs="Arial"/>
          <w:sz w:val="21"/>
          <w:szCs w:val="21"/>
        </w:rPr>
        <w:t>From the analysis of the data,</w:t>
      </w:r>
      <w:r>
        <w:rPr>
          <w:rFonts w:hint="eastAsia" w:ascii="Arial" w:hAnsi="Arial" w:eastAsia="宋体" w:cs="Arial"/>
          <w:sz w:val="21"/>
          <w:szCs w:val="21"/>
          <w:lang w:val="en-US" w:eastAsia="zh-CN"/>
        </w:rPr>
        <w:t xml:space="preserve"> </w:t>
      </w:r>
      <w:r>
        <w:rPr>
          <w:rFonts w:hint="default" w:ascii="Arial" w:hAnsi="Arial" w:eastAsia="宋体" w:cs="Arial"/>
          <w:sz w:val="21"/>
          <w:szCs w:val="21"/>
        </w:rPr>
        <w:t>The best predictor for execution time varies for different sorting algorithms.</w:t>
      </w:r>
      <w:r>
        <w:rPr>
          <w:rFonts w:hint="default" w:ascii="Arial" w:hAnsi="Arial" w:eastAsia="宋体" w:cs="Arial"/>
          <w:sz w:val="21"/>
          <w:szCs w:val="21"/>
        </w:rPr>
        <w:t xml:space="preserve"> For Merge</w:t>
      </w:r>
      <w:r>
        <w:rPr>
          <w:rFonts w:hint="eastAsia" w:ascii="Arial" w:hAnsi="Arial" w:eastAsia="宋体" w:cs="Arial"/>
          <w:sz w:val="21"/>
          <w:szCs w:val="21"/>
          <w:lang w:val="en-US" w:eastAsia="zh-CN"/>
        </w:rPr>
        <w:t>S</w:t>
      </w:r>
      <w:r>
        <w:rPr>
          <w:rFonts w:hint="default" w:ascii="Arial" w:hAnsi="Arial" w:eastAsia="宋体" w:cs="Arial"/>
          <w:sz w:val="21"/>
          <w:szCs w:val="21"/>
        </w:rPr>
        <w:t>ort,</w:t>
      </w:r>
      <w:r>
        <w:rPr>
          <w:rFonts w:hint="eastAsia" w:ascii="Arial" w:hAnsi="Arial" w:eastAsia="宋体" w:cs="Arial"/>
          <w:sz w:val="21"/>
          <w:szCs w:val="21"/>
          <w:lang w:val="en-US" w:eastAsia="zh-CN"/>
        </w:rPr>
        <w:t xml:space="preserve"> the data</w:t>
      </w:r>
      <w:r>
        <w:rPr>
          <w:rFonts w:hint="default" w:ascii="Arial" w:hAnsi="Arial" w:eastAsia="宋体" w:cs="Arial"/>
          <w:sz w:val="21"/>
          <w:szCs w:val="21"/>
        </w:rPr>
        <w:t xml:space="preserve"> shows that the number of Swaps/Copies fits Execution Time perfectly, which means that the number of Swaps/Copies determines the Time</w:t>
      </w:r>
      <w:r>
        <w:rPr>
          <w:rFonts w:hint="eastAsia" w:ascii="Arial" w:hAnsi="Arial" w:eastAsia="宋体" w:cs="Arial"/>
          <w:sz w:val="21"/>
          <w:szCs w:val="21"/>
          <w:lang w:val="en-US" w:eastAsia="zh-CN"/>
        </w:rPr>
        <w:t>.</w:t>
      </w:r>
      <w:r>
        <w:rPr>
          <w:rFonts w:hint="default" w:ascii="Arial" w:hAnsi="Arial" w:eastAsia="宋体" w:cs="Arial"/>
          <w:sz w:val="21"/>
          <w:szCs w:val="21"/>
        </w:rPr>
        <w:t xml:space="preserve"> </w:t>
      </w:r>
      <w:r>
        <w:rPr>
          <w:rFonts w:hint="eastAsia" w:ascii="Arial" w:hAnsi="Arial" w:eastAsia="宋体" w:cs="Arial"/>
          <w:sz w:val="21"/>
          <w:szCs w:val="21"/>
          <w:lang w:val="en-US" w:eastAsia="zh-CN"/>
        </w:rPr>
        <w:t>F</w:t>
      </w:r>
      <w:r>
        <w:rPr>
          <w:rFonts w:hint="default" w:ascii="Arial" w:hAnsi="Arial" w:eastAsia="宋体" w:cs="Arial"/>
          <w:sz w:val="21"/>
          <w:szCs w:val="21"/>
        </w:rPr>
        <w:t>or Quick</w:t>
      </w:r>
      <w:r>
        <w:rPr>
          <w:rFonts w:hint="eastAsia" w:ascii="Arial" w:hAnsi="Arial" w:eastAsia="宋体" w:cs="Arial"/>
          <w:sz w:val="21"/>
          <w:szCs w:val="21"/>
          <w:lang w:val="en-US" w:eastAsia="zh-CN"/>
        </w:rPr>
        <w:t>S</w:t>
      </w:r>
      <w:r>
        <w:rPr>
          <w:rFonts w:hint="default" w:ascii="Arial" w:hAnsi="Arial" w:eastAsia="宋体" w:cs="Arial"/>
          <w:sz w:val="21"/>
          <w:szCs w:val="21"/>
        </w:rPr>
        <w:t>ort,</w:t>
      </w:r>
      <w:r>
        <w:rPr>
          <w:rFonts w:hint="default" w:ascii="Arial" w:hAnsi="Arial" w:eastAsia="宋体" w:cs="Arial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Arial" w:hAnsi="Arial" w:eastAsia="宋体" w:cs="Arial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the data shows that the number of Compares and Swaps determine the Execution Time. For HeapSort,</w:t>
      </w:r>
      <w:r>
        <w:rPr>
          <w:rFonts w:hint="eastAsia" w:ascii="Arial" w:hAnsi="Arial" w:eastAsia="宋体" w:cs="Arial"/>
          <w:sz w:val="21"/>
          <w:szCs w:val="21"/>
          <w:lang w:val="en-US" w:eastAsia="zh-CN"/>
        </w:rPr>
        <w:t xml:space="preserve"> the data</w:t>
      </w:r>
      <w:r>
        <w:rPr>
          <w:rFonts w:hint="default" w:ascii="Arial" w:hAnsi="Arial" w:eastAsia="宋体" w:cs="Arial"/>
          <w:sz w:val="21"/>
          <w:szCs w:val="21"/>
        </w:rPr>
        <w:t xml:space="preserve"> shows the number of Compares and Swaps determine the Execution Time.This indicates that each sorting algorithm may have different aspects that affect their performance. . It can be observed that as the size of the input array increases, the execution time for all three sorting algorithms increases exponentially.5. Quick sort and </w:t>
      </w:r>
      <w:r>
        <w:rPr>
          <w:rFonts w:hint="eastAsia" w:ascii="Arial" w:hAnsi="Arial" w:eastAsia="宋体" w:cs="Arial"/>
          <w:sz w:val="21"/>
          <w:szCs w:val="21"/>
          <w:lang w:val="en-US" w:eastAsia="zh-CN"/>
        </w:rPr>
        <w:t>H</w:t>
      </w:r>
      <w:r>
        <w:rPr>
          <w:rFonts w:hint="default" w:ascii="Arial" w:hAnsi="Arial" w:eastAsia="宋体" w:cs="Arial"/>
          <w:sz w:val="21"/>
          <w:szCs w:val="21"/>
        </w:rPr>
        <w:t>eap</w:t>
      </w:r>
      <w:r>
        <w:rPr>
          <w:rFonts w:hint="eastAsia" w:ascii="Arial" w:hAnsi="Arial" w:eastAsia="宋体" w:cs="Arial"/>
          <w:sz w:val="21"/>
          <w:szCs w:val="21"/>
          <w:lang w:val="en-US" w:eastAsia="zh-CN"/>
        </w:rPr>
        <w:t>S</w:t>
      </w:r>
      <w:r>
        <w:rPr>
          <w:rFonts w:hint="default" w:ascii="Arial" w:hAnsi="Arial" w:eastAsia="宋体" w:cs="Arial"/>
          <w:sz w:val="21"/>
          <w:szCs w:val="21"/>
        </w:rPr>
        <w:t xml:space="preserve">ort have similar performance in terms of execution time, but </w:t>
      </w:r>
      <w:r>
        <w:rPr>
          <w:rFonts w:hint="eastAsia" w:ascii="Arial" w:hAnsi="Arial" w:eastAsia="宋体" w:cs="Arial"/>
          <w:sz w:val="21"/>
          <w:szCs w:val="21"/>
          <w:lang w:val="en-US" w:eastAsia="zh-CN"/>
        </w:rPr>
        <w:t>H</w:t>
      </w:r>
      <w:r>
        <w:rPr>
          <w:rFonts w:hint="default" w:ascii="Arial" w:hAnsi="Arial" w:eastAsia="宋体" w:cs="Arial"/>
          <w:sz w:val="21"/>
          <w:szCs w:val="21"/>
        </w:rPr>
        <w:t>eap</w:t>
      </w:r>
      <w:r>
        <w:rPr>
          <w:rFonts w:hint="eastAsia" w:ascii="Arial" w:hAnsi="Arial" w:eastAsia="宋体" w:cs="Arial"/>
          <w:sz w:val="21"/>
          <w:szCs w:val="21"/>
          <w:lang w:val="en-US" w:eastAsia="zh-CN"/>
        </w:rPr>
        <w:t>S</w:t>
      </w:r>
      <w:r>
        <w:rPr>
          <w:rFonts w:hint="default" w:ascii="Arial" w:hAnsi="Arial" w:eastAsia="宋体" w:cs="Arial"/>
          <w:sz w:val="21"/>
          <w:szCs w:val="21"/>
        </w:rPr>
        <w:t xml:space="preserve">ort requires a slightly higher number of swaps and copies compared to </w:t>
      </w:r>
      <w:r>
        <w:rPr>
          <w:rFonts w:hint="eastAsia" w:ascii="Arial" w:hAnsi="Arial" w:eastAsia="宋体" w:cs="Arial"/>
          <w:sz w:val="21"/>
          <w:szCs w:val="21"/>
          <w:lang w:val="en-US" w:eastAsia="zh-CN"/>
        </w:rPr>
        <w:t>Q</w:t>
      </w:r>
      <w:r>
        <w:rPr>
          <w:rFonts w:hint="default" w:ascii="Arial" w:hAnsi="Arial" w:eastAsia="宋体" w:cs="Arial"/>
          <w:sz w:val="21"/>
          <w:szCs w:val="21"/>
        </w:rPr>
        <w:t>uick</w:t>
      </w:r>
      <w:r>
        <w:rPr>
          <w:rFonts w:hint="eastAsia" w:ascii="Arial" w:hAnsi="Arial" w:eastAsia="宋体" w:cs="Arial"/>
          <w:sz w:val="21"/>
          <w:szCs w:val="21"/>
          <w:lang w:val="en-US" w:eastAsia="zh-CN"/>
        </w:rPr>
        <w:t>S</w:t>
      </w:r>
      <w:r>
        <w:rPr>
          <w:rFonts w:hint="default" w:ascii="Arial" w:hAnsi="Arial" w:eastAsia="宋体" w:cs="Arial"/>
          <w:sz w:val="21"/>
          <w:szCs w:val="21"/>
        </w:rPr>
        <w:t xml:space="preserve">ort. This suggests that </w:t>
      </w:r>
      <w:r>
        <w:rPr>
          <w:rFonts w:hint="eastAsia" w:ascii="Arial" w:hAnsi="Arial" w:eastAsia="宋体" w:cs="Arial"/>
          <w:sz w:val="21"/>
          <w:szCs w:val="21"/>
          <w:lang w:val="en-US" w:eastAsia="zh-CN"/>
        </w:rPr>
        <w:t>Q</w:t>
      </w:r>
      <w:r>
        <w:rPr>
          <w:rFonts w:hint="default" w:ascii="Arial" w:hAnsi="Arial" w:eastAsia="宋体" w:cs="Arial"/>
          <w:sz w:val="21"/>
          <w:szCs w:val="21"/>
        </w:rPr>
        <w:t>uick</w:t>
      </w:r>
      <w:r>
        <w:rPr>
          <w:rFonts w:hint="eastAsia" w:ascii="Arial" w:hAnsi="Arial" w:eastAsia="宋体" w:cs="Arial"/>
          <w:sz w:val="21"/>
          <w:szCs w:val="21"/>
          <w:lang w:val="en-US" w:eastAsia="zh-CN"/>
        </w:rPr>
        <w:t>S</w:t>
      </w:r>
      <w:r>
        <w:rPr>
          <w:rFonts w:hint="default" w:ascii="Arial" w:hAnsi="Arial" w:eastAsia="宋体" w:cs="Arial"/>
          <w:sz w:val="21"/>
          <w:szCs w:val="21"/>
        </w:rPr>
        <w:t>ort may be a better ch</w:t>
      </w:r>
      <w:bookmarkStart w:id="0" w:name="_GoBack"/>
      <w:bookmarkEnd w:id="0"/>
      <w:r>
        <w:rPr>
          <w:rFonts w:hint="default" w:ascii="Arial" w:hAnsi="Arial" w:eastAsia="宋体" w:cs="Arial"/>
          <w:sz w:val="21"/>
          <w:szCs w:val="21"/>
        </w:rPr>
        <w:t xml:space="preserve">oice in scenarios where memory usage is a concern. </w:t>
      </w:r>
      <w:r>
        <w:rPr>
          <w:rFonts w:hint="eastAsia" w:ascii="Arial" w:hAnsi="Arial" w:eastAsia="宋体" w:cs="Arial"/>
          <w:sz w:val="21"/>
          <w:szCs w:val="21"/>
          <w:lang w:val="en-US" w:eastAsia="zh-CN"/>
        </w:rPr>
        <w:t>F</w:t>
      </w:r>
      <w:r>
        <w:rPr>
          <w:rFonts w:hint="default" w:ascii="Arial" w:hAnsi="Arial" w:eastAsia="宋体" w:cs="Arial"/>
          <w:sz w:val="21"/>
          <w:szCs w:val="21"/>
        </w:rPr>
        <w:t>rom the given data, it can be concluded that Merge sort is the most efficient algorithm among the three sorting algorithms.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A">
      <wne:fci wne:fciName="InsertCrossReference" wne:swArg="0000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MyYzVjMTQ2YzQ0OTZhZDIzYjkyNjU1MmRkMTJjYjkifQ=="/>
  </w:docVars>
  <w:rsids>
    <w:rsidRoot w:val="00000000"/>
    <w:rsid w:val="0127100B"/>
    <w:rsid w:val="36A10911"/>
    <w:rsid w:val="58A90B5E"/>
    <w:rsid w:val="6015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microsoft.com/office/2006/relationships/keyMapCustomizations" Target="customizations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239</Words>
  <Characters>1301</Characters>
  <Lines>0</Lines>
  <Paragraphs>0</Paragraphs>
  <TotalTime>40</TotalTime>
  <ScaleCrop>false</ScaleCrop>
  <LinksUpToDate>false</LinksUpToDate>
  <CharactersWithSpaces>1532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2022-05-14T13:43:00Z</dcterms:created>
  <dc:creator>ymd</dc:creator>
  <cp:lastModifiedBy>吃不饱的小胖子</cp:lastModifiedBy>
  <dcterms:modified xsi:type="dcterms:W3CDTF">2023-03-13T09:11:51Z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70DCD05E3A764EA2827EF1EB5001C2C0</vt:lpwstr>
  </property>
</Properties>
</file>