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B47" w:rsidRPr="00920B47" w:rsidRDefault="008A4C88" w:rsidP="00920B47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实验一</w:t>
      </w:r>
      <w:r w:rsidR="00920B47" w:rsidRPr="00920B47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内容与要求</w:t>
      </w:r>
    </w:p>
    <w:p w:rsidR="0092470E" w:rsidRDefault="0092470E" w:rsidP="00920B47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</w:p>
    <w:p w:rsidR="0092470E" w:rsidRPr="00F915CE" w:rsidRDefault="0092470E" w:rsidP="00920B47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b/>
          <w:color w:val="FF0000"/>
          <w:kern w:val="0"/>
          <w:sz w:val="28"/>
          <w:szCs w:val="28"/>
        </w:rPr>
      </w:pPr>
      <w:r w:rsidRPr="00F915CE">
        <w:rPr>
          <w:rFonts w:ascii="宋体" w:eastAsia="宋体" w:hAnsi="宋体" w:cs="Arial" w:hint="eastAsia"/>
          <w:b/>
          <w:color w:val="FF0000"/>
          <w:kern w:val="0"/>
          <w:sz w:val="28"/>
          <w:szCs w:val="28"/>
        </w:rPr>
        <w:t>实验目的：</w:t>
      </w:r>
    </w:p>
    <w:p w:rsidR="0092470E" w:rsidRPr="0092470E" w:rsidRDefault="0092470E" w:rsidP="0092470E">
      <w:pPr>
        <w:spacing w:line="480" w:lineRule="exact"/>
        <w:ind w:left="-42" w:right="-51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92470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1.通过对UML九种图形的绘制，熟悉各种图的基本功能和使用方法。</w:t>
      </w:r>
    </w:p>
    <w:p w:rsidR="0092470E" w:rsidRPr="0092470E" w:rsidRDefault="0092470E" w:rsidP="0092470E">
      <w:pPr>
        <w:spacing w:line="480" w:lineRule="exact"/>
        <w:ind w:left="-42" w:right="-51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92470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2.熟练掌握如何使用建模工具EA</w:t>
      </w:r>
      <w:r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的基本菜单及操作</w:t>
      </w:r>
      <w:r w:rsidRPr="0092470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。</w:t>
      </w:r>
    </w:p>
    <w:p w:rsidR="0092470E" w:rsidRPr="0092470E" w:rsidRDefault="0092470E" w:rsidP="0092470E">
      <w:pPr>
        <w:spacing w:line="480" w:lineRule="exact"/>
        <w:ind w:left="-42" w:right="-51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92470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3.</w:t>
      </w:r>
      <w:r w:rsidR="00EF6C9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掌握基本的面向对象的分析与设计方法。</w:t>
      </w:r>
    </w:p>
    <w:p w:rsidR="00920B47" w:rsidRPr="00F915CE" w:rsidRDefault="00920B47" w:rsidP="00920B4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FF0000"/>
          <w:kern w:val="0"/>
          <w:sz w:val="20"/>
          <w:szCs w:val="20"/>
        </w:rPr>
      </w:pPr>
      <w:r w:rsidRPr="00F915CE">
        <w:rPr>
          <w:rFonts w:ascii="宋体" w:eastAsia="宋体" w:hAnsi="宋体" w:cs="Arial" w:hint="eastAsia"/>
          <w:b/>
          <w:color w:val="FF0000"/>
          <w:kern w:val="0"/>
          <w:sz w:val="28"/>
          <w:szCs w:val="28"/>
        </w:rPr>
        <w:t>实验内容</w:t>
      </w:r>
      <w:r w:rsidR="00F915CE">
        <w:rPr>
          <w:rFonts w:ascii="宋体" w:eastAsia="宋体" w:hAnsi="宋体" w:cs="Arial" w:hint="eastAsia"/>
          <w:b/>
          <w:color w:val="FF0000"/>
          <w:kern w:val="0"/>
          <w:sz w:val="28"/>
          <w:szCs w:val="28"/>
        </w:rPr>
        <w:t>及步骤</w:t>
      </w:r>
      <w:r w:rsidRPr="00F915CE">
        <w:rPr>
          <w:rFonts w:ascii="宋体" w:eastAsia="宋体" w:hAnsi="宋体" w:cs="Arial" w:hint="eastAsia"/>
          <w:b/>
          <w:color w:val="FF0000"/>
          <w:kern w:val="0"/>
          <w:sz w:val="28"/>
          <w:szCs w:val="28"/>
        </w:rPr>
        <w:t>：</w:t>
      </w:r>
    </w:p>
    <w:p w:rsidR="00920B47" w:rsidRPr="00920B47" w:rsidRDefault="006F5177" w:rsidP="00920B4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一、任选下面三</w:t>
      </w:r>
      <w:r w:rsidR="00920B47" w:rsidRPr="00920B4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个课题中的一个</w:t>
      </w:r>
    </w:p>
    <w:p w:rsidR="00920B47" w:rsidRPr="00062E67" w:rsidRDefault="00F13DB0" w:rsidP="00920B4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000000"/>
          <w:kern w:val="0"/>
          <w:sz w:val="20"/>
          <w:szCs w:val="20"/>
        </w:rPr>
      </w:pPr>
      <w:r w:rsidRPr="00062E67">
        <w:rPr>
          <w:rFonts w:ascii="Calibri" w:eastAsia="宋体" w:hAnsi="Calibri" w:cs="Arial" w:hint="eastAsia"/>
          <w:b/>
          <w:color w:val="000000"/>
          <w:kern w:val="0"/>
          <w:sz w:val="28"/>
          <w:szCs w:val="28"/>
        </w:rPr>
        <w:t>课题一：</w:t>
      </w:r>
      <w:r w:rsidR="00920B47" w:rsidRPr="00062E67">
        <w:rPr>
          <w:rFonts w:ascii="Calibri" w:eastAsia="宋体" w:hAnsi="Calibri" w:cs="Arial"/>
          <w:b/>
          <w:color w:val="000000"/>
          <w:kern w:val="0"/>
          <w:sz w:val="28"/>
          <w:szCs w:val="28"/>
        </w:rPr>
        <w:t xml:space="preserve"> “</w:t>
      </w:r>
      <w:r w:rsidR="007009E4" w:rsidRPr="00062E67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图书馆</w:t>
      </w:r>
      <w:r w:rsidR="007009E4" w:rsidRPr="00062E67">
        <w:rPr>
          <w:rFonts w:ascii="宋体" w:eastAsia="宋体" w:hAnsi="宋体" w:cs="Arial"/>
          <w:b/>
          <w:color w:val="000000"/>
          <w:kern w:val="0"/>
          <w:sz w:val="28"/>
          <w:szCs w:val="28"/>
        </w:rPr>
        <w:t>管理</w:t>
      </w:r>
      <w:r w:rsidR="007009E4" w:rsidRPr="00062E67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系</w:t>
      </w:r>
      <w:r w:rsidR="00920B47" w:rsidRPr="00062E67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统</w:t>
      </w:r>
      <w:r w:rsidR="00920B47" w:rsidRPr="00062E67">
        <w:rPr>
          <w:rFonts w:ascii="Calibri" w:eastAsia="宋体" w:hAnsi="Calibri" w:cs="Arial"/>
          <w:b/>
          <w:color w:val="000000"/>
          <w:kern w:val="0"/>
          <w:sz w:val="28"/>
          <w:szCs w:val="28"/>
        </w:rPr>
        <w:t>”</w:t>
      </w:r>
    </w:p>
    <w:p w:rsidR="007614EC" w:rsidRPr="00920B47" w:rsidRDefault="007614EC" w:rsidP="00565185">
      <w:pPr>
        <w:widowControl/>
        <w:spacing w:before="100" w:beforeAutospacing="1" w:after="100" w:afterAutospacing="1"/>
        <w:ind w:firstLineChars="200" w:firstLine="5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以重庆大学虎溪图书馆为例，分析学生借书的流程，管理员对图书的管理等，要求采用面向对象的思想分析和设计一个小型的图书管系统。实验具体要求如下：</w:t>
      </w:r>
    </w:p>
    <w:p w:rsidR="007614EC" w:rsidRPr="007614EC" w:rsidRDefault="007614EC" w:rsidP="007614E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根据需求描述，对Actor的分析和建模，完成基本用例以及其中的关系进行分析和建模，构造一张用例图；</w:t>
      </w:r>
    </w:p>
    <w:p w:rsidR="007614EC" w:rsidRPr="007614EC" w:rsidRDefault="007614EC" w:rsidP="007614E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根据用例图中关键用例，构造一张活动图；</w:t>
      </w:r>
    </w:p>
    <w:p w:rsidR="007614EC" w:rsidRPr="007614EC" w:rsidRDefault="007614EC" w:rsidP="007614E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将用例图和相关活动图映射为一张类图；</w:t>
      </w:r>
    </w:p>
    <w:p w:rsidR="007614EC" w:rsidRPr="007614EC" w:rsidRDefault="007614EC" w:rsidP="007614E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根据活动图和类图，画一张相关的顺序图；</w:t>
      </w:r>
    </w:p>
    <w:p w:rsidR="007614EC" w:rsidRPr="007614EC" w:rsidRDefault="007614EC" w:rsidP="007614E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选择类图中的某个关键类，画一张状态图；</w:t>
      </w:r>
    </w:p>
    <w:p w:rsidR="007614EC" w:rsidRPr="007614EC" w:rsidRDefault="007614EC" w:rsidP="007614E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描绘系统的构件图和部署图等；</w:t>
      </w:r>
    </w:p>
    <w:p w:rsidR="007614EC" w:rsidRPr="007614EC" w:rsidRDefault="007614EC" w:rsidP="007614E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lastRenderedPageBreak/>
        <w:t>要求每人提交一份实验报告。</w:t>
      </w:r>
    </w:p>
    <w:p w:rsidR="00920B47" w:rsidRPr="00062E67" w:rsidRDefault="00062E67" w:rsidP="00062E67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/>
          <w:b/>
          <w:color w:val="FF0000"/>
          <w:kern w:val="0"/>
          <w:sz w:val="20"/>
          <w:szCs w:val="20"/>
        </w:rPr>
      </w:pPr>
      <w:r w:rsidRPr="00062E67">
        <w:rPr>
          <w:rFonts w:ascii="宋体" w:eastAsia="宋体" w:hAnsi="宋体" w:cs="Arial" w:hint="eastAsia"/>
          <w:b/>
          <w:color w:val="FF0000"/>
          <w:kern w:val="0"/>
          <w:sz w:val="28"/>
          <w:szCs w:val="28"/>
        </w:rPr>
        <w:t>课题二：</w:t>
      </w:r>
      <w:r w:rsidR="00565185" w:rsidRPr="00062E67">
        <w:rPr>
          <w:rFonts w:ascii="宋体" w:eastAsia="宋体" w:hAnsi="宋体" w:cs="Arial" w:hint="eastAsia"/>
          <w:b/>
          <w:color w:val="FF0000"/>
          <w:kern w:val="0"/>
          <w:sz w:val="28"/>
          <w:szCs w:val="28"/>
        </w:rPr>
        <w:t>重庆大学</w:t>
      </w:r>
      <w:r w:rsidR="00920B47" w:rsidRPr="00062E67">
        <w:rPr>
          <w:rFonts w:ascii="宋体" w:eastAsia="宋体" w:hAnsi="宋体" w:cs="Arial" w:hint="eastAsia"/>
          <w:b/>
          <w:color w:val="FF0000"/>
          <w:kern w:val="0"/>
          <w:sz w:val="28"/>
          <w:szCs w:val="28"/>
        </w:rPr>
        <w:t>网上选课系统</w:t>
      </w:r>
    </w:p>
    <w:p w:rsidR="00F915CE" w:rsidRDefault="00920B47" w:rsidP="00F915C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920B47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="00CC003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</w:t>
      </w:r>
      <w:r w:rsidR="00F915CE" w:rsidRPr="00F915CE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以重庆大学网上选课系统为例，分析大学的选课方式，学生网上选课的流程，参与的角色，采用面向对象的思想分析和设计一个小型的大学网上选课系统。</w:t>
      </w:r>
      <w:r w:rsidR="00F915CE" w:rsidRPr="00F915CE">
        <w:rPr>
          <w:rFonts w:ascii="Arial" w:eastAsia="宋体" w:hAnsi="Arial" w:cs="Arial" w:hint="eastAsia"/>
          <w:color w:val="000000"/>
          <w:kern w:val="0"/>
          <w:sz w:val="28"/>
          <w:szCs w:val="28"/>
        </w:rPr>
        <w:t xml:space="preserve"> </w:t>
      </w:r>
      <w:r w:rsidR="00F915CE" w:rsidRPr="00F915CE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实验具体要求如下：</w:t>
      </w:r>
    </w:p>
    <w:p w:rsidR="00F915CE" w:rsidRPr="00F915CE" w:rsidRDefault="00F915CE" w:rsidP="00F915C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F915C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每个同学自选一个应用；</w:t>
      </w:r>
    </w:p>
    <w:p w:rsidR="00F915CE" w:rsidRPr="00F915CE" w:rsidRDefault="00F915CE" w:rsidP="00F915C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F915C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根据需求描述，对Actor的分析和建模，完成基本用例以及其中的关系进行分析和建模，构造用例图；</w:t>
      </w:r>
    </w:p>
    <w:p w:rsidR="00F915CE" w:rsidRPr="00F915CE" w:rsidRDefault="00F915CE" w:rsidP="00F915C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F915C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根据用例图中关键用例，构造一张活动图；</w:t>
      </w:r>
    </w:p>
    <w:p w:rsidR="00F915CE" w:rsidRPr="00F915CE" w:rsidRDefault="00F915CE" w:rsidP="00F915C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F915C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将用例图和相关活动图映射为一张类图；</w:t>
      </w:r>
    </w:p>
    <w:p w:rsidR="00F915CE" w:rsidRPr="00F915CE" w:rsidRDefault="00F915CE" w:rsidP="00F915C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F915C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根据活动图和类图，画一张相关的顺序图；</w:t>
      </w:r>
    </w:p>
    <w:p w:rsidR="00F915CE" w:rsidRPr="00F915CE" w:rsidRDefault="00F915CE" w:rsidP="00F915C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F915C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选择类图中的某个关键类，画一张状态图；</w:t>
      </w:r>
    </w:p>
    <w:p w:rsidR="00F915CE" w:rsidRPr="00F915CE" w:rsidRDefault="00F915CE" w:rsidP="00F915C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F915C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描绘系统的构件图和部署图等；</w:t>
      </w:r>
    </w:p>
    <w:p w:rsidR="00F915CE" w:rsidRPr="00F915CE" w:rsidRDefault="00F915CE" w:rsidP="00F915C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F915C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要求每人写一份实验报告提交。</w:t>
      </w:r>
    </w:p>
    <w:p w:rsidR="00B3296C" w:rsidRDefault="00B3296C" w:rsidP="00B3296C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B3296C" w:rsidRDefault="00B3296C" w:rsidP="00B3296C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Arial"/>
          <w:b/>
          <w:color w:val="FF0000"/>
          <w:kern w:val="0"/>
          <w:sz w:val="28"/>
          <w:szCs w:val="28"/>
        </w:rPr>
      </w:pPr>
      <w:r>
        <w:rPr>
          <w:rFonts w:ascii="宋体" w:eastAsia="宋体" w:hAnsi="宋体" w:cs="Arial" w:hint="eastAsia"/>
          <w:b/>
          <w:color w:val="FF0000"/>
          <w:kern w:val="0"/>
          <w:sz w:val="28"/>
          <w:szCs w:val="28"/>
        </w:rPr>
        <w:t>课题三</w:t>
      </w:r>
      <w:r w:rsidRPr="00062E67">
        <w:rPr>
          <w:rFonts w:ascii="宋体" w:eastAsia="宋体" w:hAnsi="宋体" w:cs="Arial" w:hint="eastAsia"/>
          <w:b/>
          <w:color w:val="FF0000"/>
          <w:kern w:val="0"/>
          <w:sz w:val="28"/>
          <w:szCs w:val="28"/>
        </w:rPr>
        <w:t>：</w:t>
      </w:r>
      <w:r w:rsidR="009E3CBB">
        <w:rPr>
          <w:rFonts w:ascii="宋体" w:eastAsia="宋体" w:hAnsi="宋体" w:cs="Arial" w:hint="eastAsia"/>
          <w:b/>
          <w:color w:val="FF0000"/>
          <w:kern w:val="0"/>
          <w:sz w:val="28"/>
          <w:szCs w:val="28"/>
        </w:rPr>
        <w:t>小型网上购物</w:t>
      </w:r>
      <w:r w:rsidRPr="00B3296C">
        <w:rPr>
          <w:rFonts w:ascii="宋体" w:eastAsia="宋体" w:hAnsi="宋体" w:cs="Arial" w:hint="eastAsia"/>
          <w:b/>
          <w:color w:val="FF0000"/>
          <w:kern w:val="0"/>
          <w:sz w:val="28"/>
          <w:szCs w:val="28"/>
        </w:rPr>
        <w:t>系统</w:t>
      </w:r>
    </w:p>
    <w:p w:rsidR="00B3296C" w:rsidRPr="00074F96" w:rsidRDefault="00074F96" w:rsidP="00074F96">
      <w:pPr>
        <w:widowControl/>
        <w:spacing w:before="100" w:beforeAutospacing="1" w:after="100" w:afterAutospacing="1"/>
        <w:ind w:firstLineChars="200" w:firstLine="56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074F96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随着网络</w:t>
      </w: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与计算机的普及</w:t>
      </w:r>
      <w:r w:rsidR="009E3CBB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，越来越多的企业在网上建立自己的购物网站，网上购物系统就是企业在进行网上销售活动时，利用计算机来对客户购买的货物</w:t>
      </w:r>
      <w:bookmarkStart w:id="0" w:name="_GoBack"/>
      <w:bookmarkEnd w:id="0"/>
      <w:r w:rsidRPr="00074F96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进行系统的处理。实验具体要求如下：</w:t>
      </w:r>
    </w:p>
    <w:p w:rsidR="00074F96" w:rsidRPr="007614EC" w:rsidRDefault="00920B47" w:rsidP="00074F9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920B47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 </w:t>
      </w:r>
      <w:r w:rsidR="00074F96"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根据需求描述，对Actor的分析和建模，完成基本用例以及其中的关系进行分析和建模，构造一张用例图；</w:t>
      </w:r>
    </w:p>
    <w:p w:rsidR="00074F96" w:rsidRPr="007614EC" w:rsidRDefault="00074F96" w:rsidP="00074F9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根据用例图中关键用例，构造一张活动图；</w:t>
      </w:r>
    </w:p>
    <w:p w:rsidR="00074F96" w:rsidRPr="007614EC" w:rsidRDefault="00074F96" w:rsidP="00074F9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将用例图和相关活动图映射为一张类图；</w:t>
      </w:r>
    </w:p>
    <w:p w:rsidR="00074F96" w:rsidRPr="007614EC" w:rsidRDefault="00074F96" w:rsidP="00074F9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根据活动图和类图，画一张相关的顺序图；</w:t>
      </w:r>
    </w:p>
    <w:p w:rsidR="00074F96" w:rsidRPr="007614EC" w:rsidRDefault="00074F96" w:rsidP="00074F9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选择类图中的某个关键类，画一张状态图；</w:t>
      </w:r>
    </w:p>
    <w:p w:rsidR="00074F96" w:rsidRDefault="00074F96" w:rsidP="00074F9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描绘系统的构件图和部署图等；</w:t>
      </w:r>
    </w:p>
    <w:p w:rsidR="00074F96" w:rsidRPr="007614EC" w:rsidRDefault="00074F96" w:rsidP="00074F9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要求每人提交一份实验报告。</w:t>
      </w:r>
    </w:p>
    <w:p w:rsidR="00074F96" w:rsidRPr="007614EC" w:rsidRDefault="00074F96" w:rsidP="00074F9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</w:p>
    <w:p w:rsidR="00920B47" w:rsidRPr="00074F96" w:rsidRDefault="00920B47" w:rsidP="00B3296C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sectPr w:rsidR="00920B47" w:rsidRPr="00074F96" w:rsidSect="009B4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3BB" w:rsidRDefault="004363BB" w:rsidP="00752ADF">
      <w:r>
        <w:separator/>
      </w:r>
    </w:p>
  </w:endnote>
  <w:endnote w:type="continuationSeparator" w:id="0">
    <w:p w:rsidR="004363BB" w:rsidRDefault="004363BB" w:rsidP="0075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3BB" w:rsidRDefault="004363BB" w:rsidP="00752ADF">
      <w:r>
        <w:separator/>
      </w:r>
    </w:p>
  </w:footnote>
  <w:footnote w:type="continuationSeparator" w:id="0">
    <w:p w:rsidR="004363BB" w:rsidRDefault="004363BB" w:rsidP="00752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2817"/>
    <w:multiLevelType w:val="multilevel"/>
    <w:tmpl w:val="FAC2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71C79"/>
    <w:multiLevelType w:val="hybridMultilevel"/>
    <w:tmpl w:val="160ACF62"/>
    <w:lvl w:ilvl="0" w:tplc="B96267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06D30"/>
    <w:multiLevelType w:val="hybridMultilevel"/>
    <w:tmpl w:val="F190C40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CDC2B6C">
      <w:start w:val="1"/>
      <w:numFmt w:val="lowerLetter"/>
      <w:lvlText w:val="%2)"/>
      <w:lvlJc w:val="left"/>
      <w:pPr>
        <w:ind w:left="8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1C7AFB"/>
    <w:multiLevelType w:val="multilevel"/>
    <w:tmpl w:val="A388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B2F6B"/>
    <w:multiLevelType w:val="multilevel"/>
    <w:tmpl w:val="FAC2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20ABF"/>
    <w:multiLevelType w:val="hybridMultilevel"/>
    <w:tmpl w:val="DC789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30759B"/>
    <w:multiLevelType w:val="multilevel"/>
    <w:tmpl w:val="FAC2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5147E"/>
    <w:multiLevelType w:val="hybridMultilevel"/>
    <w:tmpl w:val="3D0C8114"/>
    <w:lvl w:ilvl="0" w:tplc="04090011">
      <w:start w:val="1"/>
      <w:numFmt w:val="decimal"/>
      <w:lvlText w:val="%1)"/>
      <w:lvlJc w:val="left"/>
      <w:pPr>
        <w:ind w:left="105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55810E73"/>
    <w:multiLevelType w:val="multilevel"/>
    <w:tmpl w:val="F940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9B3999"/>
    <w:multiLevelType w:val="hybridMultilevel"/>
    <w:tmpl w:val="E5B021FA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0" w15:restartNumberingAfterBreak="0">
    <w:nsid w:val="652D4610"/>
    <w:multiLevelType w:val="hybridMultilevel"/>
    <w:tmpl w:val="3D0C8114"/>
    <w:lvl w:ilvl="0" w:tplc="04090011">
      <w:start w:val="1"/>
      <w:numFmt w:val="decimal"/>
      <w:lvlText w:val="%1)"/>
      <w:lvlJc w:val="left"/>
      <w:pPr>
        <w:ind w:left="105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 w15:restartNumberingAfterBreak="0">
    <w:nsid w:val="6F031D4C"/>
    <w:multiLevelType w:val="multilevel"/>
    <w:tmpl w:val="FAC2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5C3259"/>
    <w:multiLevelType w:val="hybridMultilevel"/>
    <w:tmpl w:val="3D0C8114"/>
    <w:lvl w:ilvl="0" w:tplc="04090011">
      <w:start w:val="1"/>
      <w:numFmt w:val="decimal"/>
      <w:lvlText w:val="%1)"/>
      <w:lvlJc w:val="left"/>
      <w:pPr>
        <w:ind w:left="105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3"/>
    <w:lvlOverride w:ilvl="0">
      <w:startOverride w:val="2"/>
    </w:lvlOverride>
  </w:num>
  <w:num w:numId="10">
    <w:abstractNumId w:val="6"/>
  </w:num>
  <w:num w:numId="11">
    <w:abstractNumId w:val="0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DF"/>
    <w:rsid w:val="00062E67"/>
    <w:rsid w:val="00074F96"/>
    <w:rsid w:val="001F3413"/>
    <w:rsid w:val="002213BF"/>
    <w:rsid w:val="0022399E"/>
    <w:rsid w:val="002A25AB"/>
    <w:rsid w:val="003F4282"/>
    <w:rsid w:val="0040664C"/>
    <w:rsid w:val="004363BB"/>
    <w:rsid w:val="004435D7"/>
    <w:rsid w:val="004657E0"/>
    <w:rsid w:val="00565185"/>
    <w:rsid w:val="005C0925"/>
    <w:rsid w:val="005E7FE5"/>
    <w:rsid w:val="00620C31"/>
    <w:rsid w:val="0068137D"/>
    <w:rsid w:val="006F5177"/>
    <w:rsid w:val="007009E4"/>
    <w:rsid w:val="00752ADF"/>
    <w:rsid w:val="007614EC"/>
    <w:rsid w:val="007D2526"/>
    <w:rsid w:val="008721F1"/>
    <w:rsid w:val="008A4C88"/>
    <w:rsid w:val="008D748E"/>
    <w:rsid w:val="00920B47"/>
    <w:rsid w:val="0092470E"/>
    <w:rsid w:val="009B4F1E"/>
    <w:rsid w:val="009E3CBB"/>
    <w:rsid w:val="00A60F86"/>
    <w:rsid w:val="00A83CDE"/>
    <w:rsid w:val="00A90F90"/>
    <w:rsid w:val="00AA48AF"/>
    <w:rsid w:val="00B3296C"/>
    <w:rsid w:val="00CC003B"/>
    <w:rsid w:val="00CE1416"/>
    <w:rsid w:val="00E92DA9"/>
    <w:rsid w:val="00EF6C9E"/>
    <w:rsid w:val="00F12FA4"/>
    <w:rsid w:val="00F13DB0"/>
    <w:rsid w:val="00F915CE"/>
    <w:rsid w:val="00FA5DE7"/>
    <w:rsid w:val="00FC7536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FFA5B"/>
  <w15:docId w15:val="{43AD3E4D-7750-401E-90EE-58E6E790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ADF"/>
    <w:rPr>
      <w:sz w:val="18"/>
      <w:szCs w:val="18"/>
    </w:rPr>
  </w:style>
  <w:style w:type="paragraph" w:styleId="a7">
    <w:name w:val="List Paragraph"/>
    <w:basedOn w:val="a"/>
    <w:uiPriority w:val="34"/>
    <w:qFormat/>
    <w:rsid w:val="00752ADF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20B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20B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8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62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2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77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0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3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xuling</cp:lastModifiedBy>
  <cp:revision>3</cp:revision>
  <dcterms:created xsi:type="dcterms:W3CDTF">2018-10-10T04:41:00Z</dcterms:created>
  <dcterms:modified xsi:type="dcterms:W3CDTF">2018-10-13T03:19:00Z</dcterms:modified>
</cp:coreProperties>
</file>