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8A2" w:rsidRDefault="00BB08A2">
      <w:bookmarkStart w:id="0" w:name="班级：2016级3班"/>
      <w:bookmarkEnd w:id="0"/>
    </w:p>
    <w:tbl>
      <w:tblPr>
        <w:tblStyle w:val="a8"/>
        <w:tblpPr w:leftFromText="180" w:rightFromText="180" w:vertAnchor="text" w:horzAnchor="page" w:tblpX="7898" w:tblpY="2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21"/>
        <w:gridCol w:w="430"/>
        <w:gridCol w:w="425"/>
        <w:gridCol w:w="425"/>
        <w:gridCol w:w="284"/>
      </w:tblGrid>
      <w:tr w:rsidR="00BB08A2" w:rsidTr="00EC3923"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BB08A2" w:rsidRDefault="00600EC6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018</w:t>
            </w:r>
          </w:p>
        </w:tc>
        <w:tc>
          <w:tcPr>
            <w:tcW w:w="421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</w:t>
            </w:r>
          </w:p>
        </w:tc>
        <w:tc>
          <w:tcPr>
            <w:tcW w:w="430" w:type="dxa"/>
            <w:tcBorders>
              <w:bottom w:val="single" w:sz="4" w:space="0" w:color="auto"/>
            </w:tcBorders>
            <w:vAlign w:val="bottom"/>
          </w:tcPr>
          <w:p w:rsidR="00BB08A2" w:rsidRDefault="0033260B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9</w:t>
            </w:r>
          </w:p>
        </w:tc>
        <w:tc>
          <w:tcPr>
            <w:tcW w:w="425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bottom"/>
          </w:tcPr>
          <w:p w:rsidR="00BB08A2" w:rsidRDefault="0055662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</w:t>
            </w:r>
          </w:p>
        </w:tc>
        <w:tc>
          <w:tcPr>
            <w:tcW w:w="284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</w:t>
            </w:r>
          </w:p>
        </w:tc>
      </w:tr>
    </w:tbl>
    <w:p w:rsidR="00BB08A2" w:rsidRDefault="00FE2305" w:rsidP="00BB08A2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4C7528">
        <w:rPr>
          <w:rFonts w:ascii="宋体" w:hAnsi="宋体"/>
          <w:u w:val="single"/>
        </w:rPr>
        <w:t>00</w:t>
      </w:r>
      <w:r w:rsidR="00556622">
        <w:rPr>
          <w:rFonts w:ascii="宋体" w:hAnsi="宋体"/>
          <w:u w:val="single"/>
        </w:rPr>
        <w:t>2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="006F63D6">
        <w:rPr>
          <w:rFonts w:ascii="宋体" w:hAnsi="宋体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</w:t>
      </w:r>
      <w:r w:rsidR="0033260B">
        <w:rPr>
          <w:rFonts w:ascii="宋体" w:hAnsi="宋体" w:hint="eastAsia"/>
          <w:b/>
          <w:bCs/>
          <w:sz w:val="32"/>
          <w:u w:val="double"/>
        </w:rPr>
        <w:t>IOS开发</w:t>
      </w:r>
      <w:r>
        <w:rPr>
          <w:rFonts w:ascii="宋体" w:hAnsi="宋体" w:hint="eastAsia"/>
          <w:b/>
          <w:bCs/>
          <w:sz w:val="32"/>
          <w:u w:val="double"/>
        </w:rPr>
        <w:t>实验报告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</w:p>
    <w:tbl>
      <w:tblPr>
        <w:tblStyle w:val="a8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281"/>
        <w:gridCol w:w="421"/>
        <w:gridCol w:w="850"/>
        <w:gridCol w:w="142"/>
        <w:gridCol w:w="283"/>
        <w:gridCol w:w="567"/>
        <w:gridCol w:w="709"/>
        <w:gridCol w:w="1423"/>
        <w:gridCol w:w="850"/>
        <w:gridCol w:w="1134"/>
        <w:gridCol w:w="992"/>
      </w:tblGrid>
      <w:tr w:rsidR="00C27B2D" w:rsidTr="00A11479">
        <w:tc>
          <w:tcPr>
            <w:tcW w:w="2127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  <w:b/>
              </w:rPr>
            </w:pPr>
            <w:r w:rsidRPr="007E2791">
              <w:rPr>
                <w:rFonts w:ascii="宋体" w:hAnsi="宋体" w:hint="eastAsia"/>
                <w:b/>
              </w:rPr>
              <w:t>计算机科学学院</w:t>
            </w:r>
          </w:p>
        </w:tc>
        <w:tc>
          <w:tcPr>
            <w:tcW w:w="1271" w:type="dxa"/>
            <w:gridSpan w:val="2"/>
            <w:tcBorders>
              <w:bottom w:val="single" w:sz="4" w:space="0" w:color="auto"/>
            </w:tcBorders>
            <w:vAlign w:val="bottom"/>
          </w:tcPr>
          <w:p w:rsidR="007E2791" w:rsidRPr="007E2791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016</w:t>
            </w:r>
          </w:p>
        </w:tc>
        <w:tc>
          <w:tcPr>
            <w:tcW w:w="425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级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7E2791" w:rsidRPr="007E2791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709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班</w:t>
            </w:r>
          </w:p>
        </w:tc>
        <w:tc>
          <w:tcPr>
            <w:tcW w:w="1423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实验名称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2976" w:type="dxa"/>
            <w:gridSpan w:val="3"/>
            <w:tcBorders>
              <w:bottom w:val="single" w:sz="4" w:space="0" w:color="auto"/>
            </w:tcBorders>
            <w:vAlign w:val="bottom"/>
          </w:tcPr>
          <w:p w:rsidR="007E2791" w:rsidRPr="00556622" w:rsidRDefault="00C64F1E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  <w:b/>
              </w:rPr>
            </w:pPr>
            <w:r w:rsidRPr="00C64F1E">
              <w:rPr>
                <w:rFonts w:hAnsi="宋体" w:hint="eastAsia"/>
              </w:rPr>
              <w:t>闭包、扩展、泛型、协议</w:t>
            </w:r>
          </w:p>
        </w:tc>
      </w:tr>
      <w:tr w:rsidR="0019448D" w:rsidTr="00A11479">
        <w:tc>
          <w:tcPr>
            <w:tcW w:w="846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姓名：</w:t>
            </w:r>
          </w:p>
        </w:tc>
        <w:tc>
          <w:tcPr>
            <w:tcW w:w="1702" w:type="dxa"/>
            <w:gridSpan w:val="2"/>
            <w:tcBorders>
              <w:bottom w:val="single" w:sz="4" w:space="0" w:color="auto"/>
            </w:tcBorders>
            <w:vAlign w:val="bottom"/>
          </w:tcPr>
          <w:p w:rsidR="0019448D" w:rsidRDefault="00E66E23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杨蕾</w:t>
            </w:r>
          </w:p>
        </w:tc>
        <w:tc>
          <w:tcPr>
            <w:tcW w:w="992" w:type="dxa"/>
            <w:gridSpan w:val="2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学号：</w:t>
            </w:r>
          </w:p>
        </w:tc>
        <w:tc>
          <w:tcPr>
            <w:tcW w:w="1559" w:type="dxa"/>
            <w:gridSpan w:val="3"/>
            <w:tcBorders>
              <w:bottom w:val="single" w:sz="4" w:space="0" w:color="auto"/>
            </w:tcBorders>
            <w:vAlign w:val="bottom"/>
          </w:tcPr>
          <w:p w:rsidR="0019448D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0161103</w:t>
            </w:r>
            <w:r w:rsidR="00E66E23">
              <w:rPr>
                <w:rFonts w:ascii="宋体" w:hAnsi="宋体"/>
              </w:rPr>
              <w:t>46</w:t>
            </w:r>
          </w:p>
        </w:tc>
        <w:tc>
          <w:tcPr>
            <w:tcW w:w="1423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指导老师：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33260B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李贵洋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实验成绩：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bookmarkStart w:id="1" w:name="成绩"/>
            <w:bookmarkEnd w:id="1"/>
          </w:p>
        </w:tc>
      </w:tr>
    </w:tbl>
    <w:p w:rsidR="00FE2305" w:rsidRDefault="00004BF6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-78465</wp:posOffset>
                </wp:positionH>
                <wp:positionV relativeFrom="paragraph">
                  <wp:posOffset>163693</wp:posOffset>
                </wp:positionV>
                <wp:extent cx="6013938" cy="1905"/>
                <wp:effectExtent l="0" t="19050" r="44450" b="5524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13938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BB91C" id="Line 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2pt,12.9pt" to="467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" strokeweight="4.5pt">
                <v:stroke linestyle="thickThin"/>
                <w10:wrap anchorx="margin"/>
              </v:line>
            </w:pict>
          </mc:Fallback>
        </mc:AlternateContent>
      </w:r>
    </w:p>
    <w:p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8D15A0">
        <w:rPr>
          <w:rFonts w:hint="eastAsia"/>
          <w:b/>
          <w:sz w:val="28"/>
          <w:szCs w:val="28"/>
        </w:rPr>
        <w:t>二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C64F1E" w:rsidRPr="00C64F1E">
        <w:rPr>
          <w:rFonts w:hint="eastAsia"/>
          <w:b/>
          <w:sz w:val="28"/>
          <w:szCs w:val="28"/>
        </w:rPr>
        <w:t>闭包、扩展、泛型、协议</w:t>
      </w:r>
    </w:p>
    <w:p w:rsidR="00A60449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实验目的及要求</w:t>
      </w:r>
    </w:p>
    <w:p w:rsidR="00556622" w:rsidRDefault="00556622" w:rsidP="00556622">
      <w:pPr>
        <w:numPr>
          <w:ilvl w:val="0"/>
          <w:numId w:val="5"/>
        </w:numPr>
        <w:spacing w:line="500" w:lineRule="exact"/>
        <w:rPr>
          <w:szCs w:val="20"/>
        </w:rPr>
      </w:pPr>
      <w:r w:rsidRPr="00EA34CA">
        <w:rPr>
          <w:szCs w:val="20"/>
        </w:rPr>
        <w:t>掌握</w:t>
      </w:r>
      <w:r w:rsidRPr="00EA34CA">
        <w:t>闭包、扩展、泛型</w:t>
      </w:r>
      <w:r>
        <w:rPr>
          <w:szCs w:val="20"/>
        </w:rPr>
        <w:t>的定义</w:t>
      </w:r>
      <w:r>
        <w:rPr>
          <w:rFonts w:hint="eastAsia"/>
          <w:szCs w:val="20"/>
        </w:rPr>
        <w:t>;</w:t>
      </w:r>
    </w:p>
    <w:p w:rsidR="00556622" w:rsidRDefault="00556622" w:rsidP="00556622">
      <w:pPr>
        <w:numPr>
          <w:ilvl w:val="0"/>
          <w:numId w:val="5"/>
        </w:numPr>
        <w:spacing w:line="500" w:lineRule="exact"/>
        <w:rPr>
          <w:szCs w:val="20"/>
        </w:rPr>
      </w:pPr>
      <w:r>
        <w:rPr>
          <w:rFonts w:hint="eastAsia"/>
          <w:szCs w:val="20"/>
        </w:rPr>
        <w:t>掌握</w:t>
      </w:r>
      <w:r w:rsidRPr="00EA34CA">
        <w:rPr>
          <w:szCs w:val="20"/>
        </w:rPr>
        <w:t>排序等</w:t>
      </w:r>
      <w:r>
        <w:rPr>
          <w:rFonts w:hint="eastAsia"/>
          <w:szCs w:val="20"/>
        </w:rPr>
        <w:t>采用闭包方法的实现</w:t>
      </w:r>
      <w:r w:rsidRPr="00EA34CA">
        <w:rPr>
          <w:szCs w:val="20"/>
        </w:rPr>
        <w:t>；</w:t>
      </w:r>
    </w:p>
    <w:p w:rsidR="00556622" w:rsidRDefault="00556622" w:rsidP="00556622">
      <w:pPr>
        <w:numPr>
          <w:ilvl w:val="0"/>
          <w:numId w:val="5"/>
        </w:numPr>
        <w:spacing w:line="500" w:lineRule="exact"/>
        <w:rPr>
          <w:szCs w:val="20"/>
        </w:rPr>
      </w:pPr>
      <w:r>
        <w:rPr>
          <w:rFonts w:hint="eastAsia"/>
          <w:szCs w:val="20"/>
        </w:rPr>
        <w:t>掌握类的派生、协议；</w:t>
      </w:r>
    </w:p>
    <w:p w:rsidR="00556622" w:rsidRPr="00A92F60" w:rsidRDefault="00556622" w:rsidP="0055662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掌握版本控制</w:t>
      </w:r>
      <w:r>
        <w:rPr>
          <w:rFonts w:hint="eastAsia"/>
        </w:rPr>
        <w:t>git</w:t>
      </w:r>
      <w:r>
        <w:rPr>
          <w:rFonts w:hint="eastAsia"/>
        </w:rPr>
        <w:t>的进阶使用；</w:t>
      </w:r>
    </w:p>
    <w:p w:rsidR="00C26F64" w:rsidRPr="00556622" w:rsidRDefault="00C26F64" w:rsidP="00556622"/>
    <w:p w:rsidR="00A60449" w:rsidRPr="004435BE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实验内容</w:t>
      </w:r>
    </w:p>
    <w:p w:rsidR="00704E8A" w:rsidRPr="009963E1" w:rsidRDefault="00704E8A" w:rsidP="00704E8A">
      <w:pPr>
        <w:numPr>
          <w:ilvl w:val="0"/>
          <w:numId w:val="12"/>
        </w:numPr>
        <w:spacing w:line="500" w:lineRule="exact"/>
        <w:rPr>
          <w:szCs w:val="21"/>
        </w:rPr>
      </w:pPr>
      <w:r w:rsidRPr="009963E1">
        <w:rPr>
          <w:rFonts w:hint="eastAsia"/>
          <w:szCs w:val="21"/>
        </w:rPr>
        <w:t>认真填写实验报告，要求附加部分运行界面和主要代码；</w:t>
      </w:r>
    </w:p>
    <w:p w:rsidR="00704E8A" w:rsidRPr="009963E1" w:rsidRDefault="00704E8A" w:rsidP="00704E8A">
      <w:pPr>
        <w:numPr>
          <w:ilvl w:val="0"/>
          <w:numId w:val="12"/>
        </w:numPr>
        <w:spacing w:line="500" w:lineRule="exact"/>
        <w:rPr>
          <w:szCs w:val="21"/>
        </w:rPr>
      </w:pPr>
      <w:r w:rsidRPr="009963E1">
        <w:rPr>
          <w:rFonts w:hint="eastAsia"/>
          <w:szCs w:val="21"/>
        </w:rPr>
        <w:t>对设计好的程序，检查输出是否符合预期，如有错请分析错误原因并解决；</w:t>
      </w:r>
    </w:p>
    <w:p w:rsidR="00CC3AE5" w:rsidRDefault="00CC3AE5" w:rsidP="00CC3AE5"/>
    <w:p w:rsidR="00A60449" w:rsidRPr="00704E8A" w:rsidRDefault="00A60449" w:rsidP="00A60449">
      <w:pPr>
        <w:numPr>
          <w:ilvl w:val="0"/>
          <w:numId w:val="2"/>
        </w:numPr>
        <w:rPr>
          <w:b/>
        </w:rPr>
      </w:pPr>
      <w:r w:rsidRPr="00704E8A">
        <w:rPr>
          <w:rFonts w:hint="eastAsia"/>
          <w:b/>
        </w:rPr>
        <w:t>实验</w:t>
      </w:r>
      <w:r w:rsidR="00DD7DFB" w:rsidRPr="00704E8A">
        <w:rPr>
          <w:rFonts w:hint="eastAsia"/>
          <w:b/>
        </w:rPr>
        <w:t>主要</w:t>
      </w:r>
      <w:r w:rsidRPr="00704E8A">
        <w:rPr>
          <w:rFonts w:hint="eastAsia"/>
          <w:b/>
        </w:rPr>
        <w:t>流程</w:t>
      </w:r>
      <w:r w:rsidR="00EC34EF" w:rsidRPr="00704E8A">
        <w:rPr>
          <w:rFonts w:hint="eastAsia"/>
          <w:b/>
        </w:rPr>
        <w:t>、基本操作</w:t>
      </w:r>
      <w:r w:rsidR="00E9737C" w:rsidRPr="00704E8A">
        <w:rPr>
          <w:rFonts w:hint="eastAsia"/>
          <w:b/>
        </w:rPr>
        <w:t>或</w:t>
      </w:r>
      <w:r w:rsidRPr="00704E8A">
        <w:rPr>
          <w:rFonts w:hint="eastAsia"/>
          <w:b/>
        </w:rPr>
        <w:t>核心代码</w:t>
      </w:r>
      <w:r w:rsidR="00AA28D8" w:rsidRPr="00704E8A">
        <w:rPr>
          <w:rFonts w:hint="eastAsia"/>
          <w:b/>
        </w:rPr>
        <w:t>、算法</w:t>
      </w:r>
      <w:r w:rsidRPr="00704E8A">
        <w:rPr>
          <w:rFonts w:hint="eastAsia"/>
          <w:b/>
        </w:rPr>
        <w:t>片段</w:t>
      </w:r>
    </w:p>
    <w:p w:rsidR="00556622" w:rsidRDefault="00556622" w:rsidP="0055662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（闭包、</w:t>
      </w:r>
      <w:r w:rsidRPr="004E7ECD">
        <w:rPr>
          <w:rFonts w:hint="eastAsia"/>
        </w:rPr>
        <w:t>扩展、泛型</w:t>
      </w:r>
      <w:r>
        <w:rPr>
          <w:rFonts w:hint="eastAsia"/>
        </w:rPr>
        <w:t>）：</w:t>
      </w:r>
    </w:p>
    <w:p w:rsidR="00556622" w:rsidRPr="00E66E23" w:rsidRDefault="00556622" w:rsidP="00E66E23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color w:val="000000" w:themeColor="text1"/>
        </w:rPr>
        <w:t>给定一个</w:t>
      </w:r>
      <w:r w:rsidRPr="00CD72A7">
        <w:rPr>
          <w:color w:val="000000" w:themeColor="text1"/>
        </w:rPr>
        <w:t>Dictionary</w:t>
      </w:r>
      <w:r w:rsidRPr="00CD72A7">
        <w:rPr>
          <w:color w:val="000000" w:themeColor="text1"/>
        </w:rPr>
        <w:t>，</w:t>
      </w:r>
      <w:r w:rsidRPr="00CD72A7">
        <w:rPr>
          <w:color w:val="000000" w:themeColor="text1"/>
        </w:rPr>
        <w:t>Dictionary</w:t>
      </w:r>
      <w:r w:rsidRPr="00CD72A7">
        <w:rPr>
          <w:color w:val="000000" w:themeColor="text1"/>
        </w:rPr>
        <w:t>包含</w:t>
      </w:r>
      <w:r w:rsidRPr="00CD72A7">
        <w:rPr>
          <w:color w:val="000000" w:themeColor="text1"/>
        </w:rPr>
        <w:t>key</w:t>
      </w:r>
      <w:r w:rsidRPr="00CD72A7">
        <w:rPr>
          <w:color w:val="000000" w:themeColor="text1"/>
        </w:rPr>
        <w:t>值</w:t>
      </w:r>
      <w:r w:rsidRPr="00CD72A7">
        <w:rPr>
          <w:color w:val="000000" w:themeColor="text1"/>
        </w:rPr>
        <w:t>name</w:t>
      </w:r>
      <w:r w:rsidRPr="00CD72A7">
        <w:rPr>
          <w:color w:val="000000" w:themeColor="text1"/>
        </w:rPr>
        <w:t>和</w:t>
      </w:r>
      <w:r w:rsidRPr="00CD72A7">
        <w:rPr>
          <w:color w:val="000000" w:themeColor="text1"/>
        </w:rPr>
        <w:t>age</w:t>
      </w:r>
      <w:r w:rsidRPr="00CD72A7">
        <w:rPr>
          <w:color w:val="000000" w:themeColor="text1"/>
        </w:rPr>
        <w:t>，用</w:t>
      </w:r>
      <w:r w:rsidRPr="00CD72A7">
        <w:rPr>
          <w:color w:val="000000" w:themeColor="text1"/>
        </w:rPr>
        <w:t>map</w:t>
      </w:r>
      <w:r w:rsidRPr="00CD72A7">
        <w:rPr>
          <w:color w:val="000000" w:themeColor="text1"/>
        </w:rPr>
        <w:t>函数返回</w:t>
      </w:r>
      <w:r>
        <w:rPr>
          <w:color w:val="000000" w:themeColor="text1"/>
        </w:rPr>
        <w:t>age</w:t>
      </w:r>
      <w:r w:rsidRPr="00CD72A7">
        <w:rPr>
          <w:color w:val="000000" w:themeColor="text1"/>
        </w:rPr>
        <w:t>字符串数组</w:t>
      </w:r>
      <w:r>
        <w:rPr>
          <w:rFonts w:hint="eastAsia"/>
          <w:color w:val="000000" w:themeColor="text1"/>
        </w:rPr>
        <w:t>;</w:t>
      </w:r>
    </w:p>
    <w:p w:rsidR="00556622" w:rsidRPr="00E66E23" w:rsidRDefault="00556622" w:rsidP="00E66E23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color w:val="000000" w:themeColor="text1"/>
        </w:rPr>
        <w:t>给定一个</w:t>
      </w:r>
      <w:r w:rsidRPr="00CD72A7">
        <w:rPr>
          <w:color w:val="000000" w:themeColor="text1"/>
        </w:rPr>
        <w:t>String</w:t>
      </w:r>
      <w:r w:rsidRPr="00CD72A7">
        <w:rPr>
          <w:color w:val="000000" w:themeColor="text1"/>
        </w:rPr>
        <w:t>数组，用</w:t>
      </w:r>
      <w:r w:rsidRPr="00CD72A7">
        <w:rPr>
          <w:color w:val="000000" w:themeColor="text1"/>
        </w:rPr>
        <w:t>filter</w:t>
      </w:r>
      <w:r w:rsidRPr="00CD72A7">
        <w:rPr>
          <w:color w:val="000000" w:themeColor="text1"/>
        </w:rPr>
        <w:t>函数选出能被转成</w:t>
      </w:r>
      <w:r w:rsidRPr="00CD72A7">
        <w:rPr>
          <w:color w:val="000000" w:themeColor="text1"/>
        </w:rPr>
        <w:t>Int</w:t>
      </w:r>
      <w:r w:rsidRPr="00CD72A7">
        <w:rPr>
          <w:color w:val="000000" w:themeColor="text1"/>
        </w:rPr>
        <w:t>的字符串</w:t>
      </w:r>
    </w:p>
    <w:p w:rsidR="00556622" w:rsidRPr="00E66E23" w:rsidRDefault="00556622" w:rsidP="00E66E23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color w:val="000000" w:themeColor="text1"/>
        </w:rPr>
        <w:t>用</w:t>
      </w:r>
      <w:r w:rsidRPr="00CD72A7">
        <w:rPr>
          <w:color w:val="000000" w:themeColor="text1"/>
        </w:rPr>
        <w:t>reduce</w:t>
      </w:r>
      <w:r w:rsidRPr="00CD72A7">
        <w:rPr>
          <w:color w:val="000000" w:themeColor="text1"/>
        </w:rPr>
        <w:t>函数把</w:t>
      </w:r>
      <w:r w:rsidRPr="00CD72A7">
        <w:rPr>
          <w:color w:val="000000" w:themeColor="text1"/>
        </w:rPr>
        <w:t>String</w:t>
      </w:r>
      <w:r w:rsidRPr="00CD72A7">
        <w:rPr>
          <w:color w:val="000000" w:themeColor="text1"/>
        </w:rPr>
        <w:t>数组中元素连接</w:t>
      </w:r>
      <w:r w:rsidRPr="00CD72A7">
        <w:rPr>
          <w:rFonts w:hint="eastAsia"/>
          <w:color w:val="000000" w:themeColor="text1"/>
        </w:rPr>
        <w:t>成</w:t>
      </w:r>
      <w:r w:rsidRPr="00CD72A7">
        <w:rPr>
          <w:color w:val="000000" w:themeColor="text1"/>
        </w:rPr>
        <w:t>一个字符串，以</w:t>
      </w:r>
      <w:r w:rsidRPr="00CD72A7">
        <w:rPr>
          <w:rFonts w:hint="eastAsia"/>
          <w:color w:val="000000" w:themeColor="text1"/>
        </w:rPr>
        <w:t>逗号</w:t>
      </w:r>
      <w:r w:rsidRPr="00CD72A7">
        <w:rPr>
          <w:color w:val="000000" w:themeColor="text1"/>
        </w:rPr>
        <w:t>分隔</w:t>
      </w:r>
    </w:p>
    <w:p w:rsidR="00556622" w:rsidRPr="00E66E23" w:rsidRDefault="00556622" w:rsidP="00E66E23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color w:val="000000" w:themeColor="text1"/>
        </w:rPr>
        <w:t>用</w:t>
      </w:r>
      <w:r w:rsidRPr="00CD72A7">
        <w:rPr>
          <w:color w:val="000000" w:themeColor="text1"/>
        </w:rPr>
        <w:t xml:space="preserve"> reduce </w:t>
      </w:r>
      <w:r w:rsidRPr="00CD72A7">
        <w:rPr>
          <w:color w:val="000000" w:themeColor="text1"/>
        </w:rPr>
        <w:t>方法一次求出</w:t>
      </w:r>
      <w:r w:rsidRPr="00CD72A7">
        <w:rPr>
          <w:rFonts w:hint="eastAsia"/>
          <w:color w:val="000000" w:themeColor="text1"/>
        </w:rPr>
        <w:t>整数</w:t>
      </w:r>
      <w:r w:rsidRPr="00CD72A7">
        <w:rPr>
          <w:color w:val="000000" w:themeColor="text1"/>
        </w:rPr>
        <w:t>数组的最大值</w:t>
      </w:r>
      <w:r w:rsidRPr="00CD72A7">
        <w:rPr>
          <w:rFonts w:hint="eastAsia"/>
          <w:color w:val="000000" w:themeColor="text1"/>
        </w:rPr>
        <w:t>、最小值、总数和</w:t>
      </w:r>
      <w:r>
        <w:rPr>
          <w:rFonts w:hint="eastAsia"/>
          <w:color w:val="000000" w:themeColor="text1"/>
        </w:rPr>
        <w:t>、</w:t>
      </w:r>
    </w:p>
    <w:p w:rsidR="00556622" w:rsidRDefault="00556622" w:rsidP="00556622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rFonts w:hint="eastAsia"/>
          <w:color w:val="000000" w:themeColor="text1"/>
        </w:rPr>
        <w:t>新建一个函数数组，函数数组里面保存了不同函数类型的函数，要求从数组里找出参数为一个整数，返回值为一个整数的所有函数；</w:t>
      </w:r>
    </w:p>
    <w:p w:rsidR="00556622" w:rsidRPr="00CD72A7" w:rsidRDefault="00556622" w:rsidP="00556622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rFonts w:hint="eastAsia"/>
          <w:color w:val="000000" w:themeColor="text1"/>
        </w:rPr>
        <w:t>扩展</w:t>
      </w:r>
      <w:r w:rsidRPr="00CD72A7">
        <w:rPr>
          <w:rFonts w:hint="eastAsia"/>
          <w:color w:val="000000" w:themeColor="text1"/>
        </w:rPr>
        <w:t>Int</w:t>
      </w:r>
      <w:r w:rsidRPr="00CD72A7">
        <w:rPr>
          <w:rFonts w:hint="eastAsia"/>
          <w:color w:val="000000" w:themeColor="text1"/>
        </w:rPr>
        <w:t>，增加</w:t>
      </w:r>
      <w:r w:rsidRPr="00CD72A7">
        <w:rPr>
          <w:rFonts w:hint="eastAsia"/>
          <w:color w:val="000000" w:themeColor="text1"/>
        </w:rPr>
        <w:t>sqrt</w:t>
      </w:r>
      <w:r w:rsidRPr="00CD72A7">
        <w:rPr>
          <w:rFonts w:hint="eastAsia"/>
          <w:color w:val="000000" w:themeColor="text1"/>
        </w:rPr>
        <w:t>方法，可以计算</w:t>
      </w:r>
      <w:r w:rsidRPr="00CD72A7">
        <w:rPr>
          <w:rFonts w:hint="eastAsia"/>
          <w:color w:val="000000" w:themeColor="text1"/>
        </w:rPr>
        <w:t>Int</w:t>
      </w:r>
      <w:r w:rsidRPr="00CD72A7">
        <w:rPr>
          <w:rFonts w:hint="eastAsia"/>
          <w:color w:val="000000" w:themeColor="text1"/>
        </w:rPr>
        <w:t>的</w:t>
      </w:r>
      <w:r w:rsidRPr="00CD72A7">
        <w:rPr>
          <w:rFonts w:hint="eastAsia"/>
          <w:color w:val="000000" w:themeColor="text1"/>
        </w:rPr>
        <w:t>Sqrt</w:t>
      </w:r>
      <w:r w:rsidRPr="00CD72A7">
        <w:rPr>
          <w:rFonts w:hint="eastAsia"/>
          <w:color w:val="000000" w:themeColor="text1"/>
        </w:rPr>
        <w:t>值并返回浮点数，进行验证；</w:t>
      </w:r>
    </w:p>
    <w:p w:rsidR="00556622" w:rsidRDefault="00556622" w:rsidP="00556622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 w:rsidRPr="00CD72A7">
        <w:rPr>
          <w:rFonts w:hint="eastAsia"/>
          <w:color w:val="000000" w:themeColor="text1"/>
        </w:rPr>
        <w:t>实现一个支持泛型的函数，该函数</w:t>
      </w:r>
      <w:r w:rsidRPr="00CD72A7">
        <w:rPr>
          <w:rFonts w:ascii="MS Mincho" w:eastAsia="MS Mincho" w:hAnsi="MS Mincho" w:cs="MS Mincho" w:hint="eastAsia"/>
          <w:color w:val="000000" w:themeColor="text1"/>
        </w:rPr>
        <w:t>接受</w:t>
      </w:r>
      <w:r w:rsidRPr="00CD72A7">
        <w:rPr>
          <w:rFonts w:hint="eastAsia"/>
          <w:color w:val="000000" w:themeColor="text1"/>
        </w:rPr>
        <w:t>任意个变量并返回最大和最小值，分别传入整数值、浮点数值、字符串进行验证</w:t>
      </w:r>
      <w:r w:rsidRPr="00CD72A7">
        <w:rPr>
          <w:color w:val="000000" w:themeColor="text1"/>
        </w:rPr>
        <w:t>。</w:t>
      </w:r>
    </w:p>
    <w:p w:rsidR="00556622" w:rsidRPr="00556622" w:rsidRDefault="00556622" w:rsidP="00556622">
      <w:pPr>
        <w:ind w:leftChars="200" w:left="420"/>
        <w:rPr>
          <w:rFonts w:asciiTheme="minorHAnsi"/>
          <w:color w:val="000000" w:themeColor="text1"/>
          <w:sz w:val="24"/>
          <w:szCs w:val="32"/>
        </w:rPr>
      </w:pPr>
    </w:p>
    <w:p w:rsidR="00556622" w:rsidRDefault="00E66E23" w:rsidP="00556622">
      <w:pPr>
        <w:pStyle w:val="a7"/>
        <w:ind w:left="72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4D2D90" wp14:editId="00D9E461">
            <wp:extent cx="5179032" cy="3670067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08 下午12.25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095" cy="36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Default="00E66E23" w:rsidP="00556622">
      <w:pPr>
        <w:pStyle w:val="a7"/>
        <w:ind w:left="72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764EA8" wp14:editId="31B44651">
            <wp:extent cx="5235571" cy="55945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08 下午12.26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73" cy="56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Pr="00CD72A7" w:rsidRDefault="00E66E23" w:rsidP="00556622">
      <w:pPr>
        <w:pStyle w:val="a7"/>
        <w:ind w:left="72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6CDEAB4" wp14:editId="74B1CA36">
            <wp:extent cx="5177905" cy="1940708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8 下午12.26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71" cy="19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Default="00556622" w:rsidP="0055662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掌握版本控制</w:t>
      </w:r>
      <w:r>
        <w:rPr>
          <w:rFonts w:hint="eastAsia"/>
        </w:rPr>
        <w:t>git</w:t>
      </w:r>
      <w:r>
        <w:rPr>
          <w:rFonts w:hint="eastAsia"/>
        </w:rPr>
        <w:t>的进阶使用</w:t>
      </w:r>
    </w:p>
    <w:p w:rsidR="00556622" w:rsidRDefault="00556622" w:rsidP="00556622">
      <w:pPr>
        <w:pStyle w:val="a7"/>
        <w:numPr>
          <w:ilvl w:val="1"/>
          <w:numId w:val="13"/>
        </w:numPr>
        <w:ind w:firstLineChars="0"/>
      </w:pPr>
      <w:r>
        <w:t>g</w:t>
      </w:r>
      <w:r>
        <w:rPr>
          <w:rFonts w:hint="eastAsia"/>
        </w:rPr>
        <w:t>it</w:t>
      </w:r>
      <w:r>
        <w:t xml:space="preserve"> reset</w:t>
      </w:r>
      <w:r>
        <w:rPr>
          <w:rFonts w:hint="eastAsia"/>
        </w:rPr>
        <w:t xml:space="preserve">  </w:t>
      </w:r>
      <w:r>
        <w:rPr>
          <w:rFonts w:hint="eastAsia"/>
        </w:rPr>
        <w:t>恢复到之前修改的版本；</w:t>
      </w:r>
    </w:p>
    <w:p w:rsidR="00556622" w:rsidRDefault="00556622" w:rsidP="00556622">
      <w:pPr>
        <w:pStyle w:val="a7"/>
        <w:numPr>
          <w:ilvl w:val="1"/>
          <w:numId w:val="13"/>
        </w:numPr>
        <w:ind w:firstLineChars="0"/>
      </w:pPr>
      <w:r>
        <w:t xml:space="preserve">git log  </w:t>
      </w:r>
      <w:r>
        <w:rPr>
          <w:rFonts w:hint="eastAsia"/>
        </w:rPr>
        <w:t>看提交记录；</w:t>
      </w:r>
    </w:p>
    <w:p w:rsidR="00556622" w:rsidRDefault="00556622" w:rsidP="00556622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新建分支；</w:t>
      </w:r>
    </w:p>
    <w:p w:rsidR="00556622" w:rsidRDefault="00556622" w:rsidP="00556622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git</w:t>
      </w:r>
      <w:r>
        <w:t xml:space="preserve"> checkout  </w:t>
      </w:r>
      <w:r>
        <w:rPr>
          <w:rFonts w:hint="eastAsia"/>
        </w:rPr>
        <w:t>切换分支；</w:t>
      </w:r>
    </w:p>
    <w:p w:rsidR="00556622" w:rsidRDefault="00556622" w:rsidP="00556622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branch</w:t>
      </w:r>
      <w:r>
        <w:t xml:space="preserve"> -</w:t>
      </w:r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删除分支；</w:t>
      </w:r>
    </w:p>
    <w:p w:rsidR="00556622" w:rsidRPr="00990AB9" w:rsidRDefault="00E66E23" w:rsidP="00556622">
      <w:r>
        <w:rPr>
          <w:rFonts w:hint="eastAsia"/>
          <w:noProof/>
        </w:rPr>
        <w:drawing>
          <wp:inline distT="0" distB="0" distL="0" distR="0" wp14:anchorId="11897723" wp14:editId="61AC2F49">
            <wp:extent cx="4554704" cy="333819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8CC33D151800F0967C33B962C6E88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60" cy="33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Default="00556622" w:rsidP="0055662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作业</w:t>
      </w:r>
      <w:r>
        <w:t>2:</w:t>
      </w:r>
      <w:r>
        <w:rPr>
          <w:rFonts w:hint="eastAsia"/>
        </w:rPr>
        <w:t>（枚举、类、派生、协议）</w:t>
      </w:r>
      <w:r w:rsidRPr="00B57F4F">
        <w:rPr>
          <w:color w:val="FF0000"/>
        </w:rPr>
        <w:t>(</w:t>
      </w:r>
      <w:r w:rsidRPr="00B57F4F">
        <w:rPr>
          <w:rFonts w:hint="eastAsia"/>
          <w:color w:val="FF0000"/>
        </w:rPr>
        <w:t>红色字体为新增内容</w:t>
      </w:r>
      <w:r w:rsidRPr="00B57F4F">
        <w:rPr>
          <w:rFonts w:hint="eastAsia"/>
          <w:color w:val="FF0000"/>
        </w:rPr>
        <w:t>)</w:t>
      </w:r>
    </w:p>
    <w:p w:rsidR="00556622" w:rsidRDefault="00556622" w:rsidP="005566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Person</w:t>
      </w:r>
      <w:r>
        <w:rPr>
          <w:rFonts w:hint="eastAsia"/>
        </w:rPr>
        <w:t>类：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要求具有</w:t>
      </w:r>
      <w:proofErr w:type="spellStart"/>
      <w:r>
        <w:rPr>
          <w:rFonts w:hint="eastAsia"/>
        </w:rPr>
        <w:t>firstN</w:t>
      </w:r>
      <w:r>
        <w:t>ame</w:t>
      </w:r>
      <w:proofErr w:type="spellEnd"/>
      <w:r>
        <w:t>,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t>last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>，</w:t>
      </w:r>
      <w:r>
        <w:t>age</w:t>
      </w:r>
      <w:r>
        <w:rPr>
          <w:rFonts w:hint="eastAsia"/>
        </w:rPr>
        <w:t>，</w:t>
      </w:r>
      <w:r>
        <w:t>gender</w:t>
      </w:r>
      <w:r>
        <w:rPr>
          <w:rFonts w:hint="eastAsia"/>
        </w:rPr>
        <w:t>等存储属性</w:t>
      </w:r>
      <w:r>
        <w:t>,</w:t>
      </w:r>
      <w:proofErr w:type="spellStart"/>
      <w:r>
        <w:t>fullName</w:t>
      </w:r>
      <w:proofErr w:type="spellEnd"/>
      <w:r>
        <w:rPr>
          <w:rFonts w:hint="eastAsia"/>
        </w:rPr>
        <w:t>计算属性；其中</w:t>
      </w:r>
      <w:r>
        <w:rPr>
          <w:rFonts w:hint="eastAsia"/>
        </w:rPr>
        <w:t>gen</w:t>
      </w:r>
      <w:r>
        <w:t>der</w:t>
      </w:r>
      <w:r>
        <w:rPr>
          <w:rFonts w:hint="eastAsia"/>
        </w:rPr>
        <w:t>是枚举类型（</w:t>
      </w:r>
      <w:r>
        <w:rPr>
          <w:rFonts w:hint="eastAsia"/>
        </w:rPr>
        <w:t>male</w:t>
      </w:r>
      <w:r>
        <w:rPr>
          <w:rFonts w:hint="eastAsia"/>
        </w:rPr>
        <w:t>，</w:t>
      </w:r>
      <w:r>
        <w:rPr>
          <w:rFonts w:hint="eastAsia"/>
        </w:rPr>
        <w:t>female</w:t>
      </w:r>
      <w:r>
        <w:rPr>
          <w:rFonts w:hint="eastAsia"/>
        </w:rPr>
        <w:t>）；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具有指定构造函数和便利构造函数；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Person</w:t>
      </w:r>
      <w:r>
        <w:rPr>
          <w:rFonts w:hint="eastAsia"/>
        </w:rPr>
        <w:t>实例对象可以用</w:t>
      </w:r>
      <w:r>
        <w:t>==</w:t>
      </w:r>
      <w:r>
        <w:rPr>
          <w:rFonts w:hint="eastAsia"/>
        </w:rPr>
        <w:t>和</w:t>
      </w:r>
      <w:r>
        <w:t>!=</w:t>
      </w:r>
      <w:r>
        <w:rPr>
          <w:rFonts w:hint="eastAsia"/>
        </w:rPr>
        <w:t>进行比较；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Person</w:t>
      </w:r>
      <w:r>
        <w:rPr>
          <w:rFonts w:hint="eastAsia"/>
        </w:rPr>
        <w:t>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  <w:rPr>
          <w:color w:val="FF0000"/>
        </w:rPr>
      </w:pPr>
      <w:r w:rsidRPr="0044508D">
        <w:rPr>
          <w:rFonts w:hint="eastAsia"/>
          <w:color w:val="FF0000"/>
        </w:rPr>
        <w:t>Person</w:t>
      </w:r>
      <w:r w:rsidRPr="0044508D">
        <w:rPr>
          <w:rFonts w:hint="eastAsia"/>
          <w:color w:val="FF0000"/>
        </w:rPr>
        <w:t>增加</w:t>
      </w:r>
      <w:r w:rsidRPr="0044508D">
        <w:rPr>
          <w:rFonts w:hint="eastAsia"/>
          <w:color w:val="FF0000"/>
        </w:rPr>
        <w:t>run</w:t>
      </w:r>
      <w:r w:rsidRPr="0044508D">
        <w:rPr>
          <w:rFonts w:hint="eastAsia"/>
          <w:color w:val="FF0000"/>
        </w:rPr>
        <w:t>方法</w:t>
      </w:r>
      <w:r>
        <w:rPr>
          <w:color w:val="FF0000"/>
        </w:rPr>
        <w:t>(</w:t>
      </w:r>
      <w:r>
        <w:rPr>
          <w:rFonts w:hint="eastAsia"/>
          <w:color w:val="FF0000"/>
        </w:rPr>
        <w:t>方法里面直接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输出</w:t>
      </w:r>
      <w:r>
        <w:rPr>
          <w:rFonts w:hint="eastAsia"/>
          <w:color w:val="FF0000"/>
        </w:rPr>
        <w:t>Person</w:t>
      </w:r>
      <w:r>
        <w:rPr>
          <w:color w:val="FF0000"/>
        </w:rPr>
        <w:t xml:space="preserve"> XXX</w:t>
      </w:r>
      <w:r>
        <w:rPr>
          <w:rFonts w:hint="eastAsia"/>
          <w:color w:val="FF0000"/>
        </w:rPr>
        <w:t xml:space="preserve"> is</w:t>
      </w:r>
      <w:r>
        <w:rPr>
          <w:color w:val="FF0000"/>
        </w:rPr>
        <w:t xml:space="preserve"> running</w:t>
      </w:r>
      <w:r w:rsidRPr="0044508D">
        <w:rPr>
          <w:color w:val="FF0000"/>
        </w:rPr>
        <w:t>;</w:t>
      </w:r>
    </w:p>
    <w:p w:rsidR="00E66E23" w:rsidRPr="00E66E23" w:rsidRDefault="00E66E23" w:rsidP="00E66E23">
      <w:pPr>
        <w:ind w:left="480"/>
        <w:rPr>
          <w:color w:val="FF0000"/>
        </w:rPr>
      </w:pPr>
      <w:r w:rsidRPr="006F6708">
        <w:rPr>
          <w:noProof/>
          <w:color w:val="FF0000"/>
        </w:rPr>
        <w:drawing>
          <wp:inline distT="0" distB="0" distL="0" distR="0" wp14:anchorId="3FD404B1" wp14:editId="43C4C3A8">
            <wp:extent cx="5941060" cy="876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Default="00556622" w:rsidP="005566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Person</w:t>
      </w:r>
      <w:r>
        <w:rPr>
          <w:rFonts w:hint="eastAsia"/>
        </w:rPr>
        <w:t>分别派生</w:t>
      </w:r>
      <w:r>
        <w:rPr>
          <w:rFonts w:hint="eastAsia"/>
        </w:rPr>
        <w:t>Teacher</w:t>
      </w:r>
      <w:r>
        <w:rPr>
          <w:rFonts w:hint="eastAsia"/>
        </w:rPr>
        <w:t>类和</w:t>
      </w:r>
      <w:r>
        <w:rPr>
          <w:rFonts w:hint="eastAsia"/>
        </w:rPr>
        <w:t>Student</w:t>
      </w:r>
      <w:r>
        <w:rPr>
          <w:rFonts w:hint="eastAsia"/>
        </w:rPr>
        <w:t>类：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T</w:t>
      </w:r>
      <w:r>
        <w:t>eacher</w:t>
      </w:r>
      <w:r>
        <w:rPr>
          <w:rFonts w:hint="eastAsia"/>
        </w:rPr>
        <w:t>类增加属性</w:t>
      </w:r>
      <w:r>
        <w:rPr>
          <w:rFonts w:hint="eastAsia"/>
        </w:rPr>
        <w:t>title</w:t>
      </w:r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t>Student</w:t>
      </w:r>
      <w:r>
        <w:rPr>
          <w:rFonts w:hint="eastAsia"/>
        </w:rPr>
        <w:t>类增加属性</w:t>
      </w:r>
      <w:proofErr w:type="spellStart"/>
      <w:r>
        <w:t>stuNo</w:t>
      </w:r>
      <w:proofErr w:type="spellEnd"/>
      <w:r>
        <w:rPr>
          <w:rFonts w:hint="eastAsia"/>
        </w:rPr>
        <w:t>，实例可以直接用</w:t>
      </w:r>
      <w:r>
        <w:rPr>
          <w:rFonts w:hint="eastAsia"/>
        </w:rPr>
        <w:t>print</w:t>
      </w:r>
      <w:r>
        <w:rPr>
          <w:rFonts w:hint="eastAsia"/>
        </w:rPr>
        <w:t>输出；</w:t>
      </w:r>
    </w:p>
    <w:p w:rsidR="00556622" w:rsidRDefault="00556622" w:rsidP="00E66E23">
      <w:pPr>
        <w:pStyle w:val="a7"/>
        <w:numPr>
          <w:ilvl w:val="1"/>
          <w:numId w:val="14"/>
        </w:numPr>
        <w:ind w:firstLineChars="0"/>
        <w:rPr>
          <w:color w:val="FF0000"/>
        </w:rPr>
      </w:pPr>
      <w:r w:rsidRPr="003F0827">
        <w:rPr>
          <w:rFonts w:hint="eastAsia"/>
          <w:color w:val="FF0000"/>
        </w:rPr>
        <w:t>T</w:t>
      </w:r>
      <w:r w:rsidRPr="003F0827">
        <w:rPr>
          <w:color w:val="FF0000"/>
        </w:rPr>
        <w:t>eacher</w:t>
      </w:r>
      <w:r w:rsidRPr="003F0827">
        <w:rPr>
          <w:rFonts w:hint="eastAsia"/>
          <w:color w:val="FF0000"/>
        </w:rPr>
        <w:t>和</w:t>
      </w:r>
      <w:r w:rsidRPr="003F0827">
        <w:rPr>
          <w:rFonts w:hint="eastAsia"/>
          <w:color w:val="FF0000"/>
        </w:rPr>
        <w:t>Student</w:t>
      </w:r>
      <w:r w:rsidRPr="003F0827">
        <w:rPr>
          <w:rFonts w:hint="eastAsia"/>
          <w:color w:val="FF0000"/>
        </w:rPr>
        <w:t>重载</w:t>
      </w:r>
      <w:r w:rsidRPr="0044508D">
        <w:rPr>
          <w:rFonts w:hint="eastAsia"/>
          <w:color w:val="FF0000"/>
        </w:rPr>
        <w:t>run</w:t>
      </w:r>
      <w:r w:rsidRPr="0044508D">
        <w:rPr>
          <w:rFonts w:hint="eastAsia"/>
          <w:color w:val="FF0000"/>
        </w:rPr>
        <w:t>方法</w:t>
      </w:r>
      <w:r>
        <w:rPr>
          <w:color w:val="FF0000"/>
        </w:rPr>
        <w:t>(</w:t>
      </w:r>
      <w:r>
        <w:rPr>
          <w:rFonts w:hint="eastAsia"/>
          <w:color w:val="FF0000"/>
        </w:rPr>
        <w:t>方法里面直接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输出</w:t>
      </w:r>
      <w:r>
        <w:rPr>
          <w:rFonts w:hint="eastAsia"/>
          <w:color w:val="FF0000"/>
        </w:rPr>
        <w:t xml:space="preserve">Teacher </w:t>
      </w:r>
      <w:r>
        <w:rPr>
          <w:color w:val="FF0000"/>
        </w:rPr>
        <w:t>XXX</w:t>
      </w:r>
      <w:r>
        <w:rPr>
          <w:rFonts w:hint="eastAsia"/>
          <w:color w:val="FF0000"/>
        </w:rPr>
        <w:t xml:space="preserve"> is</w:t>
      </w:r>
      <w:r>
        <w:rPr>
          <w:color w:val="FF0000"/>
        </w:rPr>
        <w:t xml:space="preserve"> running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Student</w:t>
      </w:r>
      <w:r>
        <w:rPr>
          <w:color w:val="FF0000"/>
        </w:rPr>
        <w:t xml:space="preserve"> </w:t>
      </w:r>
    </w:p>
    <w:p w:rsidR="00E66E23" w:rsidRDefault="00E66E23" w:rsidP="00E66E23">
      <w:pPr>
        <w:ind w:left="480"/>
        <w:rPr>
          <w:color w:val="FF0000"/>
        </w:rPr>
      </w:pPr>
      <w:r w:rsidRPr="006F6708">
        <w:rPr>
          <w:noProof/>
          <w:color w:val="FF0000"/>
        </w:rPr>
        <w:drawing>
          <wp:inline distT="0" distB="0" distL="0" distR="0" wp14:anchorId="3400DA5A" wp14:editId="1FC578CD">
            <wp:extent cx="5092700" cy="1041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Default="00E66E23" w:rsidP="00E66E23">
      <w:pPr>
        <w:ind w:left="480"/>
        <w:rPr>
          <w:color w:val="FF0000"/>
        </w:rPr>
      </w:pPr>
      <w:r w:rsidRPr="006F6708">
        <w:rPr>
          <w:noProof/>
          <w:color w:val="FF0000"/>
        </w:rPr>
        <w:lastRenderedPageBreak/>
        <w:drawing>
          <wp:inline distT="0" distB="0" distL="0" distR="0" wp14:anchorId="40A032DB" wp14:editId="5CCBCD74">
            <wp:extent cx="5537200" cy="1054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Pr="00E66E23" w:rsidRDefault="00E66E23" w:rsidP="00E66E23">
      <w:pPr>
        <w:rPr>
          <w:color w:val="FF0000"/>
        </w:rPr>
      </w:pPr>
    </w:p>
    <w:p w:rsidR="00556622" w:rsidRDefault="00556622" w:rsidP="005566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分别构造多个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对象，并将这些对象存入同一个数组中；</w:t>
      </w:r>
    </w:p>
    <w:p w:rsidR="00567F28" w:rsidRDefault="00556622" w:rsidP="00E66E23">
      <w:pPr>
        <w:pStyle w:val="a7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新建一个协议</w:t>
      </w:r>
      <w:proofErr w:type="spellStart"/>
      <w:r>
        <w:rPr>
          <w:color w:val="FF0000"/>
        </w:rPr>
        <w:t>SchoolProtocol</w:t>
      </w:r>
      <w:proofErr w:type="spellEnd"/>
      <w:r>
        <w:rPr>
          <w:rFonts w:hint="eastAsia"/>
          <w:color w:val="FF0000"/>
        </w:rPr>
        <w:t>，协议包括一个</w:t>
      </w:r>
      <w:r>
        <w:rPr>
          <w:rFonts w:hint="eastAsia"/>
          <w:color w:val="FF0000"/>
        </w:rPr>
        <w:t>department</w:t>
      </w:r>
      <w:r>
        <w:rPr>
          <w:rFonts w:hint="eastAsia"/>
          <w:color w:val="FF0000"/>
        </w:rPr>
        <w:t>属性</w:t>
      </w:r>
      <w:r>
        <w:rPr>
          <w:color w:val="FF0000"/>
        </w:rPr>
        <w:t>(</w:t>
      </w:r>
      <w:proofErr w:type="spellStart"/>
      <w:r>
        <w:rPr>
          <w:rFonts w:hint="eastAsia"/>
          <w:color w:val="FF0000"/>
        </w:rPr>
        <w:t>Enum</w:t>
      </w:r>
      <w:proofErr w:type="spellEnd"/>
      <w:r>
        <w:rPr>
          <w:rFonts w:hint="eastAsia"/>
          <w:color w:val="FF0000"/>
        </w:rPr>
        <w:t>，自己实现</w:t>
      </w:r>
      <w:proofErr w:type="spellStart"/>
      <w:r>
        <w:rPr>
          <w:rFonts w:hint="eastAsia"/>
          <w:color w:val="FF0000"/>
        </w:rPr>
        <w:t>enum</w:t>
      </w:r>
      <w:proofErr w:type="spellEnd"/>
      <w:r>
        <w:rPr>
          <w:rFonts w:hint="eastAsia"/>
          <w:color w:val="FF0000"/>
        </w:rPr>
        <w:t>的定义</w:t>
      </w:r>
      <w:r>
        <w:rPr>
          <w:color w:val="FF0000"/>
        </w:rPr>
        <w:t>)</w:t>
      </w:r>
      <w:r>
        <w:rPr>
          <w:rFonts w:hint="eastAsia"/>
          <w:color w:val="FF0000"/>
        </w:rPr>
        <w:t>和</w:t>
      </w:r>
    </w:p>
    <w:p w:rsidR="00E66E23" w:rsidRDefault="00E66E23" w:rsidP="00E66E23">
      <w:pPr>
        <w:rPr>
          <w:color w:val="FF0000"/>
        </w:rPr>
      </w:pPr>
    </w:p>
    <w:p w:rsidR="00E66E23" w:rsidRDefault="00E66E23" w:rsidP="00E66E23">
      <w:pPr>
        <w:ind w:left="420"/>
        <w:rPr>
          <w:color w:val="FF0000"/>
        </w:rPr>
      </w:pPr>
      <w:r w:rsidRPr="006F6708">
        <w:rPr>
          <w:noProof/>
          <w:color w:val="FF0000"/>
        </w:rPr>
        <w:drawing>
          <wp:inline distT="0" distB="0" distL="0" distR="0" wp14:anchorId="32C5FD93" wp14:editId="709DB722">
            <wp:extent cx="5092700" cy="1041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Pr="00E66E23" w:rsidRDefault="00E66E23" w:rsidP="00E66E23">
      <w:pPr>
        <w:ind w:left="420"/>
        <w:rPr>
          <w:color w:val="FF0000"/>
        </w:rPr>
      </w:pPr>
      <w:r w:rsidRPr="006F6708">
        <w:rPr>
          <w:noProof/>
          <w:color w:val="FF0000"/>
        </w:rPr>
        <w:drawing>
          <wp:inline distT="0" distB="0" distL="0" distR="0" wp14:anchorId="1F5B9B0E" wp14:editId="18581FFD">
            <wp:extent cx="5537200" cy="1054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28" w:rsidRPr="00E66E23" w:rsidRDefault="00556622" w:rsidP="00E66E23">
      <w:pPr>
        <w:pStyle w:val="a7"/>
        <w:numPr>
          <w:ilvl w:val="0"/>
          <w:numId w:val="14"/>
        </w:numPr>
        <w:ind w:firstLineChars="0"/>
        <w:rPr>
          <w:color w:val="FF0000"/>
        </w:rPr>
      </w:pPr>
      <w:r w:rsidRPr="00266E69">
        <w:rPr>
          <w:rFonts w:hint="eastAsia"/>
          <w:color w:val="FF0000"/>
        </w:rPr>
        <w:t>修改</w:t>
      </w:r>
      <w:r w:rsidRPr="00266E69">
        <w:rPr>
          <w:rFonts w:hint="eastAsia"/>
          <w:color w:val="FF0000"/>
        </w:rPr>
        <w:t>T</w:t>
      </w:r>
      <w:r w:rsidRPr="00266E69">
        <w:rPr>
          <w:color w:val="FF0000"/>
        </w:rPr>
        <w:t>eacher</w:t>
      </w:r>
      <w:r w:rsidRPr="00266E69">
        <w:rPr>
          <w:rFonts w:hint="eastAsia"/>
          <w:color w:val="FF0000"/>
        </w:rPr>
        <w:t>和</w:t>
      </w:r>
      <w:r w:rsidRPr="00266E69">
        <w:rPr>
          <w:color w:val="FF0000"/>
        </w:rPr>
        <w:t>Student</w:t>
      </w:r>
      <w:r w:rsidRPr="00266E69">
        <w:rPr>
          <w:rFonts w:hint="eastAsia"/>
          <w:color w:val="FF0000"/>
        </w:rPr>
        <w:t>，让这两个类实现该协议</w:t>
      </w:r>
      <w:r>
        <w:rPr>
          <w:rFonts w:hint="eastAsia"/>
          <w:color w:val="FF0000"/>
        </w:rPr>
        <w:t>；</w:t>
      </w:r>
    </w:p>
    <w:p w:rsidR="00567F28" w:rsidRDefault="00E66E23" w:rsidP="00567F28">
      <w:pPr>
        <w:pStyle w:val="a7"/>
        <w:ind w:left="720" w:firstLineChars="0" w:firstLine="0"/>
        <w:rPr>
          <w:color w:val="FF0000"/>
        </w:rPr>
      </w:pPr>
      <w:r w:rsidRPr="006F6708">
        <w:rPr>
          <w:noProof/>
          <w:color w:val="FF0000"/>
        </w:rPr>
        <w:drawing>
          <wp:inline distT="0" distB="0" distL="0" distR="0" wp14:anchorId="1E25BDD0" wp14:editId="28EF9048">
            <wp:extent cx="4622800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Default="00E66E23" w:rsidP="00567F28">
      <w:pPr>
        <w:pStyle w:val="a7"/>
        <w:ind w:left="720" w:firstLineChars="0" w:firstLine="0"/>
        <w:rPr>
          <w:color w:val="FF0000"/>
        </w:rPr>
      </w:pPr>
      <w:r w:rsidRPr="006F6708">
        <w:rPr>
          <w:noProof/>
          <w:color w:val="FF0000"/>
        </w:rPr>
        <w:lastRenderedPageBreak/>
        <w:drawing>
          <wp:inline distT="0" distB="0" distL="0" distR="0" wp14:anchorId="482B2A19" wp14:editId="3AFAEF74">
            <wp:extent cx="5941060" cy="30375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Default="00556622" w:rsidP="005566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对数组执行以下要求：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分别统计</w:t>
      </w:r>
      <w:r>
        <w:rPr>
          <w:rFonts w:hint="eastAsia"/>
        </w:rPr>
        <w:t>Person</w:t>
      </w:r>
      <w:r>
        <w:rPr>
          <w:rFonts w:hint="eastAsia"/>
        </w:rPr>
        <w:t>、</w:t>
      </w:r>
      <w:r>
        <w:rPr>
          <w:rFonts w:hint="eastAsia"/>
        </w:rPr>
        <w:t>Teacher</w:t>
      </w: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对象的个数并放入一字典中，统计完后输出字典内容；</w:t>
      </w:r>
    </w:p>
    <w:p w:rsidR="00556622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对数组按以下要求排序并输出：</w:t>
      </w:r>
      <w:r>
        <w:t>age</w:t>
      </w:r>
      <w:r>
        <w:rPr>
          <w:rFonts w:hint="eastAsia"/>
        </w:rPr>
        <w:t>、</w:t>
      </w:r>
      <w:proofErr w:type="spellStart"/>
      <w:r>
        <w:t>fullName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gender</w:t>
      </w:r>
      <w:r>
        <w:t>+age</w:t>
      </w:r>
      <w:proofErr w:type="spellEnd"/>
      <w:r>
        <w:rPr>
          <w:rFonts w:hint="eastAsia"/>
        </w:rPr>
        <w:t>；</w:t>
      </w:r>
    </w:p>
    <w:p w:rsidR="00556622" w:rsidRPr="00567F28" w:rsidRDefault="00556622" w:rsidP="00556622">
      <w:pPr>
        <w:pStyle w:val="a7"/>
        <w:numPr>
          <w:ilvl w:val="1"/>
          <w:numId w:val="14"/>
        </w:numPr>
        <w:ind w:firstLineChars="0"/>
      </w:pPr>
      <w:r>
        <w:rPr>
          <w:rFonts w:hint="eastAsia"/>
          <w:color w:val="FF0000"/>
        </w:rPr>
        <w:t>对</w:t>
      </w:r>
      <w:r w:rsidRPr="00AC63FF">
        <w:rPr>
          <w:rFonts w:hint="eastAsia"/>
          <w:color w:val="FF0000"/>
        </w:rPr>
        <w:t>数组进行穷举，调用</w:t>
      </w:r>
      <w:r>
        <w:rPr>
          <w:rFonts w:hint="eastAsia"/>
          <w:color w:val="FF0000"/>
        </w:rPr>
        <w:t>每个对象的</w:t>
      </w:r>
      <w:r>
        <w:rPr>
          <w:rFonts w:hint="eastAsia"/>
          <w:color w:val="FF0000"/>
        </w:rPr>
        <w:t>run</w:t>
      </w:r>
      <w:r>
        <w:rPr>
          <w:rFonts w:hint="eastAsia"/>
          <w:color w:val="FF0000"/>
        </w:rPr>
        <w:t>方法，同时调用</w:t>
      </w:r>
      <w:r w:rsidRPr="00AC63FF">
        <w:rPr>
          <w:rFonts w:hint="eastAsia"/>
          <w:color w:val="FF0000"/>
        </w:rPr>
        <w:t>满足协议</w:t>
      </w:r>
      <w:proofErr w:type="spellStart"/>
      <w:r w:rsidRPr="00AC63FF">
        <w:rPr>
          <w:color w:val="FF0000"/>
        </w:rPr>
        <w:t>SchoolProtocol</w:t>
      </w:r>
      <w:proofErr w:type="spellEnd"/>
      <w:r w:rsidRPr="00AC63FF">
        <w:rPr>
          <w:rFonts w:hint="eastAsia"/>
          <w:color w:val="FF0000"/>
        </w:rPr>
        <w:t>对象的</w:t>
      </w:r>
      <w:proofErr w:type="spellStart"/>
      <w:r>
        <w:rPr>
          <w:color w:val="FF0000"/>
        </w:rPr>
        <w:t>lendBook</w:t>
      </w:r>
      <w:proofErr w:type="spellEnd"/>
      <w:r w:rsidRPr="00AC63FF">
        <w:rPr>
          <w:rFonts w:hint="eastAsia"/>
          <w:color w:val="FF0000"/>
        </w:rPr>
        <w:t>方法；</w:t>
      </w:r>
    </w:p>
    <w:p w:rsidR="00567F28" w:rsidRDefault="00E66E23" w:rsidP="00567F28">
      <w:pPr>
        <w:pStyle w:val="a7"/>
        <w:ind w:left="960" w:firstLineChars="0" w:firstLine="0"/>
      </w:pPr>
      <w:r w:rsidRPr="006F6708">
        <w:rPr>
          <w:noProof/>
        </w:rPr>
        <w:drawing>
          <wp:inline distT="0" distB="0" distL="0" distR="0" wp14:anchorId="004DB9C6" wp14:editId="40DC807A">
            <wp:extent cx="5941060" cy="29099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23" w:rsidRDefault="00E66E23" w:rsidP="00567F28">
      <w:pPr>
        <w:pStyle w:val="a7"/>
        <w:ind w:left="960" w:firstLineChars="0" w:firstLine="0"/>
      </w:pPr>
    </w:p>
    <w:p w:rsidR="00E66E23" w:rsidRPr="00AC63FF" w:rsidRDefault="00E66E23" w:rsidP="00567F28">
      <w:pPr>
        <w:pStyle w:val="a7"/>
        <w:ind w:left="960" w:firstLineChars="0" w:firstLine="0"/>
      </w:pPr>
      <w:r w:rsidRPr="006F6708">
        <w:rPr>
          <w:noProof/>
        </w:rPr>
        <w:lastRenderedPageBreak/>
        <w:drawing>
          <wp:inline distT="0" distB="0" distL="0" distR="0" wp14:anchorId="3501F2DE" wp14:editId="26CEF276">
            <wp:extent cx="4279900" cy="171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22" w:rsidRDefault="00556622" w:rsidP="00556622">
      <w:pPr>
        <w:widowControl/>
        <w:jc w:val="left"/>
      </w:pPr>
    </w:p>
    <w:p w:rsidR="00A60449" w:rsidRPr="00DA4581" w:rsidRDefault="00516E88" w:rsidP="00A60449">
      <w:pPr>
        <w:numPr>
          <w:ilvl w:val="0"/>
          <w:numId w:val="2"/>
        </w:numPr>
        <w:rPr>
          <w:b/>
        </w:rPr>
      </w:pPr>
      <w:r w:rsidRPr="00DA4581">
        <w:rPr>
          <w:rFonts w:hint="eastAsia"/>
          <w:b/>
        </w:rPr>
        <w:t>实验</w:t>
      </w:r>
      <w:r w:rsidR="00B275EF" w:rsidRPr="00DA4581">
        <w:rPr>
          <w:rFonts w:hint="eastAsia"/>
          <w:b/>
        </w:rPr>
        <w:t>结果的分析与</w:t>
      </w:r>
      <w:r w:rsidR="001C4585" w:rsidRPr="00DA4581">
        <w:rPr>
          <w:rFonts w:hint="eastAsia"/>
          <w:b/>
        </w:rPr>
        <w:t>评价</w:t>
      </w:r>
    </w:p>
    <w:p w:rsidR="00567F28" w:rsidRPr="00567F28" w:rsidRDefault="00567F28" w:rsidP="00567F28">
      <w:pPr>
        <w:pStyle w:val="a7"/>
        <w:ind w:left="420" w:firstLineChars="0" w:firstLine="0"/>
        <w:rPr>
          <w:szCs w:val="32"/>
        </w:rPr>
      </w:pPr>
      <w:r w:rsidRPr="00567F28">
        <w:rPr>
          <w:rFonts w:hint="eastAsia"/>
          <w:szCs w:val="32"/>
        </w:rPr>
        <w:t>实验实现了闭包的定义和扩展使用，实现不同功能；在原有的</w:t>
      </w:r>
      <w:r w:rsidRPr="00567F28">
        <w:rPr>
          <w:rFonts w:hint="eastAsia"/>
          <w:szCs w:val="32"/>
        </w:rPr>
        <w:t>Person</w:t>
      </w:r>
      <w:r w:rsidRPr="00567F28">
        <w:rPr>
          <w:rFonts w:hint="eastAsia"/>
          <w:szCs w:val="32"/>
        </w:rPr>
        <w:t>类里增加方法并让派生类重载方法；定义协议让两个派生类实现协议；了解数组的定义和功能，对数组进行操作。</w:t>
      </w:r>
    </w:p>
    <w:p w:rsidR="00E66E23" w:rsidRDefault="00E66E23" w:rsidP="00E66E23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）！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？</w:t>
      </w:r>
      <w:bookmarkStart w:id="2" w:name="_GoBack"/>
      <w:bookmarkEnd w:id="2"/>
    </w:p>
    <w:p w:rsidR="00E66E23" w:rsidRDefault="00845BB5" w:rsidP="00E66E23">
      <w:pPr>
        <w:ind w:left="420"/>
      </w:pPr>
      <w:proofErr w:type="spellStart"/>
      <w:r w:rsidRPr="00845BB5">
        <w:rPr>
          <w:highlight w:val="yellow"/>
        </w:rPr>
        <w:t>G</w:t>
      </w:r>
      <w:r w:rsidRPr="00845BB5">
        <w:rPr>
          <w:rFonts w:hint="eastAsia"/>
          <w:highlight w:val="yellow"/>
        </w:rPr>
        <w:t>ithub</w:t>
      </w:r>
      <w:proofErr w:type="spellEnd"/>
      <w:r w:rsidRPr="00845BB5">
        <w:rPr>
          <w:rFonts w:hint="eastAsia"/>
          <w:highlight w:val="yellow"/>
        </w:rPr>
        <w:t>工程地址：</w:t>
      </w:r>
      <w:r w:rsidRPr="00845BB5">
        <w:rPr>
          <w:highlight w:val="yellow"/>
        </w:rPr>
        <w:t>https://github.com/YYYoungLay/IOS/tree/master/HomeWork_second</w:t>
      </w:r>
    </w:p>
    <w:p w:rsidR="00B11BE3" w:rsidRPr="00567F28" w:rsidRDefault="00B11BE3" w:rsidP="0051124F">
      <w:pPr>
        <w:ind w:left="420"/>
      </w:pPr>
    </w:p>
    <w:p w:rsidR="00B11BE3" w:rsidRDefault="00B11BE3" w:rsidP="00B11BE3"/>
    <w:p w:rsidR="00B11BE3" w:rsidRPr="00516E88" w:rsidRDefault="00004BF6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9525" t="15240" r="9525" b="1333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DF5F7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 w:rsidSect="00A11479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5B51" w:rsidRDefault="00CC5B51" w:rsidP="004455E3">
      <w:r>
        <w:separator/>
      </w:r>
    </w:p>
  </w:endnote>
  <w:endnote w:type="continuationSeparator" w:id="0">
    <w:p w:rsidR="00CC5B51" w:rsidRDefault="00CC5B51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5B51" w:rsidRDefault="00CC5B51" w:rsidP="004455E3">
      <w:r>
        <w:separator/>
      </w:r>
    </w:p>
  </w:footnote>
  <w:footnote w:type="continuationSeparator" w:id="0">
    <w:p w:rsidR="00CC5B51" w:rsidRDefault="00CC5B51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23B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A2E3144"/>
    <w:multiLevelType w:val="hybridMultilevel"/>
    <w:tmpl w:val="6382FF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D211A"/>
    <w:multiLevelType w:val="hybridMultilevel"/>
    <w:tmpl w:val="9716CB4C"/>
    <w:lvl w:ilvl="0" w:tplc="D59C643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8076B3"/>
    <w:multiLevelType w:val="hybridMultilevel"/>
    <w:tmpl w:val="B746B0D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F44865"/>
    <w:multiLevelType w:val="hybridMultilevel"/>
    <w:tmpl w:val="72A223B2"/>
    <w:lvl w:ilvl="0" w:tplc="DC58A5F8">
      <w:start w:val="1"/>
      <w:numFmt w:val="decimal"/>
      <w:lvlText w:val="%1）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5E664D8"/>
    <w:multiLevelType w:val="hybridMultilevel"/>
    <w:tmpl w:val="E1AE4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CBA40EE"/>
    <w:multiLevelType w:val="hybridMultilevel"/>
    <w:tmpl w:val="93849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5DB057D"/>
    <w:multiLevelType w:val="hybridMultilevel"/>
    <w:tmpl w:val="701695E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8C4147E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5BB7408D"/>
    <w:multiLevelType w:val="hybridMultilevel"/>
    <w:tmpl w:val="2A04494C"/>
    <w:lvl w:ilvl="0" w:tplc="4162BAC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14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6F5B5502"/>
    <w:multiLevelType w:val="hybridMultilevel"/>
    <w:tmpl w:val="0FE8788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752271C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"/>
  </w:num>
  <w:num w:numId="2">
    <w:abstractNumId w:val="2"/>
  </w:num>
  <w:num w:numId="3">
    <w:abstractNumId w:val="14"/>
  </w:num>
  <w:num w:numId="4">
    <w:abstractNumId w:val="3"/>
  </w:num>
  <w:num w:numId="5">
    <w:abstractNumId w:val="6"/>
  </w:num>
  <w:num w:numId="6">
    <w:abstractNumId w:val="15"/>
  </w:num>
  <w:num w:numId="7">
    <w:abstractNumId w:val="11"/>
  </w:num>
  <w:num w:numId="8">
    <w:abstractNumId w:val="5"/>
  </w:num>
  <w:num w:numId="9">
    <w:abstractNumId w:val="1"/>
  </w:num>
  <w:num w:numId="10">
    <w:abstractNumId w:val="0"/>
  </w:num>
  <w:num w:numId="11">
    <w:abstractNumId w:val="16"/>
  </w:num>
  <w:num w:numId="12">
    <w:abstractNumId w:val="13"/>
  </w:num>
  <w:num w:numId="13">
    <w:abstractNumId w:val="7"/>
  </w:num>
  <w:num w:numId="14">
    <w:abstractNumId w:val="9"/>
  </w:num>
  <w:num w:numId="15">
    <w:abstractNumId w:val="8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05"/>
    <w:rsid w:val="00004BF6"/>
    <w:rsid w:val="00023823"/>
    <w:rsid w:val="000272AE"/>
    <w:rsid w:val="00043499"/>
    <w:rsid w:val="00045CEA"/>
    <w:rsid w:val="00064C3B"/>
    <w:rsid w:val="000833CB"/>
    <w:rsid w:val="000911FD"/>
    <w:rsid w:val="000A0CD2"/>
    <w:rsid w:val="000A7E50"/>
    <w:rsid w:val="000C1954"/>
    <w:rsid w:val="000C6827"/>
    <w:rsid w:val="000E1904"/>
    <w:rsid w:val="000F44A4"/>
    <w:rsid w:val="0012084F"/>
    <w:rsid w:val="001672EE"/>
    <w:rsid w:val="00174991"/>
    <w:rsid w:val="00192FE7"/>
    <w:rsid w:val="0019448D"/>
    <w:rsid w:val="001C4585"/>
    <w:rsid w:val="001C569F"/>
    <w:rsid w:val="001E07AF"/>
    <w:rsid w:val="00201867"/>
    <w:rsid w:val="002350C5"/>
    <w:rsid w:val="002801E2"/>
    <w:rsid w:val="00292B22"/>
    <w:rsid w:val="002D42F1"/>
    <w:rsid w:val="0030200D"/>
    <w:rsid w:val="00302EED"/>
    <w:rsid w:val="0033260B"/>
    <w:rsid w:val="0035051E"/>
    <w:rsid w:val="003C0E58"/>
    <w:rsid w:val="003C2F9A"/>
    <w:rsid w:val="003D7A15"/>
    <w:rsid w:val="00400147"/>
    <w:rsid w:val="004435BE"/>
    <w:rsid w:val="004455E3"/>
    <w:rsid w:val="00477022"/>
    <w:rsid w:val="0049609B"/>
    <w:rsid w:val="004A453D"/>
    <w:rsid w:val="004B6B15"/>
    <w:rsid w:val="004C7528"/>
    <w:rsid w:val="004D54A6"/>
    <w:rsid w:val="00510E6E"/>
    <w:rsid w:val="0051124F"/>
    <w:rsid w:val="00516E88"/>
    <w:rsid w:val="00524A96"/>
    <w:rsid w:val="0052533B"/>
    <w:rsid w:val="00550899"/>
    <w:rsid w:val="00556622"/>
    <w:rsid w:val="00567F28"/>
    <w:rsid w:val="005D42D4"/>
    <w:rsid w:val="005D6D58"/>
    <w:rsid w:val="005F4673"/>
    <w:rsid w:val="00600EC6"/>
    <w:rsid w:val="00603D0F"/>
    <w:rsid w:val="006130D0"/>
    <w:rsid w:val="00621516"/>
    <w:rsid w:val="0062748B"/>
    <w:rsid w:val="00642A9F"/>
    <w:rsid w:val="006519C4"/>
    <w:rsid w:val="00653D01"/>
    <w:rsid w:val="0067314E"/>
    <w:rsid w:val="006A2C61"/>
    <w:rsid w:val="006C17D0"/>
    <w:rsid w:val="006D1269"/>
    <w:rsid w:val="006F05FD"/>
    <w:rsid w:val="006F63D6"/>
    <w:rsid w:val="00704E8A"/>
    <w:rsid w:val="0071715C"/>
    <w:rsid w:val="00732475"/>
    <w:rsid w:val="007377A9"/>
    <w:rsid w:val="007A7E5C"/>
    <w:rsid w:val="007C5A70"/>
    <w:rsid w:val="007C78FC"/>
    <w:rsid w:val="007D2379"/>
    <w:rsid w:val="007E2791"/>
    <w:rsid w:val="007E6619"/>
    <w:rsid w:val="007F022B"/>
    <w:rsid w:val="00845BB5"/>
    <w:rsid w:val="008601F8"/>
    <w:rsid w:val="00866B79"/>
    <w:rsid w:val="00882334"/>
    <w:rsid w:val="00886083"/>
    <w:rsid w:val="008A5838"/>
    <w:rsid w:val="008A6E6B"/>
    <w:rsid w:val="008D02A7"/>
    <w:rsid w:val="008D15A0"/>
    <w:rsid w:val="008F7FCA"/>
    <w:rsid w:val="00900D0E"/>
    <w:rsid w:val="00917848"/>
    <w:rsid w:val="0092765D"/>
    <w:rsid w:val="00936E38"/>
    <w:rsid w:val="00945241"/>
    <w:rsid w:val="00951F3F"/>
    <w:rsid w:val="00964E06"/>
    <w:rsid w:val="009A06E6"/>
    <w:rsid w:val="009E13C6"/>
    <w:rsid w:val="009E7ABF"/>
    <w:rsid w:val="00A11479"/>
    <w:rsid w:val="00A25DC0"/>
    <w:rsid w:val="00A40B12"/>
    <w:rsid w:val="00A42795"/>
    <w:rsid w:val="00A4287F"/>
    <w:rsid w:val="00A60449"/>
    <w:rsid w:val="00A656D0"/>
    <w:rsid w:val="00A77BE7"/>
    <w:rsid w:val="00A84E58"/>
    <w:rsid w:val="00A85309"/>
    <w:rsid w:val="00A86E49"/>
    <w:rsid w:val="00A92E3B"/>
    <w:rsid w:val="00AA28D8"/>
    <w:rsid w:val="00AB6993"/>
    <w:rsid w:val="00AB7FF1"/>
    <w:rsid w:val="00AC775A"/>
    <w:rsid w:val="00AE0C1F"/>
    <w:rsid w:val="00B11BE3"/>
    <w:rsid w:val="00B17FC3"/>
    <w:rsid w:val="00B24DE7"/>
    <w:rsid w:val="00B275EF"/>
    <w:rsid w:val="00B36A08"/>
    <w:rsid w:val="00B43A15"/>
    <w:rsid w:val="00B47F53"/>
    <w:rsid w:val="00B71F6E"/>
    <w:rsid w:val="00B729AE"/>
    <w:rsid w:val="00B8190C"/>
    <w:rsid w:val="00BB08A2"/>
    <w:rsid w:val="00BC2E4F"/>
    <w:rsid w:val="00BC7480"/>
    <w:rsid w:val="00BD218D"/>
    <w:rsid w:val="00BE633F"/>
    <w:rsid w:val="00BE6F6C"/>
    <w:rsid w:val="00C0087C"/>
    <w:rsid w:val="00C074EF"/>
    <w:rsid w:val="00C167BC"/>
    <w:rsid w:val="00C216D6"/>
    <w:rsid w:val="00C26F64"/>
    <w:rsid w:val="00C27B2D"/>
    <w:rsid w:val="00C360D8"/>
    <w:rsid w:val="00C64F1E"/>
    <w:rsid w:val="00C66481"/>
    <w:rsid w:val="00C719CD"/>
    <w:rsid w:val="00C76D7D"/>
    <w:rsid w:val="00C81651"/>
    <w:rsid w:val="00C93E1B"/>
    <w:rsid w:val="00C96F0C"/>
    <w:rsid w:val="00CC3AE5"/>
    <w:rsid w:val="00CC55A7"/>
    <w:rsid w:val="00CC5B51"/>
    <w:rsid w:val="00CF4A88"/>
    <w:rsid w:val="00D25665"/>
    <w:rsid w:val="00D32504"/>
    <w:rsid w:val="00D53C46"/>
    <w:rsid w:val="00D54B1D"/>
    <w:rsid w:val="00D77BEA"/>
    <w:rsid w:val="00DA4581"/>
    <w:rsid w:val="00DA5E32"/>
    <w:rsid w:val="00DB2463"/>
    <w:rsid w:val="00DC217E"/>
    <w:rsid w:val="00DD7DFB"/>
    <w:rsid w:val="00DE0195"/>
    <w:rsid w:val="00E01314"/>
    <w:rsid w:val="00E271D1"/>
    <w:rsid w:val="00E317F7"/>
    <w:rsid w:val="00E53C84"/>
    <w:rsid w:val="00E605AE"/>
    <w:rsid w:val="00E6409B"/>
    <w:rsid w:val="00E666FB"/>
    <w:rsid w:val="00E66E23"/>
    <w:rsid w:val="00E81164"/>
    <w:rsid w:val="00E9737C"/>
    <w:rsid w:val="00EB2156"/>
    <w:rsid w:val="00EC34EF"/>
    <w:rsid w:val="00EC3923"/>
    <w:rsid w:val="00F10F05"/>
    <w:rsid w:val="00FA04DB"/>
    <w:rsid w:val="00FE2305"/>
    <w:rsid w:val="00FE3208"/>
    <w:rsid w:val="00FF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D64E7"/>
  <w15:docId w15:val="{0DE8FDE1-6341-47E9-A7E6-89D414EE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130D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39"/>
    <w:rsid w:val="00B36A0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E666FB"/>
    <w:rPr>
      <w:sz w:val="18"/>
      <w:szCs w:val="18"/>
    </w:rPr>
  </w:style>
  <w:style w:type="character" w:customStyle="1" w:styleId="aa">
    <w:name w:val="批注框文本 字符"/>
    <w:basedOn w:val="a0"/>
    <w:link w:val="a9"/>
    <w:rsid w:val="00E666F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F7C42-BCAD-4A3E-B810-B530F352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实验编号：     四川师大              实验报告       年  月   日</vt:lpstr>
    </vt:vector>
  </TitlesOfParts>
  <Company>2ndSpAcE</Company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lei Young</cp:lastModifiedBy>
  <cp:revision>6</cp:revision>
  <dcterms:created xsi:type="dcterms:W3CDTF">2018-12-17T06:47:00Z</dcterms:created>
  <dcterms:modified xsi:type="dcterms:W3CDTF">2018-12-18T10:43:00Z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http://csl.mendeley.com/styles/103234121/chinese-gb7714-2005-numeric</vt:lpwstr>
  </property>
  <property fmtid="{D5CDD505-2E9C-101B-9397-08002B2CF9AE}" pid="21" name="Mendeley Recent Style Name 9_1">
    <vt:lpwstr>Std GB/T 7714-2005 (numeric, EN) - Yu Xia</vt:lpwstr>
  </property>
</Properties>
</file>