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07C6AB">
      <w:pPr>
        <w:pStyle w:val="2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center"/>
        <w:rPr>
          <w:rFonts w:hint="default" w:ascii="Times New Roman" w:hAnsi="Times New Roman" w:eastAsia="微软雅黑" w:cs="Times New Roman"/>
          <w:b/>
          <w:bCs/>
          <w:i w:val="0"/>
          <w:iCs w:val="0"/>
          <w:color w:val="333333"/>
          <w:spacing w:val="0"/>
          <w:w w:val="100"/>
          <w:sz w:val="48"/>
          <w:szCs w:val="48"/>
          <w:vertAlign w:val="baseline"/>
          <w:lang w:val="en-US" w:eastAsia="zh-CN"/>
        </w:rPr>
      </w:pPr>
      <w:r>
        <w:rPr>
          <w:rFonts w:hint="default" w:ascii="Times New Roman" w:hAnsi="Times New Roman" w:eastAsia="微软雅黑" w:cs="Times New Roman"/>
          <w:b/>
          <w:bCs/>
          <w:i w:val="0"/>
          <w:iCs w:val="0"/>
          <w:color w:val="333333"/>
          <w:spacing w:val="0"/>
          <w:w w:val="100"/>
          <w:sz w:val="48"/>
          <w:szCs w:val="48"/>
          <w:vertAlign w:val="baseline"/>
        </w:rPr>
        <w:t>WorkBuddy</w:t>
      </w:r>
      <w:r>
        <w:rPr>
          <w:rFonts w:hint="default" w:ascii="Times New Roman" w:hAnsi="Times New Roman" w:eastAsia="微软雅黑" w:cs="Times New Roman"/>
          <w:b/>
          <w:bCs/>
          <w:i w:val="0"/>
          <w:iCs w:val="0"/>
          <w:color w:val="333333"/>
          <w:spacing w:val="0"/>
          <w:w w:val="100"/>
          <w:sz w:val="48"/>
          <w:szCs w:val="48"/>
          <w:vertAlign w:val="baseline"/>
          <w:lang w:val="en-US" w:eastAsia="zh-CN"/>
        </w:rPr>
        <w:t>养虾实战</w:t>
      </w:r>
    </w:p>
    <w:p w14:paraId="3545AD05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B站爬取信息、评论及点赞</w:t>
      </w:r>
      <w:bookmarkStart w:id="0" w:name="_GoBack"/>
      <w:bookmarkEnd w:id="0"/>
    </w:p>
    <w:p w14:paraId="08772159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第一步，安装skill，一个是bilibili-cli用来爬评论的，一个是bilibili-analyzer，用来做视频分析的。</w:t>
      </w:r>
    </w:p>
    <w:p w14:paraId="707442AB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第二步，给它需要爬取的视频链接，输出该视频下的所有用户的评论信息。视频链接如下：https://www.bilibili.com/video/BV1hU4y1L77u/?spm_id_from=333.1391.0.0&amp;p=11&amp;vd_source=5261bb1da9870b05b871bc8e4c7b60a2</w:t>
      </w:r>
    </w:p>
    <w:p w14:paraId="132F7D60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第三步，让他用bilibili-analyzer分析下你主页中的某一个视频，让它去帮你给这个视频点赞投币。视频链接如下：</w:t>
      </w:r>
    </w:p>
    <w:p w14:paraId="701B527D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"https://www.bilibili.com/video/BV1Zp5QzbERg/?spm_id_from=333.1387.homepage.video_card.click&amp;vd_source=5261bb1da9870b05b871bc8e4c7b60a2"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6"/>
          <w:rFonts w:hint="eastAsia"/>
          <w:lang w:val="en-US" w:eastAsia="zh-CN"/>
        </w:rPr>
        <w:t>https://www.bilibili.com/video/BV1Zp5QzbERg/?spm_id_from=333.1387.homepage.video_card.click&amp;vd_source=5261bb1da9870b05b871bc8e4c7b60a2</w:t>
      </w:r>
      <w:r>
        <w:rPr>
          <w:rFonts w:hint="eastAsia"/>
          <w:lang w:val="en-US" w:eastAsia="zh-CN"/>
        </w:rPr>
        <w:fldChar w:fldCharType="end"/>
      </w:r>
    </w:p>
    <w:p w14:paraId="5805E706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1FBAFB35">
      <w:pPr>
        <w:numPr>
          <w:numId w:val="0"/>
        </w:numPr>
        <w:rPr>
          <w:rFonts w:hint="eastAsia"/>
          <w:lang w:val="en-US" w:eastAsia="zh-CN"/>
        </w:rPr>
      </w:pPr>
      <w:r>
        <w:drawing>
          <wp:inline distT="0" distB="0" distL="114300" distR="114300">
            <wp:extent cx="5271135" cy="1172845"/>
            <wp:effectExtent l="0" t="0" r="5715" b="825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172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213AB4">
      <w:pPr>
        <w:numPr>
          <w:numId w:val="0"/>
        </w:numPr>
        <w:rPr>
          <w:rFonts w:hint="eastAsia"/>
          <w:lang w:val="en-US" w:eastAsia="zh-CN"/>
        </w:rPr>
      </w:pPr>
      <w:r>
        <w:drawing>
          <wp:inline distT="0" distB="0" distL="114300" distR="114300">
            <wp:extent cx="5273675" cy="3822700"/>
            <wp:effectExtent l="0" t="0" r="3175" b="635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82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0193D1">
      <w:pPr>
        <w:numPr>
          <w:numId w:val="0"/>
        </w:numPr>
        <w:rPr>
          <w:rFonts w:hint="eastAsia"/>
          <w:lang w:val="en-US" w:eastAsia="zh-CN"/>
        </w:rPr>
      </w:pPr>
      <w:r>
        <w:drawing>
          <wp:inline distT="0" distB="0" distL="114300" distR="114300">
            <wp:extent cx="5269865" cy="1714500"/>
            <wp:effectExtent l="0" t="0" r="698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E391E0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马里奥风格的小游戏demo</w:t>
      </w:r>
    </w:p>
    <w:p w14:paraId="6C45D327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"../WorkBuddy/Claw/MarioDemo/windows/MarioDemo.exe"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6"/>
          <w:rFonts w:hint="default"/>
          <w:lang w:val="en-US" w:eastAsia="zh-CN"/>
        </w:rPr>
        <w:t>..\WorkBuddy\Claw\MarioDemo\windows\MarioDemo.exe</w:t>
      </w:r>
      <w:r>
        <w:rPr>
          <w:rFonts w:hint="default"/>
          <w:lang w:val="en-US" w:eastAsia="zh-CN"/>
        </w:rPr>
        <w:fldChar w:fldCharType="end"/>
      </w:r>
    </w:p>
    <w:p w14:paraId="2036E1D9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第一步，告诉AI</w:t>
      </w:r>
    </w:p>
    <w:p w14:paraId="30C911EE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我要做一个小游戏的demo，帮我构思下给每个游戏方面的专家的提示词。</w:t>
      </w:r>
    </w:p>
    <w:p w14:paraId="2F666FB0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第二步，按照它的提示词给对应的专家派活</w:t>
      </w:r>
      <w:r>
        <w:rPr>
          <w:rFonts w:hint="eastAsia"/>
          <w:lang w:val="en-US" w:eastAsia="zh-CN"/>
        </w:rPr>
        <w:t>。</w:t>
      </w:r>
    </w:p>
    <w:p w14:paraId="5AE8E3A1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第三步，</w:t>
      </w:r>
      <w:r>
        <w:rPr>
          <w:rFonts w:hint="default"/>
          <w:lang w:val="en-US" w:eastAsia="zh-CN"/>
        </w:rPr>
        <w:t>告诉Godot游戏脚本专家一句话，请你依据技术美术，游戏叙事设计师，游戏音频工程师写的文档来设计和完善这个游戏demo</w:t>
      </w:r>
      <w:r>
        <w:rPr>
          <w:rFonts w:hint="eastAsia"/>
          <w:lang w:val="en-US" w:eastAsia="zh-CN"/>
        </w:rPr>
        <w:t>。</w:t>
      </w:r>
    </w:p>
    <w:p w14:paraId="5C7E1AB5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第四步，</w:t>
      </w:r>
      <w:r>
        <w:rPr>
          <w:rFonts w:hint="default"/>
          <w:lang w:val="en-US" w:eastAsia="zh-CN"/>
        </w:rPr>
        <w:t>我们去Godot上下载一下引擎，把项目拖进去启动</w:t>
      </w:r>
      <w:r>
        <w:rPr>
          <w:rFonts w:hint="eastAsia"/>
          <w:lang w:val="en-US" w:eastAsia="zh-CN"/>
        </w:rPr>
        <w:t>。</w:t>
      </w:r>
    </w:p>
    <w:p w14:paraId="422E320F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072A615E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0340" cy="2895600"/>
            <wp:effectExtent l="0" t="0" r="6985" b="0"/>
            <wp:docPr id="6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289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838548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9865" cy="2884805"/>
            <wp:effectExtent l="0" t="0" r="6985" b="1270"/>
            <wp:docPr id="7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884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C2AD66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01C2735E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腾讯生态</w:t>
      </w:r>
    </w:p>
    <w:p w14:paraId="74A95A44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第一步，装一个腾讯会议的 Skill，在”推荐Skill“里直接搜tencent-meeting-skill，一键安装。</w:t>
      </w:r>
    </w:p>
    <w:p w14:paraId="55FC092A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第二步，去腾讯会议的 AI 技能页面拿一下指令和 Token。复制给小龙虾就行。</w:t>
      </w:r>
    </w:p>
    <w:p w14:paraId="291DB7B3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（在这个网址https://meeting.tencent.com/ai-skill.html复制指令和Token给龙虾）</w:t>
      </w:r>
    </w:p>
    <w:p w14:paraId="52132363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第三步，在微信里给它下任务。</w:t>
      </w:r>
    </w:p>
    <w:p w14:paraId="12DB575D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在WorkBuddy的【Claw设置】里选择【微信ClawBot集成】直接绑定。</w:t>
      </w:r>
    </w:p>
    <w:p w14:paraId="6859634A">
      <w:pPr>
        <w:numPr>
          <w:numId w:val="0"/>
        </w:numPr>
        <w:rPr>
          <w:rFonts w:hint="default"/>
          <w:lang w:val="en-US" w:eastAsia="zh-CN"/>
        </w:rPr>
      </w:pPr>
    </w:p>
    <w:p w14:paraId="77B60FB9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3324225" cy="6965315"/>
            <wp:effectExtent l="0" t="0" r="0" b="6985"/>
            <wp:docPr id="8" name="图片 8" descr="dda1802efaf24a2b488d717c44bb0cc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dda1802efaf24a2b488d717c44bb0cc3"/>
                    <pic:cNvPicPr>
                      <a:picLocks noChangeAspect="1"/>
                    </pic:cNvPicPr>
                  </pic:nvPicPr>
                  <pic:blipFill>
                    <a:blip r:embed="rId9"/>
                    <a:srcRect t="4664" r="-1243"/>
                    <a:stretch>
                      <a:fillRect/>
                    </a:stretch>
                  </pic:blipFill>
                  <pic:spPr>
                    <a:xfrm>
                      <a:off x="0" y="0"/>
                      <a:ext cx="3324225" cy="696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1EE0F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自动化定时任务</w:t>
      </w:r>
    </w:p>
    <w:p w14:paraId="5DF2AE96">
      <w:pPr>
        <w:numPr>
          <w:numId w:val="0"/>
        </w:numPr>
      </w:pPr>
      <w:r>
        <w:drawing>
          <wp:inline distT="0" distB="0" distL="114300" distR="114300">
            <wp:extent cx="5260975" cy="956945"/>
            <wp:effectExtent l="0" t="0" r="6350" b="508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956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5E52DB">
      <w:pPr>
        <w:numPr>
          <w:numId w:val="0"/>
        </w:numPr>
      </w:pPr>
      <w:r>
        <w:drawing>
          <wp:inline distT="0" distB="0" distL="114300" distR="114300">
            <wp:extent cx="5271135" cy="3759200"/>
            <wp:effectExtent l="0" t="0" r="5715" b="317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75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956A84">
      <w:pPr>
        <w:numPr>
          <w:numId w:val="0"/>
        </w:numPr>
        <w:rPr>
          <w:rFonts w:hint="default"/>
          <w:lang w:val="en-US" w:eastAsia="zh-CN"/>
        </w:rPr>
      </w:pPr>
      <w:r>
        <w:drawing>
          <wp:inline distT="0" distB="0" distL="114300" distR="114300">
            <wp:extent cx="5267960" cy="3651885"/>
            <wp:effectExtent l="0" t="0" r="8890" b="571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651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E074B55"/>
    <w:multiLevelType w:val="singleLevel"/>
    <w:tmpl w:val="0E074B55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9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C91C98"/>
    <w:rsid w:val="12CB18A0"/>
    <w:rsid w:val="166B13D0"/>
    <w:rsid w:val="24AD7057"/>
    <w:rsid w:val="2F095333"/>
    <w:rsid w:val="338D69DC"/>
    <w:rsid w:val="33997124"/>
    <w:rsid w:val="38084878"/>
    <w:rsid w:val="3FD80FD4"/>
    <w:rsid w:val="436B215F"/>
    <w:rsid w:val="47064679"/>
    <w:rsid w:val="487E46E3"/>
    <w:rsid w:val="4C12586E"/>
    <w:rsid w:val="4F1B2C8C"/>
    <w:rsid w:val="58534219"/>
    <w:rsid w:val="5BB97AB4"/>
    <w:rsid w:val="5C4F21C6"/>
    <w:rsid w:val="60FD0443"/>
    <w:rsid w:val="6263077A"/>
    <w:rsid w:val="6BC56001"/>
    <w:rsid w:val="6C16685D"/>
    <w:rsid w:val="6D635A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widowControl/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rPr>
      <w:sz w:val="24"/>
    </w:rPr>
  </w:style>
  <w:style w:type="character" w:styleId="6">
    <w:name w:val="Hyperlink"/>
    <w:basedOn w:val="5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48</Words>
  <Characters>189</Characters>
  <Lines>0</Lines>
  <Paragraphs>0</Paragraphs>
  <TotalTime>20</TotalTime>
  <ScaleCrop>false</ScaleCrop>
  <LinksUpToDate>false</LinksUpToDate>
  <CharactersWithSpaces>205</CharactersWithSpaces>
  <Application>WPS Office_12.1.0.25222_F1E327BC-269C-435d-A152-05C5408002CA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2026-03-04T13:41:00Z</dcterms:created>
  <dc:creator>Yang</dc:creator>
  <cp:lastModifiedBy>ty</cp:lastModifiedBy>
  <dcterms:modified xsi:type="dcterms:W3CDTF">2026-04-23T08:43:14Z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2052-12.1.0.25222</vt:lpwstr>
  </property>
  <property fmtid="{D5CDD505-2E9C-101B-9397-08002B2CF9AE}" pid="3" name="KSOTemplateDocerSaveRecord">
    <vt:lpwstr>eyJoZGlkIjoiMDRjM2VkOTM4Y2QxMTU3YjFmZDAwMGMxNGNmYmI1ZjUiLCJ1c2VySWQiOiIzOTM4MzQ5MDAifQ==</vt:lpwstr>
  </property>
  <property fmtid="{D5CDD505-2E9C-101B-9397-08002B2CF9AE}" pid="4" name="ICV">
    <vt:lpwstr>3B92C0DED0294FD18CDD06142752D46D_12</vt:lpwstr>
  </property>
</Properties>
</file>