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31008E" w14:textId="77777777" w:rsidR="007934C3" w:rsidRDefault="00C9405A">
      <w:pPr>
        <w:widowControl/>
        <w:jc w:val="left"/>
        <w:rPr>
          <w:rFonts w:ascii="华文仿宋" w:eastAsia="华文仿宋" w:hAnsi="华文仿宋" w:cs="宋体"/>
          <w:b/>
          <w:bCs/>
          <w:sz w:val="32"/>
          <w:szCs w:val="32"/>
        </w:rPr>
      </w:pPr>
      <w:r>
        <w:rPr>
          <w:rFonts w:ascii="华文仿宋" w:eastAsia="华文仿宋" w:hAnsi="华文仿宋" w:cs="宋体" w:hint="eastAsia"/>
          <w:b/>
          <w:bCs/>
          <w:sz w:val="32"/>
          <w:szCs w:val="32"/>
        </w:rPr>
        <w:t>附件</w:t>
      </w:r>
      <w:r>
        <w:rPr>
          <w:rFonts w:ascii="华文仿宋" w:eastAsia="华文仿宋" w:hAnsi="华文仿宋" w:cs="宋体"/>
          <w:b/>
          <w:bCs/>
          <w:sz w:val="32"/>
          <w:szCs w:val="32"/>
        </w:rPr>
        <w:t>三：</w:t>
      </w:r>
      <w:r>
        <w:rPr>
          <w:rFonts w:ascii="华文仿宋" w:eastAsia="华文仿宋" w:hAnsi="华文仿宋" w:cs="宋体" w:hint="eastAsia"/>
          <w:b/>
          <w:bCs/>
          <w:sz w:val="32"/>
          <w:szCs w:val="32"/>
        </w:rPr>
        <w:t>课程大纲模板</w:t>
      </w:r>
    </w:p>
    <w:p w14:paraId="2CEF0195" w14:textId="77777777" w:rsidR="007934C3" w:rsidRDefault="00C9405A">
      <w:pPr>
        <w:spacing w:afterLines="50" w:after="156"/>
        <w:jc w:val="center"/>
        <w:outlineLvl w:val="0"/>
        <w:rPr>
          <w:rFonts w:ascii="楷体" w:eastAsia="楷体" w:hAnsi="楷体" w:cs="楷体"/>
          <w:b/>
          <w:sz w:val="36"/>
          <w:szCs w:val="36"/>
        </w:rPr>
      </w:pPr>
      <w:r>
        <w:rPr>
          <w:rFonts w:ascii="楷体" w:eastAsia="楷体" w:hAnsi="楷体" w:cs="楷体" w:hint="eastAsia"/>
          <w:b/>
          <w:sz w:val="36"/>
          <w:szCs w:val="36"/>
        </w:rPr>
        <w:t>线性代数</w:t>
      </w:r>
    </w:p>
    <w:p w14:paraId="681C7B3C" w14:textId="77777777" w:rsidR="007934C3" w:rsidRDefault="00C9405A">
      <w:pPr>
        <w:spacing w:afterLines="50" w:after="156"/>
        <w:jc w:val="center"/>
        <w:rPr>
          <w:rFonts w:ascii="Calibri" w:eastAsia="楷体" w:hAnsi="Calibri" w:cs="Times New Roman"/>
          <w:b/>
          <w:sz w:val="36"/>
          <w:szCs w:val="36"/>
        </w:rPr>
      </w:pPr>
      <w:r>
        <w:rPr>
          <w:rFonts w:ascii="Calibri" w:eastAsia="楷体" w:hAnsi="Calibri" w:cs="Times New Roman"/>
          <w:b/>
          <w:sz w:val="36"/>
          <w:szCs w:val="36"/>
        </w:rPr>
        <w:t>Linear  Algebra</w:t>
      </w:r>
    </w:p>
    <w:p w14:paraId="27B08FEE" w14:textId="77777777" w:rsidR="007934C3" w:rsidRDefault="00C9405A">
      <w:pPr>
        <w:spacing w:beforeLines="15" w:before="46" w:afterLines="15" w:after="46"/>
        <w:ind w:left="-57" w:right="-57"/>
        <w:jc w:val="left"/>
        <w:rPr>
          <w:rFonts w:ascii="Calibri" w:eastAsia="楷体" w:hAnsi="Calibri" w:cs="Times New Roman"/>
          <w:color w:val="000000"/>
          <w:szCs w:val="21"/>
        </w:rPr>
      </w:pPr>
      <w:r>
        <w:rPr>
          <w:rFonts w:ascii="Calibri" w:eastAsia="楷体" w:hAnsi="Calibri" w:cs="Times New Roman"/>
          <w:color w:val="000000"/>
          <w:szCs w:val="21"/>
        </w:rPr>
        <w:t>课程代码：</w:t>
      </w:r>
      <w:r w:rsidR="00735E18" w:rsidRPr="00735E18">
        <w:rPr>
          <w:rFonts w:ascii="Calibri" w:eastAsia="楷体" w:hAnsi="Calibri" w:cs="Times New Roman"/>
          <w:color w:val="000000"/>
          <w:szCs w:val="21"/>
        </w:rPr>
        <w:t>MATA3B2001</w:t>
      </w:r>
    </w:p>
    <w:p w14:paraId="3B8E5CDA" w14:textId="77777777" w:rsidR="007934C3" w:rsidRDefault="00C9405A">
      <w:pPr>
        <w:spacing w:beforeLines="15" w:before="46" w:afterLines="15" w:after="46"/>
        <w:ind w:left="-57" w:right="-57"/>
        <w:jc w:val="left"/>
        <w:rPr>
          <w:rFonts w:ascii="Calibri" w:eastAsia="楷体" w:hAnsi="Calibri" w:cs="Times New Roman"/>
          <w:color w:val="000000"/>
          <w:szCs w:val="21"/>
        </w:rPr>
      </w:pPr>
      <w:r>
        <w:rPr>
          <w:rFonts w:ascii="Calibri" w:eastAsia="楷体" w:hAnsi="Calibri" w:cs="Times New Roman"/>
          <w:color w:val="000000"/>
          <w:szCs w:val="21"/>
        </w:rPr>
        <w:t>学</w:t>
      </w:r>
      <w:r>
        <w:rPr>
          <w:rFonts w:ascii="Calibri" w:eastAsia="楷体" w:hAnsi="Calibri" w:cs="Times New Roman"/>
          <w:color w:val="000000"/>
          <w:szCs w:val="21"/>
        </w:rPr>
        <w:t xml:space="preserve"> </w:t>
      </w:r>
      <w:r>
        <w:rPr>
          <w:rFonts w:ascii="Calibri" w:eastAsia="楷体" w:hAnsi="Calibri" w:cs="Times New Roman"/>
          <w:color w:val="000000"/>
          <w:szCs w:val="21"/>
        </w:rPr>
        <w:t>分</w:t>
      </w:r>
      <w:r>
        <w:rPr>
          <w:rFonts w:ascii="Calibri" w:eastAsia="楷体" w:hAnsi="Calibri" w:cs="Times New Roman"/>
          <w:color w:val="000000"/>
          <w:szCs w:val="21"/>
        </w:rPr>
        <w:t xml:space="preserve"> </w:t>
      </w:r>
      <w:r>
        <w:rPr>
          <w:rFonts w:ascii="Calibri" w:eastAsia="楷体" w:hAnsi="Calibri" w:cs="Times New Roman"/>
          <w:color w:val="000000"/>
          <w:szCs w:val="21"/>
        </w:rPr>
        <w:t>数：</w:t>
      </w:r>
      <w:r>
        <w:rPr>
          <w:rFonts w:ascii="Calibri" w:eastAsia="楷体" w:hAnsi="Calibri" w:cs="Times New Roman"/>
          <w:color w:val="000000"/>
          <w:szCs w:val="21"/>
        </w:rPr>
        <w:t>3</w:t>
      </w:r>
      <w:r>
        <w:rPr>
          <w:rFonts w:ascii="Calibri" w:eastAsia="楷体" w:hAnsi="Calibri" w:cs="Times New Roman"/>
          <w:color w:val="000000"/>
          <w:szCs w:val="21"/>
        </w:rPr>
        <w:t>学分</w:t>
      </w:r>
    </w:p>
    <w:p w14:paraId="5F8CE44C" w14:textId="77777777" w:rsidR="007934C3" w:rsidRDefault="00C9405A">
      <w:pPr>
        <w:spacing w:beforeLines="15" w:before="46" w:afterLines="15" w:after="46"/>
        <w:ind w:left="-57" w:right="-57"/>
        <w:jc w:val="left"/>
        <w:rPr>
          <w:rFonts w:ascii="Calibri" w:eastAsia="楷体" w:hAnsi="Calibri" w:cs="Times New Roman"/>
          <w:color w:val="000000"/>
          <w:szCs w:val="21"/>
        </w:rPr>
      </w:pPr>
      <w:r>
        <w:rPr>
          <w:rFonts w:ascii="Calibri" w:eastAsia="楷体" w:hAnsi="Calibri" w:cs="Times New Roman"/>
          <w:color w:val="000000"/>
          <w:szCs w:val="21"/>
        </w:rPr>
        <w:t>学</w:t>
      </w:r>
      <w:r>
        <w:rPr>
          <w:rFonts w:ascii="Calibri" w:eastAsia="楷体" w:hAnsi="Calibri" w:cs="Times New Roman"/>
          <w:color w:val="000000"/>
          <w:szCs w:val="21"/>
        </w:rPr>
        <w:t xml:space="preserve"> </w:t>
      </w:r>
      <w:r>
        <w:rPr>
          <w:rFonts w:ascii="Calibri" w:eastAsia="楷体" w:hAnsi="Calibri" w:cs="Times New Roman"/>
          <w:color w:val="000000"/>
          <w:szCs w:val="21"/>
        </w:rPr>
        <w:t>时</w:t>
      </w:r>
      <w:r>
        <w:rPr>
          <w:rFonts w:ascii="Calibri" w:eastAsia="楷体" w:hAnsi="Calibri" w:cs="Times New Roman"/>
          <w:color w:val="000000"/>
          <w:szCs w:val="21"/>
        </w:rPr>
        <w:t xml:space="preserve"> </w:t>
      </w:r>
      <w:r>
        <w:rPr>
          <w:rFonts w:ascii="Calibri" w:eastAsia="楷体" w:hAnsi="Calibri" w:cs="Times New Roman"/>
          <w:color w:val="000000"/>
          <w:szCs w:val="21"/>
        </w:rPr>
        <w:t>数：</w:t>
      </w:r>
      <w:r>
        <w:rPr>
          <w:rFonts w:ascii="Calibri" w:eastAsia="楷体" w:hAnsi="Calibri" w:cs="Times New Roman"/>
          <w:color w:val="000000"/>
          <w:szCs w:val="21"/>
        </w:rPr>
        <w:t>48</w:t>
      </w:r>
      <w:r>
        <w:rPr>
          <w:rFonts w:ascii="Calibri" w:eastAsia="楷体" w:hAnsi="Calibri" w:cs="Times New Roman"/>
          <w:color w:val="000000"/>
          <w:szCs w:val="21"/>
        </w:rPr>
        <w:t>学时（讲课</w:t>
      </w:r>
      <w:r>
        <w:rPr>
          <w:rFonts w:ascii="Calibri" w:eastAsia="楷体" w:hAnsi="Calibri" w:cs="Times New Roman"/>
          <w:color w:val="000000"/>
          <w:szCs w:val="21"/>
        </w:rPr>
        <w:t>48</w:t>
      </w:r>
      <w:r>
        <w:rPr>
          <w:rFonts w:ascii="Calibri" w:eastAsia="楷体" w:hAnsi="Calibri" w:cs="Times New Roman"/>
          <w:color w:val="000000"/>
          <w:szCs w:val="21"/>
        </w:rPr>
        <w:t>，研讨</w:t>
      </w:r>
      <w:r>
        <w:rPr>
          <w:rFonts w:ascii="Calibri" w:eastAsia="楷体" w:hAnsi="Calibri" w:cs="Times New Roman" w:hint="eastAsia"/>
          <w:color w:val="000000"/>
          <w:szCs w:val="21"/>
        </w:rPr>
        <w:t>0</w:t>
      </w:r>
      <w:r>
        <w:rPr>
          <w:rFonts w:ascii="Calibri" w:eastAsia="楷体" w:hAnsi="Calibri" w:cs="Times New Roman"/>
          <w:color w:val="000000"/>
          <w:szCs w:val="21"/>
        </w:rPr>
        <w:t>，实验</w:t>
      </w:r>
      <w:r>
        <w:rPr>
          <w:rFonts w:ascii="Calibri" w:eastAsia="楷体" w:hAnsi="Calibri" w:cs="Times New Roman"/>
          <w:color w:val="000000"/>
          <w:szCs w:val="21"/>
        </w:rPr>
        <w:t>0</w:t>
      </w:r>
      <w:r>
        <w:rPr>
          <w:rFonts w:ascii="Calibri" w:eastAsia="楷体" w:hAnsi="Calibri" w:cs="Times New Roman"/>
          <w:color w:val="000000"/>
          <w:szCs w:val="21"/>
        </w:rPr>
        <w:t>，实习实践</w:t>
      </w:r>
      <w:r>
        <w:rPr>
          <w:rFonts w:ascii="Calibri" w:eastAsia="楷体" w:hAnsi="Calibri" w:cs="Times New Roman"/>
          <w:color w:val="000000"/>
          <w:szCs w:val="21"/>
        </w:rPr>
        <w:t>0</w:t>
      </w:r>
      <w:r>
        <w:rPr>
          <w:rFonts w:ascii="Calibri" w:eastAsia="楷体" w:hAnsi="Calibri" w:cs="Times New Roman"/>
          <w:color w:val="000000"/>
          <w:szCs w:val="21"/>
        </w:rPr>
        <w:t>）</w:t>
      </w:r>
    </w:p>
    <w:p w14:paraId="3B1F0DED" w14:textId="77777777" w:rsidR="007934C3" w:rsidRDefault="00C9405A">
      <w:pPr>
        <w:spacing w:beforeLines="15" w:before="46" w:afterLines="15" w:after="46"/>
        <w:ind w:left="-57" w:right="-57"/>
        <w:jc w:val="left"/>
        <w:rPr>
          <w:rFonts w:ascii="Calibri" w:eastAsia="楷体" w:hAnsi="Calibri" w:cs="Times New Roman"/>
          <w:color w:val="000000"/>
          <w:szCs w:val="21"/>
        </w:rPr>
      </w:pPr>
      <w:r>
        <w:rPr>
          <w:rFonts w:ascii="Calibri" w:eastAsia="楷体" w:hAnsi="Calibri" w:cs="Times New Roman"/>
          <w:color w:val="000000"/>
          <w:szCs w:val="21"/>
        </w:rPr>
        <w:t>课程类别：</w:t>
      </w:r>
      <w:r>
        <w:rPr>
          <w:rFonts w:ascii="Calibri" w:eastAsia="楷体" w:hAnsi="Calibri" w:cs="Times New Roman" w:hint="eastAsia"/>
          <w:color w:val="000000"/>
          <w:szCs w:val="21"/>
        </w:rPr>
        <w:t>校管学科</w:t>
      </w:r>
      <w:r>
        <w:rPr>
          <w:rFonts w:ascii="Calibri" w:eastAsia="楷体" w:hAnsi="Calibri" w:cs="Times New Roman"/>
          <w:color w:val="000000"/>
          <w:szCs w:val="21"/>
        </w:rPr>
        <w:t>必修课程</w:t>
      </w:r>
    </w:p>
    <w:p w14:paraId="31662087" w14:textId="77777777" w:rsidR="007934C3" w:rsidRDefault="00C9405A">
      <w:pPr>
        <w:spacing w:beforeLines="15" w:before="46" w:afterLines="15" w:after="46"/>
        <w:ind w:left="-57" w:right="-57"/>
        <w:jc w:val="left"/>
        <w:rPr>
          <w:rFonts w:ascii="Calibri" w:eastAsia="楷体" w:hAnsi="Calibri" w:cs="Times New Roman"/>
          <w:color w:val="000000"/>
          <w:szCs w:val="21"/>
        </w:rPr>
      </w:pPr>
      <w:r>
        <w:rPr>
          <w:rFonts w:ascii="Calibri" w:eastAsia="楷体" w:hAnsi="Calibri" w:cs="Times New Roman"/>
          <w:color w:val="000000"/>
          <w:szCs w:val="21"/>
        </w:rPr>
        <w:t>开课学期</w:t>
      </w:r>
      <w:r>
        <w:rPr>
          <w:rFonts w:ascii="Calibri" w:eastAsia="楷体" w:hAnsi="Calibri" w:cs="Times New Roman"/>
          <w:color w:val="FF0000"/>
          <w:szCs w:val="21"/>
        </w:rPr>
        <w:t>：</w:t>
      </w:r>
      <w:r w:rsidRPr="003716C2">
        <w:rPr>
          <w:rFonts w:ascii="Calibri" w:eastAsia="楷体" w:hAnsi="Calibri" w:cs="Times New Roman"/>
          <w:szCs w:val="21"/>
        </w:rPr>
        <w:t>3/4</w:t>
      </w:r>
      <w:r w:rsidRPr="003716C2">
        <w:rPr>
          <w:rFonts w:ascii="Calibri" w:eastAsia="楷体" w:hAnsi="Calibri" w:cs="Times New Roman"/>
          <w:szCs w:val="21"/>
        </w:rPr>
        <w:t>学期</w:t>
      </w:r>
    </w:p>
    <w:p w14:paraId="35FAB64E" w14:textId="77777777" w:rsidR="007934C3" w:rsidRDefault="00C9405A">
      <w:pPr>
        <w:spacing w:beforeLines="15" w:before="46" w:afterLines="15" w:after="46"/>
        <w:ind w:left="-57" w:right="-57"/>
        <w:jc w:val="left"/>
        <w:rPr>
          <w:rFonts w:ascii="Calibri" w:eastAsia="楷体" w:hAnsi="Calibri" w:cs="Times New Roman"/>
          <w:color w:val="000000"/>
          <w:szCs w:val="21"/>
        </w:rPr>
      </w:pPr>
      <w:r>
        <w:rPr>
          <w:rFonts w:ascii="Calibri" w:eastAsia="楷体" w:hAnsi="Calibri" w:cs="Times New Roman"/>
          <w:color w:val="000000"/>
          <w:szCs w:val="21"/>
        </w:rPr>
        <w:t>主讲教师：</w:t>
      </w:r>
      <w:r>
        <w:rPr>
          <w:rFonts w:ascii="Calibri" w:eastAsia="楷体" w:hAnsi="Calibri" w:cs="Times New Roman" w:hint="eastAsia"/>
          <w:color w:val="000000"/>
          <w:szCs w:val="21"/>
        </w:rPr>
        <w:t>梁新刚</w:t>
      </w:r>
    </w:p>
    <w:p w14:paraId="6E30B150" w14:textId="224D8CB7" w:rsidR="007934C3" w:rsidRDefault="00C9405A">
      <w:pPr>
        <w:spacing w:beforeLines="15" w:before="46" w:afterLines="15" w:after="46"/>
        <w:ind w:left="-57" w:right="-57"/>
        <w:jc w:val="left"/>
        <w:rPr>
          <w:rFonts w:ascii="Calibri" w:eastAsia="楷体" w:hAnsi="Calibri" w:cs="Times New Roman"/>
          <w:color w:val="000000"/>
          <w:szCs w:val="21"/>
        </w:rPr>
      </w:pPr>
      <w:r>
        <w:rPr>
          <w:rFonts w:ascii="Calibri" w:eastAsia="楷体" w:hAnsi="Calibri" w:cs="Times New Roman"/>
          <w:color w:val="000000"/>
          <w:szCs w:val="21"/>
        </w:rPr>
        <w:t>修订日期：</w:t>
      </w:r>
      <w:r>
        <w:rPr>
          <w:rFonts w:ascii="Calibri" w:eastAsia="楷体" w:hAnsi="Calibri" w:cs="Times New Roman"/>
          <w:color w:val="000000"/>
          <w:szCs w:val="21"/>
        </w:rPr>
        <w:t>202</w:t>
      </w:r>
      <w:r w:rsidR="00025F15">
        <w:rPr>
          <w:rFonts w:ascii="Calibri" w:eastAsia="楷体" w:hAnsi="Calibri" w:cs="Times New Roman"/>
          <w:color w:val="000000"/>
          <w:szCs w:val="21"/>
        </w:rPr>
        <w:t>2</w:t>
      </w:r>
      <w:r>
        <w:rPr>
          <w:rFonts w:ascii="Calibri" w:eastAsia="楷体" w:hAnsi="Calibri" w:cs="Times New Roman"/>
          <w:color w:val="000000"/>
          <w:szCs w:val="21"/>
        </w:rPr>
        <w:t>年</w:t>
      </w:r>
      <w:r>
        <w:rPr>
          <w:rFonts w:ascii="Calibri" w:eastAsia="楷体" w:hAnsi="Calibri" w:cs="Times New Roman" w:hint="eastAsia"/>
          <w:color w:val="000000"/>
          <w:szCs w:val="21"/>
        </w:rPr>
        <w:t>6</w:t>
      </w:r>
      <w:r>
        <w:rPr>
          <w:rFonts w:ascii="Calibri" w:eastAsia="楷体" w:hAnsi="Calibri" w:cs="Times New Roman"/>
          <w:color w:val="000000"/>
          <w:szCs w:val="21"/>
        </w:rPr>
        <w:t>月</w:t>
      </w:r>
    </w:p>
    <w:p w14:paraId="5D0F483E" w14:textId="77777777" w:rsidR="007934C3" w:rsidRDefault="007934C3">
      <w:pPr>
        <w:spacing w:afterLines="50" w:after="156"/>
        <w:jc w:val="left"/>
        <w:rPr>
          <w:rFonts w:ascii="Calibri" w:eastAsia="楷体" w:hAnsi="Calibri" w:cs="Times New Roman"/>
          <w:b/>
          <w:sz w:val="24"/>
        </w:rPr>
      </w:pPr>
    </w:p>
    <w:p w14:paraId="2E5347DE" w14:textId="77777777" w:rsidR="007934C3" w:rsidRDefault="00C9405A">
      <w:pPr>
        <w:numPr>
          <w:ilvl w:val="0"/>
          <w:numId w:val="1"/>
        </w:numPr>
        <w:spacing w:afterLines="50" w:after="156"/>
        <w:jc w:val="left"/>
        <w:outlineLvl w:val="1"/>
        <w:rPr>
          <w:rFonts w:ascii="Calibri" w:eastAsia="楷体" w:hAnsi="Calibri" w:cs="Times New Roman"/>
          <w:b/>
          <w:sz w:val="24"/>
        </w:rPr>
      </w:pPr>
      <w:r>
        <w:rPr>
          <w:rFonts w:ascii="Calibri" w:eastAsia="楷体" w:hAnsi="Calibri" w:cs="Times New Roman"/>
          <w:b/>
          <w:sz w:val="24"/>
        </w:rPr>
        <w:t>课程性质和目的</w:t>
      </w:r>
    </w:p>
    <w:p w14:paraId="4BF8E537" w14:textId="77777777" w:rsidR="007934C3" w:rsidRDefault="00C9405A">
      <w:pPr>
        <w:numPr>
          <w:ilvl w:val="0"/>
          <w:numId w:val="2"/>
        </w:numPr>
        <w:spacing w:afterLines="50" w:after="156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/>
          <w:bCs/>
          <w:sz w:val="24"/>
        </w:rPr>
        <w:t>课程性质</w:t>
      </w:r>
    </w:p>
    <w:p w14:paraId="267E5975" w14:textId="77777777" w:rsidR="007934C3" w:rsidRDefault="00C9405A">
      <w:pPr>
        <w:spacing w:afterLines="50" w:after="156"/>
        <w:ind w:firstLineChars="200" w:firstLine="480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《线性代数》是高等院校理工科、经济学、管理学等本科专业学生必修的一门学科基础课程。</w:t>
      </w:r>
    </w:p>
    <w:p w14:paraId="583A9540" w14:textId="77777777" w:rsidR="007934C3" w:rsidRDefault="00C9405A">
      <w:pPr>
        <w:numPr>
          <w:ilvl w:val="0"/>
          <w:numId w:val="2"/>
        </w:numPr>
        <w:spacing w:afterLines="50" w:after="156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/>
          <w:bCs/>
          <w:sz w:val="24"/>
        </w:rPr>
        <w:t>本课程与其他课程的关联</w:t>
      </w:r>
    </w:p>
    <w:p w14:paraId="5A7C977C" w14:textId="77777777" w:rsidR="007934C3" w:rsidRDefault="00C9405A">
      <w:pPr>
        <w:spacing w:afterLines="50" w:after="156"/>
        <w:ind w:firstLineChars="200" w:firstLine="480"/>
        <w:jc w:val="left"/>
        <w:rPr>
          <w:rFonts w:ascii="Calibri" w:eastAsia="楷体" w:hAnsi="Calibri" w:cs="Times New Roman"/>
          <w:bCs/>
          <w:color w:val="000000"/>
          <w:sz w:val="24"/>
        </w:rPr>
      </w:pPr>
      <w:r>
        <w:rPr>
          <w:rFonts w:ascii="Calibri" w:eastAsia="楷体" w:hAnsi="Calibri" w:cs="Times New Roman"/>
          <w:bCs/>
          <w:sz w:val="24"/>
        </w:rPr>
        <w:t>本课程</w:t>
      </w:r>
      <w:r>
        <w:rPr>
          <w:rFonts w:ascii="Calibri" w:eastAsia="楷体" w:hAnsi="Calibri" w:cs="Times New Roman"/>
          <w:b/>
          <w:sz w:val="24"/>
        </w:rPr>
        <w:t>先修的课程</w:t>
      </w:r>
      <w:r>
        <w:rPr>
          <w:rFonts w:ascii="Calibri" w:eastAsia="楷体" w:hAnsi="Calibri" w:cs="Times New Roman"/>
          <w:bCs/>
          <w:sz w:val="24"/>
        </w:rPr>
        <w:t>有</w:t>
      </w:r>
      <w:r w:rsidR="002D13BB">
        <w:rPr>
          <w:rFonts w:ascii="Calibri" w:eastAsia="楷体" w:hAnsi="Calibri" w:cs="Times New Roman" w:hint="eastAsia"/>
          <w:bCs/>
          <w:sz w:val="24"/>
        </w:rPr>
        <w:t>《</w:t>
      </w:r>
      <w:r>
        <w:rPr>
          <w:rFonts w:ascii="Calibri" w:eastAsia="楷体" w:hAnsi="Calibri" w:cs="Times New Roman" w:hint="eastAsia"/>
          <w:bCs/>
          <w:sz w:val="24"/>
        </w:rPr>
        <w:t>高等数学</w:t>
      </w:r>
      <w:r w:rsidR="002D13BB">
        <w:rPr>
          <w:rFonts w:ascii="Calibri" w:eastAsia="楷体" w:hAnsi="Calibri" w:cs="Times New Roman" w:hint="eastAsia"/>
          <w:bCs/>
          <w:sz w:val="24"/>
        </w:rPr>
        <w:t>》</w:t>
      </w:r>
      <w:r>
        <w:rPr>
          <w:rFonts w:ascii="Calibri" w:eastAsia="楷体" w:hAnsi="Calibri" w:cs="Times New Roman"/>
          <w:bCs/>
          <w:sz w:val="24"/>
        </w:rPr>
        <w:t>或</w:t>
      </w:r>
      <w:r w:rsidR="002D13BB">
        <w:rPr>
          <w:rFonts w:ascii="Calibri" w:eastAsia="楷体" w:hAnsi="Calibri" w:cs="Times New Roman" w:hint="eastAsia"/>
          <w:bCs/>
          <w:sz w:val="24"/>
        </w:rPr>
        <w:t>《</w:t>
      </w:r>
      <w:r>
        <w:rPr>
          <w:rFonts w:ascii="Calibri" w:eastAsia="楷体" w:hAnsi="Calibri" w:cs="Times New Roman"/>
          <w:bCs/>
          <w:sz w:val="24"/>
        </w:rPr>
        <w:t>微积分</w:t>
      </w:r>
      <w:r w:rsidR="002D13BB">
        <w:rPr>
          <w:rFonts w:ascii="Calibri" w:eastAsia="楷体" w:hAnsi="Calibri" w:cs="Times New Roman" w:hint="eastAsia"/>
          <w:bCs/>
          <w:sz w:val="24"/>
        </w:rPr>
        <w:t>》</w:t>
      </w:r>
      <w:r>
        <w:rPr>
          <w:rFonts w:ascii="Calibri" w:eastAsia="楷体" w:hAnsi="Calibri" w:cs="Times New Roman" w:hint="eastAsia"/>
          <w:bCs/>
          <w:sz w:val="24"/>
        </w:rPr>
        <w:t>，</w:t>
      </w:r>
      <w:r>
        <w:rPr>
          <w:rFonts w:ascii="Calibri" w:eastAsia="楷体" w:hAnsi="Calibri" w:cs="Times New Roman"/>
          <w:bCs/>
          <w:sz w:val="24"/>
        </w:rPr>
        <w:t>后续的</w:t>
      </w:r>
      <w:r>
        <w:rPr>
          <w:rFonts w:ascii="Calibri" w:eastAsia="楷体" w:hAnsi="Calibri" w:cs="Times New Roman" w:hint="eastAsia"/>
          <w:bCs/>
          <w:sz w:val="24"/>
        </w:rPr>
        <w:t>课程</w:t>
      </w:r>
      <w:r>
        <w:rPr>
          <w:rFonts w:ascii="Calibri" w:eastAsia="楷体" w:hAnsi="Calibri" w:cs="Times New Roman"/>
          <w:bCs/>
          <w:sz w:val="24"/>
        </w:rPr>
        <w:t>为</w:t>
      </w:r>
      <w:r w:rsidR="002D13BB">
        <w:rPr>
          <w:rFonts w:ascii="Calibri" w:eastAsia="楷体" w:hAnsi="Calibri" w:cs="Times New Roman" w:hint="eastAsia"/>
          <w:bCs/>
          <w:sz w:val="24"/>
        </w:rPr>
        <w:t>《</w:t>
      </w:r>
      <w:r>
        <w:rPr>
          <w:rFonts w:ascii="Calibri" w:eastAsia="楷体" w:hAnsi="Calibri" w:cs="Times New Roman" w:hint="eastAsia"/>
          <w:bCs/>
          <w:sz w:val="24"/>
        </w:rPr>
        <w:t>概率论与数理统计</w:t>
      </w:r>
      <w:r w:rsidR="002D13BB">
        <w:rPr>
          <w:rFonts w:ascii="Calibri" w:eastAsia="楷体" w:hAnsi="Calibri" w:cs="Times New Roman" w:hint="eastAsia"/>
          <w:bCs/>
          <w:sz w:val="24"/>
        </w:rPr>
        <w:t>》</w:t>
      </w:r>
      <w:r>
        <w:rPr>
          <w:rFonts w:ascii="Calibri" w:eastAsia="楷体" w:hAnsi="Calibri" w:cs="Times New Roman" w:hint="eastAsia"/>
          <w:bCs/>
          <w:sz w:val="24"/>
        </w:rPr>
        <w:t>、</w:t>
      </w:r>
      <w:r w:rsidR="002D13BB">
        <w:rPr>
          <w:rFonts w:ascii="Calibri" w:eastAsia="楷体" w:hAnsi="Calibri" w:cs="Times New Roman" w:hint="eastAsia"/>
          <w:bCs/>
          <w:sz w:val="24"/>
        </w:rPr>
        <w:t>《</w:t>
      </w:r>
      <w:r>
        <w:rPr>
          <w:rFonts w:ascii="Calibri" w:eastAsia="楷体" w:hAnsi="Calibri" w:cs="Times New Roman"/>
          <w:bCs/>
          <w:sz w:val="24"/>
        </w:rPr>
        <w:t>线性规划</w:t>
      </w:r>
      <w:r w:rsidR="002D13BB">
        <w:rPr>
          <w:rFonts w:ascii="Calibri" w:eastAsia="楷体" w:hAnsi="Calibri" w:cs="Times New Roman" w:hint="eastAsia"/>
          <w:bCs/>
          <w:sz w:val="24"/>
        </w:rPr>
        <w:t>》</w:t>
      </w:r>
      <w:r>
        <w:rPr>
          <w:rFonts w:ascii="Calibri" w:eastAsia="楷体" w:hAnsi="Calibri" w:cs="Times New Roman"/>
          <w:bCs/>
          <w:sz w:val="24"/>
        </w:rPr>
        <w:t>、</w:t>
      </w:r>
      <w:r w:rsidR="002D13BB">
        <w:rPr>
          <w:rFonts w:ascii="Calibri" w:eastAsia="楷体" w:hAnsi="Calibri" w:cs="Times New Roman" w:hint="eastAsia"/>
          <w:bCs/>
          <w:sz w:val="24"/>
        </w:rPr>
        <w:t>《</w:t>
      </w:r>
      <w:r>
        <w:rPr>
          <w:rFonts w:ascii="Calibri" w:eastAsia="楷体" w:hAnsi="Calibri" w:cs="Times New Roman"/>
          <w:bCs/>
          <w:sz w:val="24"/>
        </w:rPr>
        <w:t>运筹学</w:t>
      </w:r>
      <w:r w:rsidR="002D13BB">
        <w:rPr>
          <w:rFonts w:ascii="Calibri" w:eastAsia="楷体" w:hAnsi="Calibri" w:cs="Times New Roman" w:hint="eastAsia"/>
          <w:bCs/>
          <w:sz w:val="24"/>
        </w:rPr>
        <w:t>》</w:t>
      </w:r>
      <w:r>
        <w:rPr>
          <w:rFonts w:ascii="Calibri" w:eastAsia="楷体" w:hAnsi="Calibri" w:cs="Times New Roman"/>
          <w:bCs/>
          <w:sz w:val="24"/>
        </w:rPr>
        <w:t>。</w:t>
      </w:r>
      <w:r>
        <w:rPr>
          <w:rFonts w:ascii="Calibri" w:eastAsia="楷体" w:hAnsi="Calibri" w:cs="Times New Roman" w:hint="eastAsia"/>
          <w:bCs/>
          <w:sz w:val="24"/>
        </w:rPr>
        <w:t>本课程是</w:t>
      </w:r>
      <w:r>
        <w:rPr>
          <w:rFonts w:ascii="Calibri" w:eastAsia="楷体" w:hAnsi="Calibri" w:cs="Times New Roman"/>
          <w:bCs/>
          <w:sz w:val="24"/>
        </w:rPr>
        <w:t>基础课程</w:t>
      </w:r>
      <w:r>
        <w:rPr>
          <w:rFonts w:ascii="Calibri" w:eastAsia="楷体" w:hAnsi="Calibri" w:cs="Times New Roman" w:hint="eastAsia"/>
          <w:bCs/>
          <w:sz w:val="24"/>
        </w:rPr>
        <w:t>，</w:t>
      </w:r>
      <w:r>
        <w:rPr>
          <w:rFonts w:ascii="Calibri" w:eastAsia="楷体" w:hAnsi="Calibri" w:cs="Times New Roman"/>
          <w:bCs/>
          <w:sz w:val="24"/>
        </w:rPr>
        <w:t>为</w:t>
      </w:r>
      <w:r>
        <w:rPr>
          <w:rFonts w:ascii="Calibri" w:eastAsia="楷体" w:hAnsi="Calibri" w:cs="Times New Roman" w:hint="eastAsia"/>
          <w:bCs/>
          <w:sz w:val="24"/>
        </w:rPr>
        <w:t>各</w:t>
      </w:r>
      <w:r>
        <w:rPr>
          <w:rFonts w:ascii="Calibri" w:eastAsia="楷体" w:hAnsi="Calibri" w:cs="Times New Roman"/>
          <w:bCs/>
          <w:sz w:val="24"/>
        </w:rPr>
        <w:t>专业的学习提供基础的数学知识</w:t>
      </w:r>
      <w:r>
        <w:rPr>
          <w:rFonts w:ascii="Calibri" w:eastAsia="楷体" w:hAnsi="Calibri" w:cs="Times New Roman" w:hint="eastAsia"/>
          <w:bCs/>
          <w:sz w:val="24"/>
        </w:rPr>
        <w:t>。</w:t>
      </w:r>
      <w:r>
        <w:rPr>
          <w:rFonts w:ascii="Calibri" w:eastAsia="楷体" w:hAnsi="Calibri" w:cs="Times New Roman"/>
          <w:bCs/>
          <w:sz w:val="24"/>
        </w:rPr>
        <w:t>通过</w:t>
      </w:r>
      <w:r>
        <w:rPr>
          <w:rFonts w:ascii="Calibri" w:eastAsia="楷体" w:hAnsi="Calibri" w:cs="Times New Roman" w:hint="eastAsia"/>
          <w:bCs/>
          <w:sz w:val="24"/>
        </w:rPr>
        <w:t>本</w:t>
      </w:r>
      <w:r>
        <w:rPr>
          <w:rFonts w:ascii="Calibri" w:eastAsia="楷体" w:hAnsi="Calibri" w:cs="Times New Roman"/>
          <w:bCs/>
          <w:sz w:val="24"/>
        </w:rPr>
        <w:t>课程的学习，可以进一步学习相关课程</w:t>
      </w:r>
      <w:r>
        <w:rPr>
          <w:rFonts w:ascii="Calibri" w:eastAsia="楷体" w:hAnsi="Calibri" w:cs="Times New Roman" w:hint="eastAsia"/>
          <w:bCs/>
          <w:sz w:val="24"/>
        </w:rPr>
        <w:t>，</w:t>
      </w:r>
      <w:r>
        <w:rPr>
          <w:rFonts w:ascii="Calibri" w:eastAsia="楷体" w:hAnsi="Calibri" w:cs="Times New Roman"/>
          <w:bCs/>
          <w:sz w:val="24"/>
        </w:rPr>
        <w:t>同时也</w:t>
      </w:r>
      <w:r>
        <w:rPr>
          <w:rFonts w:ascii="Calibri" w:eastAsia="楷体" w:hAnsi="Calibri" w:cs="Times New Roman" w:hint="eastAsia"/>
          <w:bCs/>
          <w:sz w:val="24"/>
        </w:rPr>
        <w:t>可</w:t>
      </w:r>
      <w:r>
        <w:rPr>
          <w:rFonts w:ascii="Calibri" w:eastAsia="楷体" w:hAnsi="Calibri" w:cs="Times New Roman"/>
          <w:bCs/>
          <w:sz w:val="24"/>
        </w:rPr>
        <w:t>用于解决各专业</w:t>
      </w:r>
      <w:r>
        <w:rPr>
          <w:rFonts w:ascii="Calibri" w:eastAsia="楷体" w:hAnsi="Calibri" w:cs="Times New Roman" w:hint="eastAsia"/>
          <w:bCs/>
          <w:sz w:val="24"/>
        </w:rPr>
        <w:t>与之相关</w:t>
      </w:r>
      <w:r>
        <w:rPr>
          <w:rFonts w:ascii="Calibri" w:eastAsia="楷体" w:hAnsi="Calibri" w:cs="Times New Roman"/>
          <w:bCs/>
          <w:sz w:val="24"/>
        </w:rPr>
        <w:t>的复杂问题。</w:t>
      </w:r>
    </w:p>
    <w:p w14:paraId="78CC44B6" w14:textId="77777777" w:rsidR="007934C3" w:rsidRDefault="00C9405A">
      <w:pPr>
        <w:numPr>
          <w:ilvl w:val="0"/>
          <w:numId w:val="2"/>
        </w:numPr>
        <w:spacing w:afterLines="50" w:after="156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/>
          <w:bCs/>
          <w:sz w:val="24"/>
        </w:rPr>
        <w:t>课程学习目标</w:t>
      </w:r>
    </w:p>
    <w:p w14:paraId="4F75040F" w14:textId="77777777" w:rsidR="007934C3" w:rsidRDefault="00C9405A">
      <w:pPr>
        <w:spacing w:afterLines="50" w:after="156"/>
        <w:ind w:firstLineChars="200" w:firstLine="480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《线性代数》是高等院校教学计划中一门重要的学科基础课。</w:t>
      </w:r>
      <w:r w:rsidR="00B6589A">
        <w:rPr>
          <w:rFonts w:ascii="Calibri" w:eastAsia="楷体" w:hAnsi="Calibri" w:cs="Times New Roman" w:hint="eastAsia"/>
          <w:bCs/>
          <w:sz w:val="24"/>
        </w:rPr>
        <w:t>在本课程</w:t>
      </w:r>
      <w:r w:rsidR="00B6589A">
        <w:rPr>
          <w:rFonts w:ascii="Calibri" w:eastAsia="楷体" w:hAnsi="Calibri" w:cs="Times New Roman"/>
          <w:bCs/>
          <w:sz w:val="24"/>
        </w:rPr>
        <w:t>的教学</w:t>
      </w:r>
      <w:r w:rsidR="00B6589A">
        <w:rPr>
          <w:rFonts w:ascii="Calibri" w:eastAsia="楷体" w:hAnsi="Calibri" w:cs="Times New Roman" w:hint="eastAsia"/>
          <w:bCs/>
          <w:sz w:val="24"/>
        </w:rPr>
        <w:t>过程</w:t>
      </w:r>
      <w:r w:rsidR="00B6589A">
        <w:rPr>
          <w:rFonts w:ascii="Calibri" w:eastAsia="楷体" w:hAnsi="Calibri" w:cs="Times New Roman"/>
          <w:bCs/>
          <w:sz w:val="24"/>
        </w:rPr>
        <w:t>中</w:t>
      </w:r>
      <w:r w:rsidR="00B6589A">
        <w:rPr>
          <w:rFonts w:ascii="Calibri" w:eastAsia="楷体" w:hAnsi="Calibri" w:cs="Times New Roman"/>
          <w:bCs/>
          <w:sz w:val="24"/>
        </w:rPr>
        <w:t>,</w:t>
      </w:r>
      <w:r w:rsidR="00B6589A">
        <w:rPr>
          <w:rFonts w:ascii="Calibri" w:eastAsia="楷体" w:hAnsi="Calibri" w:cs="Times New Roman" w:hint="eastAsia"/>
          <w:bCs/>
          <w:sz w:val="24"/>
        </w:rPr>
        <w:t>将通过</w:t>
      </w:r>
      <w:r w:rsidR="00B6589A">
        <w:rPr>
          <w:rFonts w:ascii="Calibri" w:eastAsia="楷体" w:hAnsi="Calibri" w:cs="Times New Roman"/>
          <w:bCs/>
          <w:sz w:val="24"/>
        </w:rPr>
        <w:t>加入</w:t>
      </w:r>
      <w:r w:rsidR="00B6589A">
        <w:rPr>
          <w:rFonts w:ascii="Calibri" w:eastAsia="楷体" w:hAnsi="Calibri" w:cs="Times New Roman" w:hint="eastAsia"/>
          <w:bCs/>
          <w:sz w:val="24"/>
        </w:rPr>
        <w:t>相关</w:t>
      </w:r>
      <w:r w:rsidR="00B6589A">
        <w:rPr>
          <w:rFonts w:ascii="Calibri" w:eastAsia="楷体" w:hAnsi="Calibri" w:cs="Times New Roman"/>
          <w:bCs/>
          <w:sz w:val="24"/>
        </w:rPr>
        <w:t>知识的发展史的介绍</w:t>
      </w:r>
      <w:r w:rsidR="00B6589A">
        <w:rPr>
          <w:rFonts w:ascii="Calibri" w:eastAsia="楷体" w:hAnsi="Calibri" w:cs="Times New Roman" w:hint="eastAsia"/>
          <w:bCs/>
          <w:sz w:val="24"/>
        </w:rPr>
        <w:t>、</w:t>
      </w:r>
      <w:r w:rsidR="00B6589A">
        <w:rPr>
          <w:rFonts w:ascii="Calibri" w:eastAsia="楷体" w:hAnsi="Calibri" w:cs="Times New Roman"/>
          <w:bCs/>
          <w:sz w:val="24"/>
        </w:rPr>
        <w:t>增加中国科学家在相关问题中的工作介绍、引入</w:t>
      </w:r>
      <w:r w:rsidR="00B6589A">
        <w:rPr>
          <w:rFonts w:ascii="Calibri" w:eastAsia="楷体" w:hAnsi="Calibri" w:cs="Times New Roman" w:hint="eastAsia"/>
          <w:bCs/>
          <w:sz w:val="24"/>
        </w:rPr>
        <w:t>马克思</w:t>
      </w:r>
      <w:r w:rsidR="00B6589A">
        <w:rPr>
          <w:rFonts w:ascii="Calibri" w:eastAsia="楷体" w:hAnsi="Calibri" w:cs="Times New Roman"/>
          <w:bCs/>
          <w:sz w:val="24"/>
        </w:rPr>
        <w:t>主义的辩证哲学思想</w:t>
      </w:r>
      <w:r w:rsidR="00B6589A">
        <w:rPr>
          <w:rFonts w:ascii="Calibri" w:eastAsia="楷体" w:hAnsi="Calibri" w:cs="Times New Roman" w:hint="eastAsia"/>
          <w:bCs/>
          <w:sz w:val="24"/>
        </w:rPr>
        <w:t>等方法挖掘本课程中</w:t>
      </w:r>
      <w:r w:rsidR="00B6589A">
        <w:rPr>
          <w:rFonts w:ascii="Calibri" w:eastAsia="楷体" w:hAnsi="Calibri" w:cs="Times New Roman"/>
          <w:bCs/>
          <w:sz w:val="24"/>
        </w:rPr>
        <w:t>的</w:t>
      </w:r>
      <w:r w:rsidR="00B6589A">
        <w:rPr>
          <w:rFonts w:ascii="Calibri" w:eastAsia="楷体" w:hAnsi="Calibri" w:cs="Times New Roman" w:hint="eastAsia"/>
          <w:bCs/>
          <w:sz w:val="24"/>
        </w:rPr>
        <w:t>思政</w:t>
      </w:r>
      <w:r w:rsidR="00B6589A">
        <w:rPr>
          <w:rFonts w:ascii="Calibri" w:eastAsia="楷体" w:hAnsi="Calibri" w:cs="Times New Roman"/>
          <w:bCs/>
          <w:sz w:val="24"/>
        </w:rPr>
        <w:t>要素</w:t>
      </w:r>
      <w:r w:rsidR="00B6589A">
        <w:rPr>
          <w:rFonts w:ascii="Calibri" w:eastAsia="楷体" w:hAnsi="Calibri" w:cs="Times New Roman" w:hint="eastAsia"/>
          <w:bCs/>
          <w:sz w:val="24"/>
        </w:rPr>
        <w:t>，充分发挥</w:t>
      </w:r>
      <w:r w:rsidR="00B6589A">
        <w:rPr>
          <w:rFonts w:ascii="Calibri" w:eastAsia="楷体" w:hAnsi="Calibri" w:cs="Times New Roman"/>
          <w:bCs/>
          <w:sz w:val="24"/>
        </w:rPr>
        <w:t>授课教师和课程内在的育人功能，</w:t>
      </w:r>
      <w:r w:rsidR="00B6589A">
        <w:rPr>
          <w:rFonts w:ascii="Calibri" w:eastAsia="楷体" w:hAnsi="Calibri" w:cs="Times New Roman" w:hint="eastAsia"/>
          <w:bCs/>
          <w:sz w:val="24"/>
        </w:rPr>
        <w:t>形成</w:t>
      </w:r>
      <w:r w:rsidR="00B6589A">
        <w:rPr>
          <w:rFonts w:ascii="Calibri" w:eastAsia="楷体" w:hAnsi="Calibri" w:cs="Times New Roman"/>
          <w:bCs/>
          <w:sz w:val="24"/>
        </w:rPr>
        <w:t>全方位全过程育人的教学体系。</w:t>
      </w:r>
      <w:r>
        <w:rPr>
          <w:rFonts w:ascii="Calibri" w:eastAsia="楷体" w:hAnsi="Calibri" w:cs="Times New Roman" w:hint="eastAsia"/>
          <w:bCs/>
          <w:sz w:val="24"/>
        </w:rPr>
        <w:t>通过本课程的学习，要求</w:t>
      </w:r>
      <w:r>
        <w:rPr>
          <w:rFonts w:ascii="Calibri" w:eastAsia="楷体" w:hAnsi="Calibri" w:cs="Times New Roman"/>
          <w:bCs/>
          <w:sz w:val="24"/>
        </w:rPr>
        <w:t>学生能达到如下的目标：</w:t>
      </w:r>
    </w:p>
    <w:p w14:paraId="57299CB9" w14:textId="77777777" w:rsidR="007934C3" w:rsidRDefault="00C9405A">
      <w:pPr>
        <w:spacing w:afterLines="50" w:after="156"/>
        <w:ind w:left="480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（</w:t>
      </w:r>
      <w:r>
        <w:rPr>
          <w:rFonts w:ascii="Calibri" w:eastAsia="楷体" w:hAnsi="Calibri" w:cs="Times New Roman" w:hint="eastAsia"/>
          <w:bCs/>
          <w:sz w:val="24"/>
        </w:rPr>
        <w:t>1</w:t>
      </w:r>
      <w:r>
        <w:rPr>
          <w:rFonts w:ascii="Calibri" w:eastAsia="楷体" w:hAnsi="Calibri" w:cs="Times New Roman" w:hint="eastAsia"/>
          <w:bCs/>
          <w:sz w:val="24"/>
        </w:rPr>
        <w:t>）了解或</w:t>
      </w:r>
      <w:r>
        <w:rPr>
          <w:rFonts w:ascii="Calibri" w:eastAsia="楷体" w:hAnsi="Calibri" w:cs="Times New Roman"/>
          <w:bCs/>
          <w:sz w:val="24"/>
        </w:rPr>
        <w:t>理解</w:t>
      </w:r>
      <w:r>
        <w:rPr>
          <w:rFonts w:ascii="Calibri" w:eastAsia="楷体" w:hAnsi="Calibri" w:cs="Times New Roman" w:hint="eastAsia"/>
          <w:bCs/>
          <w:sz w:val="24"/>
        </w:rPr>
        <w:t>线性代数中行列式、矩阵、向量、线性方程组、矩阵的特征值和特征向量和二次型的基本概念与理论；</w:t>
      </w:r>
      <w:r w:rsidR="003716C2" w:rsidRPr="003716C2">
        <w:rPr>
          <w:rFonts w:ascii="Calibri" w:eastAsia="楷体" w:hAnsi="Calibri" w:cs="Times New Roman" w:hint="eastAsia"/>
          <w:bCs/>
          <w:sz w:val="24"/>
        </w:rPr>
        <w:t>理解</w:t>
      </w:r>
      <w:r>
        <w:rPr>
          <w:rFonts w:ascii="Calibri" w:eastAsia="楷体" w:hAnsi="Calibri" w:cs="Times New Roman" w:hint="eastAsia"/>
          <w:bCs/>
          <w:sz w:val="24"/>
        </w:rPr>
        <w:t>、掌握或熟练掌握上述各部分的基本方法．应注意各部分知识结构及知识的内在联系（</w:t>
      </w:r>
      <w:r>
        <w:rPr>
          <w:rFonts w:ascii="Calibri" w:eastAsia="楷体" w:hAnsi="Calibri" w:cs="Times New Roman" w:hint="eastAsia"/>
          <w:bCs/>
          <w:sz w:val="24"/>
        </w:rPr>
        <w:t>G1</w:t>
      </w:r>
      <w:r>
        <w:rPr>
          <w:rFonts w:ascii="Calibri" w:eastAsia="楷体" w:hAnsi="Calibri" w:cs="Times New Roman" w:hint="eastAsia"/>
          <w:bCs/>
          <w:sz w:val="24"/>
        </w:rPr>
        <w:t>）；</w:t>
      </w:r>
    </w:p>
    <w:p w14:paraId="726E46E9" w14:textId="77777777" w:rsidR="007934C3" w:rsidRDefault="00C9405A">
      <w:pPr>
        <w:spacing w:afterLines="50" w:after="156"/>
        <w:ind w:left="480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（</w:t>
      </w:r>
      <w:r>
        <w:rPr>
          <w:rFonts w:ascii="Calibri" w:eastAsia="楷体" w:hAnsi="Calibri" w:cs="Times New Roman" w:hint="eastAsia"/>
          <w:bCs/>
          <w:sz w:val="24"/>
        </w:rPr>
        <w:t>2</w:t>
      </w:r>
      <w:r>
        <w:rPr>
          <w:rFonts w:ascii="Calibri" w:eastAsia="楷体" w:hAnsi="Calibri" w:cs="Times New Roman" w:hint="eastAsia"/>
          <w:bCs/>
          <w:sz w:val="24"/>
        </w:rPr>
        <w:t>）具有一定的抽象思维能力、逻辑推理能力、空间想象能力、运算能力；能运用基本概念、基本理论和基本方法正确地判断和证明，准确地计算（</w:t>
      </w:r>
      <w:r>
        <w:rPr>
          <w:rFonts w:ascii="Calibri" w:eastAsia="楷体" w:hAnsi="Calibri" w:cs="Times New Roman" w:hint="eastAsia"/>
          <w:bCs/>
          <w:sz w:val="24"/>
        </w:rPr>
        <w:t>G2</w:t>
      </w:r>
      <w:r>
        <w:rPr>
          <w:rFonts w:ascii="Calibri" w:eastAsia="楷体" w:hAnsi="Calibri" w:cs="Times New Roman" w:hint="eastAsia"/>
          <w:bCs/>
          <w:sz w:val="24"/>
        </w:rPr>
        <w:t>）；</w:t>
      </w:r>
    </w:p>
    <w:p w14:paraId="0BA35375" w14:textId="77777777" w:rsidR="007934C3" w:rsidRDefault="00C9405A">
      <w:pPr>
        <w:spacing w:afterLines="50" w:after="156"/>
        <w:ind w:firstLineChars="200" w:firstLine="480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（</w:t>
      </w:r>
      <w:r>
        <w:rPr>
          <w:rFonts w:ascii="Calibri" w:eastAsia="楷体" w:hAnsi="Calibri" w:cs="Times New Roman" w:hint="eastAsia"/>
          <w:bCs/>
          <w:sz w:val="24"/>
        </w:rPr>
        <w:t>3</w:t>
      </w:r>
      <w:r>
        <w:rPr>
          <w:rFonts w:ascii="Calibri" w:eastAsia="楷体" w:hAnsi="Calibri" w:cs="Times New Roman" w:hint="eastAsia"/>
          <w:bCs/>
          <w:sz w:val="24"/>
        </w:rPr>
        <w:t>）能综合运用所学知识分析并解决简单的实际问题（</w:t>
      </w:r>
      <w:r>
        <w:rPr>
          <w:rFonts w:ascii="Calibri" w:eastAsia="楷体" w:hAnsi="Calibri" w:cs="Times New Roman" w:hint="eastAsia"/>
          <w:bCs/>
          <w:sz w:val="24"/>
        </w:rPr>
        <w:t>G3</w:t>
      </w:r>
      <w:r>
        <w:rPr>
          <w:rFonts w:ascii="Calibri" w:eastAsia="楷体" w:hAnsi="Calibri" w:cs="Times New Roman" w:hint="eastAsia"/>
          <w:bCs/>
          <w:sz w:val="24"/>
        </w:rPr>
        <w:t>）。</w:t>
      </w:r>
    </w:p>
    <w:p w14:paraId="13C557E5" w14:textId="77777777" w:rsidR="007934C3" w:rsidRDefault="00C9405A">
      <w:pPr>
        <w:numPr>
          <w:ilvl w:val="0"/>
          <w:numId w:val="2"/>
        </w:numPr>
        <w:spacing w:afterLines="50" w:after="156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/>
          <w:bCs/>
          <w:sz w:val="24"/>
        </w:rPr>
        <w:t>课程学习目标对毕业要求的支撑</w:t>
      </w:r>
    </w:p>
    <w:p w14:paraId="14C99C00" w14:textId="77777777" w:rsidR="007934C3" w:rsidRDefault="00C9405A">
      <w:pPr>
        <w:adjustRightInd w:val="0"/>
        <w:snapToGrid w:val="0"/>
        <w:spacing w:line="400" w:lineRule="exact"/>
        <w:ind w:firstLineChars="200" w:firstLine="480"/>
        <w:rPr>
          <w:rFonts w:ascii="Calibri" w:eastAsia="楷体" w:hAnsi="Calibri" w:cs="Times New Roman"/>
          <w:color w:val="000000"/>
          <w:sz w:val="24"/>
        </w:rPr>
      </w:pPr>
      <w:r>
        <w:rPr>
          <w:rFonts w:ascii="Calibri" w:eastAsia="楷体" w:hAnsi="Calibri" w:cs="Times New Roman"/>
          <w:color w:val="000000"/>
          <w:sz w:val="24"/>
        </w:rPr>
        <w:lastRenderedPageBreak/>
        <w:t>本课程学习目标所能支撑的毕业要求主要体现</w:t>
      </w:r>
      <w:r>
        <w:rPr>
          <w:rFonts w:ascii="Calibri" w:eastAsia="楷体" w:hAnsi="Calibri" w:cs="Times New Roman" w:hint="eastAsia"/>
          <w:color w:val="000000"/>
          <w:sz w:val="24"/>
        </w:rPr>
        <w:t>在能将数学</w:t>
      </w:r>
      <w:r>
        <w:rPr>
          <w:rFonts w:ascii="Calibri" w:eastAsia="楷体" w:hAnsi="Calibri" w:cs="Times New Roman"/>
          <w:color w:val="000000"/>
          <w:sz w:val="24"/>
        </w:rPr>
        <w:t>知识</w:t>
      </w:r>
      <w:r>
        <w:rPr>
          <w:rFonts w:ascii="Calibri" w:eastAsia="楷体" w:hAnsi="Calibri" w:cs="Times New Roman" w:hint="eastAsia"/>
          <w:color w:val="000000"/>
          <w:sz w:val="24"/>
        </w:rPr>
        <w:t>用于</w:t>
      </w:r>
      <w:r>
        <w:rPr>
          <w:rFonts w:ascii="Calibri" w:eastAsia="楷体" w:hAnsi="Calibri" w:cs="Times New Roman"/>
          <w:color w:val="000000"/>
          <w:sz w:val="24"/>
        </w:rPr>
        <w:t>解决专业的复杂问题。具体指标点如下：</w:t>
      </w:r>
    </w:p>
    <w:p w14:paraId="15725B22" w14:textId="77777777" w:rsidR="007934C3" w:rsidRDefault="00C9405A">
      <w:pPr>
        <w:adjustRightInd w:val="0"/>
        <w:snapToGrid w:val="0"/>
        <w:spacing w:line="400" w:lineRule="exact"/>
        <w:jc w:val="center"/>
        <w:rPr>
          <w:rFonts w:ascii="楷体" w:eastAsia="楷体" w:hAnsi="楷体" w:cs="楷体"/>
          <w:b/>
          <w:bCs/>
        </w:rPr>
      </w:pPr>
      <w:r>
        <w:rPr>
          <w:rFonts w:ascii="楷体" w:eastAsia="楷体" w:hAnsi="楷体" w:cs="楷体" w:hint="eastAsia"/>
          <w:b/>
          <w:bCs/>
          <w:color w:val="000000"/>
        </w:rPr>
        <w:t xml:space="preserve">表1 </w:t>
      </w:r>
      <w:r>
        <w:rPr>
          <w:rFonts w:ascii="楷体" w:eastAsia="楷体" w:hAnsi="楷体" w:cs="楷体" w:hint="eastAsia"/>
          <w:b/>
          <w:bCs/>
        </w:rPr>
        <w:t>《线性代数》课程学习目标与毕业要求的对应表</w:t>
      </w:r>
    </w:p>
    <w:p w14:paraId="5F1EE47E" w14:textId="77777777" w:rsidR="007934C3" w:rsidRDefault="00C9405A">
      <w:pPr>
        <w:adjustRightInd w:val="0"/>
        <w:snapToGrid w:val="0"/>
        <w:spacing w:line="400" w:lineRule="exact"/>
        <w:ind w:firstLineChars="200" w:firstLine="422"/>
        <w:rPr>
          <w:rFonts w:ascii="楷体" w:eastAsia="楷体" w:hAnsi="楷体" w:cs="楷体"/>
          <w:b/>
          <w:bCs/>
        </w:rPr>
      </w:pPr>
      <w:r>
        <w:rPr>
          <w:rFonts w:ascii="楷体" w:eastAsia="楷体" w:hAnsi="楷体" w:cs="楷体" w:hint="eastAsia"/>
          <w:b/>
          <w:bCs/>
        </w:rPr>
        <w:t>（</w:t>
      </w:r>
      <w:r>
        <w:rPr>
          <w:rFonts w:ascii="Calibri" w:eastAsia="宋体" w:hAnsi="Calibri" w:cs="Times New Roman" w:hint="eastAsia"/>
        </w:rPr>
        <w:t>如果一门课程对应多个指标点的，尽量避免一个课程目标交叉对应多个指标点情况，尽量一个课程目标对应一个指标点，或者多个课程目标对应一个指标点。因为课程目标和指标点达成度均需要计算，这样做避免重复计算两次。</w:t>
      </w:r>
      <w:r>
        <w:rPr>
          <w:rFonts w:ascii="Calibri" w:eastAsia="宋体" w:hAnsi="Calibri" w:cs="Times New Roman" w:hint="eastAsia"/>
        </w:rPr>
        <w:t>)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3544"/>
        <w:gridCol w:w="1091"/>
        <w:gridCol w:w="1091"/>
        <w:gridCol w:w="1362"/>
        <w:gridCol w:w="821"/>
      </w:tblGrid>
      <w:tr w:rsidR="007934C3" w14:paraId="5DE5AFE0" w14:textId="77777777">
        <w:trPr>
          <w:trHeight w:val="311"/>
        </w:trPr>
        <w:tc>
          <w:tcPr>
            <w:tcW w:w="1271" w:type="dxa"/>
            <w:vAlign w:val="center"/>
          </w:tcPr>
          <w:p w14:paraId="3F309801" w14:textId="77777777" w:rsidR="007934C3" w:rsidRDefault="00C9405A">
            <w:pPr>
              <w:jc w:val="center"/>
              <w:rPr>
                <w:rFonts w:ascii="楷体" w:eastAsia="楷体" w:hAnsi="楷体" w:cs="楷体"/>
                <w:bCs/>
              </w:rPr>
            </w:pPr>
            <w:r>
              <w:rPr>
                <w:rFonts w:ascii="楷体" w:eastAsia="楷体" w:hAnsi="楷体" w:cs="楷体" w:hint="eastAsia"/>
                <w:bCs/>
              </w:rPr>
              <w:t>毕业要求</w:t>
            </w:r>
          </w:p>
        </w:tc>
        <w:tc>
          <w:tcPr>
            <w:tcW w:w="3544" w:type="dxa"/>
            <w:vAlign w:val="center"/>
          </w:tcPr>
          <w:p w14:paraId="46443D39" w14:textId="77777777" w:rsidR="007934C3" w:rsidRDefault="00C9405A">
            <w:pPr>
              <w:jc w:val="center"/>
              <w:rPr>
                <w:rFonts w:ascii="楷体" w:eastAsia="楷体" w:hAnsi="楷体" w:cs="楷体"/>
                <w:bCs/>
              </w:rPr>
            </w:pPr>
            <w:r>
              <w:rPr>
                <w:rFonts w:ascii="楷体" w:eastAsia="楷体" w:hAnsi="楷体" w:cs="楷体" w:hint="eastAsia"/>
                <w:bCs/>
              </w:rPr>
              <w:t>毕业要求指标点</w:t>
            </w:r>
          </w:p>
        </w:tc>
        <w:tc>
          <w:tcPr>
            <w:tcW w:w="1091" w:type="dxa"/>
            <w:vAlign w:val="center"/>
          </w:tcPr>
          <w:p w14:paraId="42ED8BE6" w14:textId="77777777" w:rsidR="007934C3" w:rsidRDefault="00C9405A">
            <w:pPr>
              <w:jc w:val="center"/>
              <w:rPr>
                <w:rFonts w:ascii="楷体" w:eastAsia="楷体" w:hAnsi="楷体" w:cs="楷体"/>
                <w:bCs/>
              </w:rPr>
            </w:pPr>
            <w:r>
              <w:rPr>
                <w:rFonts w:ascii="楷体" w:eastAsia="楷体" w:hAnsi="楷体" w:cs="楷体" w:hint="eastAsia"/>
                <w:bCs/>
              </w:rPr>
              <w:t>课程目标</w:t>
            </w:r>
          </w:p>
        </w:tc>
        <w:tc>
          <w:tcPr>
            <w:tcW w:w="1091" w:type="dxa"/>
            <w:vAlign w:val="center"/>
          </w:tcPr>
          <w:p w14:paraId="2E1CC861" w14:textId="77777777" w:rsidR="007934C3" w:rsidRDefault="00C9405A">
            <w:pPr>
              <w:jc w:val="center"/>
              <w:rPr>
                <w:rFonts w:ascii="楷体" w:eastAsia="楷体" w:hAnsi="楷体" w:cs="楷体"/>
                <w:bCs/>
              </w:rPr>
            </w:pPr>
            <w:r>
              <w:rPr>
                <w:rFonts w:ascii="楷体" w:eastAsia="楷体" w:hAnsi="楷体" w:cs="楷体" w:hint="eastAsia"/>
                <w:bCs/>
              </w:rPr>
              <w:t>达成途径</w:t>
            </w:r>
          </w:p>
        </w:tc>
        <w:tc>
          <w:tcPr>
            <w:tcW w:w="1362" w:type="dxa"/>
            <w:vAlign w:val="center"/>
          </w:tcPr>
          <w:p w14:paraId="213FF234" w14:textId="77777777" w:rsidR="007934C3" w:rsidRDefault="00C9405A">
            <w:pPr>
              <w:jc w:val="center"/>
              <w:rPr>
                <w:rFonts w:ascii="楷体" w:eastAsia="楷体" w:hAnsi="楷体" w:cs="楷体"/>
                <w:bCs/>
              </w:rPr>
            </w:pPr>
            <w:r>
              <w:rPr>
                <w:rFonts w:ascii="楷体" w:eastAsia="楷体" w:hAnsi="楷体" w:cs="楷体" w:hint="eastAsia"/>
                <w:bCs/>
              </w:rPr>
              <w:t>评价依据</w:t>
            </w:r>
          </w:p>
        </w:tc>
        <w:tc>
          <w:tcPr>
            <w:tcW w:w="821" w:type="dxa"/>
            <w:vAlign w:val="center"/>
          </w:tcPr>
          <w:p w14:paraId="2D3B7AE0" w14:textId="77777777" w:rsidR="007934C3" w:rsidRDefault="00C9405A">
            <w:pPr>
              <w:jc w:val="center"/>
              <w:rPr>
                <w:rFonts w:ascii="楷体" w:eastAsia="楷体" w:hAnsi="楷体" w:cs="楷体"/>
                <w:bCs/>
              </w:rPr>
            </w:pPr>
            <w:r>
              <w:rPr>
                <w:rFonts w:ascii="楷体" w:eastAsia="楷体" w:hAnsi="楷体" w:cs="楷体" w:hint="eastAsia"/>
                <w:bCs/>
              </w:rPr>
              <w:t>支撑强度</w:t>
            </w:r>
          </w:p>
        </w:tc>
      </w:tr>
      <w:tr w:rsidR="007934C3" w14:paraId="4A6D33E8" w14:textId="77777777">
        <w:trPr>
          <w:trHeight w:val="1085"/>
        </w:trPr>
        <w:tc>
          <w:tcPr>
            <w:tcW w:w="1271" w:type="dxa"/>
            <w:vAlign w:val="center"/>
          </w:tcPr>
          <w:p w14:paraId="4F990FAC" w14:textId="77777777" w:rsidR="007934C3" w:rsidRDefault="007934C3">
            <w:pPr>
              <w:jc w:val="center"/>
              <w:rPr>
                <w:rFonts w:ascii="楷体" w:eastAsia="楷体" w:hAnsi="楷体" w:cs="楷体"/>
                <w:bCs/>
              </w:rPr>
            </w:pPr>
          </w:p>
        </w:tc>
        <w:tc>
          <w:tcPr>
            <w:tcW w:w="3544" w:type="dxa"/>
            <w:vAlign w:val="center"/>
          </w:tcPr>
          <w:p w14:paraId="3DFB1785" w14:textId="77777777" w:rsidR="007934C3" w:rsidRDefault="00C9405A">
            <w:pPr>
              <w:jc w:val="center"/>
              <w:rPr>
                <w:rFonts w:ascii="楷体" w:eastAsia="楷体" w:hAnsi="楷体" w:cs="楷体"/>
                <w:bCs/>
              </w:rPr>
            </w:pPr>
            <w:r>
              <w:rPr>
                <w:rFonts w:ascii="楷体" w:eastAsia="楷体" w:hAnsi="楷体" w:cs="楷体" w:hint="eastAsia"/>
                <w:bCs/>
              </w:rPr>
              <w:t>指标点：能够将</w:t>
            </w:r>
            <w:r>
              <w:rPr>
                <w:rFonts w:ascii="楷体" w:eastAsia="楷体" w:hAnsi="楷体" w:cs="楷体"/>
                <w:bCs/>
              </w:rPr>
              <w:t>数学知识用于解决</w:t>
            </w:r>
            <w:r>
              <w:rPr>
                <w:rFonts w:ascii="楷体" w:eastAsia="楷体" w:hAnsi="楷体" w:cs="楷体" w:hint="eastAsia"/>
                <w:bCs/>
              </w:rPr>
              <w:t>各</w:t>
            </w:r>
            <w:r>
              <w:rPr>
                <w:rFonts w:ascii="楷体" w:eastAsia="楷体" w:hAnsi="楷体" w:cs="楷体"/>
                <w:bCs/>
              </w:rPr>
              <w:t>专业领域的实际问题</w:t>
            </w:r>
          </w:p>
        </w:tc>
        <w:tc>
          <w:tcPr>
            <w:tcW w:w="1091" w:type="dxa"/>
            <w:vAlign w:val="center"/>
          </w:tcPr>
          <w:p w14:paraId="64C22194" w14:textId="77777777" w:rsidR="007934C3" w:rsidRDefault="00C9405A">
            <w:pPr>
              <w:jc w:val="center"/>
              <w:rPr>
                <w:rFonts w:ascii="楷体" w:eastAsia="楷体" w:hAnsi="楷体" w:cs="楷体"/>
                <w:bCs/>
              </w:rPr>
            </w:pPr>
            <w:r>
              <w:rPr>
                <w:rFonts w:ascii="楷体" w:eastAsia="楷体" w:hAnsi="楷体" w:cs="楷体" w:hint="eastAsia"/>
                <w:bCs/>
              </w:rPr>
              <w:t>G1</w:t>
            </w:r>
          </w:p>
          <w:p w14:paraId="068F29EC" w14:textId="77777777" w:rsidR="007934C3" w:rsidRDefault="00C9405A">
            <w:pPr>
              <w:jc w:val="center"/>
              <w:rPr>
                <w:rFonts w:ascii="楷体" w:eastAsia="楷体" w:hAnsi="楷体" w:cs="楷体"/>
                <w:bCs/>
              </w:rPr>
            </w:pPr>
            <w:r>
              <w:rPr>
                <w:rFonts w:ascii="楷体" w:eastAsia="楷体" w:hAnsi="楷体" w:cs="楷体" w:hint="eastAsia"/>
                <w:bCs/>
              </w:rPr>
              <w:t>G2</w:t>
            </w:r>
          </w:p>
          <w:p w14:paraId="3D47FF94" w14:textId="77777777" w:rsidR="007934C3" w:rsidRDefault="00C9405A">
            <w:pPr>
              <w:jc w:val="center"/>
              <w:rPr>
                <w:rFonts w:ascii="楷体" w:eastAsia="楷体" w:hAnsi="楷体" w:cs="楷体"/>
                <w:bCs/>
              </w:rPr>
            </w:pPr>
            <w:r>
              <w:rPr>
                <w:rFonts w:ascii="楷体" w:eastAsia="楷体" w:hAnsi="楷体" w:cs="楷体"/>
                <w:bCs/>
              </w:rPr>
              <w:t>G3</w:t>
            </w:r>
          </w:p>
        </w:tc>
        <w:tc>
          <w:tcPr>
            <w:tcW w:w="1091" w:type="dxa"/>
            <w:vAlign w:val="center"/>
          </w:tcPr>
          <w:p w14:paraId="0E249720" w14:textId="77777777" w:rsidR="007934C3" w:rsidRDefault="00C9405A">
            <w:pPr>
              <w:jc w:val="center"/>
              <w:rPr>
                <w:rFonts w:ascii="楷体" w:eastAsia="楷体" w:hAnsi="楷体" w:cs="楷体"/>
                <w:bCs/>
              </w:rPr>
            </w:pPr>
            <w:r>
              <w:rPr>
                <w:rFonts w:ascii="楷体" w:eastAsia="楷体" w:hAnsi="楷体" w:cs="楷体" w:hint="eastAsia"/>
                <w:bCs/>
              </w:rPr>
              <w:t>通过教师授课讲解和学生学习达成</w:t>
            </w:r>
          </w:p>
        </w:tc>
        <w:tc>
          <w:tcPr>
            <w:tcW w:w="1362" w:type="dxa"/>
            <w:vAlign w:val="center"/>
          </w:tcPr>
          <w:p w14:paraId="2CC66F9B" w14:textId="77777777" w:rsidR="007934C3" w:rsidRDefault="00C9405A">
            <w:pPr>
              <w:jc w:val="center"/>
              <w:rPr>
                <w:rFonts w:ascii="楷体" w:eastAsia="楷体" w:hAnsi="楷体" w:cs="楷体"/>
                <w:bCs/>
              </w:rPr>
            </w:pPr>
            <w:r>
              <w:rPr>
                <w:rFonts w:ascii="楷体" w:eastAsia="楷体" w:hAnsi="楷体" w:cs="楷体" w:hint="eastAsia"/>
                <w:bCs/>
              </w:rPr>
              <w:t>课堂表现、习题作业、考试</w:t>
            </w:r>
          </w:p>
        </w:tc>
        <w:tc>
          <w:tcPr>
            <w:tcW w:w="821" w:type="dxa"/>
            <w:vAlign w:val="center"/>
          </w:tcPr>
          <w:p w14:paraId="53B46400" w14:textId="77777777" w:rsidR="007934C3" w:rsidRDefault="00C9405A">
            <w:pPr>
              <w:jc w:val="center"/>
              <w:rPr>
                <w:rFonts w:ascii="楷体" w:eastAsia="楷体" w:hAnsi="楷体" w:cs="楷体"/>
                <w:bCs/>
              </w:rPr>
            </w:pPr>
            <w:r>
              <w:rPr>
                <w:rFonts w:ascii="楷体" w:eastAsia="楷体" w:hAnsi="楷体" w:cs="楷体" w:hint="eastAsia"/>
                <w:bCs/>
              </w:rPr>
              <w:t>中</w:t>
            </w:r>
          </w:p>
        </w:tc>
      </w:tr>
    </w:tbl>
    <w:p w14:paraId="5A6D384D" w14:textId="77777777" w:rsidR="007934C3" w:rsidRDefault="007934C3">
      <w:pPr>
        <w:adjustRightInd w:val="0"/>
        <w:snapToGrid w:val="0"/>
        <w:spacing w:line="400" w:lineRule="exact"/>
        <w:ind w:firstLineChars="200" w:firstLine="480"/>
        <w:rPr>
          <w:rFonts w:ascii="Calibri" w:eastAsia="楷体" w:hAnsi="Calibri" w:cs="Times New Roman"/>
          <w:color w:val="000000"/>
          <w:sz w:val="24"/>
        </w:rPr>
      </w:pPr>
    </w:p>
    <w:p w14:paraId="2B15C6D4" w14:textId="77777777" w:rsidR="007934C3" w:rsidRDefault="00C9405A">
      <w:pPr>
        <w:numPr>
          <w:ilvl w:val="0"/>
          <w:numId w:val="1"/>
        </w:numPr>
        <w:spacing w:afterLines="50" w:after="156"/>
        <w:jc w:val="left"/>
        <w:outlineLvl w:val="1"/>
        <w:rPr>
          <w:rFonts w:ascii="Calibri" w:eastAsia="楷体" w:hAnsi="Calibri" w:cs="Times New Roman"/>
          <w:sz w:val="24"/>
        </w:rPr>
      </w:pPr>
      <w:r>
        <w:rPr>
          <w:rFonts w:ascii="Calibri" w:eastAsia="楷体" w:hAnsi="Calibri" w:cs="Times New Roman"/>
          <w:b/>
          <w:sz w:val="24"/>
        </w:rPr>
        <w:t>课程教学目标、教学内容和基本要求</w:t>
      </w:r>
      <w:r>
        <w:rPr>
          <w:rFonts w:ascii="Calibri" w:eastAsia="楷体" w:hAnsi="Calibri" w:cs="Times New Roman" w:hint="eastAsia"/>
          <w:b/>
          <w:sz w:val="24"/>
        </w:rPr>
        <w:t xml:space="preserve"> </w:t>
      </w:r>
      <w:r>
        <w:rPr>
          <w:rFonts w:ascii="Calibri" w:eastAsia="楷体" w:hAnsi="Calibri" w:cs="Times New Roman" w:hint="eastAsia"/>
          <w:b/>
          <w:sz w:val="24"/>
        </w:rPr>
        <w:t>（线上</w:t>
      </w:r>
      <w:r>
        <w:rPr>
          <w:rFonts w:ascii="Calibri" w:eastAsia="楷体" w:hAnsi="Calibri" w:cs="Times New Roman" w:hint="eastAsia"/>
          <w:b/>
          <w:sz w:val="24"/>
        </w:rPr>
        <w:t>/</w:t>
      </w:r>
      <w:r>
        <w:rPr>
          <w:rFonts w:ascii="Calibri" w:eastAsia="楷体" w:hAnsi="Calibri" w:cs="Times New Roman"/>
          <w:b/>
          <w:sz w:val="24"/>
        </w:rPr>
        <w:t>线上线下混合式课程</w:t>
      </w:r>
      <w:r>
        <w:rPr>
          <w:rFonts w:ascii="Calibri" w:eastAsia="楷体" w:hAnsi="Calibri" w:cs="Times New Roman" w:hint="eastAsia"/>
          <w:b/>
          <w:sz w:val="24"/>
        </w:rPr>
        <w:t>需</w:t>
      </w:r>
      <w:r>
        <w:rPr>
          <w:rFonts w:ascii="Calibri" w:eastAsia="楷体" w:hAnsi="Calibri" w:cs="Times New Roman"/>
          <w:b/>
          <w:sz w:val="24"/>
        </w:rPr>
        <w:t>在此体现</w:t>
      </w:r>
      <w:r>
        <w:rPr>
          <w:rFonts w:ascii="Calibri" w:eastAsia="楷体" w:hAnsi="Calibri" w:cs="Times New Roman" w:hint="eastAsia"/>
          <w:b/>
          <w:sz w:val="24"/>
        </w:rPr>
        <w:t>）</w:t>
      </w:r>
    </w:p>
    <w:p w14:paraId="7D797938" w14:textId="77777777" w:rsidR="007934C3" w:rsidRDefault="00C9405A">
      <w:pPr>
        <w:numPr>
          <w:ilvl w:val="0"/>
          <w:numId w:val="3"/>
        </w:numPr>
        <w:spacing w:afterLines="50" w:after="156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行列式</w:t>
      </w:r>
      <w:r>
        <w:rPr>
          <w:rFonts w:ascii="Calibri" w:eastAsia="楷体" w:hAnsi="Calibri" w:cs="Times New Roman"/>
          <w:bCs/>
          <w:sz w:val="24"/>
        </w:rPr>
        <w:t>（</w:t>
      </w:r>
      <w:r>
        <w:rPr>
          <w:rFonts w:ascii="Calibri" w:eastAsia="楷体" w:hAnsi="Calibri" w:cs="Times New Roman"/>
          <w:bCs/>
          <w:sz w:val="24"/>
        </w:rPr>
        <w:t>10</w:t>
      </w:r>
      <w:r>
        <w:rPr>
          <w:rFonts w:ascii="Calibri" w:eastAsia="楷体" w:hAnsi="Calibri" w:cs="Times New Roman"/>
          <w:bCs/>
          <w:sz w:val="24"/>
        </w:rPr>
        <w:t>学时）</w:t>
      </w:r>
    </w:p>
    <w:p w14:paraId="382C611D" w14:textId="77777777" w:rsidR="007934C3" w:rsidRDefault="00C9405A">
      <w:pPr>
        <w:adjustRightInd w:val="0"/>
        <w:snapToGrid w:val="0"/>
        <w:spacing w:line="400" w:lineRule="exact"/>
        <w:ind w:firstLineChars="200" w:firstLine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/>
          <w:bCs/>
          <w:sz w:val="24"/>
        </w:rPr>
        <w:t>教学目标：</w:t>
      </w:r>
      <w:r>
        <w:rPr>
          <w:rFonts w:ascii="Calibri" w:eastAsia="楷体" w:hAnsi="Calibri" w:cs="Times New Roman" w:hint="eastAsia"/>
          <w:bCs/>
          <w:sz w:val="24"/>
        </w:rPr>
        <w:t>通过本章的学习，能够理解并</w:t>
      </w:r>
      <w:r>
        <w:rPr>
          <w:rFonts w:ascii="Calibri" w:eastAsia="楷体" w:hAnsi="Calibri" w:cs="Times New Roman"/>
          <w:bCs/>
          <w:sz w:val="24"/>
        </w:rPr>
        <w:t>掌握行列式的定义，能够应用</w:t>
      </w:r>
      <w:r>
        <w:rPr>
          <w:rFonts w:ascii="Calibri" w:eastAsia="楷体" w:hAnsi="Calibri" w:cs="Times New Roman" w:hint="eastAsia"/>
          <w:bCs/>
          <w:sz w:val="24"/>
        </w:rPr>
        <w:t>行列式的</w:t>
      </w:r>
      <w:r>
        <w:rPr>
          <w:rFonts w:ascii="Calibri" w:eastAsia="楷体" w:hAnsi="Calibri" w:cs="Times New Roman"/>
          <w:bCs/>
          <w:sz w:val="24"/>
        </w:rPr>
        <w:t>定义、性质、按行（</w:t>
      </w:r>
      <w:r>
        <w:rPr>
          <w:rFonts w:ascii="Calibri" w:eastAsia="楷体" w:hAnsi="Calibri" w:cs="Times New Roman" w:hint="eastAsia"/>
          <w:bCs/>
          <w:sz w:val="24"/>
        </w:rPr>
        <w:t>列</w:t>
      </w:r>
      <w:r>
        <w:rPr>
          <w:rFonts w:ascii="Calibri" w:eastAsia="楷体" w:hAnsi="Calibri" w:cs="Times New Roman"/>
          <w:bCs/>
          <w:sz w:val="24"/>
        </w:rPr>
        <w:t>）</w:t>
      </w:r>
      <w:r>
        <w:rPr>
          <w:rFonts w:ascii="Calibri" w:eastAsia="楷体" w:hAnsi="Calibri" w:cs="Times New Roman" w:hint="eastAsia"/>
          <w:bCs/>
          <w:sz w:val="24"/>
        </w:rPr>
        <w:t>展开</w:t>
      </w:r>
      <w:r>
        <w:rPr>
          <w:rFonts w:ascii="Calibri" w:eastAsia="楷体" w:hAnsi="Calibri" w:cs="Times New Roman"/>
          <w:bCs/>
          <w:sz w:val="24"/>
        </w:rPr>
        <w:t>计算行列式，能用</w:t>
      </w:r>
      <w:r>
        <w:rPr>
          <w:rFonts w:ascii="Calibri" w:eastAsia="楷体" w:hAnsi="Calibri" w:cs="Times New Roman" w:hint="eastAsia"/>
          <w:bCs/>
          <w:sz w:val="24"/>
        </w:rPr>
        <w:t>克莱姆法则</w:t>
      </w:r>
      <w:r>
        <w:rPr>
          <w:rFonts w:ascii="Calibri" w:eastAsia="楷体" w:hAnsi="Calibri" w:cs="Times New Roman"/>
          <w:bCs/>
          <w:sz w:val="24"/>
        </w:rPr>
        <w:t>判断解</w:t>
      </w:r>
      <w:r>
        <w:rPr>
          <w:rFonts w:ascii="Calibri" w:eastAsia="楷体" w:hAnsi="Calibri" w:cs="Times New Roman" w:hint="eastAsia"/>
          <w:bCs/>
          <w:sz w:val="24"/>
        </w:rPr>
        <w:t>的</w:t>
      </w:r>
      <w:r>
        <w:rPr>
          <w:rFonts w:ascii="Calibri" w:eastAsia="楷体" w:hAnsi="Calibri" w:cs="Times New Roman"/>
          <w:bCs/>
          <w:sz w:val="24"/>
        </w:rPr>
        <w:t>情况。</w:t>
      </w:r>
    </w:p>
    <w:p w14:paraId="19967479" w14:textId="77777777" w:rsidR="007934C3" w:rsidRDefault="00C9405A">
      <w:pPr>
        <w:adjustRightInd w:val="0"/>
        <w:snapToGrid w:val="0"/>
        <w:spacing w:line="400" w:lineRule="exact"/>
        <w:ind w:firstLineChars="200" w:firstLine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/>
          <w:bCs/>
          <w:sz w:val="24"/>
        </w:rPr>
        <w:t>教学内容：</w:t>
      </w:r>
    </w:p>
    <w:p w14:paraId="407FFFD0" w14:textId="60747E35" w:rsidR="007934C3" w:rsidRDefault="00C9405A">
      <w:pPr>
        <w:adjustRightInd w:val="0"/>
        <w:snapToGrid w:val="0"/>
        <w:spacing w:line="400" w:lineRule="exact"/>
        <w:ind w:firstLineChars="200" w:firstLine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（</w:t>
      </w:r>
      <w:r>
        <w:rPr>
          <w:rFonts w:ascii="Calibri" w:eastAsia="楷体" w:hAnsi="Calibri" w:cs="Times New Roman" w:hint="eastAsia"/>
          <w:bCs/>
          <w:sz w:val="24"/>
        </w:rPr>
        <w:t>1</w:t>
      </w:r>
      <w:r>
        <w:rPr>
          <w:rFonts w:ascii="Calibri" w:eastAsia="楷体" w:hAnsi="Calibri" w:cs="Times New Roman" w:hint="eastAsia"/>
          <w:bCs/>
          <w:sz w:val="24"/>
        </w:rPr>
        <w:t>）</w:t>
      </w:r>
      <w:r w:rsidR="00025F15">
        <w:rPr>
          <w:rFonts w:ascii="Calibri" w:eastAsia="楷体" w:hAnsi="Calibri" w:cs="Times New Roman" w:hint="eastAsia"/>
          <w:bCs/>
          <w:sz w:val="24"/>
        </w:rPr>
        <w:t>行列式的概念</w:t>
      </w:r>
    </w:p>
    <w:p w14:paraId="0985B644" w14:textId="47372C24" w:rsidR="007934C3" w:rsidRDefault="00C9405A">
      <w:pPr>
        <w:adjustRightInd w:val="0"/>
        <w:snapToGrid w:val="0"/>
        <w:spacing w:line="400" w:lineRule="exact"/>
        <w:ind w:firstLineChars="200" w:firstLine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（</w:t>
      </w:r>
      <w:r w:rsidR="00025F15">
        <w:rPr>
          <w:rFonts w:ascii="Calibri" w:eastAsia="楷体" w:hAnsi="Calibri" w:cs="Times New Roman" w:hint="eastAsia"/>
          <w:bCs/>
          <w:sz w:val="24"/>
        </w:rPr>
        <w:t>2</w:t>
      </w:r>
      <w:r>
        <w:rPr>
          <w:rFonts w:ascii="Calibri" w:eastAsia="楷体" w:hAnsi="Calibri" w:cs="Times New Roman" w:hint="eastAsia"/>
          <w:bCs/>
          <w:sz w:val="24"/>
        </w:rPr>
        <w:t>）行列式</w:t>
      </w:r>
      <w:r>
        <w:rPr>
          <w:rFonts w:ascii="Calibri" w:eastAsia="楷体" w:hAnsi="Calibri" w:cs="Times New Roman"/>
          <w:bCs/>
          <w:sz w:val="24"/>
        </w:rPr>
        <w:t>的性质</w:t>
      </w:r>
    </w:p>
    <w:p w14:paraId="69AE112A" w14:textId="51BAD0BC" w:rsidR="007934C3" w:rsidRDefault="00C9405A">
      <w:pPr>
        <w:adjustRightInd w:val="0"/>
        <w:snapToGrid w:val="0"/>
        <w:spacing w:line="400" w:lineRule="exact"/>
        <w:ind w:firstLineChars="200" w:firstLine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（</w:t>
      </w:r>
      <w:r w:rsidR="00025F15">
        <w:rPr>
          <w:rFonts w:ascii="Calibri" w:eastAsia="楷体" w:hAnsi="Calibri" w:cs="Times New Roman"/>
          <w:bCs/>
          <w:sz w:val="24"/>
        </w:rPr>
        <w:t>3</w:t>
      </w:r>
      <w:r>
        <w:rPr>
          <w:rFonts w:ascii="Calibri" w:eastAsia="楷体" w:hAnsi="Calibri" w:cs="Times New Roman" w:hint="eastAsia"/>
          <w:bCs/>
          <w:sz w:val="24"/>
        </w:rPr>
        <w:t>）行列式</w:t>
      </w:r>
      <w:r w:rsidR="00025F15">
        <w:rPr>
          <w:rFonts w:ascii="Calibri" w:eastAsia="楷体" w:hAnsi="Calibri" w:cs="Times New Roman" w:hint="eastAsia"/>
          <w:bCs/>
          <w:sz w:val="24"/>
        </w:rPr>
        <w:t>的展开定理</w:t>
      </w:r>
    </w:p>
    <w:p w14:paraId="06E6A221" w14:textId="45CA7870" w:rsidR="00025F15" w:rsidRDefault="00025F15">
      <w:pPr>
        <w:adjustRightInd w:val="0"/>
        <w:snapToGrid w:val="0"/>
        <w:spacing w:line="400" w:lineRule="exact"/>
        <w:ind w:firstLineChars="200" w:firstLine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（</w:t>
      </w:r>
      <w:r>
        <w:rPr>
          <w:rFonts w:ascii="Calibri" w:eastAsia="楷体" w:hAnsi="Calibri" w:cs="Times New Roman" w:hint="eastAsia"/>
          <w:bCs/>
          <w:sz w:val="24"/>
        </w:rPr>
        <w:t>4</w:t>
      </w:r>
      <w:r>
        <w:rPr>
          <w:rFonts w:ascii="Calibri" w:eastAsia="楷体" w:hAnsi="Calibri" w:cs="Times New Roman" w:hint="eastAsia"/>
          <w:bCs/>
          <w:sz w:val="24"/>
        </w:rPr>
        <w:t>）行列式的计算</w:t>
      </w:r>
    </w:p>
    <w:p w14:paraId="55D55684" w14:textId="77777777" w:rsidR="007934C3" w:rsidRDefault="00C9405A">
      <w:pPr>
        <w:adjustRightInd w:val="0"/>
        <w:snapToGrid w:val="0"/>
        <w:spacing w:line="400" w:lineRule="exact"/>
        <w:ind w:firstLineChars="200" w:firstLine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（</w:t>
      </w:r>
      <w:r>
        <w:rPr>
          <w:rFonts w:ascii="Calibri" w:eastAsia="楷体" w:hAnsi="Calibri" w:cs="Times New Roman" w:hint="eastAsia"/>
          <w:bCs/>
          <w:sz w:val="24"/>
        </w:rPr>
        <w:t>5</w:t>
      </w:r>
      <w:r>
        <w:rPr>
          <w:rFonts w:ascii="Calibri" w:eastAsia="楷体" w:hAnsi="Calibri" w:cs="Times New Roman" w:hint="eastAsia"/>
          <w:bCs/>
          <w:sz w:val="24"/>
        </w:rPr>
        <w:t>）克莱姆法则</w:t>
      </w:r>
    </w:p>
    <w:p w14:paraId="7464F31F" w14:textId="77777777" w:rsidR="007934C3" w:rsidRDefault="00C9405A">
      <w:pPr>
        <w:adjustRightInd w:val="0"/>
        <w:snapToGrid w:val="0"/>
        <w:spacing w:line="400" w:lineRule="exact"/>
        <w:ind w:firstLineChars="200" w:firstLine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/>
          <w:bCs/>
          <w:sz w:val="24"/>
        </w:rPr>
        <w:t>教学要求：</w:t>
      </w:r>
    </w:p>
    <w:p w14:paraId="5FCFDF0D" w14:textId="77777777" w:rsidR="007934C3" w:rsidRDefault="00C9405A">
      <w:pPr>
        <w:spacing w:afterLines="50" w:after="156"/>
        <w:ind w:firstLineChars="200" w:firstLine="480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（</w:t>
      </w:r>
      <w:r>
        <w:rPr>
          <w:rFonts w:ascii="Calibri" w:eastAsia="楷体" w:hAnsi="Calibri" w:cs="Times New Roman" w:hint="eastAsia"/>
          <w:bCs/>
          <w:sz w:val="24"/>
        </w:rPr>
        <w:t>1</w:t>
      </w:r>
      <w:r>
        <w:rPr>
          <w:rFonts w:ascii="Calibri" w:eastAsia="楷体" w:hAnsi="Calibri" w:cs="Times New Roman" w:hint="eastAsia"/>
          <w:bCs/>
          <w:sz w:val="24"/>
        </w:rPr>
        <w:t>）了解行列式的概念，掌握行列式的性质；</w:t>
      </w:r>
    </w:p>
    <w:p w14:paraId="44ACDA0D" w14:textId="77777777" w:rsidR="007934C3" w:rsidRDefault="00C9405A">
      <w:pPr>
        <w:spacing w:afterLines="50" w:after="156"/>
        <w:ind w:firstLineChars="200" w:firstLine="480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（</w:t>
      </w:r>
      <w:r>
        <w:rPr>
          <w:rFonts w:ascii="Calibri" w:eastAsia="楷体" w:hAnsi="Calibri" w:cs="Times New Roman" w:hint="eastAsia"/>
          <w:bCs/>
          <w:sz w:val="24"/>
        </w:rPr>
        <w:t>2</w:t>
      </w:r>
      <w:r>
        <w:rPr>
          <w:rFonts w:ascii="Calibri" w:eastAsia="楷体" w:hAnsi="Calibri" w:cs="Times New Roman" w:hint="eastAsia"/>
          <w:bCs/>
          <w:sz w:val="24"/>
        </w:rPr>
        <w:t>）</w:t>
      </w:r>
      <w:r>
        <w:rPr>
          <w:rFonts w:ascii="Calibri" w:eastAsia="楷体" w:hAnsi="Calibri" w:cs="Times New Roman"/>
          <w:bCs/>
          <w:sz w:val="24"/>
        </w:rPr>
        <w:t>会应用行列式的性质和行列式按行（列）展开定理计算行列式</w:t>
      </w:r>
      <w:r>
        <w:rPr>
          <w:rFonts w:ascii="Calibri" w:eastAsia="楷体" w:hAnsi="Calibri" w:cs="Times New Roman" w:hint="eastAsia"/>
          <w:bCs/>
          <w:sz w:val="24"/>
        </w:rPr>
        <w:t>；</w:t>
      </w:r>
    </w:p>
    <w:p w14:paraId="363606E1" w14:textId="77777777" w:rsidR="007934C3" w:rsidRDefault="00C9405A">
      <w:pPr>
        <w:spacing w:afterLines="50" w:after="156"/>
        <w:ind w:firstLineChars="200" w:firstLine="480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（</w:t>
      </w:r>
      <w:r>
        <w:rPr>
          <w:rFonts w:ascii="Calibri" w:eastAsia="楷体" w:hAnsi="Calibri" w:cs="Times New Roman" w:hint="eastAsia"/>
          <w:bCs/>
          <w:sz w:val="24"/>
        </w:rPr>
        <w:t>3</w:t>
      </w:r>
      <w:r>
        <w:rPr>
          <w:rFonts w:ascii="Calibri" w:eastAsia="楷体" w:hAnsi="Calibri" w:cs="Times New Roman" w:hint="eastAsia"/>
          <w:bCs/>
          <w:sz w:val="24"/>
        </w:rPr>
        <w:t>）</w:t>
      </w:r>
      <w:r w:rsidR="003716C2" w:rsidRPr="003716C2">
        <w:rPr>
          <w:rFonts w:ascii="Calibri" w:eastAsia="楷体" w:hAnsi="Calibri" w:cs="Times New Roman" w:hint="eastAsia"/>
          <w:bCs/>
          <w:sz w:val="24"/>
        </w:rPr>
        <w:t>掌握克莱姆</w:t>
      </w:r>
      <w:r w:rsidRPr="003716C2">
        <w:rPr>
          <w:rFonts w:ascii="Calibri" w:eastAsia="楷体" w:hAnsi="Calibri" w:cs="Times New Roman" w:hint="eastAsia"/>
          <w:bCs/>
          <w:sz w:val="24"/>
        </w:rPr>
        <w:t>法则</w:t>
      </w:r>
      <w:r>
        <w:rPr>
          <w:rFonts w:ascii="Calibri" w:eastAsia="楷体" w:hAnsi="Calibri" w:cs="Times New Roman" w:hint="eastAsia"/>
          <w:bCs/>
          <w:color w:val="FF0000"/>
          <w:sz w:val="24"/>
        </w:rPr>
        <w:t>。</w:t>
      </w:r>
    </w:p>
    <w:p w14:paraId="51B2BDA1" w14:textId="77777777" w:rsidR="007934C3" w:rsidRDefault="00C9405A">
      <w:pPr>
        <w:spacing w:afterLines="50" w:after="156"/>
        <w:ind w:firstLineChars="200" w:firstLine="480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重点：行列式的</w:t>
      </w:r>
      <w:r>
        <w:rPr>
          <w:rFonts w:ascii="Calibri" w:eastAsia="楷体" w:hAnsi="Calibri" w:cs="Times New Roman"/>
          <w:bCs/>
          <w:sz w:val="24"/>
        </w:rPr>
        <w:t>性质</w:t>
      </w:r>
      <w:r>
        <w:rPr>
          <w:rFonts w:ascii="Calibri" w:eastAsia="楷体" w:hAnsi="Calibri" w:cs="Times New Roman" w:hint="eastAsia"/>
          <w:bCs/>
          <w:sz w:val="24"/>
        </w:rPr>
        <w:t>；按行（列）展开</w:t>
      </w:r>
      <w:r>
        <w:rPr>
          <w:rFonts w:ascii="Calibri" w:eastAsia="楷体" w:hAnsi="Calibri" w:cs="Times New Roman"/>
          <w:bCs/>
          <w:sz w:val="24"/>
        </w:rPr>
        <w:t>定理</w:t>
      </w:r>
      <w:r>
        <w:rPr>
          <w:rFonts w:ascii="Calibri" w:eastAsia="楷体" w:hAnsi="Calibri" w:cs="Times New Roman" w:hint="eastAsia"/>
          <w:bCs/>
          <w:sz w:val="24"/>
        </w:rPr>
        <w:t>；克莱姆法则。</w:t>
      </w:r>
    </w:p>
    <w:p w14:paraId="5121A5CD" w14:textId="77777777" w:rsidR="007934C3" w:rsidRDefault="00C9405A">
      <w:pPr>
        <w:spacing w:afterLines="50" w:after="156"/>
        <w:ind w:firstLineChars="200" w:firstLine="480"/>
        <w:jc w:val="left"/>
        <w:rPr>
          <w:rFonts w:ascii="Calibri" w:eastAsia="楷体" w:hAnsi="Calibri" w:cs="Times New Roman"/>
          <w:bCs/>
          <w:color w:val="FF0000"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难点：行列式的</w:t>
      </w:r>
      <w:r>
        <w:rPr>
          <w:rFonts w:ascii="Calibri" w:eastAsia="楷体" w:hAnsi="Calibri" w:cs="Times New Roman"/>
          <w:bCs/>
          <w:sz w:val="24"/>
        </w:rPr>
        <w:t>计算</w:t>
      </w:r>
      <w:r>
        <w:rPr>
          <w:rFonts w:ascii="Calibri" w:eastAsia="楷体" w:hAnsi="Calibri" w:cs="Times New Roman" w:hint="eastAsia"/>
          <w:bCs/>
          <w:color w:val="FF0000"/>
          <w:sz w:val="24"/>
        </w:rPr>
        <w:t>。</w:t>
      </w:r>
    </w:p>
    <w:p w14:paraId="12E27AEC" w14:textId="77777777" w:rsidR="007934C3" w:rsidRDefault="00C9405A">
      <w:pPr>
        <w:numPr>
          <w:ilvl w:val="0"/>
          <w:numId w:val="3"/>
        </w:numPr>
        <w:spacing w:afterLines="50" w:after="156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矩阵</w:t>
      </w:r>
      <w:r>
        <w:rPr>
          <w:rFonts w:ascii="Calibri" w:eastAsia="楷体" w:hAnsi="Calibri" w:cs="Times New Roman"/>
          <w:bCs/>
          <w:sz w:val="24"/>
        </w:rPr>
        <w:t>（</w:t>
      </w:r>
      <w:r>
        <w:rPr>
          <w:rFonts w:ascii="Calibri" w:eastAsia="楷体" w:hAnsi="Calibri" w:cs="Times New Roman"/>
          <w:bCs/>
          <w:sz w:val="24"/>
        </w:rPr>
        <w:t>12</w:t>
      </w:r>
      <w:r>
        <w:rPr>
          <w:rFonts w:ascii="Calibri" w:eastAsia="楷体" w:hAnsi="Calibri" w:cs="Times New Roman"/>
          <w:bCs/>
          <w:sz w:val="24"/>
        </w:rPr>
        <w:t>学时）</w:t>
      </w:r>
    </w:p>
    <w:p w14:paraId="15927439" w14:textId="77777777" w:rsidR="007934C3" w:rsidRDefault="00C9405A">
      <w:pPr>
        <w:adjustRightInd w:val="0"/>
        <w:snapToGrid w:val="0"/>
        <w:spacing w:line="400" w:lineRule="exact"/>
        <w:ind w:firstLineChars="200" w:firstLine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/>
          <w:bCs/>
          <w:sz w:val="24"/>
        </w:rPr>
        <w:t>教学目标：</w:t>
      </w:r>
      <w:r>
        <w:rPr>
          <w:rFonts w:ascii="Calibri" w:eastAsia="楷体" w:hAnsi="Calibri" w:cs="Times New Roman" w:hint="eastAsia"/>
          <w:bCs/>
          <w:sz w:val="24"/>
        </w:rPr>
        <w:t>通过本章的学习，能够理解矩阵</w:t>
      </w:r>
      <w:r>
        <w:rPr>
          <w:rFonts w:ascii="Calibri" w:eastAsia="楷体" w:hAnsi="Calibri" w:cs="Times New Roman"/>
          <w:bCs/>
          <w:sz w:val="24"/>
        </w:rPr>
        <w:t>的概念，掌握</w:t>
      </w:r>
      <w:r>
        <w:rPr>
          <w:rFonts w:ascii="Calibri" w:eastAsia="楷体" w:hAnsi="Calibri" w:cs="Times New Roman" w:hint="eastAsia"/>
          <w:bCs/>
          <w:sz w:val="24"/>
        </w:rPr>
        <w:t>矩阵的</w:t>
      </w:r>
      <w:r>
        <w:rPr>
          <w:rFonts w:ascii="Calibri" w:eastAsia="楷体" w:hAnsi="Calibri" w:cs="Times New Roman"/>
          <w:bCs/>
          <w:sz w:val="24"/>
        </w:rPr>
        <w:t>相关计算，掌握矩阵的初等变换。</w:t>
      </w:r>
    </w:p>
    <w:p w14:paraId="2E8162EF" w14:textId="77777777" w:rsidR="007934C3" w:rsidRDefault="00C9405A">
      <w:pPr>
        <w:adjustRightInd w:val="0"/>
        <w:snapToGrid w:val="0"/>
        <w:spacing w:line="400" w:lineRule="exact"/>
        <w:ind w:firstLineChars="200" w:firstLine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/>
          <w:bCs/>
          <w:sz w:val="24"/>
        </w:rPr>
        <w:t>教学内容：</w:t>
      </w:r>
    </w:p>
    <w:p w14:paraId="34BD3574" w14:textId="77777777" w:rsidR="007934C3" w:rsidRDefault="00C9405A">
      <w:pPr>
        <w:adjustRightInd w:val="0"/>
        <w:snapToGrid w:val="0"/>
        <w:spacing w:line="400" w:lineRule="exact"/>
        <w:ind w:firstLineChars="200" w:firstLine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（</w:t>
      </w:r>
      <w:r>
        <w:rPr>
          <w:rFonts w:ascii="Calibri" w:eastAsia="楷体" w:hAnsi="Calibri" w:cs="Times New Roman" w:hint="eastAsia"/>
          <w:bCs/>
          <w:sz w:val="24"/>
        </w:rPr>
        <w:t>1</w:t>
      </w:r>
      <w:r>
        <w:rPr>
          <w:rFonts w:ascii="Calibri" w:eastAsia="楷体" w:hAnsi="Calibri" w:cs="Times New Roman" w:hint="eastAsia"/>
          <w:bCs/>
          <w:sz w:val="24"/>
        </w:rPr>
        <w:t>）矩阵的</w:t>
      </w:r>
      <w:r>
        <w:rPr>
          <w:rFonts w:ascii="Calibri" w:eastAsia="楷体" w:hAnsi="Calibri" w:cs="Times New Roman"/>
          <w:bCs/>
          <w:sz w:val="24"/>
        </w:rPr>
        <w:t>概念</w:t>
      </w:r>
    </w:p>
    <w:p w14:paraId="59B879AE" w14:textId="77777777" w:rsidR="007934C3" w:rsidRDefault="00C9405A">
      <w:pPr>
        <w:adjustRightInd w:val="0"/>
        <w:snapToGrid w:val="0"/>
        <w:spacing w:line="400" w:lineRule="exact"/>
        <w:ind w:firstLineChars="200" w:firstLine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lastRenderedPageBreak/>
        <w:t>（</w:t>
      </w:r>
      <w:r>
        <w:rPr>
          <w:rFonts w:ascii="Calibri" w:eastAsia="楷体" w:hAnsi="Calibri" w:cs="Times New Roman" w:hint="eastAsia"/>
          <w:bCs/>
          <w:sz w:val="24"/>
        </w:rPr>
        <w:t>2</w:t>
      </w:r>
      <w:r>
        <w:rPr>
          <w:rFonts w:ascii="Calibri" w:eastAsia="楷体" w:hAnsi="Calibri" w:cs="Times New Roman" w:hint="eastAsia"/>
          <w:bCs/>
          <w:sz w:val="24"/>
        </w:rPr>
        <w:t>）矩阵的</w:t>
      </w:r>
      <w:r>
        <w:rPr>
          <w:rFonts w:ascii="Calibri" w:eastAsia="楷体" w:hAnsi="Calibri" w:cs="Times New Roman"/>
          <w:bCs/>
          <w:sz w:val="24"/>
        </w:rPr>
        <w:t>运算</w:t>
      </w:r>
    </w:p>
    <w:p w14:paraId="1B765062" w14:textId="3B99B953" w:rsidR="007934C3" w:rsidRDefault="00C9405A">
      <w:pPr>
        <w:adjustRightInd w:val="0"/>
        <w:snapToGrid w:val="0"/>
        <w:spacing w:line="400" w:lineRule="exact"/>
        <w:ind w:firstLineChars="200" w:firstLine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（</w:t>
      </w:r>
      <w:r w:rsidR="00025F15">
        <w:rPr>
          <w:rFonts w:ascii="Calibri" w:eastAsia="楷体" w:hAnsi="Calibri" w:cs="Times New Roman"/>
          <w:bCs/>
          <w:sz w:val="24"/>
        </w:rPr>
        <w:t>3</w:t>
      </w:r>
      <w:r>
        <w:rPr>
          <w:rFonts w:ascii="Calibri" w:eastAsia="楷体" w:hAnsi="Calibri" w:cs="Times New Roman" w:hint="eastAsia"/>
          <w:bCs/>
          <w:sz w:val="24"/>
        </w:rPr>
        <w:t>）逆矩阵</w:t>
      </w:r>
    </w:p>
    <w:p w14:paraId="24F67D92" w14:textId="04EFC2E8" w:rsidR="007934C3" w:rsidRDefault="00C9405A">
      <w:pPr>
        <w:adjustRightInd w:val="0"/>
        <w:snapToGrid w:val="0"/>
        <w:spacing w:line="400" w:lineRule="exact"/>
        <w:ind w:firstLineChars="200" w:firstLine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（</w:t>
      </w:r>
      <w:r w:rsidR="00025F15">
        <w:rPr>
          <w:rFonts w:ascii="Calibri" w:eastAsia="楷体" w:hAnsi="Calibri" w:cs="Times New Roman"/>
          <w:bCs/>
          <w:sz w:val="24"/>
        </w:rPr>
        <w:t>4</w:t>
      </w:r>
      <w:r>
        <w:rPr>
          <w:rFonts w:ascii="Calibri" w:eastAsia="楷体" w:hAnsi="Calibri" w:cs="Times New Roman" w:hint="eastAsia"/>
          <w:bCs/>
          <w:sz w:val="24"/>
        </w:rPr>
        <w:t>）矩阵</w:t>
      </w:r>
      <w:r>
        <w:rPr>
          <w:rFonts w:ascii="Calibri" w:eastAsia="楷体" w:hAnsi="Calibri" w:cs="Times New Roman"/>
          <w:bCs/>
          <w:sz w:val="24"/>
        </w:rPr>
        <w:t>的初等变换</w:t>
      </w:r>
    </w:p>
    <w:p w14:paraId="1F3C05D6" w14:textId="26635E79" w:rsidR="007934C3" w:rsidRDefault="00C9405A">
      <w:pPr>
        <w:adjustRightInd w:val="0"/>
        <w:snapToGrid w:val="0"/>
        <w:spacing w:line="400" w:lineRule="exact"/>
        <w:ind w:firstLineChars="200" w:firstLine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（</w:t>
      </w:r>
      <w:r w:rsidR="00025F15">
        <w:rPr>
          <w:rFonts w:ascii="Calibri" w:eastAsia="楷体" w:hAnsi="Calibri" w:cs="Times New Roman"/>
          <w:bCs/>
          <w:sz w:val="24"/>
        </w:rPr>
        <w:t>5</w:t>
      </w:r>
      <w:r>
        <w:rPr>
          <w:rFonts w:ascii="Calibri" w:eastAsia="楷体" w:hAnsi="Calibri" w:cs="Times New Roman" w:hint="eastAsia"/>
          <w:bCs/>
          <w:sz w:val="24"/>
        </w:rPr>
        <w:t>）矩阵</w:t>
      </w:r>
      <w:r>
        <w:rPr>
          <w:rFonts w:ascii="Calibri" w:eastAsia="楷体" w:hAnsi="Calibri" w:cs="Times New Roman"/>
          <w:bCs/>
          <w:sz w:val="24"/>
        </w:rPr>
        <w:t>的秩</w:t>
      </w:r>
    </w:p>
    <w:p w14:paraId="5CB89445" w14:textId="77777777" w:rsidR="007934C3" w:rsidRDefault="00C9405A">
      <w:pPr>
        <w:adjustRightInd w:val="0"/>
        <w:snapToGrid w:val="0"/>
        <w:spacing w:line="400" w:lineRule="exact"/>
        <w:ind w:firstLineChars="200" w:firstLine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/>
          <w:bCs/>
          <w:sz w:val="24"/>
        </w:rPr>
        <w:t>教学要求：</w:t>
      </w:r>
    </w:p>
    <w:p w14:paraId="301CF761" w14:textId="77777777" w:rsidR="007934C3" w:rsidRDefault="00C9405A">
      <w:pPr>
        <w:spacing w:afterLines="50" w:after="156"/>
        <w:ind w:firstLineChars="200" w:firstLine="480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（</w:t>
      </w:r>
      <w:r>
        <w:rPr>
          <w:rFonts w:ascii="Calibri" w:eastAsia="楷体" w:hAnsi="Calibri" w:cs="Times New Roman" w:hint="eastAsia"/>
          <w:bCs/>
          <w:sz w:val="24"/>
        </w:rPr>
        <w:t>1</w:t>
      </w:r>
      <w:r>
        <w:rPr>
          <w:rFonts w:ascii="Calibri" w:eastAsia="楷体" w:hAnsi="Calibri" w:cs="Times New Roman" w:hint="eastAsia"/>
          <w:bCs/>
          <w:sz w:val="24"/>
        </w:rPr>
        <w:t>）理解矩阵的概念，了解单位矩阵、对角矩阵、数量矩阵、三角矩阵的定义及性质，了解对称矩阵、反对称矩阵的定义和性质；</w:t>
      </w:r>
    </w:p>
    <w:p w14:paraId="624B15AF" w14:textId="77777777" w:rsidR="007934C3" w:rsidRDefault="00C9405A">
      <w:pPr>
        <w:spacing w:afterLines="50" w:after="156"/>
        <w:ind w:firstLineChars="200" w:firstLine="480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（</w:t>
      </w:r>
      <w:r>
        <w:rPr>
          <w:rFonts w:ascii="Calibri" w:eastAsia="楷体" w:hAnsi="Calibri" w:cs="Times New Roman" w:hint="eastAsia"/>
          <w:bCs/>
          <w:sz w:val="24"/>
        </w:rPr>
        <w:t>2</w:t>
      </w:r>
      <w:r>
        <w:rPr>
          <w:rFonts w:ascii="Calibri" w:eastAsia="楷体" w:hAnsi="Calibri" w:cs="Times New Roman" w:hint="eastAsia"/>
          <w:bCs/>
          <w:sz w:val="24"/>
        </w:rPr>
        <w:t>）</w:t>
      </w:r>
      <w:r w:rsidR="003716C2">
        <w:rPr>
          <w:rFonts w:ascii="Calibri" w:eastAsia="楷体" w:hAnsi="Calibri" w:cs="Times New Roman"/>
          <w:bCs/>
          <w:sz w:val="24"/>
        </w:rPr>
        <w:t>掌握矩阵的</w:t>
      </w:r>
      <w:r w:rsidR="003716C2">
        <w:rPr>
          <w:rFonts w:ascii="Calibri" w:eastAsia="楷体" w:hAnsi="Calibri" w:cs="Times New Roman" w:hint="eastAsia"/>
          <w:bCs/>
          <w:sz w:val="24"/>
        </w:rPr>
        <w:t>加法、数乘</w:t>
      </w:r>
      <w:r w:rsidR="003716C2">
        <w:rPr>
          <w:rFonts w:ascii="Calibri" w:eastAsia="楷体" w:hAnsi="Calibri" w:cs="Times New Roman"/>
          <w:bCs/>
          <w:sz w:val="24"/>
        </w:rPr>
        <w:t>、</w:t>
      </w:r>
      <w:r w:rsidR="003716C2">
        <w:rPr>
          <w:rFonts w:ascii="Calibri" w:eastAsia="楷体" w:hAnsi="Calibri" w:cs="Times New Roman" w:hint="eastAsia"/>
          <w:bCs/>
          <w:sz w:val="24"/>
        </w:rPr>
        <w:t>乘法</w:t>
      </w:r>
      <w:r w:rsidR="003716C2">
        <w:rPr>
          <w:rFonts w:ascii="Calibri" w:eastAsia="楷体" w:hAnsi="Calibri" w:cs="Times New Roman"/>
          <w:bCs/>
          <w:sz w:val="24"/>
        </w:rPr>
        <w:t>、转置运算</w:t>
      </w:r>
      <w:r>
        <w:rPr>
          <w:rFonts w:ascii="Calibri" w:eastAsia="楷体" w:hAnsi="Calibri" w:cs="Times New Roman"/>
          <w:bCs/>
          <w:sz w:val="24"/>
        </w:rPr>
        <w:t>，以及它们的运算</w:t>
      </w:r>
      <w:r w:rsidR="003716C2" w:rsidRPr="003716C2">
        <w:rPr>
          <w:rFonts w:ascii="Calibri" w:eastAsia="楷体" w:hAnsi="Calibri" w:cs="Times New Roman" w:hint="eastAsia"/>
          <w:sz w:val="24"/>
        </w:rPr>
        <w:t>法则</w:t>
      </w:r>
      <w:r>
        <w:rPr>
          <w:rFonts w:ascii="Calibri" w:eastAsia="楷体" w:hAnsi="Calibri" w:cs="Times New Roman"/>
          <w:bCs/>
          <w:sz w:val="24"/>
        </w:rPr>
        <w:t>，掌握矩阵转置的性质，了解方阵的幂，掌握方阵乘积的行列式的性质</w:t>
      </w:r>
      <w:r>
        <w:rPr>
          <w:rFonts w:ascii="Calibri" w:eastAsia="楷体" w:hAnsi="Calibri" w:cs="Times New Roman" w:hint="eastAsia"/>
          <w:bCs/>
          <w:sz w:val="24"/>
        </w:rPr>
        <w:t>；</w:t>
      </w:r>
    </w:p>
    <w:p w14:paraId="758BC56B" w14:textId="77777777" w:rsidR="007934C3" w:rsidRDefault="00C9405A">
      <w:pPr>
        <w:spacing w:afterLines="50" w:after="156"/>
        <w:ind w:firstLineChars="200" w:firstLine="480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（</w:t>
      </w:r>
      <w:r>
        <w:rPr>
          <w:rFonts w:ascii="Calibri" w:eastAsia="楷体" w:hAnsi="Calibri" w:cs="Times New Roman" w:hint="eastAsia"/>
          <w:bCs/>
          <w:sz w:val="24"/>
        </w:rPr>
        <w:t>3</w:t>
      </w:r>
      <w:r>
        <w:rPr>
          <w:rFonts w:ascii="Calibri" w:eastAsia="楷体" w:hAnsi="Calibri" w:cs="Times New Roman" w:hint="eastAsia"/>
          <w:bCs/>
          <w:sz w:val="24"/>
        </w:rPr>
        <w:t>）</w:t>
      </w:r>
      <w:r>
        <w:rPr>
          <w:rFonts w:ascii="Calibri" w:eastAsia="楷体" w:hAnsi="Calibri" w:cs="Times New Roman"/>
          <w:bCs/>
          <w:sz w:val="24"/>
        </w:rPr>
        <w:t>理解逆矩阵的概念，掌握逆矩阵的性质，以及矩阵可逆的充分必要条件，理解伴随矩阵的概念，会用伴随矩阵求逆矩阵</w:t>
      </w:r>
      <w:r>
        <w:rPr>
          <w:rFonts w:ascii="Calibri" w:eastAsia="楷体" w:hAnsi="Calibri" w:cs="Times New Roman" w:hint="eastAsia"/>
          <w:bCs/>
          <w:sz w:val="24"/>
        </w:rPr>
        <w:t>；</w:t>
      </w:r>
    </w:p>
    <w:p w14:paraId="0E219AD3" w14:textId="2BAA1F60" w:rsidR="007934C3" w:rsidRDefault="00C9405A">
      <w:pPr>
        <w:spacing w:afterLines="50" w:after="156"/>
        <w:ind w:firstLineChars="200" w:firstLine="480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（</w:t>
      </w:r>
      <w:r>
        <w:rPr>
          <w:rFonts w:ascii="Calibri" w:eastAsia="楷体" w:hAnsi="Calibri" w:cs="Times New Roman" w:hint="eastAsia"/>
          <w:bCs/>
          <w:sz w:val="24"/>
        </w:rPr>
        <w:t>4</w:t>
      </w:r>
      <w:r>
        <w:rPr>
          <w:rFonts w:ascii="Calibri" w:eastAsia="楷体" w:hAnsi="Calibri" w:cs="Times New Roman" w:hint="eastAsia"/>
          <w:bCs/>
          <w:sz w:val="24"/>
        </w:rPr>
        <w:t>）</w:t>
      </w:r>
      <w:r>
        <w:rPr>
          <w:rFonts w:ascii="Calibri" w:eastAsia="楷体" w:hAnsi="Calibri" w:cs="Times New Roman"/>
          <w:bCs/>
          <w:sz w:val="24"/>
        </w:rPr>
        <w:t>了解矩阵的初等变换和初等矩阵等价的概念，理解矩阵的秩的概念，会用初等变换求矩阵的逆和秩</w:t>
      </w:r>
      <w:r w:rsidR="00025F15">
        <w:rPr>
          <w:rFonts w:ascii="Calibri" w:eastAsia="楷体" w:hAnsi="Calibri" w:cs="Times New Roman" w:hint="eastAsia"/>
          <w:bCs/>
          <w:sz w:val="24"/>
        </w:rPr>
        <w:t>。</w:t>
      </w:r>
    </w:p>
    <w:p w14:paraId="5EE68F91" w14:textId="77777777" w:rsidR="007934C3" w:rsidRPr="003716C2" w:rsidRDefault="00C9405A">
      <w:pPr>
        <w:spacing w:afterLines="50" w:after="156"/>
        <w:ind w:firstLineChars="200" w:firstLine="480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重点：矩阵的</w:t>
      </w:r>
      <w:r>
        <w:rPr>
          <w:rFonts w:ascii="Calibri" w:eastAsia="楷体" w:hAnsi="Calibri" w:cs="Times New Roman"/>
          <w:bCs/>
          <w:sz w:val="24"/>
        </w:rPr>
        <w:t>乘法</w:t>
      </w:r>
      <w:r>
        <w:rPr>
          <w:rFonts w:ascii="Calibri" w:eastAsia="楷体" w:hAnsi="Calibri" w:cs="Times New Roman" w:hint="eastAsia"/>
          <w:bCs/>
          <w:sz w:val="24"/>
        </w:rPr>
        <w:t>；</w:t>
      </w:r>
      <w:r>
        <w:rPr>
          <w:rFonts w:ascii="Calibri" w:eastAsia="楷体" w:hAnsi="Calibri" w:cs="Times New Roman"/>
          <w:bCs/>
          <w:sz w:val="24"/>
        </w:rPr>
        <w:t>逆矩阵；初等变换</w:t>
      </w:r>
      <w:r w:rsidR="003716C2">
        <w:rPr>
          <w:rFonts w:ascii="Calibri" w:eastAsia="楷体" w:hAnsi="Calibri" w:cs="Times New Roman" w:hint="eastAsia"/>
          <w:bCs/>
          <w:sz w:val="24"/>
        </w:rPr>
        <w:t>；</w:t>
      </w:r>
      <w:r w:rsidR="003716C2" w:rsidRPr="003716C2">
        <w:rPr>
          <w:rFonts w:ascii="Calibri" w:eastAsia="楷体" w:hAnsi="Calibri" w:cs="Times New Roman" w:hint="eastAsia"/>
          <w:sz w:val="24"/>
        </w:rPr>
        <w:t>矩阵的秩。</w:t>
      </w:r>
    </w:p>
    <w:p w14:paraId="4E1EA1E4" w14:textId="77777777" w:rsidR="007934C3" w:rsidRDefault="00C9405A">
      <w:pPr>
        <w:spacing w:afterLines="50" w:after="156"/>
        <w:ind w:firstLineChars="200" w:firstLine="480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难点：</w:t>
      </w:r>
      <w:r w:rsidR="003716C2" w:rsidRPr="003716C2">
        <w:rPr>
          <w:rFonts w:ascii="Calibri" w:eastAsia="楷体" w:hAnsi="Calibri" w:cs="Times New Roman" w:hint="eastAsia"/>
          <w:sz w:val="24"/>
        </w:rPr>
        <w:t>方阵</w:t>
      </w:r>
      <w:r w:rsidRPr="003716C2">
        <w:rPr>
          <w:rFonts w:ascii="Calibri" w:eastAsia="楷体" w:hAnsi="Calibri" w:cs="Times New Roman"/>
          <w:bCs/>
          <w:sz w:val="24"/>
        </w:rPr>
        <w:t>的</w:t>
      </w:r>
      <w:r>
        <w:rPr>
          <w:rFonts w:ascii="Calibri" w:eastAsia="楷体" w:hAnsi="Calibri" w:cs="Times New Roman"/>
          <w:bCs/>
          <w:sz w:val="24"/>
        </w:rPr>
        <w:t>行列式的性质；</w:t>
      </w:r>
      <w:r>
        <w:rPr>
          <w:rFonts w:ascii="Calibri" w:eastAsia="楷体" w:hAnsi="Calibri" w:cs="Times New Roman" w:hint="eastAsia"/>
          <w:bCs/>
          <w:sz w:val="24"/>
        </w:rPr>
        <w:t>逆矩阵的</w:t>
      </w:r>
      <w:r>
        <w:rPr>
          <w:rFonts w:ascii="Calibri" w:eastAsia="楷体" w:hAnsi="Calibri" w:cs="Times New Roman"/>
          <w:bCs/>
          <w:sz w:val="24"/>
        </w:rPr>
        <w:t>性质</w:t>
      </w:r>
      <w:r>
        <w:rPr>
          <w:rFonts w:ascii="Calibri" w:eastAsia="楷体" w:hAnsi="Calibri" w:cs="Times New Roman" w:hint="eastAsia"/>
          <w:bCs/>
          <w:sz w:val="24"/>
        </w:rPr>
        <w:t>；初等变换。</w:t>
      </w:r>
    </w:p>
    <w:p w14:paraId="7C58D5E9" w14:textId="769792CB" w:rsidR="00025F15" w:rsidRDefault="00025F15">
      <w:pPr>
        <w:numPr>
          <w:ilvl w:val="0"/>
          <w:numId w:val="3"/>
        </w:numPr>
        <w:spacing w:afterLines="50" w:after="156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n</w:t>
      </w:r>
      <w:r>
        <w:rPr>
          <w:rFonts w:ascii="Calibri" w:eastAsia="楷体" w:hAnsi="Calibri" w:cs="Times New Roman" w:hint="eastAsia"/>
          <w:bCs/>
          <w:sz w:val="24"/>
        </w:rPr>
        <w:t>维向量</w:t>
      </w:r>
      <w:r w:rsidR="00750B18">
        <w:rPr>
          <w:rFonts w:ascii="Calibri" w:eastAsia="楷体" w:hAnsi="Calibri" w:cs="Times New Roman" w:hint="eastAsia"/>
          <w:bCs/>
          <w:sz w:val="24"/>
        </w:rPr>
        <w:t>（</w:t>
      </w:r>
      <w:r w:rsidR="00750B18">
        <w:rPr>
          <w:rFonts w:ascii="Calibri" w:eastAsia="楷体" w:hAnsi="Calibri" w:cs="Times New Roman" w:hint="eastAsia"/>
          <w:bCs/>
          <w:sz w:val="24"/>
        </w:rPr>
        <w:t>6</w:t>
      </w:r>
      <w:r w:rsidR="00750B18">
        <w:rPr>
          <w:rFonts w:ascii="Calibri" w:eastAsia="楷体" w:hAnsi="Calibri" w:cs="Times New Roman" w:hint="eastAsia"/>
          <w:bCs/>
          <w:sz w:val="24"/>
        </w:rPr>
        <w:t>学时）</w:t>
      </w:r>
    </w:p>
    <w:p w14:paraId="36D22DD4" w14:textId="66F6AD6B" w:rsidR="00025F15" w:rsidRDefault="00025F15" w:rsidP="00750B18">
      <w:pPr>
        <w:spacing w:afterLines="50" w:after="156"/>
        <w:ind w:firstLine="480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教学目标：</w:t>
      </w:r>
      <w:r w:rsidR="00750B18">
        <w:rPr>
          <w:rFonts w:ascii="Calibri" w:eastAsia="楷体" w:hAnsi="Calibri" w:cs="Times New Roman" w:hint="eastAsia"/>
          <w:bCs/>
          <w:sz w:val="24"/>
        </w:rPr>
        <w:t>通过本章的学习，掌握线性</w:t>
      </w:r>
      <w:r w:rsidR="00750B18">
        <w:rPr>
          <w:rFonts w:ascii="Calibri" w:eastAsia="楷体" w:hAnsi="Calibri" w:cs="Times New Roman"/>
          <w:bCs/>
          <w:sz w:val="24"/>
        </w:rPr>
        <w:t>组合和线性相关的概念与判断</w:t>
      </w:r>
      <w:r w:rsidR="00750B18">
        <w:rPr>
          <w:rFonts w:ascii="Calibri" w:eastAsia="楷体" w:hAnsi="Calibri" w:cs="Times New Roman" w:hint="eastAsia"/>
          <w:bCs/>
          <w:sz w:val="24"/>
        </w:rPr>
        <w:t>；掌握向量组的秩的求解。</w:t>
      </w:r>
    </w:p>
    <w:p w14:paraId="2067BEC9" w14:textId="20ED424B" w:rsidR="00750B18" w:rsidRDefault="00750B18" w:rsidP="00750B18">
      <w:pPr>
        <w:spacing w:afterLines="50" w:after="156"/>
        <w:ind w:firstLine="480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教学内容：</w:t>
      </w:r>
    </w:p>
    <w:p w14:paraId="54569453" w14:textId="5F5B3616" w:rsidR="00750B18" w:rsidRDefault="00750B18" w:rsidP="00750B18">
      <w:pPr>
        <w:spacing w:afterLines="50" w:after="156"/>
        <w:ind w:firstLine="480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（</w:t>
      </w:r>
      <w:r>
        <w:rPr>
          <w:rFonts w:ascii="Calibri" w:eastAsia="楷体" w:hAnsi="Calibri" w:cs="Times New Roman" w:hint="eastAsia"/>
          <w:bCs/>
          <w:sz w:val="24"/>
        </w:rPr>
        <w:t>1</w:t>
      </w:r>
      <w:r>
        <w:rPr>
          <w:rFonts w:ascii="Calibri" w:eastAsia="楷体" w:hAnsi="Calibri" w:cs="Times New Roman" w:hint="eastAsia"/>
          <w:bCs/>
          <w:sz w:val="24"/>
        </w:rPr>
        <w:t>）向量组及其线性组合</w:t>
      </w:r>
    </w:p>
    <w:p w14:paraId="4936C854" w14:textId="23CF4151" w:rsidR="00750B18" w:rsidRDefault="00750B18" w:rsidP="00750B18">
      <w:pPr>
        <w:spacing w:afterLines="50" w:after="156"/>
        <w:ind w:firstLine="480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（</w:t>
      </w:r>
      <w:r>
        <w:rPr>
          <w:rFonts w:ascii="Calibri" w:eastAsia="楷体" w:hAnsi="Calibri" w:cs="Times New Roman" w:hint="eastAsia"/>
          <w:bCs/>
          <w:sz w:val="24"/>
        </w:rPr>
        <w:t>2</w:t>
      </w:r>
      <w:r>
        <w:rPr>
          <w:rFonts w:ascii="Calibri" w:eastAsia="楷体" w:hAnsi="Calibri" w:cs="Times New Roman" w:hint="eastAsia"/>
          <w:bCs/>
          <w:sz w:val="24"/>
        </w:rPr>
        <w:t>）向量组的线性相关性</w:t>
      </w:r>
    </w:p>
    <w:p w14:paraId="61098043" w14:textId="734DE349" w:rsidR="00750B18" w:rsidRDefault="00750B18" w:rsidP="00750B18">
      <w:pPr>
        <w:spacing w:afterLines="50" w:after="156"/>
        <w:ind w:firstLine="480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（</w:t>
      </w:r>
      <w:r>
        <w:rPr>
          <w:rFonts w:ascii="Calibri" w:eastAsia="楷体" w:hAnsi="Calibri" w:cs="Times New Roman" w:hint="eastAsia"/>
          <w:bCs/>
          <w:sz w:val="24"/>
        </w:rPr>
        <w:t>3</w:t>
      </w:r>
      <w:r>
        <w:rPr>
          <w:rFonts w:ascii="Calibri" w:eastAsia="楷体" w:hAnsi="Calibri" w:cs="Times New Roman" w:hint="eastAsia"/>
          <w:bCs/>
          <w:sz w:val="24"/>
        </w:rPr>
        <w:t>）向量组的秩</w:t>
      </w:r>
    </w:p>
    <w:p w14:paraId="0E156CAC" w14:textId="6259035A" w:rsidR="00750B18" w:rsidRDefault="00750B18" w:rsidP="00750B18">
      <w:pPr>
        <w:spacing w:afterLines="50" w:after="156"/>
        <w:ind w:firstLine="480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教学要求：</w:t>
      </w:r>
    </w:p>
    <w:p w14:paraId="5AF60B66" w14:textId="608F10B0" w:rsidR="00750B18" w:rsidRDefault="00750B18" w:rsidP="00750B18">
      <w:pPr>
        <w:spacing w:afterLines="50" w:after="156"/>
        <w:ind w:firstLineChars="200" w:firstLine="480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（</w:t>
      </w:r>
      <w:r>
        <w:rPr>
          <w:rFonts w:ascii="Calibri" w:eastAsia="楷体" w:hAnsi="Calibri" w:cs="Times New Roman"/>
          <w:bCs/>
          <w:sz w:val="24"/>
        </w:rPr>
        <w:t>1</w:t>
      </w:r>
      <w:r>
        <w:rPr>
          <w:rFonts w:ascii="Calibri" w:eastAsia="楷体" w:hAnsi="Calibri" w:cs="Times New Roman" w:hint="eastAsia"/>
          <w:bCs/>
          <w:sz w:val="24"/>
        </w:rPr>
        <w:t>）理解向量的线性组合与线性表示、向量组线性相关、线性无关等概念，掌握向量组线性相关、线性无关的有关性质及判别法</w:t>
      </w:r>
      <w:r>
        <w:rPr>
          <w:rFonts w:ascii="Calibri" w:eastAsia="楷体" w:hAnsi="Calibri" w:cs="Times New Roman"/>
          <w:bCs/>
          <w:sz w:val="24"/>
        </w:rPr>
        <w:t>；</w:t>
      </w:r>
    </w:p>
    <w:p w14:paraId="2C203EAB" w14:textId="610AC00B" w:rsidR="00750B18" w:rsidRDefault="00750B18" w:rsidP="00750B18">
      <w:pPr>
        <w:spacing w:afterLines="50" w:after="156"/>
        <w:ind w:firstLineChars="200" w:firstLine="480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（</w:t>
      </w:r>
      <w:r>
        <w:rPr>
          <w:rFonts w:ascii="Calibri" w:eastAsia="楷体" w:hAnsi="Calibri" w:cs="Times New Roman"/>
          <w:bCs/>
          <w:sz w:val="24"/>
        </w:rPr>
        <w:t>2</w:t>
      </w:r>
      <w:r>
        <w:rPr>
          <w:rFonts w:ascii="Calibri" w:eastAsia="楷体" w:hAnsi="Calibri" w:cs="Times New Roman" w:hint="eastAsia"/>
          <w:bCs/>
          <w:sz w:val="24"/>
        </w:rPr>
        <w:t>）理解向量组的极大线性无关部分组的概念，掌握求向量组的极大线性无关部分组的方法；理解向量组的秩的概念。</w:t>
      </w:r>
    </w:p>
    <w:p w14:paraId="2145FDCE" w14:textId="013B7364" w:rsidR="00750B18" w:rsidRDefault="00750B18" w:rsidP="00750B18">
      <w:pPr>
        <w:adjustRightInd w:val="0"/>
        <w:snapToGrid w:val="0"/>
        <w:spacing w:line="400" w:lineRule="exact"/>
        <w:ind w:left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重点：线性组合；</w:t>
      </w:r>
      <w:r>
        <w:rPr>
          <w:rFonts w:ascii="Calibri" w:eastAsia="楷体" w:hAnsi="Calibri" w:cs="Times New Roman"/>
          <w:bCs/>
          <w:sz w:val="24"/>
        </w:rPr>
        <w:t>线性相关；</w:t>
      </w:r>
      <w:r>
        <w:rPr>
          <w:rFonts w:ascii="Calibri" w:eastAsia="楷体" w:hAnsi="Calibri" w:cs="Times New Roman" w:hint="eastAsia"/>
          <w:bCs/>
          <w:sz w:val="24"/>
        </w:rPr>
        <w:t>极大无关组。</w:t>
      </w:r>
    </w:p>
    <w:p w14:paraId="1526814F" w14:textId="60C685F0" w:rsidR="00750B18" w:rsidRDefault="00750B18" w:rsidP="00750B18">
      <w:pPr>
        <w:adjustRightInd w:val="0"/>
        <w:snapToGrid w:val="0"/>
        <w:spacing w:line="400" w:lineRule="exact"/>
        <w:ind w:left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难点：线性相关；</w:t>
      </w:r>
      <w:r>
        <w:rPr>
          <w:rFonts w:ascii="Calibri" w:eastAsia="楷体" w:hAnsi="Calibri" w:cs="Times New Roman"/>
          <w:bCs/>
          <w:sz w:val="24"/>
        </w:rPr>
        <w:t>极大无关组</w:t>
      </w:r>
      <w:r>
        <w:rPr>
          <w:rFonts w:ascii="Calibri" w:eastAsia="楷体" w:hAnsi="Calibri" w:cs="Times New Roman" w:hint="eastAsia"/>
          <w:bCs/>
          <w:sz w:val="24"/>
        </w:rPr>
        <w:t>。</w:t>
      </w:r>
    </w:p>
    <w:p w14:paraId="0835771B" w14:textId="5BA7F3FD" w:rsidR="007934C3" w:rsidRDefault="00C9405A">
      <w:pPr>
        <w:numPr>
          <w:ilvl w:val="0"/>
          <w:numId w:val="3"/>
        </w:numPr>
        <w:spacing w:afterLines="50" w:after="156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线性方程组</w:t>
      </w:r>
      <w:r>
        <w:rPr>
          <w:rFonts w:ascii="Calibri" w:eastAsia="楷体" w:hAnsi="Calibri" w:cs="Times New Roman"/>
          <w:bCs/>
          <w:sz w:val="24"/>
        </w:rPr>
        <w:t>（</w:t>
      </w:r>
      <w:r w:rsidR="00750B18">
        <w:rPr>
          <w:rFonts w:ascii="Calibri" w:eastAsia="楷体" w:hAnsi="Calibri" w:cs="Times New Roman"/>
          <w:bCs/>
          <w:sz w:val="24"/>
        </w:rPr>
        <w:t>6</w:t>
      </w:r>
      <w:r>
        <w:rPr>
          <w:rFonts w:ascii="Calibri" w:eastAsia="楷体" w:hAnsi="Calibri" w:cs="Times New Roman"/>
          <w:bCs/>
          <w:sz w:val="24"/>
        </w:rPr>
        <w:t>学时）</w:t>
      </w:r>
    </w:p>
    <w:p w14:paraId="06270108" w14:textId="49EAC13D" w:rsidR="007934C3" w:rsidRDefault="00C9405A">
      <w:pPr>
        <w:adjustRightInd w:val="0"/>
        <w:snapToGrid w:val="0"/>
        <w:spacing w:line="400" w:lineRule="exact"/>
        <w:ind w:firstLineChars="200" w:firstLine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/>
          <w:bCs/>
          <w:sz w:val="24"/>
        </w:rPr>
        <w:t>教学目标：</w:t>
      </w:r>
      <w:r>
        <w:rPr>
          <w:rFonts w:ascii="Calibri" w:eastAsia="楷体" w:hAnsi="Calibri" w:cs="Times New Roman" w:hint="eastAsia"/>
          <w:bCs/>
          <w:sz w:val="24"/>
        </w:rPr>
        <w:t>通过本章的学习，能够判断</w:t>
      </w:r>
      <w:r>
        <w:rPr>
          <w:rFonts w:ascii="Calibri" w:eastAsia="楷体" w:hAnsi="Calibri" w:cs="Times New Roman"/>
          <w:bCs/>
          <w:sz w:val="24"/>
        </w:rPr>
        <w:t>方程组解的情况</w:t>
      </w:r>
      <w:r>
        <w:rPr>
          <w:rFonts w:ascii="Calibri" w:eastAsia="楷体" w:hAnsi="Calibri" w:cs="Times New Roman" w:hint="eastAsia"/>
          <w:bCs/>
          <w:sz w:val="24"/>
        </w:rPr>
        <w:t>；</w:t>
      </w:r>
      <w:r w:rsidR="003716C2" w:rsidRPr="003716C2">
        <w:rPr>
          <w:rFonts w:ascii="Calibri" w:eastAsia="楷体" w:hAnsi="Calibri" w:cs="Times New Roman" w:hint="eastAsia"/>
          <w:sz w:val="24"/>
        </w:rPr>
        <w:t>掌握线性</w:t>
      </w:r>
      <w:r w:rsidR="003716C2" w:rsidRPr="003716C2">
        <w:rPr>
          <w:rFonts w:ascii="Calibri" w:eastAsia="楷体" w:hAnsi="Calibri" w:cs="Times New Roman"/>
          <w:sz w:val="24"/>
        </w:rPr>
        <w:t>方程组</w:t>
      </w:r>
      <w:r w:rsidR="003716C2" w:rsidRPr="003716C2">
        <w:rPr>
          <w:rFonts w:ascii="Calibri" w:eastAsia="楷体" w:hAnsi="Calibri" w:cs="Times New Roman" w:hint="eastAsia"/>
          <w:sz w:val="24"/>
        </w:rPr>
        <w:t>通解</w:t>
      </w:r>
      <w:r w:rsidR="003716C2" w:rsidRPr="003716C2">
        <w:rPr>
          <w:rFonts w:ascii="Calibri" w:eastAsia="楷体" w:hAnsi="Calibri" w:cs="Times New Roman"/>
          <w:sz w:val="24"/>
        </w:rPr>
        <w:t>的求法</w:t>
      </w:r>
      <w:r w:rsidRPr="003716C2">
        <w:rPr>
          <w:rFonts w:ascii="Calibri" w:eastAsia="楷体" w:hAnsi="Calibri" w:cs="Times New Roman"/>
          <w:sz w:val="24"/>
        </w:rPr>
        <w:t>。</w:t>
      </w:r>
    </w:p>
    <w:p w14:paraId="215F488E" w14:textId="77777777" w:rsidR="007934C3" w:rsidRDefault="00C9405A">
      <w:pPr>
        <w:spacing w:afterLines="50" w:after="156"/>
        <w:ind w:firstLineChars="200" w:firstLine="480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/>
          <w:bCs/>
          <w:sz w:val="24"/>
        </w:rPr>
        <w:t>教学内容：</w:t>
      </w:r>
    </w:p>
    <w:p w14:paraId="5F6F2F59" w14:textId="0DFA0745" w:rsidR="007934C3" w:rsidRDefault="00C9405A">
      <w:pPr>
        <w:adjustRightInd w:val="0"/>
        <w:snapToGrid w:val="0"/>
        <w:spacing w:line="400" w:lineRule="exact"/>
        <w:ind w:left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lastRenderedPageBreak/>
        <w:t>（</w:t>
      </w:r>
      <w:r>
        <w:rPr>
          <w:rFonts w:ascii="Calibri" w:eastAsia="楷体" w:hAnsi="Calibri" w:cs="Times New Roman" w:hint="eastAsia"/>
          <w:bCs/>
          <w:sz w:val="24"/>
        </w:rPr>
        <w:t>1</w:t>
      </w:r>
      <w:r>
        <w:rPr>
          <w:rFonts w:ascii="Calibri" w:eastAsia="楷体" w:hAnsi="Calibri" w:cs="Times New Roman" w:hint="eastAsia"/>
          <w:bCs/>
          <w:sz w:val="24"/>
        </w:rPr>
        <w:t>）线性方程组的</w:t>
      </w:r>
      <w:r w:rsidR="00750B18">
        <w:rPr>
          <w:rFonts w:ascii="Calibri" w:eastAsia="楷体" w:hAnsi="Calibri" w:cs="Times New Roman" w:hint="eastAsia"/>
          <w:bCs/>
          <w:sz w:val="24"/>
        </w:rPr>
        <w:t>可解性</w:t>
      </w:r>
    </w:p>
    <w:p w14:paraId="47785946" w14:textId="068071E2" w:rsidR="007934C3" w:rsidRDefault="00C9405A">
      <w:pPr>
        <w:adjustRightInd w:val="0"/>
        <w:snapToGrid w:val="0"/>
        <w:spacing w:line="400" w:lineRule="exact"/>
        <w:ind w:left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（</w:t>
      </w:r>
      <w:r>
        <w:rPr>
          <w:rFonts w:ascii="Calibri" w:eastAsia="楷体" w:hAnsi="Calibri" w:cs="Times New Roman" w:hint="eastAsia"/>
          <w:bCs/>
          <w:sz w:val="24"/>
        </w:rPr>
        <w:t>2</w:t>
      </w:r>
      <w:r>
        <w:rPr>
          <w:rFonts w:ascii="Calibri" w:eastAsia="楷体" w:hAnsi="Calibri" w:cs="Times New Roman" w:hint="eastAsia"/>
          <w:bCs/>
          <w:sz w:val="24"/>
        </w:rPr>
        <w:t>）</w:t>
      </w:r>
      <w:r w:rsidR="00750B18">
        <w:rPr>
          <w:rFonts w:ascii="Calibri" w:eastAsia="楷体" w:hAnsi="Calibri" w:cs="Times New Roman" w:hint="eastAsia"/>
          <w:bCs/>
          <w:sz w:val="24"/>
        </w:rPr>
        <w:t>齐次线性方程组解的结构</w:t>
      </w:r>
    </w:p>
    <w:p w14:paraId="6F05BA81" w14:textId="107BF155" w:rsidR="007934C3" w:rsidRDefault="00C9405A">
      <w:pPr>
        <w:adjustRightInd w:val="0"/>
        <w:snapToGrid w:val="0"/>
        <w:spacing w:line="400" w:lineRule="exact"/>
        <w:ind w:left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（</w:t>
      </w:r>
      <w:r>
        <w:rPr>
          <w:rFonts w:ascii="Calibri" w:eastAsia="楷体" w:hAnsi="Calibri" w:cs="Times New Roman" w:hint="eastAsia"/>
          <w:bCs/>
          <w:sz w:val="24"/>
        </w:rPr>
        <w:t>3</w:t>
      </w:r>
      <w:r>
        <w:rPr>
          <w:rFonts w:ascii="Calibri" w:eastAsia="楷体" w:hAnsi="Calibri" w:cs="Times New Roman" w:hint="eastAsia"/>
          <w:bCs/>
          <w:sz w:val="24"/>
        </w:rPr>
        <w:t>）</w:t>
      </w:r>
      <w:r w:rsidR="00750B18">
        <w:rPr>
          <w:rFonts w:ascii="Calibri" w:eastAsia="楷体" w:hAnsi="Calibri" w:cs="Times New Roman" w:hint="eastAsia"/>
          <w:bCs/>
          <w:sz w:val="24"/>
        </w:rPr>
        <w:t>非齐次线性方程组解的结构</w:t>
      </w:r>
    </w:p>
    <w:p w14:paraId="1AC58E24" w14:textId="77777777" w:rsidR="007934C3" w:rsidRDefault="00C9405A">
      <w:pPr>
        <w:adjustRightInd w:val="0"/>
        <w:snapToGrid w:val="0"/>
        <w:spacing w:line="400" w:lineRule="exact"/>
        <w:ind w:left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教学</w:t>
      </w:r>
      <w:r>
        <w:rPr>
          <w:rFonts w:ascii="Calibri" w:eastAsia="楷体" w:hAnsi="Calibri" w:cs="Times New Roman"/>
          <w:bCs/>
          <w:sz w:val="24"/>
        </w:rPr>
        <w:t>要求：</w:t>
      </w:r>
    </w:p>
    <w:p w14:paraId="27EAC51C" w14:textId="77777777" w:rsidR="007934C3" w:rsidRDefault="00C9405A">
      <w:pPr>
        <w:adjustRightInd w:val="0"/>
        <w:snapToGrid w:val="0"/>
        <w:spacing w:line="400" w:lineRule="exact"/>
        <w:ind w:left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（</w:t>
      </w:r>
      <w:r>
        <w:rPr>
          <w:rFonts w:ascii="Calibri" w:eastAsia="楷体" w:hAnsi="Calibri" w:cs="Times New Roman" w:hint="eastAsia"/>
          <w:bCs/>
          <w:sz w:val="24"/>
        </w:rPr>
        <w:t>1</w:t>
      </w:r>
      <w:r>
        <w:rPr>
          <w:rFonts w:ascii="Calibri" w:eastAsia="楷体" w:hAnsi="Calibri" w:cs="Times New Roman" w:hint="eastAsia"/>
          <w:bCs/>
          <w:sz w:val="24"/>
        </w:rPr>
        <w:t>）掌握线性方程组</w:t>
      </w:r>
      <w:r w:rsidRPr="003716C2">
        <w:rPr>
          <w:rFonts w:ascii="Calibri" w:eastAsia="楷体" w:hAnsi="Calibri" w:cs="Times New Roman" w:hint="eastAsia"/>
          <w:sz w:val="24"/>
        </w:rPr>
        <w:t>解</w:t>
      </w:r>
      <w:r>
        <w:rPr>
          <w:rFonts w:ascii="Calibri" w:eastAsia="楷体" w:hAnsi="Calibri" w:cs="Times New Roman" w:hint="eastAsia"/>
          <w:bCs/>
          <w:sz w:val="24"/>
        </w:rPr>
        <w:t>的判定方法；</w:t>
      </w:r>
    </w:p>
    <w:p w14:paraId="5DE5E18E" w14:textId="7A5DC76D" w:rsidR="007934C3" w:rsidRDefault="00C9405A">
      <w:pPr>
        <w:spacing w:afterLines="50" w:after="156"/>
        <w:ind w:firstLineChars="200" w:firstLine="480"/>
        <w:jc w:val="left"/>
        <w:rPr>
          <w:rFonts w:ascii="Calibri" w:eastAsia="楷体" w:hAnsi="Calibri" w:cs="Times New Roman"/>
          <w:bCs/>
          <w:color w:val="FF0000"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（</w:t>
      </w:r>
      <w:r w:rsidR="00750B18">
        <w:rPr>
          <w:rFonts w:ascii="Calibri" w:eastAsia="楷体" w:hAnsi="Calibri" w:cs="Times New Roman"/>
          <w:bCs/>
          <w:sz w:val="24"/>
        </w:rPr>
        <w:t>2</w:t>
      </w:r>
      <w:r>
        <w:rPr>
          <w:rFonts w:ascii="Calibri" w:eastAsia="楷体" w:hAnsi="Calibri" w:cs="Times New Roman" w:hint="eastAsia"/>
          <w:bCs/>
          <w:sz w:val="24"/>
        </w:rPr>
        <w:t>）</w:t>
      </w:r>
      <w:r w:rsidRPr="003716C2">
        <w:rPr>
          <w:rFonts w:ascii="Calibri" w:eastAsia="楷体" w:hAnsi="Calibri" w:cs="Times New Roman" w:hint="eastAsia"/>
          <w:bCs/>
          <w:sz w:val="24"/>
        </w:rPr>
        <w:t>掌握齐次线性方程组的基础解系和通解的</w:t>
      </w:r>
      <w:r w:rsidR="00D2248F">
        <w:rPr>
          <w:rFonts w:ascii="Calibri" w:eastAsia="楷体" w:hAnsi="Calibri" w:cs="Times New Roman" w:hint="eastAsia"/>
          <w:bCs/>
          <w:sz w:val="24"/>
        </w:rPr>
        <w:t>求</w:t>
      </w:r>
      <w:r w:rsidRPr="003716C2">
        <w:rPr>
          <w:rFonts w:ascii="Calibri" w:eastAsia="楷体" w:hAnsi="Calibri" w:cs="Times New Roman" w:hint="eastAsia"/>
          <w:bCs/>
          <w:sz w:val="24"/>
        </w:rPr>
        <w:t>法</w:t>
      </w:r>
      <w:r w:rsidRPr="003716C2">
        <w:rPr>
          <w:rFonts w:ascii="Calibri" w:eastAsia="楷体" w:hAnsi="Calibri" w:cs="Times New Roman"/>
          <w:bCs/>
          <w:sz w:val="24"/>
        </w:rPr>
        <w:t>；</w:t>
      </w:r>
    </w:p>
    <w:p w14:paraId="570AEC6F" w14:textId="1842A71E" w:rsidR="007934C3" w:rsidRDefault="00C9405A">
      <w:pPr>
        <w:spacing w:afterLines="50" w:after="156"/>
        <w:ind w:firstLineChars="200" w:firstLine="480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（</w:t>
      </w:r>
      <w:r w:rsidR="00750B18">
        <w:rPr>
          <w:rFonts w:ascii="Calibri" w:eastAsia="楷体" w:hAnsi="Calibri" w:cs="Times New Roman"/>
          <w:bCs/>
          <w:sz w:val="24"/>
        </w:rPr>
        <w:t>3</w:t>
      </w:r>
      <w:r>
        <w:rPr>
          <w:rFonts w:ascii="Calibri" w:eastAsia="楷体" w:hAnsi="Calibri" w:cs="Times New Roman" w:hint="eastAsia"/>
          <w:bCs/>
          <w:sz w:val="24"/>
        </w:rPr>
        <w:t>）掌握非齐次线性方程组的求法，会用其特解及相应的导出组的基础解系表示非齐次线性方程组通解</w:t>
      </w:r>
      <w:r>
        <w:rPr>
          <w:rFonts w:ascii="Calibri" w:eastAsia="楷体" w:hAnsi="Calibri" w:cs="Times New Roman"/>
          <w:bCs/>
          <w:sz w:val="24"/>
        </w:rPr>
        <w:t>。</w:t>
      </w:r>
    </w:p>
    <w:p w14:paraId="591D5516" w14:textId="5011F427" w:rsidR="007934C3" w:rsidRDefault="00C9405A">
      <w:pPr>
        <w:adjustRightInd w:val="0"/>
        <w:snapToGrid w:val="0"/>
        <w:spacing w:line="400" w:lineRule="exact"/>
        <w:ind w:left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重点：</w:t>
      </w:r>
      <w:r w:rsidRPr="00D2248F">
        <w:rPr>
          <w:rFonts w:ascii="Calibri" w:eastAsia="楷体" w:hAnsi="Calibri" w:cs="Times New Roman"/>
          <w:bCs/>
          <w:sz w:val="24"/>
        </w:rPr>
        <w:t>解</w:t>
      </w:r>
      <w:r w:rsidR="00D2248F" w:rsidRPr="00D2248F">
        <w:rPr>
          <w:rFonts w:ascii="Calibri" w:eastAsia="楷体" w:hAnsi="Calibri" w:cs="Times New Roman" w:hint="eastAsia"/>
          <w:bCs/>
          <w:sz w:val="24"/>
        </w:rPr>
        <w:t>的</w:t>
      </w:r>
      <w:r w:rsidRPr="00D2248F">
        <w:rPr>
          <w:rFonts w:ascii="Calibri" w:eastAsia="楷体" w:hAnsi="Calibri" w:cs="Times New Roman"/>
          <w:bCs/>
          <w:sz w:val="24"/>
        </w:rPr>
        <w:t>判定；</w:t>
      </w:r>
      <w:r>
        <w:rPr>
          <w:rFonts w:ascii="Calibri" w:eastAsia="楷体" w:hAnsi="Calibri" w:cs="Times New Roman"/>
          <w:bCs/>
          <w:sz w:val="24"/>
        </w:rPr>
        <w:t>解</w:t>
      </w:r>
      <w:r>
        <w:rPr>
          <w:rFonts w:ascii="Calibri" w:eastAsia="楷体" w:hAnsi="Calibri" w:cs="Times New Roman" w:hint="eastAsia"/>
          <w:bCs/>
          <w:sz w:val="24"/>
        </w:rPr>
        <w:t>的</w:t>
      </w:r>
      <w:r>
        <w:rPr>
          <w:rFonts w:ascii="Calibri" w:eastAsia="楷体" w:hAnsi="Calibri" w:cs="Times New Roman"/>
          <w:bCs/>
          <w:sz w:val="24"/>
        </w:rPr>
        <w:t>结构</w:t>
      </w:r>
      <w:r>
        <w:rPr>
          <w:rFonts w:ascii="Calibri" w:eastAsia="楷体" w:hAnsi="Calibri" w:cs="Times New Roman" w:hint="eastAsia"/>
          <w:bCs/>
          <w:sz w:val="24"/>
        </w:rPr>
        <w:t>。</w:t>
      </w:r>
    </w:p>
    <w:p w14:paraId="55560302" w14:textId="5BD0563B" w:rsidR="007934C3" w:rsidRDefault="00C9405A">
      <w:pPr>
        <w:adjustRightInd w:val="0"/>
        <w:snapToGrid w:val="0"/>
        <w:spacing w:line="400" w:lineRule="exact"/>
        <w:ind w:left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难点：</w:t>
      </w:r>
      <w:r>
        <w:rPr>
          <w:rFonts w:ascii="Calibri" w:eastAsia="楷体" w:hAnsi="Calibri" w:cs="Times New Roman"/>
          <w:bCs/>
          <w:sz w:val="24"/>
        </w:rPr>
        <w:t>解</w:t>
      </w:r>
      <w:r>
        <w:rPr>
          <w:rFonts w:ascii="Calibri" w:eastAsia="楷体" w:hAnsi="Calibri" w:cs="Times New Roman" w:hint="eastAsia"/>
          <w:bCs/>
          <w:sz w:val="24"/>
        </w:rPr>
        <w:t>的</w:t>
      </w:r>
      <w:r>
        <w:rPr>
          <w:rFonts w:ascii="Calibri" w:eastAsia="楷体" w:hAnsi="Calibri" w:cs="Times New Roman"/>
          <w:bCs/>
          <w:sz w:val="24"/>
        </w:rPr>
        <w:t>结构</w:t>
      </w:r>
      <w:r>
        <w:rPr>
          <w:rFonts w:ascii="Calibri" w:eastAsia="楷体" w:hAnsi="Calibri" w:cs="Times New Roman" w:hint="eastAsia"/>
          <w:bCs/>
          <w:sz w:val="24"/>
        </w:rPr>
        <w:t>。</w:t>
      </w:r>
    </w:p>
    <w:p w14:paraId="5FBE51A5" w14:textId="21554EFB" w:rsidR="007934C3" w:rsidRDefault="00750B18">
      <w:pPr>
        <w:spacing w:afterLines="50" w:after="156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/>
          <w:bCs/>
          <w:sz w:val="24"/>
        </w:rPr>
        <w:t>5</w:t>
      </w:r>
      <w:r w:rsidR="00C9405A">
        <w:rPr>
          <w:rFonts w:ascii="Calibri" w:eastAsia="楷体" w:hAnsi="Calibri" w:cs="Times New Roman" w:hint="eastAsia"/>
          <w:bCs/>
          <w:sz w:val="24"/>
        </w:rPr>
        <w:t>、</w:t>
      </w:r>
      <w:r>
        <w:rPr>
          <w:rFonts w:ascii="Calibri" w:eastAsia="楷体" w:hAnsi="Calibri" w:cs="Times New Roman" w:hint="eastAsia"/>
          <w:bCs/>
          <w:sz w:val="24"/>
        </w:rPr>
        <w:t>相似对角化</w:t>
      </w:r>
      <w:r w:rsidR="00C9405A">
        <w:rPr>
          <w:rFonts w:ascii="Calibri" w:eastAsia="楷体" w:hAnsi="Calibri" w:cs="Times New Roman"/>
          <w:bCs/>
          <w:sz w:val="24"/>
        </w:rPr>
        <w:t>（</w:t>
      </w:r>
      <w:r w:rsidR="00C9405A">
        <w:rPr>
          <w:rFonts w:ascii="Calibri" w:eastAsia="楷体" w:hAnsi="Calibri" w:cs="Times New Roman"/>
          <w:bCs/>
          <w:sz w:val="24"/>
        </w:rPr>
        <w:t>8</w:t>
      </w:r>
      <w:r w:rsidR="00C9405A">
        <w:rPr>
          <w:rFonts w:ascii="Calibri" w:eastAsia="楷体" w:hAnsi="Calibri" w:cs="Times New Roman" w:hint="eastAsia"/>
          <w:bCs/>
          <w:sz w:val="24"/>
        </w:rPr>
        <w:t>学时</w:t>
      </w:r>
      <w:r w:rsidR="00C9405A">
        <w:rPr>
          <w:rFonts w:ascii="Calibri" w:eastAsia="楷体" w:hAnsi="Calibri" w:cs="Times New Roman"/>
          <w:bCs/>
          <w:sz w:val="24"/>
        </w:rPr>
        <w:t>）</w:t>
      </w:r>
    </w:p>
    <w:p w14:paraId="234F12B1" w14:textId="3858F783" w:rsidR="007934C3" w:rsidRDefault="00C9405A">
      <w:pPr>
        <w:adjustRightInd w:val="0"/>
        <w:snapToGrid w:val="0"/>
        <w:spacing w:line="400" w:lineRule="exact"/>
        <w:ind w:firstLineChars="200" w:firstLine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/>
          <w:bCs/>
          <w:sz w:val="24"/>
        </w:rPr>
        <w:t>教学目标：</w:t>
      </w:r>
      <w:r>
        <w:rPr>
          <w:rFonts w:ascii="Calibri" w:eastAsia="楷体" w:hAnsi="Calibri" w:cs="Times New Roman" w:hint="eastAsia"/>
          <w:bCs/>
          <w:sz w:val="24"/>
        </w:rPr>
        <w:t>通过本章的学习，能够</w:t>
      </w:r>
      <w:r w:rsidR="00387C31">
        <w:rPr>
          <w:rFonts w:ascii="Calibri" w:eastAsia="楷体" w:hAnsi="Calibri" w:cs="Times New Roman" w:hint="eastAsia"/>
          <w:bCs/>
          <w:sz w:val="24"/>
        </w:rPr>
        <w:t>理解相思矩阵的定义和性质；掌握</w:t>
      </w:r>
      <w:r>
        <w:rPr>
          <w:rFonts w:ascii="Calibri" w:eastAsia="楷体" w:hAnsi="Calibri" w:cs="Times New Roman" w:hint="eastAsia"/>
          <w:bCs/>
          <w:sz w:val="24"/>
        </w:rPr>
        <w:t>特征值</w:t>
      </w:r>
      <w:r>
        <w:rPr>
          <w:rFonts w:ascii="Calibri" w:eastAsia="楷体" w:hAnsi="Calibri" w:cs="Times New Roman"/>
          <w:bCs/>
          <w:sz w:val="24"/>
        </w:rPr>
        <w:t>和</w:t>
      </w:r>
      <w:r>
        <w:rPr>
          <w:rFonts w:ascii="Calibri" w:eastAsia="楷体" w:hAnsi="Calibri" w:cs="Times New Roman" w:hint="eastAsia"/>
          <w:bCs/>
          <w:sz w:val="24"/>
        </w:rPr>
        <w:t>特征向量</w:t>
      </w:r>
      <w:r>
        <w:rPr>
          <w:rFonts w:ascii="Calibri" w:eastAsia="楷体" w:hAnsi="Calibri" w:cs="Times New Roman"/>
          <w:bCs/>
          <w:sz w:val="24"/>
        </w:rPr>
        <w:t>的概念、性质；掌握可对角化的</w:t>
      </w:r>
      <w:r>
        <w:rPr>
          <w:rFonts w:ascii="Calibri" w:eastAsia="楷体" w:hAnsi="Calibri" w:cs="Times New Roman" w:hint="eastAsia"/>
          <w:bCs/>
          <w:sz w:val="24"/>
        </w:rPr>
        <w:t>充要条件</w:t>
      </w:r>
      <w:r>
        <w:rPr>
          <w:rFonts w:ascii="Calibri" w:eastAsia="楷体" w:hAnsi="Calibri" w:cs="Times New Roman"/>
          <w:bCs/>
          <w:sz w:val="24"/>
        </w:rPr>
        <w:t>；掌握实对称矩阵的相似对角</w:t>
      </w:r>
      <w:r>
        <w:rPr>
          <w:rFonts w:ascii="Calibri" w:eastAsia="楷体" w:hAnsi="Calibri" w:cs="Times New Roman" w:hint="eastAsia"/>
          <w:bCs/>
          <w:sz w:val="24"/>
        </w:rPr>
        <w:t>化</w:t>
      </w:r>
      <w:r>
        <w:rPr>
          <w:rFonts w:ascii="Calibri" w:eastAsia="楷体" w:hAnsi="Calibri" w:cs="Times New Roman"/>
          <w:bCs/>
          <w:sz w:val="24"/>
        </w:rPr>
        <w:t>。</w:t>
      </w:r>
    </w:p>
    <w:p w14:paraId="2B8CCB6C" w14:textId="77777777" w:rsidR="007934C3" w:rsidRDefault="00C9405A">
      <w:pPr>
        <w:spacing w:afterLines="50" w:after="156"/>
        <w:ind w:firstLineChars="200" w:firstLine="480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/>
          <w:bCs/>
          <w:sz w:val="24"/>
        </w:rPr>
        <w:t>教学内容：</w:t>
      </w:r>
    </w:p>
    <w:p w14:paraId="5364ADC6" w14:textId="6BD5FAD1" w:rsidR="007934C3" w:rsidRDefault="00C9405A">
      <w:pPr>
        <w:adjustRightInd w:val="0"/>
        <w:snapToGrid w:val="0"/>
        <w:spacing w:line="400" w:lineRule="exact"/>
        <w:ind w:left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（</w:t>
      </w:r>
      <w:r>
        <w:rPr>
          <w:rFonts w:ascii="Calibri" w:eastAsia="楷体" w:hAnsi="Calibri" w:cs="Times New Roman" w:hint="eastAsia"/>
          <w:bCs/>
          <w:sz w:val="24"/>
        </w:rPr>
        <w:t>1</w:t>
      </w:r>
      <w:r>
        <w:rPr>
          <w:rFonts w:ascii="Calibri" w:eastAsia="楷体" w:hAnsi="Calibri" w:cs="Times New Roman" w:hint="eastAsia"/>
          <w:bCs/>
          <w:sz w:val="24"/>
        </w:rPr>
        <w:t>）</w:t>
      </w:r>
      <w:r w:rsidR="00387C31">
        <w:rPr>
          <w:rFonts w:ascii="Calibri" w:eastAsia="楷体" w:hAnsi="Calibri" w:cs="Times New Roman" w:hint="eastAsia"/>
          <w:bCs/>
          <w:sz w:val="24"/>
        </w:rPr>
        <w:t>相似矩阵的定义及性质</w:t>
      </w:r>
    </w:p>
    <w:p w14:paraId="586B5FF7" w14:textId="0B4F1B61" w:rsidR="007934C3" w:rsidRDefault="00C9405A">
      <w:pPr>
        <w:adjustRightInd w:val="0"/>
        <w:snapToGrid w:val="0"/>
        <w:spacing w:line="400" w:lineRule="exact"/>
        <w:ind w:left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（</w:t>
      </w:r>
      <w:r>
        <w:rPr>
          <w:rFonts w:ascii="Calibri" w:eastAsia="楷体" w:hAnsi="Calibri" w:cs="Times New Roman" w:hint="eastAsia"/>
          <w:bCs/>
          <w:sz w:val="24"/>
        </w:rPr>
        <w:t>2</w:t>
      </w:r>
      <w:r>
        <w:rPr>
          <w:rFonts w:ascii="Calibri" w:eastAsia="楷体" w:hAnsi="Calibri" w:cs="Times New Roman" w:hint="eastAsia"/>
          <w:bCs/>
          <w:sz w:val="24"/>
        </w:rPr>
        <w:t>）</w:t>
      </w:r>
      <w:r w:rsidR="00387C31">
        <w:rPr>
          <w:rFonts w:ascii="Calibri" w:eastAsia="楷体" w:hAnsi="Calibri" w:cs="Times New Roman" w:hint="eastAsia"/>
          <w:bCs/>
          <w:sz w:val="24"/>
        </w:rPr>
        <w:t>方阵的</w:t>
      </w:r>
      <w:r w:rsidR="00387C31">
        <w:rPr>
          <w:rFonts w:ascii="Calibri" w:eastAsia="楷体" w:hAnsi="Calibri" w:cs="Times New Roman"/>
          <w:bCs/>
          <w:sz w:val="24"/>
        </w:rPr>
        <w:t>特征值和特征向量</w:t>
      </w:r>
    </w:p>
    <w:p w14:paraId="2A4D7B2C" w14:textId="3D1BC78D" w:rsidR="007934C3" w:rsidRDefault="00C9405A">
      <w:pPr>
        <w:adjustRightInd w:val="0"/>
        <w:snapToGrid w:val="0"/>
        <w:spacing w:line="400" w:lineRule="exact"/>
        <w:ind w:left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（</w:t>
      </w:r>
      <w:r>
        <w:rPr>
          <w:rFonts w:ascii="Calibri" w:eastAsia="楷体" w:hAnsi="Calibri" w:cs="Times New Roman" w:hint="eastAsia"/>
          <w:bCs/>
          <w:sz w:val="24"/>
        </w:rPr>
        <w:t>3</w:t>
      </w:r>
      <w:r>
        <w:rPr>
          <w:rFonts w:ascii="Calibri" w:eastAsia="楷体" w:hAnsi="Calibri" w:cs="Times New Roman" w:hint="eastAsia"/>
          <w:bCs/>
          <w:sz w:val="24"/>
        </w:rPr>
        <w:t>）</w:t>
      </w:r>
      <w:r w:rsidR="00387C31">
        <w:rPr>
          <w:rFonts w:ascii="Calibri" w:eastAsia="楷体" w:hAnsi="Calibri" w:cs="Times New Roman" w:hint="eastAsia"/>
          <w:bCs/>
          <w:sz w:val="24"/>
        </w:rPr>
        <w:t>方阵可对角化的条件</w:t>
      </w:r>
    </w:p>
    <w:p w14:paraId="797B04CC" w14:textId="76BFCCDA" w:rsidR="007934C3" w:rsidRDefault="00C9405A">
      <w:pPr>
        <w:adjustRightInd w:val="0"/>
        <w:snapToGrid w:val="0"/>
        <w:spacing w:line="400" w:lineRule="exact"/>
        <w:ind w:left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（</w:t>
      </w:r>
      <w:r>
        <w:rPr>
          <w:rFonts w:ascii="Calibri" w:eastAsia="楷体" w:hAnsi="Calibri" w:cs="Times New Roman" w:hint="eastAsia"/>
          <w:bCs/>
          <w:sz w:val="24"/>
        </w:rPr>
        <w:t>4</w:t>
      </w:r>
      <w:r>
        <w:rPr>
          <w:rFonts w:ascii="Calibri" w:eastAsia="楷体" w:hAnsi="Calibri" w:cs="Times New Roman" w:hint="eastAsia"/>
          <w:bCs/>
          <w:sz w:val="24"/>
        </w:rPr>
        <w:t>）</w:t>
      </w:r>
      <w:r w:rsidR="00387C31">
        <w:rPr>
          <w:rFonts w:ascii="Calibri" w:eastAsia="楷体" w:hAnsi="Calibri" w:cs="Times New Roman" w:hint="eastAsia"/>
          <w:bCs/>
          <w:sz w:val="24"/>
        </w:rPr>
        <w:t>实对称矩阵</w:t>
      </w:r>
      <w:r w:rsidR="00387C31">
        <w:rPr>
          <w:rFonts w:ascii="Calibri" w:eastAsia="楷体" w:hAnsi="Calibri" w:cs="Times New Roman"/>
          <w:bCs/>
          <w:sz w:val="24"/>
        </w:rPr>
        <w:t>的</w:t>
      </w:r>
      <w:r w:rsidR="00387C31">
        <w:rPr>
          <w:rFonts w:ascii="Calibri" w:eastAsia="楷体" w:hAnsi="Calibri" w:cs="Times New Roman" w:hint="eastAsia"/>
          <w:bCs/>
          <w:sz w:val="24"/>
        </w:rPr>
        <w:t>对角化</w:t>
      </w:r>
    </w:p>
    <w:p w14:paraId="7F7400B0" w14:textId="77777777" w:rsidR="007934C3" w:rsidRDefault="00C9405A">
      <w:pPr>
        <w:adjustRightInd w:val="0"/>
        <w:snapToGrid w:val="0"/>
        <w:spacing w:line="400" w:lineRule="exact"/>
        <w:ind w:left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教学</w:t>
      </w:r>
      <w:r>
        <w:rPr>
          <w:rFonts w:ascii="Calibri" w:eastAsia="楷体" w:hAnsi="Calibri" w:cs="Times New Roman"/>
          <w:bCs/>
          <w:sz w:val="24"/>
        </w:rPr>
        <w:t>要求：</w:t>
      </w:r>
    </w:p>
    <w:p w14:paraId="204B6670" w14:textId="77777777" w:rsidR="007934C3" w:rsidRDefault="00C9405A">
      <w:pPr>
        <w:ind w:firstLineChars="200" w:firstLine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（</w:t>
      </w:r>
      <w:r>
        <w:rPr>
          <w:rFonts w:ascii="Calibri" w:eastAsia="楷体" w:hAnsi="Calibri" w:cs="Times New Roman" w:hint="eastAsia"/>
          <w:bCs/>
          <w:sz w:val="24"/>
        </w:rPr>
        <w:t>1</w:t>
      </w:r>
      <w:r>
        <w:rPr>
          <w:rFonts w:ascii="Calibri" w:eastAsia="楷体" w:hAnsi="Calibri" w:cs="Times New Roman" w:hint="eastAsia"/>
          <w:bCs/>
          <w:sz w:val="24"/>
        </w:rPr>
        <w:t>）理解矩阵的特征值、特征向量的概念，掌握矩阵特征值的性质，掌握求矩阵特征值和特征向量的方法；</w:t>
      </w:r>
    </w:p>
    <w:p w14:paraId="07A58BF7" w14:textId="77777777" w:rsidR="007934C3" w:rsidRDefault="00C9405A">
      <w:pPr>
        <w:ind w:firstLineChars="200" w:firstLine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（</w:t>
      </w:r>
      <w:r>
        <w:rPr>
          <w:rFonts w:ascii="Calibri" w:eastAsia="楷体" w:hAnsi="Calibri" w:cs="Times New Roman" w:hint="eastAsia"/>
          <w:bCs/>
          <w:sz w:val="24"/>
        </w:rPr>
        <w:t>2</w:t>
      </w:r>
      <w:r>
        <w:rPr>
          <w:rFonts w:ascii="Calibri" w:eastAsia="楷体" w:hAnsi="Calibri" w:cs="Times New Roman" w:hint="eastAsia"/>
          <w:bCs/>
          <w:sz w:val="24"/>
        </w:rPr>
        <w:t>）</w:t>
      </w:r>
      <w:r>
        <w:rPr>
          <w:rFonts w:ascii="Calibri" w:eastAsia="楷体" w:hAnsi="Calibri" w:cs="Times New Roman"/>
          <w:bCs/>
          <w:sz w:val="24"/>
        </w:rPr>
        <w:t>理解矩阵相似的概念，掌握相似矩阵的性质，了解矩阵可相似对角化的充分必要条件，掌握将矩阵化为相似对角矩阵的方法</w:t>
      </w:r>
      <w:r>
        <w:rPr>
          <w:rFonts w:ascii="Calibri" w:eastAsia="楷体" w:hAnsi="Calibri" w:cs="Times New Roman" w:hint="eastAsia"/>
          <w:bCs/>
          <w:sz w:val="24"/>
        </w:rPr>
        <w:t>；</w:t>
      </w:r>
    </w:p>
    <w:p w14:paraId="74F73BD3" w14:textId="77777777" w:rsidR="007934C3" w:rsidRDefault="00C9405A">
      <w:pPr>
        <w:ind w:firstLineChars="200" w:firstLine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（</w:t>
      </w:r>
      <w:r>
        <w:rPr>
          <w:rFonts w:ascii="Calibri" w:eastAsia="楷体" w:hAnsi="Calibri" w:cs="Times New Roman" w:hint="eastAsia"/>
          <w:bCs/>
          <w:sz w:val="24"/>
        </w:rPr>
        <w:t>3</w:t>
      </w:r>
      <w:r>
        <w:rPr>
          <w:rFonts w:ascii="Calibri" w:eastAsia="楷体" w:hAnsi="Calibri" w:cs="Times New Roman" w:hint="eastAsia"/>
          <w:bCs/>
          <w:sz w:val="24"/>
        </w:rPr>
        <w:t>）</w:t>
      </w:r>
      <w:r>
        <w:rPr>
          <w:rFonts w:ascii="Calibri" w:eastAsia="楷体" w:hAnsi="Calibri" w:cs="Times New Roman"/>
          <w:bCs/>
          <w:sz w:val="24"/>
        </w:rPr>
        <w:t>掌握实对称矩阵的特征值和特征向量的性质</w:t>
      </w:r>
      <w:r>
        <w:rPr>
          <w:rFonts w:ascii="Calibri" w:eastAsia="楷体" w:hAnsi="Calibri" w:cs="Times New Roman" w:hint="eastAsia"/>
          <w:bCs/>
          <w:sz w:val="24"/>
        </w:rPr>
        <w:t>。</w:t>
      </w:r>
    </w:p>
    <w:p w14:paraId="4BBEF73A" w14:textId="77777777" w:rsidR="007934C3" w:rsidRDefault="00C9405A">
      <w:pPr>
        <w:ind w:firstLineChars="200" w:firstLine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重点：矩阵的</w:t>
      </w:r>
      <w:r>
        <w:rPr>
          <w:rFonts w:ascii="Calibri" w:eastAsia="楷体" w:hAnsi="Calibri" w:cs="Times New Roman"/>
          <w:bCs/>
          <w:sz w:val="24"/>
        </w:rPr>
        <w:t>特征值和</w:t>
      </w:r>
      <w:r>
        <w:rPr>
          <w:rFonts w:ascii="Calibri" w:eastAsia="楷体" w:hAnsi="Calibri" w:cs="Times New Roman" w:hint="eastAsia"/>
          <w:bCs/>
          <w:sz w:val="24"/>
        </w:rPr>
        <w:t>特征向量</w:t>
      </w:r>
      <w:r>
        <w:rPr>
          <w:rFonts w:ascii="Calibri" w:eastAsia="楷体" w:hAnsi="Calibri" w:cs="Times New Roman"/>
          <w:bCs/>
          <w:sz w:val="24"/>
        </w:rPr>
        <w:t>的性质与</w:t>
      </w:r>
      <w:r>
        <w:rPr>
          <w:rFonts w:ascii="Calibri" w:eastAsia="楷体" w:hAnsi="Calibri" w:cs="Times New Roman" w:hint="eastAsia"/>
          <w:bCs/>
          <w:sz w:val="24"/>
        </w:rPr>
        <w:t>计算；</w:t>
      </w:r>
      <w:r>
        <w:rPr>
          <w:rFonts w:ascii="Calibri" w:eastAsia="楷体" w:hAnsi="Calibri" w:cs="Times New Roman"/>
          <w:bCs/>
          <w:sz w:val="24"/>
        </w:rPr>
        <w:t>相似；矩阵对角化</w:t>
      </w:r>
      <w:r>
        <w:rPr>
          <w:rFonts w:ascii="Calibri" w:eastAsia="楷体" w:hAnsi="Calibri" w:cs="Times New Roman" w:hint="eastAsia"/>
          <w:bCs/>
          <w:sz w:val="24"/>
        </w:rPr>
        <w:t>。</w:t>
      </w:r>
    </w:p>
    <w:p w14:paraId="781F435C" w14:textId="77777777" w:rsidR="007934C3" w:rsidRDefault="00C9405A">
      <w:pPr>
        <w:ind w:firstLineChars="200" w:firstLine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难点：特征值</w:t>
      </w:r>
      <w:r>
        <w:rPr>
          <w:rFonts w:ascii="Calibri" w:eastAsia="楷体" w:hAnsi="Calibri" w:cs="Times New Roman"/>
          <w:bCs/>
          <w:sz w:val="24"/>
        </w:rPr>
        <w:t>的性质；相似的判定；实对称矩阵对角化</w:t>
      </w:r>
      <w:r>
        <w:rPr>
          <w:rFonts w:ascii="Calibri" w:eastAsia="楷体" w:hAnsi="Calibri" w:cs="Times New Roman" w:hint="eastAsia"/>
          <w:bCs/>
          <w:sz w:val="24"/>
        </w:rPr>
        <w:t>。</w:t>
      </w:r>
    </w:p>
    <w:p w14:paraId="626811B6" w14:textId="6D27DA6F" w:rsidR="007934C3" w:rsidRDefault="00750B18">
      <w:pPr>
        <w:spacing w:afterLines="50" w:after="156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/>
          <w:bCs/>
          <w:sz w:val="24"/>
        </w:rPr>
        <w:t>6</w:t>
      </w:r>
      <w:r w:rsidR="00C9405A">
        <w:rPr>
          <w:rFonts w:ascii="Calibri" w:eastAsia="楷体" w:hAnsi="Calibri" w:cs="Times New Roman" w:hint="eastAsia"/>
          <w:bCs/>
          <w:sz w:val="24"/>
        </w:rPr>
        <w:t>、二次型</w:t>
      </w:r>
      <w:r w:rsidR="00C9405A">
        <w:rPr>
          <w:rFonts w:ascii="Calibri" w:eastAsia="楷体" w:hAnsi="Calibri" w:cs="Times New Roman"/>
          <w:bCs/>
          <w:sz w:val="24"/>
        </w:rPr>
        <w:t>（</w:t>
      </w:r>
      <w:r w:rsidR="00C9405A">
        <w:rPr>
          <w:rFonts w:ascii="Calibri" w:eastAsia="楷体" w:hAnsi="Calibri" w:cs="Times New Roman"/>
          <w:bCs/>
          <w:sz w:val="24"/>
        </w:rPr>
        <w:t>6</w:t>
      </w:r>
      <w:r w:rsidR="00C9405A">
        <w:rPr>
          <w:rFonts w:ascii="Calibri" w:eastAsia="楷体" w:hAnsi="Calibri" w:cs="Times New Roman" w:hint="eastAsia"/>
          <w:bCs/>
          <w:sz w:val="24"/>
        </w:rPr>
        <w:t>学时</w:t>
      </w:r>
      <w:r w:rsidR="00C9405A">
        <w:rPr>
          <w:rFonts w:ascii="Calibri" w:eastAsia="楷体" w:hAnsi="Calibri" w:cs="Times New Roman"/>
          <w:bCs/>
          <w:sz w:val="24"/>
        </w:rPr>
        <w:t>）</w:t>
      </w:r>
    </w:p>
    <w:p w14:paraId="4D7C6588" w14:textId="77777777" w:rsidR="007934C3" w:rsidRDefault="00C9405A">
      <w:pPr>
        <w:adjustRightInd w:val="0"/>
        <w:snapToGrid w:val="0"/>
        <w:spacing w:line="400" w:lineRule="exact"/>
        <w:ind w:firstLineChars="200" w:firstLine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/>
          <w:bCs/>
          <w:sz w:val="24"/>
        </w:rPr>
        <w:t>教学目标：</w:t>
      </w:r>
      <w:r>
        <w:rPr>
          <w:rFonts w:ascii="Calibri" w:eastAsia="楷体" w:hAnsi="Calibri" w:cs="Times New Roman" w:hint="eastAsia"/>
          <w:bCs/>
          <w:sz w:val="24"/>
        </w:rPr>
        <w:t>通过本章的学习，能够了解二次型和</w:t>
      </w:r>
      <w:r>
        <w:rPr>
          <w:rFonts w:ascii="Calibri" w:eastAsia="楷体" w:hAnsi="Calibri" w:cs="Times New Roman"/>
          <w:bCs/>
          <w:sz w:val="24"/>
        </w:rPr>
        <w:t>二次型矩阵</w:t>
      </w:r>
      <w:r>
        <w:rPr>
          <w:rFonts w:ascii="Calibri" w:eastAsia="楷体" w:hAnsi="Calibri" w:cs="Times New Roman" w:hint="eastAsia"/>
          <w:bCs/>
          <w:sz w:val="24"/>
        </w:rPr>
        <w:t>的</w:t>
      </w:r>
      <w:r>
        <w:rPr>
          <w:rFonts w:ascii="Calibri" w:eastAsia="楷体" w:hAnsi="Calibri" w:cs="Times New Roman"/>
          <w:bCs/>
          <w:sz w:val="24"/>
        </w:rPr>
        <w:t>定义</w:t>
      </w:r>
      <w:r>
        <w:rPr>
          <w:rFonts w:ascii="Calibri" w:eastAsia="楷体" w:hAnsi="Calibri" w:cs="Times New Roman" w:hint="eastAsia"/>
          <w:bCs/>
          <w:sz w:val="24"/>
        </w:rPr>
        <w:t>；</w:t>
      </w:r>
      <w:r>
        <w:rPr>
          <w:rFonts w:ascii="Calibri" w:eastAsia="楷体" w:hAnsi="Calibri" w:cs="Times New Roman"/>
          <w:bCs/>
          <w:sz w:val="24"/>
        </w:rPr>
        <w:t>掌握二次型的标准型的求解；掌握正定的概念、性质和判定。</w:t>
      </w:r>
    </w:p>
    <w:p w14:paraId="384FFA42" w14:textId="77777777" w:rsidR="007934C3" w:rsidRDefault="00C9405A">
      <w:pPr>
        <w:spacing w:afterLines="50" w:after="156"/>
        <w:ind w:firstLineChars="200" w:firstLine="480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/>
          <w:bCs/>
          <w:sz w:val="24"/>
        </w:rPr>
        <w:t>教学内容：</w:t>
      </w:r>
    </w:p>
    <w:p w14:paraId="6F40865F" w14:textId="0C6A477E" w:rsidR="007934C3" w:rsidRDefault="00C9405A">
      <w:pPr>
        <w:adjustRightInd w:val="0"/>
        <w:snapToGrid w:val="0"/>
        <w:spacing w:line="400" w:lineRule="exact"/>
        <w:ind w:left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（</w:t>
      </w:r>
      <w:r>
        <w:rPr>
          <w:rFonts w:ascii="Calibri" w:eastAsia="楷体" w:hAnsi="Calibri" w:cs="Times New Roman" w:hint="eastAsia"/>
          <w:bCs/>
          <w:sz w:val="24"/>
        </w:rPr>
        <w:t>1</w:t>
      </w:r>
      <w:r>
        <w:rPr>
          <w:rFonts w:ascii="Calibri" w:eastAsia="楷体" w:hAnsi="Calibri" w:cs="Times New Roman" w:hint="eastAsia"/>
          <w:bCs/>
          <w:sz w:val="24"/>
        </w:rPr>
        <w:t>）二次型</w:t>
      </w:r>
      <w:r w:rsidR="00387C31">
        <w:rPr>
          <w:rFonts w:ascii="Calibri" w:eastAsia="楷体" w:hAnsi="Calibri" w:cs="Times New Roman" w:hint="eastAsia"/>
          <w:bCs/>
          <w:sz w:val="24"/>
        </w:rPr>
        <w:t>的概念</w:t>
      </w:r>
    </w:p>
    <w:p w14:paraId="196FE6E5" w14:textId="5B532D12" w:rsidR="007934C3" w:rsidRDefault="00C9405A">
      <w:pPr>
        <w:adjustRightInd w:val="0"/>
        <w:snapToGrid w:val="0"/>
        <w:spacing w:line="400" w:lineRule="exact"/>
        <w:ind w:left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（</w:t>
      </w:r>
      <w:r>
        <w:rPr>
          <w:rFonts w:ascii="Calibri" w:eastAsia="楷体" w:hAnsi="Calibri" w:cs="Times New Roman" w:hint="eastAsia"/>
          <w:bCs/>
          <w:sz w:val="24"/>
        </w:rPr>
        <w:t>2</w:t>
      </w:r>
      <w:r>
        <w:rPr>
          <w:rFonts w:ascii="Calibri" w:eastAsia="楷体" w:hAnsi="Calibri" w:cs="Times New Roman" w:hint="eastAsia"/>
          <w:bCs/>
          <w:sz w:val="24"/>
        </w:rPr>
        <w:t>）二次型</w:t>
      </w:r>
      <w:r w:rsidR="00387C31">
        <w:rPr>
          <w:rFonts w:ascii="Calibri" w:eastAsia="楷体" w:hAnsi="Calibri" w:cs="Times New Roman" w:hint="eastAsia"/>
          <w:bCs/>
          <w:sz w:val="24"/>
        </w:rPr>
        <w:t>的</w:t>
      </w:r>
      <w:r>
        <w:rPr>
          <w:rFonts w:ascii="Calibri" w:eastAsia="楷体" w:hAnsi="Calibri" w:cs="Times New Roman"/>
          <w:bCs/>
          <w:sz w:val="24"/>
        </w:rPr>
        <w:t>标准形</w:t>
      </w:r>
      <w:r w:rsidR="00387C31">
        <w:rPr>
          <w:rFonts w:ascii="Calibri" w:eastAsia="楷体" w:hAnsi="Calibri" w:cs="Times New Roman" w:hint="eastAsia"/>
          <w:bCs/>
          <w:sz w:val="24"/>
        </w:rPr>
        <w:t>及规范形</w:t>
      </w:r>
    </w:p>
    <w:p w14:paraId="287ED923" w14:textId="4C897ADA" w:rsidR="007934C3" w:rsidRDefault="00C9405A">
      <w:pPr>
        <w:adjustRightInd w:val="0"/>
        <w:snapToGrid w:val="0"/>
        <w:spacing w:line="400" w:lineRule="exact"/>
        <w:ind w:left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（</w:t>
      </w:r>
      <w:r>
        <w:rPr>
          <w:rFonts w:ascii="Calibri" w:eastAsia="楷体" w:hAnsi="Calibri" w:cs="Times New Roman" w:hint="eastAsia"/>
          <w:bCs/>
          <w:sz w:val="24"/>
        </w:rPr>
        <w:t>3</w:t>
      </w:r>
      <w:r>
        <w:rPr>
          <w:rFonts w:ascii="Calibri" w:eastAsia="楷体" w:hAnsi="Calibri" w:cs="Times New Roman" w:hint="eastAsia"/>
          <w:bCs/>
          <w:sz w:val="24"/>
        </w:rPr>
        <w:t>）</w:t>
      </w:r>
      <w:r w:rsidR="00387C31">
        <w:rPr>
          <w:rFonts w:ascii="Calibri" w:eastAsia="楷体" w:hAnsi="Calibri" w:cs="Times New Roman" w:hint="eastAsia"/>
          <w:bCs/>
          <w:sz w:val="24"/>
        </w:rPr>
        <w:t>正定二次型</w:t>
      </w:r>
    </w:p>
    <w:p w14:paraId="255CCEFC" w14:textId="77777777" w:rsidR="007934C3" w:rsidRDefault="00C9405A">
      <w:pPr>
        <w:adjustRightInd w:val="0"/>
        <w:snapToGrid w:val="0"/>
        <w:spacing w:line="400" w:lineRule="exact"/>
        <w:ind w:left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教学</w:t>
      </w:r>
      <w:r>
        <w:rPr>
          <w:rFonts w:ascii="Calibri" w:eastAsia="楷体" w:hAnsi="Calibri" w:cs="Times New Roman"/>
          <w:bCs/>
          <w:sz w:val="24"/>
        </w:rPr>
        <w:t>要求：</w:t>
      </w:r>
    </w:p>
    <w:p w14:paraId="747D6705" w14:textId="77777777" w:rsidR="007934C3" w:rsidRDefault="00C9405A">
      <w:pPr>
        <w:ind w:firstLineChars="200" w:firstLine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lastRenderedPageBreak/>
        <w:t>（</w:t>
      </w:r>
      <w:r>
        <w:rPr>
          <w:rFonts w:ascii="Calibri" w:eastAsia="楷体" w:hAnsi="Calibri" w:cs="Times New Roman" w:hint="eastAsia"/>
          <w:bCs/>
          <w:sz w:val="24"/>
        </w:rPr>
        <w:t>1</w:t>
      </w:r>
      <w:r>
        <w:rPr>
          <w:rFonts w:ascii="Calibri" w:eastAsia="楷体" w:hAnsi="Calibri" w:cs="Times New Roman" w:hint="eastAsia"/>
          <w:bCs/>
          <w:sz w:val="24"/>
        </w:rPr>
        <w:t>）了解二次型的概念，会用矩阵形式表示二次型，了解合同变换和合同矩阵的概念；</w:t>
      </w:r>
    </w:p>
    <w:p w14:paraId="09E623FB" w14:textId="77777777" w:rsidR="007934C3" w:rsidRDefault="00C9405A">
      <w:pPr>
        <w:ind w:firstLineChars="200" w:firstLine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（</w:t>
      </w:r>
      <w:r>
        <w:rPr>
          <w:rFonts w:ascii="Calibri" w:eastAsia="楷体" w:hAnsi="Calibri" w:cs="Times New Roman" w:hint="eastAsia"/>
          <w:bCs/>
          <w:sz w:val="24"/>
        </w:rPr>
        <w:t>2</w:t>
      </w:r>
      <w:r>
        <w:rPr>
          <w:rFonts w:ascii="Calibri" w:eastAsia="楷体" w:hAnsi="Calibri" w:cs="Times New Roman" w:hint="eastAsia"/>
          <w:bCs/>
          <w:sz w:val="24"/>
        </w:rPr>
        <w:t>）</w:t>
      </w:r>
      <w:r>
        <w:rPr>
          <w:rFonts w:ascii="Calibri" w:eastAsia="楷体" w:hAnsi="Calibri" w:cs="Times New Roman"/>
          <w:bCs/>
          <w:sz w:val="24"/>
        </w:rPr>
        <w:t>了解二次型的秩的概念，了解二次型的标准形、规范形等概念，了解惯性定理的条件和结论，会用正交变换和配方法化二次型为标准形</w:t>
      </w:r>
      <w:r>
        <w:rPr>
          <w:rFonts w:ascii="Calibri" w:eastAsia="楷体" w:hAnsi="Calibri" w:cs="Times New Roman" w:hint="eastAsia"/>
          <w:bCs/>
          <w:sz w:val="24"/>
        </w:rPr>
        <w:t>；</w:t>
      </w:r>
    </w:p>
    <w:p w14:paraId="5CFEFCB8" w14:textId="77777777" w:rsidR="007934C3" w:rsidRDefault="00C9405A">
      <w:pPr>
        <w:ind w:firstLineChars="200" w:firstLine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（</w:t>
      </w:r>
      <w:r>
        <w:rPr>
          <w:rFonts w:ascii="Calibri" w:eastAsia="楷体" w:hAnsi="Calibri" w:cs="Times New Roman" w:hint="eastAsia"/>
          <w:bCs/>
          <w:sz w:val="24"/>
        </w:rPr>
        <w:t>3</w:t>
      </w:r>
      <w:r>
        <w:rPr>
          <w:rFonts w:ascii="Calibri" w:eastAsia="楷体" w:hAnsi="Calibri" w:cs="Times New Roman" w:hint="eastAsia"/>
          <w:bCs/>
          <w:sz w:val="24"/>
        </w:rPr>
        <w:t>）理解正定二次型、正定矩阵的概念，</w:t>
      </w:r>
      <w:r w:rsidRPr="00D2248F">
        <w:rPr>
          <w:rFonts w:ascii="Calibri" w:eastAsia="楷体" w:hAnsi="Calibri" w:cs="Times New Roman" w:hint="eastAsia"/>
          <w:sz w:val="24"/>
        </w:rPr>
        <w:t>掌握正定矩阵的</w:t>
      </w:r>
      <w:r w:rsidR="00D2248F" w:rsidRPr="00D2248F">
        <w:rPr>
          <w:rFonts w:ascii="Calibri" w:eastAsia="楷体" w:hAnsi="Calibri" w:cs="Times New Roman" w:hint="eastAsia"/>
          <w:sz w:val="24"/>
        </w:rPr>
        <w:t>判别方法</w:t>
      </w:r>
      <w:r w:rsidRPr="00D2248F">
        <w:rPr>
          <w:rFonts w:ascii="Calibri" w:eastAsia="楷体" w:hAnsi="Calibri" w:cs="Times New Roman"/>
          <w:sz w:val="24"/>
        </w:rPr>
        <w:t>。</w:t>
      </w:r>
    </w:p>
    <w:p w14:paraId="3D3202F3" w14:textId="77777777" w:rsidR="007934C3" w:rsidRDefault="00C9405A">
      <w:pPr>
        <w:ind w:firstLineChars="200" w:firstLine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重点</w:t>
      </w:r>
      <w:r>
        <w:rPr>
          <w:rFonts w:ascii="Calibri" w:eastAsia="楷体" w:hAnsi="Calibri" w:cs="Times New Roman"/>
          <w:bCs/>
          <w:sz w:val="24"/>
        </w:rPr>
        <w:t>：</w:t>
      </w:r>
      <w:r>
        <w:rPr>
          <w:rFonts w:ascii="Calibri" w:eastAsia="楷体" w:hAnsi="Calibri" w:cs="Times New Roman" w:hint="eastAsia"/>
          <w:bCs/>
          <w:sz w:val="24"/>
        </w:rPr>
        <w:t>二次型</w:t>
      </w:r>
      <w:r>
        <w:rPr>
          <w:rFonts w:ascii="Calibri" w:eastAsia="楷体" w:hAnsi="Calibri" w:cs="Times New Roman"/>
          <w:bCs/>
          <w:sz w:val="24"/>
        </w:rPr>
        <w:t>的标准形；正交变换求解标准形；</w:t>
      </w:r>
      <w:r>
        <w:rPr>
          <w:rFonts w:ascii="Calibri" w:eastAsia="楷体" w:hAnsi="Calibri" w:cs="Times New Roman" w:hint="eastAsia"/>
          <w:bCs/>
          <w:sz w:val="24"/>
        </w:rPr>
        <w:t>二次型</w:t>
      </w:r>
      <w:r>
        <w:rPr>
          <w:rFonts w:ascii="Calibri" w:eastAsia="楷体" w:hAnsi="Calibri" w:cs="Times New Roman"/>
          <w:bCs/>
          <w:sz w:val="24"/>
        </w:rPr>
        <w:t>的正定性</w:t>
      </w:r>
      <w:r>
        <w:rPr>
          <w:rFonts w:ascii="Calibri" w:eastAsia="楷体" w:hAnsi="Calibri" w:cs="Times New Roman" w:hint="eastAsia"/>
          <w:bCs/>
          <w:sz w:val="24"/>
        </w:rPr>
        <w:t>。</w:t>
      </w:r>
    </w:p>
    <w:p w14:paraId="42A7F187" w14:textId="77777777" w:rsidR="007934C3" w:rsidRDefault="00C9405A">
      <w:pPr>
        <w:ind w:firstLineChars="200" w:firstLine="480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难点：二次型的</w:t>
      </w:r>
      <w:r>
        <w:rPr>
          <w:rFonts w:ascii="Calibri" w:eastAsia="楷体" w:hAnsi="Calibri" w:cs="Times New Roman"/>
          <w:bCs/>
          <w:sz w:val="24"/>
        </w:rPr>
        <w:t>标准形；二次型的正定性的判定</w:t>
      </w:r>
      <w:r>
        <w:rPr>
          <w:rFonts w:ascii="Calibri" w:eastAsia="楷体" w:hAnsi="Calibri" w:cs="Times New Roman" w:hint="eastAsia"/>
          <w:bCs/>
          <w:sz w:val="24"/>
        </w:rPr>
        <w:t>。</w:t>
      </w:r>
    </w:p>
    <w:p w14:paraId="3FE9AC4C" w14:textId="77777777" w:rsidR="007934C3" w:rsidRDefault="00C9405A">
      <w:pPr>
        <w:numPr>
          <w:ilvl w:val="0"/>
          <w:numId w:val="1"/>
        </w:numPr>
        <w:spacing w:afterLines="50" w:after="156"/>
        <w:jc w:val="left"/>
        <w:outlineLvl w:val="1"/>
        <w:rPr>
          <w:rFonts w:ascii="Calibri" w:eastAsia="楷体" w:hAnsi="Calibri" w:cs="Times New Roman"/>
          <w:b/>
          <w:sz w:val="24"/>
        </w:rPr>
      </w:pPr>
      <w:r>
        <w:rPr>
          <w:rFonts w:ascii="Calibri" w:eastAsia="楷体" w:hAnsi="Calibri" w:cs="Times New Roman"/>
          <w:b/>
          <w:sz w:val="24"/>
        </w:rPr>
        <w:t>课程的考核方式</w:t>
      </w:r>
    </w:p>
    <w:p w14:paraId="0283BACD" w14:textId="77777777" w:rsidR="007934C3" w:rsidRDefault="00C9405A">
      <w:pPr>
        <w:numPr>
          <w:ilvl w:val="0"/>
          <w:numId w:val="4"/>
        </w:numPr>
        <w:spacing w:afterLines="50" w:after="156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/>
          <w:bCs/>
          <w:sz w:val="24"/>
        </w:rPr>
        <w:t>考核方式与内容</w:t>
      </w:r>
    </w:p>
    <w:p w14:paraId="12A20020" w14:textId="77777777" w:rsidR="007934C3" w:rsidRDefault="00C9405A">
      <w:pPr>
        <w:spacing w:afterLines="50" w:after="156"/>
        <w:ind w:firstLineChars="200" w:firstLine="480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/>
          <w:bCs/>
          <w:sz w:val="24"/>
        </w:rPr>
        <w:t>本课程的教学环节包括课堂教授、</w:t>
      </w:r>
      <w:r>
        <w:rPr>
          <w:rFonts w:ascii="Calibri" w:eastAsia="楷体" w:hAnsi="Calibri" w:cs="Times New Roman" w:hint="eastAsia"/>
          <w:bCs/>
          <w:sz w:val="24"/>
        </w:rPr>
        <w:t>课上讨论</w:t>
      </w:r>
      <w:r>
        <w:rPr>
          <w:rFonts w:ascii="Calibri" w:eastAsia="楷体" w:hAnsi="Calibri" w:cs="Times New Roman"/>
          <w:bCs/>
          <w:sz w:val="24"/>
        </w:rPr>
        <w:t>和习题作业，考核方式包括过程考核和期末考试，其中过程考核是课堂表现（包括出勤和参与）和习题作业</w:t>
      </w:r>
      <w:r>
        <w:rPr>
          <w:rFonts w:ascii="Calibri" w:eastAsia="楷体" w:hAnsi="Calibri" w:cs="Times New Roman" w:hint="eastAsia"/>
          <w:bCs/>
          <w:sz w:val="24"/>
        </w:rPr>
        <w:t>两</w:t>
      </w:r>
      <w:r>
        <w:rPr>
          <w:rFonts w:ascii="Calibri" w:eastAsia="楷体" w:hAnsi="Calibri" w:cs="Times New Roman"/>
          <w:bCs/>
          <w:sz w:val="24"/>
        </w:rPr>
        <w:t>部分的综合评定，期末考试基于课堂讲授的内容进行闭卷笔试，考试题型包括</w:t>
      </w:r>
      <w:r>
        <w:rPr>
          <w:rFonts w:ascii="Calibri" w:eastAsia="楷体" w:hAnsi="Calibri" w:cs="Times New Roman" w:hint="eastAsia"/>
          <w:bCs/>
          <w:sz w:val="24"/>
        </w:rPr>
        <w:t>单项</w:t>
      </w:r>
      <w:r>
        <w:rPr>
          <w:rFonts w:ascii="Calibri" w:eastAsia="楷体" w:hAnsi="Calibri" w:cs="Times New Roman"/>
          <w:bCs/>
          <w:sz w:val="24"/>
        </w:rPr>
        <w:t>选择、</w:t>
      </w:r>
      <w:r>
        <w:rPr>
          <w:rFonts w:ascii="Calibri" w:eastAsia="楷体" w:hAnsi="Calibri" w:cs="Times New Roman" w:hint="eastAsia"/>
          <w:bCs/>
          <w:sz w:val="24"/>
        </w:rPr>
        <w:t>填空题</w:t>
      </w:r>
      <w:r>
        <w:rPr>
          <w:rFonts w:ascii="Calibri" w:eastAsia="楷体" w:hAnsi="Calibri" w:cs="Times New Roman"/>
          <w:bCs/>
          <w:sz w:val="24"/>
        </w:rPr>
        <w:t>、</w:t>
      </w:r>
      <w:r>
        <w:rPr>
          <w:rFonts w:ascii="Calibri" w:eastAsia="楷体" w:hAnsi="Calibri" w:cs="Times New Roman" w:hint="eastAsia"/>
          <w:bCs/>
          <w:sz w:val="24"/>
        </w:rPr>
        <w:t>计算</w:t>
      </w:r>
      <w:r>
        <w:rPr>
          <w:rFonts w:ascii="Calibri" w:eastAsia="楷体" w:hAnsi="Calibri" w:cs="Times New Roman"/>
          <w:bCs/>
          <w:sz w:val="24"/>
        </w:rPr>
        <w:t>题</w:t>
      </w:r>
      <w:r>
        <w:rPr>
          <w:rFonts w:ascii="Calibri" w:eastAsia="楷体" w:hAnsi="Calibri" w:cs="Times New Roman" w:hint="eastAsia"/>
          <w:bCs/>
          <w:sz w:val="24"/>
        </w:rPr>
        <w:t>和证明</w:t>
      </w:r>
      <w:r>
        <w:rPr>
          <w:rFonts w:ascii="Calibri" w:eastAsia="楷体" w:hAnsi="Calibri" w:cs="Times New Roman"/>
          <w:bCs/>
          <w:sz w:val="24"/>
        </w:rPr>
        <w:t>题。具体分工如表</w:t>
      </w:r>
      <w:r>
        <w:rPr>
          <w:rFonts w:ascii="Calibri" w:eastAsia="楷体" w:hAnsi="Calibri" w:cs="Times New Roman"/>
          <w:bCs/>
          <w:sz w:val="24"/>
        </w:rPr>
        <w:t>2</w:t>
      </w:r>
      <w:r>
        <w:rPr>
          <w:rFonts w:ascii="Calibri" w:eastAsia="楷体" w:hAnsi="Calibri" w:cs="Times New Roman"/>
          <w:bCs/>
          <w:sz w:val="24"/>
        </w:rPr>
        <w:t>所示。</w:t>
      </w:r>
    </w:p>
    <w:p w14:paraId="6BEB8133" w14:textId="77777777" w:rsidR="007934C3" w:rsidRDefault="00C9405A">
      <w:pPr>
        <w:spacing w:afterLines="50" w:after="156"/>
        <w:ind w:firstLineChars="200" w:firstLine="422"/>
        <w:jc w:val="center"/>
        <w:rPr>
          <w:rFonts w:ascii="楷体" w:eastAsia="楷体" w:hAnsi="楷体" w:cs="楷体"/>
          <w:b/>
          <w:bCs/>
        </w:rPr>
      </w:pPr>
      <w:r>
        <w:rPr>
          <w:rFonts w:ascii="楷体" w:eastAsia="楷体" w:hAnsi="楷体" w:cs="楷体" w:hint="eastAsia"/>
          <w:b/>
          <w:bCs/>
        </w:rPr>
        <w:t>表</w:t>
      </w:r>
      <w:r>
        <w:rPr>
          <w:rFonts w:ascii="楷体" w:eastAsia="楷体" w:hAnsi="楷体" w:cs="楷体"/>
          <w:b/>
          <w:bCs/>
        </w:rPr>
        <w:t xml:space="preserve">2 </w:t>
      </w:r>
      <w:r>
        <w:rPr>
          <w:rFonts w:ascii="楷体" w:eastAsia="楷体" w:hAnsi="楷体" w:cs="楷体" w:hint="eastAsia"/>
          <w:b/>
          <w:bCs/>
        </w:rPr>
        <w:t>课程的考核方式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7"/>
        <w:gridCol w:w="2365"/>
        <w:gridCol w:w="1976"/>
        <w:gridCol w:w="1970"/>
      </w:tblGrid>
      <w:tr w:rsidR="007934C3" w14:paraId="785CAF65" w14:textId="77777777">
        <w:trPr>
          <w:trHeight w:val="416"/>
        </w:trPr>
        <w:tc>
          <w:tcPr>
            <w:tcW w:w="1877" w:type="dxa"/>
            <w:vAlign w:val="center"/>
          </w:tcPr>
          <w:p w14:paraId="44C86D80" w14:textId="77777777" w:rsidR="007934C3" w:rsidRDefault="00C9405A">
            <w:pPr>
              <w:spacing w:afterLines="50" w:after="156"/>
              <w:jc w:val="center"/>
              <w:rPr>
                <w:rFonts w:ascii="Calibri" w:eastAsia="楷体" w:hAnsi="Calibri" w:cs="Times New Roman"/>
                <w:bCs/>
                <w:sz w:val="24"/>
              </w:rPr>
            </w:pPr>
            <w:r>
              <w:rPr>
                <w:rFonts w:ascii="Calibri" w:eastAsia="楷体" w:hAnsi="Calibri" w:cs="Times New Roman"/>
                <w:bCs/>
                <w:sz w:val="24"/>
              </w:rPr>
              <w:t>考核方式</w:t>
            </w:r>
          </w:p>
        </w:tc>
        <w:tc>
          <w:tcPr>
            <w:tcW w:w="4341" w:type="dxa"/>
            <w:gridSpan w:val="2"/>
            <w:vAlign w:val="center"/>
          </w:tcPr>
          <w:p w14:paraId="581D9799" w14:textId="77777777" w:rsidR="007934C3" w:rsidRDefault="00C9405A">
            <w:pPr>
              <w:spacing w:afterLines="50" w:after="156"/>
              <w:jc w:val="center"/>
              <w:rPr>
                <w:rFonts w:ascii="Calibri" w:eastAsia="楷体" w:hAnsi="Calibri" w:cs="Times New Roman"/>
                <w:bCs/>
                <w:sz w:val="24"/>
              </w:rPr>
            </w:pPr>
            <w:r>
              <w:rPr>
                <w:rFonts w:ascii="Calibri" w:eastAsia="楷体" w:hAnsi="Calibri" w:cs="Times New Roman"/>
                <w:bCs/>
                <w:sz w:val="24"/>
              </w:rPr>
              <w:t>过程考核</w:t>
            </w:r>
          </w:p>
        </w:tc>
        <w:tc>
          <w:tcPr>
            <w:tcW w:w="1970" w:type="dxa"/>
            <w:vAlign w:val="center"/>
          </w:tcPr>
          <w:p w14:paraId="024DA918" w14:textId="77777777" w:rsidR="007934C3" w:rsidRDefault="00C9405A">
            <w:pPr>
              <w:spacing w:afterLines="50" w:after="156"/>
              <w:jc w:val="center"/>
              <w:rPr>
                <w:rFonts w:ascii="Calibri" w:eastAsia="楷体" w:hAnsi="Calibri" w:cs="Times New Roman"/>
                <w:bCs/>
                <w:sz w:val="24"/>
              </w:rPr>
            </w:pPr>
            <w:r>
              <w:rPr>
                <w:rFonts w:ascii="Calibri" w:eastAsia="楷体" w:hAnsi="Calibri" w:cs="Times New Roman"/>
                <w:bCs/>
                <w:sz w:val="24"/>
              </w:rPr>
              <w:t>期末考试</w:t>
            </w:r>
          </w:p>
        </w:tc>
      </w:tr>
      <w:tr w:rsidR="007934C3" w14:paraId="2D82F0FE" w14:textId="77777777">
        <w:trPr>
          <w:trHeight w:val="416"/>
        </w:trPr>
        <w:tc>
          <w:tcPr>
            <w:tcW w:w="1877" w:type="dxa"/>
            <w:vAlign w:val="center"/>
          </w:tcPr>
          <w:p w14:paraId="16C19FF2" w14:textId="77777777" w:rsidR="007934C3" w:rsidRDefault="00C9405A">
            <w:pPr>
              <w:spacing w:afterLines="50" w:after="156"/>
              <w:jc w:val="center"/>
              <w:rPr>
                <w:rFonts w:ascii="Calibri" w:eastAsia="楷体" w:hAnsi="Calibri" w:cs="Times New Roman"/>
                <w:bCs/>
                <w:sz w:val="24"/>
              </w:rPr>
            </w:pPr>
            <w:r>
              <w:rPr>
                <w:rFonts w:ascii="Calibri" w:eastAsia="楷体" w:hAnsi="Calibri" w:cs="Times New Roman"/>
                <w:bCs/>
                <w:sz w:val="24"/>
              </w:rPr>
              <w:t>具体内容</w:t>
            </w:r>
          </w:p>
        </w:tc>
        <w:tc>
          <w:tcPr>
            <w:tcW w:w="2365" w:type="dxa"/>
            <w:vAlign w:val="center"/>
          </w:tcPr>
          <w:p w14:paraId="1D21C0D6" w14:textId="77777777" w:rsidR="007934C3" w:rsidRDefault="00C9405A">
            <w:pPr>
              <w:spacing w:afterLines="50" w:after="156"/>
              <w:jc w:val="center"/>
              <w:rPr>
                <w:rFonts w:ascii="Calibri" w:eastAsia="楷体" w:hAnsi="Calibri" w:cs="Times New Roman"/>
                <w:bCs/>
                <w:sz w:val="24"/>
              </w:rPr>
            </w:pPr>
            <w:r>
              <w:rPr>
                <w:rFonts w:ascii="Calibri" w:eastAsia="楷体" w:hAnsi="Calibri" w:cs="Times New Roman"/>
                <w:bCs/>
                <w:sz w:val="24"/>
              </w:rPr>
              <w:t>课堂参与</w:t>
            </w:r>
          </w:p>
        </w:tc>
        <w:tc>
          <w:tcPr>
            <w:tcW w:w="1976" w:type="dxa"/>
            <w:vAlign w:val="center"/>
          </w:tcPr>
          <w:p w14:paraId="32EF94E1" w14:textId="77777777" w:rsidR="007934C3" w:rsidRDefault="00C9405A">
            <w:pPr>
              <w:spacing w:afterLines="50" w:after="156"/>
              <w:jc w:val="center"/>
              <w:rPr>
                <w:rFonts w:ascii="Calibri" w:eastAsia="楷体" w:hAnsi="Calibri" w:cs="Times New Roman"/>
                <w:bCs/>
                <w:sz w:val="24"/>
              </w:rPr>
            </w:pPr>
            <w:r>
              <w:rPr>
                <w:rFonts w:ascii="Calibri" w:eastAsia="楷体" w:hAnsi="Calibri" w:cs="Times New Roman"/>
                <w:bCs/>
                <w:sz w:val="24"/>
              </w:rPr>
              <w:t>习题作业</w:t>
            </w:r>
          </w:p>
        </w:tc>
        <w:tc>
          <w:tcPr>
            <w:tcW w:w="1970" w:type="dxa"/>
            <w:vAlign w:val="center"/>
          </w:tcPr>
          <w:p w14:paraId="2C2F4BFD" w14:textId="77777777" w:rsidR="007934C3" w:rsidRDefault="00C9405A">
            <w:pPr>
              <w:spacing w:afterLines="50" w:after="156"/>
              <w:jc w:val="center"/>
              <w:rPr>
                <w:rFonts w:ascii="Calibri" w:eastAsia="楷体" w:hAnsi="Calibri" w:cs="Times New Roman"/>
                <w:bCs/>
                <w:sz w:val="24"/>
              </w:rPr>
            </w:pPr>
            <w:r>
              <w:rPr>
                <w:rFonts w:ascii="Calibri" w:eastAsia="楷体" w:hAnsi="Calibri" w:cs="Times New Roman"/>
                <w:bCs/>
                <w:sz w:val="24"/>
              </w:rPr>
              <w:t>闭卷笔试</w:t>
            </w:r>
          </w:p>
        </w:tc>
      </w:tr>
      <w:tr w:rsidR="007934C3" w14:paraId="4D7E9B64" w14:textId="77777777">
        <w:trPr>
          <w:trHeight w:val="402"/>
        </w:trPr>
        <w:tc>
          <w:tcPr>
            <w:tcW w:w="1877" w:type="dxa"/>
            <w:vAlign w:val="center"/>
          </w:tcPr>
          <w:p w14:paraId="13641013" w14:textId="77777777" w:rsidR="007934C3" w:rsidRDefault="00C9405A">
            <w:pPr>
              <w:spacing w:afterLines="50" w:after="156"/>
              <w:jc w:val="center"/>
              <w:rPr>
                <w:rFonts w:ascii="Calibri" w:eastAsia="楷体" w:hAnsi="Calibri" w:cs="Times New Roman"/>
                <w:bCs/>
                <w:sz w:val="24"/>
              </w:rPr>
            </w:pPr>
            <w:r>
              <w:rPr>
                <w:rFonts w:ascii="Calibri" w:eastAsia="楷体" w:hAnsi="Calibri" w:cs="Times New Roman"/>
                <w:bCs/>
                <w:sz w:val="24"/>
              </w:rPr>
              <w:t>所占比例，</w:t>
            </w:r>
            <w:r>
              <w:rPr>
                <w:rFonts w:ascii="Calibri" w:eastAsia="楷体" w:hAnsi="Calibri" w:cs="Times New Roman"/>
                <w:bCs/>
                <w:sz w:val="24"/>
              </w:rPr>
              <w:t>%</w:t>
            </w:r>
          </w:p>
        </w:tc>
        <w:tc>
          <w:tcPr>
            <w:tcW w:w="2365" w:type="dxa"/>
            <w:vAlign w:val="center"/>
          </w:tcPr>
          <w:p w14:paraId="00C96D8A" w14:textId="77777777" w:rsidR="007934C3" w:rsidRDefault="00C9405A">
            <w:pPr>
              <w:spacing w:afterLines="50" w:after="156"/>
              <w:jc w:val="center"/>
              <w:rPr>
                <w:rFonts w:ascii="Calibri" w:eastAsia="楷体" w:hAnsi="Calibri" w:cs="Times New Roman"/>
                <w:bCs/>
                <w:sz w:val="24"/>
              </w:rPr>
            </w:pPr>
            <w:r>
              <w:rPr>
                <w:rFonts w:ascii="Calibri" w:eastAsia="楷体" w:hAnsi="Calibri" w:cs="Times New Roman"/>
                <w:bCs/>
                <w:sz w:val="24"/>
              </w:rPr>
              <w:t>10</w:t>
            </w:r>
          </w:p>
        </w:tc>
        <w:tc>
          <w:tcPr>
            <w:tcW w:w="1976" w:type="dxa"/>
            <w:vAlign w:val="center"/>
          </w:tcPr>
          <w:p w14:paraId="4A7C094B" w14:textId="77777777" w:rsidR="007934C3" w:rsidRDefault="00C9405A">
            <w:pPr>
              <w:spacing w:afterLines="50" w:after="156"/>
              <w:jc w:val="center"/>
              <w:rPr>
                <w:rFonts w:ascii="Calibri" w:eastAsia="楷体" w:hAnsi="Calibri" w:cs="Times New Roman"/>
                <w:bCs/>
                <w:sz w:val="24"/>
              </w:rPr>
            </w:pPr>
            <w:r>
              <w:rPr>
                <w:rFonts w:ascii="Calibri" w:eastAsia="楷体" w:hAnsi="Calibri" w:cs="Times New Roman"/>
                <w:bCs/>
                <w:sz w:val="24"/>
              </w:rPr>
              <w:t>20</w:t>
            </w:r>
          </w:p>
        </w:tc>
        <w:tc>
          <w:tcPr>
            <w:tcW w:w="1970" w:type="dxa"/>
            <w:vAlign w:val="center"/>
          </w:tcPr>
          <w:p w14:paraId="137D6B00" w14:textId="77777777" w:rsidR="007934C3" w:rsidRDefault="00C9405A">
            <w:pPr>
              <w:spacing w:afterLines="50" w:after="156"/>
              <w:jc w:val="center"/>
              <w:rPr>
                <w:rFonts w:ascii="Calibri" w:eastAsia="楷体" w:hAnsi="Calibri" w:cs="Times New Roman"/>
                <w:bCs/>
                <w:sz w:val="24"/>
              </w:rPr>
            </w:pPr>
            <w:r>
              <w:rPr>
                <w:rFonts w:ascii="Calibri" w:eastAsia="楷体" w:hAnsi="Calibri" w:cs="Times New Roman"/>
                <w:bCs/>
                <w:sz w:val="24"/>
              </w:rPr>
              <w:t>70</w:t>
            </w:r>
          </w:p>
        </w:tc>
      </w:tr>
    </w:tbl>
    <w:p w14:paraId="0D1C349B" w14:textId="77777777" w:rsidR="007934C3" w:rsidRDefault="007934C3">
      <w:pPr>
        <w:spacing w:afterLines="50" w:after="156"/>
        <w:jc w:val="left"/>
        <w:rPr>
          <w:rFonts w:ascii="Calibri" w:eastAsia="楷体" w:hAnsi="Calibri" w:cs="Times New Roman"/>
          <w:bCs/>
          <w:sz w:val="24"/>
        </w:rPr>
      </w:pPr>
    </w:p>
    <w:p w14:paraId="0E1AD9A8" w14:textId="77777777" w:rsidR="007934C3" w:rsidRDefault="00C9405A">
      <w:pPr>
        <w:numPr>
          <w:ilvl w:val="0"/>
          <w:numId w:val="4"/>
        </w:numPr>
        <w:spacing w:afterLines="50" w:after="156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/>
          <w:bCs/>
          <w:sz w:val="24"/>
        </w:rPr>
        <w:t>评分标准</w:t>
      </w:r>
    </w:p>
    <w:p w14:paraId="371CB01D" w14:textId="77777777" w:rsidR="007934C3" w:rsidRDefault="00C9405A">
      <w:pPr>
        <w:spacing w:afterLines="50" w:after="156"/>
        <w:ind w:firstLineChars="200" w:firstLine="480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/>
          <w:bCs/>
          <w:sz w:val="24"/>
        </w:rPr>
        <w:t>课堂表现（包括出勤和参与）</w:t>
      </w:r>
      <w:r>
        <w:rPr>
          <w:rFonts w:ascii="Calibri" w:eastAsia="楷体" w:hAnsi="Calibri" w:cs="Times New Roman" w:hint="eastAsia"/>
          <w:bCs/>
          <w:sz w:val="24"/>
        </w:rPr>
        <w:t>和</w:t>
      </w:r>
      <w:r>
        <w:rPr>
          <w:rFonts w:ascii="Calibri" w:eastAsia="楷体" w:hAnsi="Calibri" w:cs="Times New Roman"/>
          <w:bCs/>
          <w:sz w:val="24"/>
        </w:rPr>
        <w:t>习题作业部分的评分标准具体如表</w:t>
      </w:r>
      <w:r>
        <w:rPr>
          <w:rFonts w:ascii="Calibri" w:eastAsia="楷体" w:hAnsi="Calibri" w:cs="Times New Roman"/>
          <w:bCs/>
          <w:sz w:val="24"/>
        </w:rPr>
        <w:t>3</w:t>
      </w:r>
      <w:r>
        <w:rPr>
          <w:rFonts w:ascii="Calibri" w:eastAsia="楷体" w:hAnsi="Calibri" w:cs="Times New Roman"/>
          <w:bCs/>
          <w:sz w:val="24"/>
        </w:rPr>
        <w:t>和表</w:t>
      </w:r>
      <w:r>
        <w:rPr>
          <w:rFonts w:ascii="Calibri" w:eastAsia="楷体" w:hAnsi="Calibri" w:cs="Times New Roman"/>
          <w:bCs/>
          <w:sz w:val="24"/>
        </w:rPr>
        <w:t>4</w:t>
      </w:r>
      <w:r>
        <w:rPr>
          <w:rFonts w:ascii="Calibri" w:eastAsia="楷体" w:hAnsi="Calibri" w:cs="Times New Roman"/>
          <w:bCs/>
          <w:sz w:val="24"/>
        </w:rPr>
        <w:t>所示。</w:t>
      </w:r>
    </w:p>
    <w:p w14:paraId="629D1735" w14:textId="77777777" w:rsidR="007934C3" w:rsidRDefault="00C9405A">
      <w:pPr>
        <w:spacing w:afterLines="50" w:after="156"/>
        <w:jc w:val="center"/>
        <w:rPr>
          <w:rFonts w:ascii="楷体" w:eastAsia="楷体" w:hAnsi="楷体" w:cs="楷体"/>
          <w:b/>
          <w:bCs/>
        </w:rPr>
      </w:pPr>
      <w:r>
        <w:rPr>
          <w:rFonts w:ascii="楷体" w:eastAsia="楷体" w:hAnsi="楷体" w:cs="楷体" w:hint="eastAsia"/>
          <w:b/>
          <w:bCs/>
        </w:rPr>
        <w:t>表</w:t>
      </w:r>
      <w:r>
        <w:rPr>
          <w:rFonts w:ascii="楷体" w:eastAsia="楷体" w:hAnsi="楷体" w:cs="楷体"/>
          <w:b/>
          <w:bCs/>
        </w:rPr>
        <w:t xml:space="preserve">3 </w:t>
      </w:r>
      <w:r>
        <w:rPr>
          <w:rFonts w:ascii="楷体" w:eastAsia="楷体" w:hAnsi="楷体" w:cs="楷体" w:hint="eastAsia"/>
          <w:b/>
          <w:bCs/>
        </w:rPr>
        <w:t>课堂表现的评分标准</w:t>
      </w:r>
    </w:p>
    <w:tbl>
      <w:tblPr>
        <w:tblW w:w="0" w:type="auto"/>
        <w:tblInd w:w="-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1"/>
        <w:gridCol w:w="823"/>
        <w:gridCol w:w="1134"/>
        <w:gridCol w:w="1134"/>
        <w:gridCol w:w="1276"/>
        <w:gridCol w:w="1134"/>
        <w:gridCol w:w="1582"/>
      </w:tblGrid>
      <w:tr w:rsidR="007934C3" w14:paraId="620BAD38" w14:textId="77777777">
        <w:trPr>
          <w:trHeight w:val="87"/>
        </w:trPr>
        <w:tc>
          <w:tcPr>
            <w:tcW w:w="1321" w:type="dxa"/>
          </w:tcPr>
          <w:p w14:paraId="3F9041D1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4"/>
              </w:rPr>
            </w:pPr>
            <w:r>
              <w:rPr>
                <w:rFonts w:ascii="Calibri" w:eastAsia="楷体" w:hAnsi="Calibri" w:cs="Times New Roman"/>
                <w:bCs/>
                <w:sz w:val="24"/>
              </w:rPr>
              <w:t>考核指标</w:t>
            </w:r>
          </w:p>
        </w:tc>
        <w:tc>
          <w:tcPr>
            <w:tcW w:w="823" w:type="dxa"/>
          </w:tcPr>
          <w:p w14:paraId="1C39C88B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4"/>
              </w:rPr>
            </w:pPr>
            <w:r>
              <w:rPr>
                <w:rFonts w:ascii="Calibri" w:eastAsia="楷体" w:hAnsi="Calibri" w:cs="Times New Roman"/>
                <w:bCs/>
                <w:sz w:val="24"/>
              </w:rPr>
              <w:t>权重</w:t>
            </w:r>
          </w:p>
        </w:tc>
        <w:tc>
          <w:tcPr>
            <w:tcW w:w="1134" w:type="dxa"/>
          </w:tcPr>
          <w:p w14:paraId="6FCF3943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4"/>
              </w:rPr>
            </w:pPr>
            <w:r>
              <w:rPr>
                <w:rFonts w:ascii="Calibri" w:eastAsia="楷体" w:hAnsi="Calibri" w:cs="Times New Roman"/>
                <w:bCs/>
                <w:sz w:val="24"/>
              </w:rPr>
              <w:t>10</w:t>
            </w:r>
            <w:r>
              <w:rPr>
                <w:rFonts w:ascii="Calibri" w:eastAsia="楷体" w:hAnsi="Calibri" w:cs="Times New Roman"/>
                <w:bCs/>
                <w:sz w:val="24"/>
              </w:rPr>
              <w:t>分</w:t>
            </w:r>
          </w:p>
        </w:tc>
        <w:tc>
          <w:tcPr>
            <w:tcW w:w="1134" w:type="dxa"/>
          </w:tcPr>
          <w:p w14:paraId="7BD4A517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4"/>
              </w:rPr>
            </w:pPr>
            <w:r>
              <w:rPr>
                <w:rFonts w:ascii="Calibri" w:eastAsia="楷体" w:hAnsi="Calibri" w:cs="Times New Roman"/>
                <w:bCs/>
                <w:sz w:val="24"/>
              </w:rPr>
              <w:t>8</w:t>
            </w:r>
            <w:r>
              <w:rPr>
                <w:rFonts w:ascii="Calibri" w:eastAsia="楷体" w:hAnsi="Calibri" w:cs="Times New Roman"/>
                <w:bCs/>
                <w:sz w:val="24"/>
              </w:rPr>
              <w:t>分</w:t>
            </w:r>
          </w:p>
        </w:tc>
        <w:tc>
          <w:tcPr>
            <w:tcW w:w="1276" w:type="dxa"/>
          </w:tcPr>
          <w:p w14:paraId="27CE56F9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4"/>
              </w:rPr>
            </w:pPr>
            <w:r>
              <w:rPr>
                <w:rFonts w:ascii="Calibri" w:eastAsia="楷体" w:hAnsi="Calibri" w:cs="Times New Roman"/>
                <w:bCs/>
                <w:sz w:val="24"/>
              </w:rPr>
              <w:t>5</w:t>
            </w:r>
            <w:r>
              <w:rPr>
                <w:rFonts w:ascii="Calibri" w:eastAsia="楷体" w:hAnsi="Calibri" w:cs="Times New Roman"/>
                <w:bCs/>
                <w:sz w:val="24"/>
              </w:rPr>
              <w:t>分</w:t>
            </w:r>
          </w:p>
        </w:tc>
        <w:tc>
          <w:tcPr>
            <w:tcW w:w="1134" w:type="dxa"/>
          </w:tcPr>
          <w:p w14:paraId="31EB4C6D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4"/>
              </w:rPr>
            </w:pPr>
            <w:r>
              <w:rPr>
                <w:rFonts w:ascii="Calibri" w:eastAsia="楷体" w:hAnsi="Calibri" w:cs="Times New Roman"/>
                <w:bCs/>
                <w:sz w:val="24"/>
              </w:rPr>
              <w:t>3</w:t>
            </w:r>
            <w:r>
              <w:rPr>
                <w:rFonts w:ascii="Calibri" w:eastAsia="楷体" w:hAnsi="Calibri" w:cs="Times New Roman"/>
                <w:bCs/>
                <w:sz w:val="24"/>
              </w:rPr>
              <w:t>分</w:t>
            </w:r>
          </w:p>
        </w:tc>
        <w:tc>
          <w:tcPr>
            <w:tcW w:w="1582" w:type="dxa"/>
          </w:tcPr>
          <w:p w14:paraId="2ADFAD64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4"/>
              </w:rPr>
            </w:pPr>
            <w:r>
              <w:rPr>
                <w:rFonts w:ascii="Calibri" w:eastAsia="楷体" w:hAnsi="Calibri" w:cs="Times New Roman"/>
                <w:bCs/>
                <w:sz w:val="24"/>
              </w:rPr>
              <w:t>0</w:t>
            </w:r>
            <w:r>
              <w:rPr>
                <w:rFonts w:ascii="Calibri" w:eastAsia="楷体" w:hAnsi="Calibri" w:cs="Times New Roman"/>
                <w:bCs/>
                <w:sz w:val="24"/>
              </w:rPr>
              <w:t>分</w:t>
            </w:r>
          </w:p>
        </w:tc>
      </w:tr>
      <w:tr w:rsidR="007934C3" w14:paraId="63B2C309" w14:textId="77777777">
        <w:trPr>
          <w:trHeight w:val="261"/>
        </w:trPr>
        <w:tc>
          <w:tcPr>
            <w:tcW w:w="1321" w:type="dxa"/>
          </w:tcPr>
          <w:p w14:paraId="750119A7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课堂出勤</w:t>
            </w:r>
          </w:p>
        </w:tc>
        <w:tc>
          <w:tcPr>
            <w:tcW w:w="823" w:type="dxa"/>
          </w:tcPr>
          <w:p w14:paraId="4642137A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0.20</w:t>
            </w:r>
          </w:p>
        </w:tc>
        <w:tc>
          <w:tcPr>
            <w:tcW w:w="1134" w:type="dxa"/>
          </w:tcPr>
          <w:p w14:paraId="6FF21A3E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准时</w:t>
            </w:r>
          </w:p>
        </w:tc>
        <w:tc>
          <w:tcPr>
            <w:tcW w:w="1134" w:type="dxa"/>
          </w:tcPr>
          <w:p w14:paraId="35E59E15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迟到</w:t>
            </w:r>
            <w:r>
              <w:rPr>
                <w:rFonts w:ascii="Calibri" w:eastAsia="楷体" w:hAnsi="Calibri" w:cs="Times New Roman"/>
                <w:bCs/>
                <w:sz w:val="22"/>
              </w:rPr>
              <w:t>5min</w:t>
            </w:r>
            <w:r>
              <w:rPr>
                <w:rFonts w:ascii="Calibri" w:eastAsia="楷体" w:hAnsi="Calibri" w:cs="Times New Roman"/>
                <w:bCs/>
                <w:sz w:val="22"/>
              </w:rPr>
              <w:t>以内</w:t>
            </w:r>
          </w:p>
        </w:tc>
        <w:tc>
          <w:tcPr>
            <w:tcW w:w="1276" w:type="dxa"/>
          </w:tcPr>
          <w:p w14:paraId="44EE5249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迟到</w:t>
            </w:r>
            <w:r>
              <w:rPr>
                <w:rFonts w:ascii="Calibri" w:eastAsia="楷体" w:hAnsi="Calibri" w:cs="Times New Roman"/>
                <w:bCs/>
                <w:sz w:val="22"/>
              </w:rPr>
              <w:t>5-15min</w:t>
            </w:r>
          </w:p>
        </w:tc>
        <w:tc>
          <w:tcPr>
            <w:tcW w:w="1134" w:type="dxa"/>
          </w:tcPr>
          <w:p w14:paraId="05D79F60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迟到</w:t>
            </w:r>
            <w:r>
              <w:rPr>
                <w:rFonts w:ascii="Calibri" w:eastAsia="楷体" w:hAnsi="Calibri" w:cs="Times New Roman"/>
                <w:bCs/>
                <w:sz w:val="22"/>
              </w:rPr>
              <w:t>15-30min</w:t>
            </w:r>
          </w:p>
        </w:tc>
        <w:tc>
          <w:tcPr>
            <w:tcW w:w="1582" w:type="dxa"/>
          </w:tcPr>
          <w:p w14:paraId="3C09EC15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迟到</w:t>
            </w:r>
            <w:r>
              <w:rPr>
                <w:rFonts w:ascii="Calibri" w:eastAsia="楷体" w:hAnsi="Calibri" w:cs="Times New Roman"/>
                <w:bCs/>
                <w:sz w:val="22"/>
              </w:rPr>
              <w:t>30min</w:t>
            </w:r>
            <w:r>
              <w:rPr>
                <w:rFonts w:ascii="Calibri" w:eastAsia="楷体" w:hAnsi="Calibri" w:cs="Times New Roman"/>
                <w:bCs/>
                <w:sz w:val="22"/>
              </w:rPr>
              <w:t>以上及未出勤</w:t>
            </w:r>
          </w:p>
        </w:tc>
      </w:tr>
      <w:tr w:rsidR="007934C3" w14:paraId="2F44FE5E" w14:textId="77777777">
        <w:trPr>
          <w:trHeight w:val="146"/>
        </w:trPr>
        <w:tc>
          <w:tcPr>
            <w:tcW w:w="1321" w:type="dxa"/>
          </w:tcPr>
          <w:p w14:paraId="5BF10F34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听课情况</w:t>
            </w:r>
          </w:p>
        </w:tc>
        <w:tc>
          <w:tcPr>
            <w:tcW w:w="823" w:type="dxa"/>
          </w:tcPr>
          <w:p w14:paraId="49E11D0D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0.20</w:t>
            </w:r>
          </w:p>
        </w:tc>
        <w:tc>
          <w:tcPr>
            <w:tcW w:w="1134" w:type="dxa"/>
          </w:tcPr>
          <w:p w14:paraId="5C24496C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一直关注</w:t>
            </w:r>
          </w:p>
        </w:tc>
        <w:tc>
          <w:tcPr>
            <w:tcW w:w="1134" w:type="dxa"/>
          </w:tcPr>
          <w:p w14:paraId="77219BEF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较好关注</w:t>
            </w:r>
          </w:p>
        </w:tc>
        <w:tc>
          <w:tcPr>
            <w:tcW w:w="1276" w:type="dxa"/>
          </w:tcPr>
          <w:p w14:paraId="5F6808A6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一般关注</w:t>
            </w:r>
          </w:p>
        </w:tc>
        <w:tc>
          <w:tcPr>
            <w:tcW w:w="1134" w:type="dxa"/>
          </w:tcPr>
          <w:p w14:paraId="3520A6A4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偶尔关注</w:t>
            </w:r>
          </w:p>
        </w:tc>
        <w:tc>
          <w:tcPr>
            <w:tcW w:w="1582" w:type="dxa"/>
          </w:tcPr>
          <w:p w14:paraId="40A5AF5B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未关注</w:t>
            </w:r>
          </w:p>
        </w:tc>
      </w:tr>
      <w:tr w:rsidR="007934C3" w14:paraId="73BE49E6" w14:textId="77777777">
        <w:trPr>
          <w:trHeight w:val="142"/>
        </w:trPr>
        <w:tc>
          <w:tcPr>
            <w:tcW w:w="1321" w:type="dxa"/>
          </w:tcPr>
          <w:p w14:paraId="04DF1A7E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回答问题</w:t>
            </w:r>
          </w:p>
        </w:tc>
        <w:tc>
          <w:tcPr>
            <w:tcW w:w="823" w:type="dxa"/>
          </w:tcPr>
          <w:p w14:paraId="7E080C0B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0.30</w:t>
            </w:r>
          </w:p>
        </w:tc>
        <w:tc>
          <w:tcPr>
            <w:tcW w:w="1134" w:type="dxa"/>
          </w:tcPr>
          <w:p w14:paraId="15C2EBA6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回答正确</w:t>
            </w:r>
          </w:p>
        </w:tc>
        <w:tc>
          <w:tcPr>
            <w:tcW w:w="1134" w:type="dxa"/>
          </w:tcPr>
          <w:p w14:paraId="71D6F746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绝大多数正确</w:t>
            </w:r>
          </w:p>
        </w:tc>
        <w:tc>
          <w:tcPr>
            <w:tcW w:w="1276" w:type="dxa"/>
          </w:tcPr>
          <w:p w14:paraId="5ED92C91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基本正确</w:t>
            </w:r>
          </w:p>
        </w:tc>
        <w:tc>
          <w:tcPr>
            <w:tcW w:w="1134" w:type="dxa"/>
          </w:tcPr>
          <w:p w14:paraId="4C8FA57F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偶尔正确</w:t>
            </w:r>
          </w:p>
        </w:tc>
        <w:tc>
          <w:tcPr>
            <w:tcW w:w="1582" w:type="dxa"/>
          </w:tcPr>
          <w:p w14:paraId="3DCCC56A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不正确</w:t>
            </w:r>
          </w:p>
        </w:tc>
      </w:tr>
      <w:tr w:rsidR="007934C3" w14:paraId="143F1692" w14:textId="77777777">
        <w:trPr>
          <w:trHeight w:val="205"/>
        </w:trPr>
        <w:tc>
          <w:tcPr>
            <w:tcW w:w="1321" w:type="dxa"/>
          </w:tcPr>
          <w:p w14:paraId="6625E6F3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提问问题</w:t>
            </w:r>
          </w:p>
        </w:tc>
        <w:tc>
          <w:tcPr>
            <w:tcW w:w="823" w:type="dxa"/>
          </w:tcPr>
          <w:p w14:paraId="5719F5C8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0.30</w:t>
            </w:r>
          </w:p>
        </w:tc>
        <w:tc>
          <w:tcPr>
            <w:tcW w:w="1134" w:type="dxa"/>
          </w:tcPr>
          <w:p w14:paraId="19F6DD04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有效提问</w:t>
            </w:r>
            <w:r>
              <w:rPr>
                <w:rFonts w:ascii="Calibri" w:eastAsia="楷体" w:hAnsi="Calibri" w:cs="Times New Roman"/>
                <w:bCs/>
                <w:sz w:val="22"/>
              </w:rPr>
              <w:t>5</w:t>
            </w:r>
            <w:r>
              <w:rPr>
                <w:rFonts w:ascii="Calibri" w:eastAsia="楷体" w:hAnsi="Calibri" w:cs="Times New Roman"/>
                <w:bCs/>
                <w:sz w:val="22"/>
              </w:rPr>
              <w:t>次以上</w:t>
            </w:r>
          </w:p>
        </w:tc>
        <w:tc>
          <w:tcPr>
            <w:tcW w:w="1134" w:type="dxa"/>
          </w:tcPr>
          <w:p w14:paraId="2E899063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有效提问</w:t>
            </w:r>
            <w:r>
              <w:rPr>
                <w:rFonts w:ascii="Calibri" w:eastAsia="楷体" w:hAnsi="Calibri" w:cs="Times New Roman"/>
                <w:bCs/>
                <w:sz w:val="22"/>
              </w:rPr>
              <w:t>3-4</w:t>
            </w:r>
            <w:r>
              <w:rPr>
                <w:rFonts w:ascii="Calibri" w:eastAsia="楷体" w:hAnsi="Calibri" w:cs="Times New Roman"/>
                <w:bCs/>
                <w:sz w:val="22"/>
              </w:rPr>
              <w:t>次</w:t>
            </w:r>
          </w:p>
        </w:tc>
        <w:tc>
          <w:tcPr>
            <w:tcW w:w="1276" w:type="dxa"/>
          </w:tcPr>
          <w:p w14:paraId="6E74E6B3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有效提问</w:t>
            </w:r>
            <w:r>
              <w:rPr>
                <w:rFonts w:ascii="Calibri" w:eastAsia="楷体" w:hAnsi="Calibri" w:cs="Times New Roman"/>
                <w:bCs/>
                <w:sz w:val="22"/>
              </w:rPr>
              <w:t>2</w:t>
            </w:r>
            <w:r>
              <w:rPr>
                <w:rFonts w:ascii="Calibri" w:eastAsia="楷体" w:hAnsi="Calibri" w:cs="Times New Roman"/>
                <w:bCs/>
                <w:sz w:val="22"/>
              </w:rPr>
              <w:t>次</w:t>
            </w:r>
          </w:p>
        </w:tc>
        <w:tc>
          <w:tcPr>
            <w:tcW w:w="1134" w:type="dxa"/>
          </w:tcPr>
          <w:p w14:paraId="15C35ED6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有效提问</w:t>
            </w:r>
            <w:r>
              <w:rPr>
                <w:rFonts w:ascii="Calibri" w:eastAsia="楷体" w:hAnsi="Calibri" w:cs="Times New Roman"/>
                <w:bCs/>
                <w:sz w:val="22"/>
              </w:rPr>
              <w:t>1</w:t>
            </w:r>
            <w:r>
              <w:rPr>
                <w:rFonts w:ascii="Calibri" w:eastAsia="楷体" w:hAnsi="Calibri" w:cs="Times New Roman"/>
                <w:bCs/>
                <w:sz w:val="22"/>
              </w:rPr>
              <w:t>次</w:t>
            </w:r>
          </w:p>
        </w:tc>
        <w:tc>
          <w:tcPr>
            <w:tcW w:w="1582" w:type="dxa"/>
          </w:tcPr>
          <w:p w14:paraId="0319EA53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不提问</w:t>
            </w:r>
          </w:p>
        </w:tc>
      </w:tr>
    </w:tbl>
    <w:p w14:paraId="53519D28" w14:textId="77777777" w:rsidR="007934C3" w:rsidRDefault="007934C3">
      <w:pPr>
        <w:spacing w:afterLines="50" w:after="156"/>
        <w:jc w:val="left"/>
        <w:rPr>
          <w:rFonts w:ascii="Calibri" w:eastAsia="楷体" w:hAnsi="Calibri" w:cs="Times New Roman"/>
          <w:bCs/>
          <w:sz w:val="24"/>
        </w:rPr>
      </w:pPr>
    </w:p>
    <w:p w14:paraId="7D06E843" w14:textId="77777777" w:rsidR="007934C3" w:rsidRDefault="00C9405A">
      <w:pPr>
        <w:spacing w:afterLines="50" w:after="156"/>
        <w:jc w:val="center"/>
        <w:rPr>
          <w:rFonts w:ascii="楷体" w:eastAsia="楷体" w:hAnsi="楷体" w:cs="楷体"/>
          <w:b/>
          <w:bCs/>
        </w:rPr>
      </w:pPr>
      <w:r>
        <w:rPr>
          <w:rFonts w:ascii="楷体" w:eastAsia="楷体" w:hAnsi="楷体" w:cs="楷体" w:hint="eastAsia"/>
          <w:b/>
          <w:bCs/>
        </w:rPr>
        <w:t>表</w:t>
      </w:r>
      <w:r>
        <w:rPr>
          <w:rFonts w:ascii="楷体" w:eastAsia="楷体" w:hAnsi="楷体" w:cs="楷体"/>
          <w:b/>
          <w:bCs/>
        </w:rPr>
        <w:t xml:space="preserve">4 </w:t>
      </w:r>
      <w:r>
        <w:rPr>
          <w:rFonts w:ascii="楷体" w:eastAsia="楷体" w:hAnsi="楷体" w:cs="楷体" w:hint="eastAsia"/>
          <w:b/>
          <w:bCs/>
        </w:rPr>
        <w:t>习题作业的评分标准</w:t>
      </w:r>
    </w:p>
    <w:tbl>
      <w:tblPr>
        <w:tblW w:w="8633" w:type="dxa"/>
        <w:tblInd w:w="-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1"/>
        <w:gridCol w:w="730"/>
        <w:gridCol w:w="1495"/>
        <w:gridCol w:w="1559"/>
        <w:gridCol w:w="1134"/>
        <w:gridCol w:w="1134"/>
        <w:gridCol w:w="1100"/>
      </w:tblGrid>
      <w:tr w:rsidR="007934C3" w14:paraId="7019D5DF" w14:textId="77777777">
        <w:trPr>
          <w:trHeight w:val="223"/>
        </w:trPr>
        <w:tc>
          <w:tcPr>
            <w:tcW w:w="1481" w:type="dxa"/>
          </w:tcPr>
          <w:p w14:paraId="0D093F4A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4"/>
              </w:rPr>
            </w:pPr>
            <w:r>
              <w:rPr>
                <w:rFonts w:ascii="Calibri" w:eastAsia="楷体" w:hAnsi="Calibri" w:cs="Times New Roman"/>
                <w:bCs/>
                <w:sz w:val="24"/>
              </w:rPr>
              <w:t>考核指标</w:t>
            </w:r>
          </w:p>
        </w:tc>
        <w:tc>
          <w:tcPr>
            <w:tcW w:w="730" w:type="dxa"/>
          </w:tcPr>
          <w:p w14:paraId="36CDB18E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4"/>
              </w:rPr>
            </w:pPr>
            <w:r>
              <w:rPr>
                <w:rFonts w:ascii="Calibri" w:eastAsia="楷体" w:hAnsi="Calibri" w:cs="Times New Roman"/>
                <w:bCs/>
                <w:sz w:val="24"/>
              </w:rPr>
              <w:t>权重</w:t>
            </w:r>
          </w:p>
        </w:tc>
        <w:tc>
          <w:tcPr>
            <w:tcW w:w="1495" w:type="dxa"/>
          </w:tcPr>
          <w:p w14:paraId="0C216CDB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4"/>
              </w:rPr>
            </w:pPr>
            <w:r>
              <w:rPr>
                <w:rFonts w:ascii="Calibri" w:eastAsia="楷体" w:hAnsi="Calibri" w:cs="Times New Roman"/>
                <w:bCs/>
                <w:sz w:val="24"/>
              </w:rPr>
              <w:t>10</w:t>
            </w:r>
            <w:r>
              <w:rPr>
                <w:rFonts w:ascii="Calibri" w:eastAsia="楷体" w:hAnsi="Calibri" w:cs="Times New Roman"/>
                <w:bCs/>
                <w:sz w:val="24"/>
              </w:rPr>
              <w:t>分</w:t>
            </w:r>
          </w:p>
        </w:tc>
        <w:tc>
          <w:tcPr>
            <w:tcW w:w="1559" w:type="dxa"/>
          </w:tcPr>
          <w:p w14:paraId="7959BFFB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4"/>
              </w:rPr>
            </w:pPr>
            <w:r>
              <w:rPr>
                <w:rFonts w:ascii="Calibri" w:eastAsia="楷体" w:hAnsi="Calibri" w:cs="Times New Roman"/>
                <w:bCs/>
                <w:sz w:val="24"/>
              </w:rPr>
              <w:t>8</w:t>
            </w:r>
            <w:r>
              <w:rPr>
                <w:rFonts w:ascii="Calibri" w:eastAsia="楷体" w:hAnsi="Calibri" w:cs="Times New Roman"/>
                <w:bCs/>
                <w:sz w:val="24"/>
              </w:rPr>
              <w:t>分</w:t>
            </w:r>
          </w:p>
        </w:tc>
        <w:tc>
          <w:tcPr>
            <w:tcW w:w="1134" w:type="dxa"/>
          </w:tcPr>
          <w:p w14:paraId="032709C2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4"/>
              </w:rPr>
            </w:pPr>
            <w:r>
              <w:rPr>
                <w:rFonts w:ascii="Calibri" w:eastAsia="楷体" w:hAnsi="Calibri" w:cs="Times New Roman"/>
                <w:bCs/>
                <w:sz w:val="24"/>
              </w:rPr>
              <w:t>5</w:t>
            </w:r>
            <w:r>
              <w:rPr>
                <w:rFonts w:ascii="Calibri" w:eastAsia="楷体" w:hAnsi="Calibri" w:cs="Times New Roman"/>
                <w:bCs/>
                <w:sz w:val="24"/>
              </w:rPr>
              <w:t>分</w:t>
            </w:r>
          </w:p>
        </w:tc>
        <w:tc>
          <w:tcPr>
            <w:tcW w:w="1134" w:type="dxa"/>
          </w:tcPr>
          <w:p w14:paraId="0BADF779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4"/>
              </w:rPr>
            </w:pPr>
            <w:r>
              <w:rPr>
                <w:rFonts w:ascii="Calibri" w:eastAsia="楷体" w:hAnsi="Calibri" w:cs="Times New Roman"/>
                <w:bCs/>
                <w:sz w:val="24"/>
              </w:rPr>
              <w:t>3</w:t>
            </w:r>
            <w:r>
              <w:rPr>
                <w:rFonts w:ascii="Calibri" w:eastAsia="楷体" w:hAnsi="Calibri" w:cs="Times New Roman"/>
                <w:bCs/>
                <w:sz w:val="24"/>
              </w:rPr>
              <w:t>分</w:t>
            </w:r>
          </w:p>
        </w:tc>
        <w:tc>
          <w:tcPr>
            <w:tcW w:w="1100" w:type="dxa"/>
          </w:tcPr>
          <w:p w14:paraId="2BFBA5F1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4"/>
              </w:rPr>
            </w:pPr>
            <w:r>
              <w:rPr>
                <w:rFonts w:ascii="Calibri" w:eastAsia="楷体" w:hAnsi="Calibri" w:cs="Times New Roman"/>
                <w:bCs/>
                <w:sz w:val="24"/>
              </w:rPr>
              <w:t>0</w:t>
            </w:r>
            <w:r>
              <w:rPr>
                <w:rFonts w:ascii="Calibri" w:eastAsia="楷体" w:hAnsi="Calibri" w:cs="Times New Roman"/>
                <w:bCs/>
                <w:sz w:val="24"/>
              </w:rPr>
              <w:t>分</w:t>
            </w:r>
          </w:p>
        </w:tc>
      </w:tr>
      <w:tr w:rsidR="007934C3" w14:paraId="1FFA2001" w14:textId="77777777">
        <w:trPr>
          <w:trHeight w:val="457"/>
        </w:trPr>
        <w:tc>
          <w:tcPr>
            <w:tcW w:w="1481" w:type="dxa"/>
          </w:tcPr>
          <w:p w14:paraId="2A2EB9F8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lastRenderedPageBreak/>
              <w:t>完成准时性</w:t>
            </w:r>
          </w:p>
        </w:tc>
        <w:tc>
          <w:tcPr>
            <w:tcW w:w="730" w:type="dxa"/>
          </w:tcPr>
          <w:p w14:paraId="5DA13B2E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0.20</w:t>
            </w:r>
          </w:p>
        </w:tc>
        <w:tc>
          <w:tcPr>
            <w:tcW w:w="1495" w:type="dxa"/>
          </w:tcPr>
          <w:p w14:paraId="0D68369F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一直准时</w:t>
            </w:r>
          </w:p>
        </w:tc>
        <w:tc>
          <w:tcPr>
            <w:tcW w:w="1559" w:type="dxa"/>
          </w:tcPr>
          <w:p w14:paraId="72041C3E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大多数准时</w:t>
            </w:r>
          </w:p>
        </w:tc>
        <w:tc>
          <w:tcPr>
            <w:tcW w:w="1134" w:type="dxa"/>
          </w:tcPr>
          <w:p w14:paraId="22BC765A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基本准时</w:t>
            </w:r>
          </w:p>
        </w:tc>
        <w:tc>
          <w:tcPr>
            <w:tcW w:w="1134" w:type="dxa"/>
          </w:tcPr>
          <w:p w14:paraId="3315300A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偶尔准时</w:t>
            </w:r>
          </w:p>
        </w:tc>
        <w:tc>
          <w:tcPr>
            <w:tcW w:w="1100" w:type="dxa"/>
          </w:tcPr>
          <w:p w14:paraId="4EE0C533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从未准时</w:t>
            </w:r>
          </w:p>
        </w:tc>
      </w:tr>
      <w:tr w:rsidR="007934C3" w14:paraId="72372CC4" w14:textId="77777777">
        <w:trPr>
          <w:trHeight w:val="407"/>
        </w:trPr>
        <w:tc>
          <w:tcPr>
            <w:tcW w:w="1481" w:type="dxa"/>
          </w:tcPr>
          <w:p w14:paraId="59AA7E1C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概念准确性</w:t>
            </w:r>
          </w:p>
        </w:tc>
        <w:tc>
          <w:tcPr>
            <w:tcW w:w="730" w:type="dxa"/>
          </w:tcPr>
          <w:p w14:paraId="7CB4D767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0.20</w:t>
            </w:r>
          </w:p>
        </w:tc>
        <w:tc>
          <w:tcPr>
            <w:tcW w:w="1495" w:type="dxa"/>
          </w:tcPr>
          <w:p w14:paraId="40B88573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90%</w:t>
            </w:r>
            <w:r>
              <w:rPr>
                <w:rFonts w:ascii="Calibri" w:eastAsia="楷体" w:hAnsi="Calibri" w:cs="Times New Roman"/>
                <w:bCs/>
                <w:sz w:val="22"/>
              </w:rPr>
              <w:t>以上准确</w:t>
            </w:r>
          </w:p>
        </w:tc>
        <w:tc>
          <w:tcPr>
            <w:tcW w:w="1559" w:type="dxa"/>
          </w:tcPr>
          <w:p w14:paraId="01E47083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70%</w:t>
            </w:r>
            <w:r>
              <w:rPr>
                <w:rFonts w:ascii="Calibri" w:eastAsia="楷体" w:hAnsi="Calibri" w:cs="Times New Roman"/>
                <w:bCs/>
                <w:sz w:val="22"/>
              </w:rPr>
              <w:t>以上准确</w:t>
            </w:r>
          </w:p>
        </w:tc>
        <w:tc>
          <w:tcPr>
            <w:tcW w:w="1134" w:type="dxa"/>
          </w:tcPr>
          <w:p w14:paraId="33BCFC00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50%</w:t>
            </w:r>
            <w:r>
              <w:rPr>
                <w:rFonts w:ascii="Calibri" w:eastAsia="楷体" w:hAnsi="Calibri" w:cs="Times New Roman"/>
                <w:bCs/>
                <w:sz w:val="22"/>
              </w:rPr>
              <w:t>准确</w:t>
            </w:r>
          </w:p>
        </w:tc>
        <w:tc>
          <w:tcPr>
            <w:tcW w:w="1134" w:type="dxa"/>
          </w:tcPr>
          <w:p w14:paraId="741C5E7F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30%</w:t>
            </w:r>
            <w:r>
              <w:rPr>
                <w:rFonts w:ascii="Calibri" w:eastAsia="楷体" w:hAnsi="Calibri" w:cs="Times New Roman"/>
                <w:bCs/>
                <w:sz w:val="22"/>
              </w:rPr>
              <w:t>准确</w:t>
            </w:r>
          </w:p>
        </w:tc>
        <w:tc>
          <w:tcPr>
            <w:tcW w:w="1100" w:type="dxa"/>
          </w:tcPr>
          <w:p w14:paraId="7F621E73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不准确</w:t>
            </w:r>
          </w:p>
        </w:tc>
      </w:tr>
      <w:tr w:rsidR="007934C3" w14:paraId="2BD973EE" w14:textId="77777777">
        <w:trPr>
          <w:trHeight w:val="201"/>
        </w:trPr>
        <w:tc>
          <w:tcPr>
            <w:tcW w:w="1481" w:type="dxa"/>
          </w:tcPr>
          <w:p w14:paraId="49BD594F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方案正确性</w:t>
            </w:r>
          </w:p>
        </w:tc>
        <w:tc>
          <w:tcPr>
            <w:tcW w:w="730" w:type="dxa"/>
          </w:tcPr>
          <w:p w14:paraId="0017FA27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0.30</w:t>
            </w:r>
          </w:p>
        </w:tc>
        <w:tc>
          <w:tcPr>
            <w:tcW w:w="1495" w:type="dxa"/>
          </w:tcPr>
          <w:p w14:paraId="32E46477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90%</w:t>
            </w:r>
            <w:r>
              <w:rPr>
                <w:rFonts w:ascii="Calibri" w:eastAsia="楷体" w:hAnsi="Calibri" w:cs="Times New Roman"/>
                <w:bCs/>
                <w:sz w:val="22"/>
              </w:rPr>
              <w:t>以上正确</w:t>
            </w:r>
          </w:p>
        </w:tc>
        <w:tc>
          <w:tcPr>
            <w:tcW w:w="1559" w:type="dxa"/>
          </w:tcPr>
          <w:p w14:paraId="7EEEE8D8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70%</w:t>
            </w:r>
            <w:r>
              <w:rPr>
                <w:rFonts w:ascii="Calibri" w:eastAsia="楷体" w:hAnsi="Calibri" w:cs="Times New Roman"/>
                <w:bCs/>
                <w:sz w:val="22"/>
              </w:rPr>
              <w:t>以上正确</w:t>
            </w:r>
          </w:p>
        </w:tc>
        <w:tc>
          <w:tcPr>
            <w:tcW w:w="1134" w:type="dxa"/>
          </w:tcPr>
          <w:p w14:paraId="2E67961D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50%</w:t>
            </w:r>
            <w:r>
              <w:rPr>
                <w:rFonts w:ascii="Calibri" w:eastAsia="楷体" w:hAnsi="Calibri" w:cs="Times New Roman"/>
                <w:bCs/>
                <w:sz w:val="22"/>
              </w:rPr>
              <w:t>正确</w:t>
            </w:r>
          </w:p>
        </w:tc>
        <w:tc>
          <w:tcPr>
            <w:tcW w:w="1134" w:type="dxa"/>
          </w:tcPr>
          <w:p w14:paraId="56F6A2E3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30%</w:t>
            </w:r>
            <w:r>
              <w:rPr>
                <w:rFonts w:ascii="Calibri" w:eastAsia="楷体" w:hAnsi="Calibri" w:cs="Times New Roman"/>
                <w:bCs/>
                <w:sz w:val="22"/>
              </w:rPr>
              <w:t>正确</w:t>
            </w:r>
          </w:p>
        </w:tc>
        <w:tc>
          <w:tcPr>
            <w:tcW w:w="1100" w:type="dxa"/>
          </w:tcPr>
          <w:p w14:paraId="4ED3BBD3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不正确</w:t>
            </w:r>
          </w:p>
        </w:tc>
      </w:tr>
      <w:tr w:rsidR="007934C3" w14:paraId="0763DBD9" w14:textId="77777777">
        <w:trPr>
          <w:trHeight w:val="165"/>
        </w:trPr>
        <w:tc>
          <w:tcPr>
            <w:tcW w:w="1481" w:type="dxa"/>
          </w:tcPr>
          <w:p w14:paraId="504148FA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结论有效性</w:t>
            </w:r>
          </w:p>
        </w:tc>
        <w:tc>
          <w:tcPr>
            <w:tcW w:w="730" w:type="dxa"/>
          </w:tcPr>
          <w:p w14:paraId="73997EA7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0.30</w:t>
            </w:r>
          </w:p>
        </w:tc>
        <w:tc>
          <w:tcPr>
            <w:tcW w:w="1495" w:type="dxa"/>
          </w:tcPr>
          <w:p w14:paraId="629CB2B8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结论有效</w:t>
            </w:r>
          </w:p>
        </w:tc>
        <w:tc>
          <w:tcPr>
            <w:tcW w:w="1559" w:type="dxa"/>
          </w:tcPr>
          <w:p w14:paraId="308125F8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大多数有效</w:t>
            </w:r>
          </w:p>
        </w:tc>
        <w:tc>
          <w:tcPr>
            <w:tcW w:w="1134" w:type="dxa"/>
          </w:tcPr>
          <w:p w14:paraId="659A6EDD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基本有效</w:t>
            </w:r>
          </w:p>
        </w:tc>
        <w:tc>
          <w:tcPr>
            <w:tcW w:w="1134" w:type="dxa"/>
          </w:tcPr>
          <w:p w14:paraId="709BF0F8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个别有效</w:t>
            </w:r>
          </w:p>
        </w:tc>
        <w:tc>
          <w:tcPr>
            <w:tcW w:w="1100" w:type="dxa"/>
          </w:tcPr>
          <w:p w14:paraId="29784E62" w14:textId="77777777" w:rsidR="007934C3" w:rsidRDefault="00C9405A">
            <w:pPr>
              <w:spacing w:afterLines="50" w:after="156"/>
              <w:jc w:val="left"/>
              <w:rPr>
                <w:rFonts w:ascii="Calibri" w:eastAsia="楷体" w:hAnsi="Calibri" w:cs="Times New Roman"/>
                <w:bCs/>
                <w:sz w:val="22"/>
              </w:rPr>
            </w:pPr>
            <w:r>
              <w:rPr>
                <w:rFonts w:ascii="Calibri" w:eastAsia="楷体" w:hAnsi="Calibri" w:cs="Times New Roman"/>
                <w:bCs/>
                <w:sz w:val="22"/>
              </w:rPr>
              <w:t>无效</w:t>
            </w:r>
          </w:p>
        </w:tc>
      </w:tr>
    </w:tbl>
    <w:p w14:paraId="1CF5C9EF" w14:textId="77777777" w:rsidR="007934C3" w:rsidRDefault="00C9405A">
      <w:pPr>
        <w:spacing w:afterLines="50" w:after="156"/>
        <w:jc w:val="center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/>
          <w:bCs/>
          <w:sz w:val="24"/>
        </w:rPr>
        <w:t xml:space="preserve"> </w:t>
      </w:r>
    </w:p>
    <w:p w14:paraId="1C508ED9" w14:textId="77777777" w:rsidR="007934C3" w:rsidRDefault="00C9405A">
      <w:pPr>
        <w:spacing w:afterLines="50" w:after="156"/>
        <w:ind w:firstLineChars="200" w:firstLine="480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/>
          <w:bCs/>
          <w:sz w:val="24"/>
        </w:rPr>
        <w:t>期末考试的评分标准：按照期末考试试卷的评分标准百分制评分，总分折算后纳入总评。</w:t>
      </w:r>
    </w:p>
    <w:p w14:paraId="5984D713" w14:textId="77777777" w:rsidR="007934C3" w:rsidRDefault="00C9405A">
      <w:pPr>
        <w:numPr>
          <w:ilvl w:val="0"/>
          <w:numId w:val="1"/>
        </w:numPr>
        <w:spacing w:afterLines="50" w:after="156"/>
        <w:jc w:val="left"/>
        <w:outlineLvl w:val="1"/>
        <w:rPr>
          <w:rFonts w:ascii="Calibri" w:eastAsia="楷体" w:hAnsi="Calibri" w:cs="Times New Roman"/>
          <w:b/>
          <w:sz w:val="24"/>
        </w:rPr>
      </w:pPr>
      <w:r>
        <w:rPr>
          <w:rFonts w:ascii="Calibri" w:eastAsia="楷体" w:hAnsi="Calibri" w:cs="Times New Roman"/>
          <w:b/>
          <w:sz w:val="24"/>
        </w:rPr>
        <w:t>建议教材和参考书目</w:t>
      </w:r>
    </w:p>
    <w:p w14:paraId="583BCF3D" w14:textId="3EAD3FA6" w:rsidR="007934C3" w:rsidRDefault="00C9405A">
      <w:pPr>
        <w:numPr>
          <w:ilvl w:val="0"/>
          <w:numId w:val="5"/>
        </w:numPr>
        <w:spacing w:afterLines="50" w:after="156"/>
        <w:ind w:left="1200" w:hanging="720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/>
          <w:bCs/>
          <w:sz w:val="24"/>
        </w:rPr>
        <w:t>建议教材</w:t>
      </w:r>
    </w:p>
    <w:p w14:paraId="176F9A26" w14:textId="4B971B60" w:rsidR="00025F15" w:rsidRDefault="00025F15" w:rsidP="00025F15">
      <w:pPr>
        <w:spacing w:afterLines="50" w:after="156"/>
        <w:ind w:left="480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 w:hint="eastAsia"/>
          <w:bCs/>
          <w:sz w:val="24"/>
        </w:rPr>
        <w:t>黄先开</w:t>
      </w:r>
      <w:r>
        <w:rPr>
          <w:rFonts w:ascii="Calibri" w:eastAsia="楷体" w:hAnsi="Calibri" w:cs="Times New Roman" w:hint="eastAsia"/>
          <w:bCs/>
          <w:sz w:val="24"/>
        </w:rPr>
        <w:t xml:space="preserve"> </w:t>
      </w:r>
      <w:r>
        <w:rPr>
          <w:rFonts w:ascii="Calibri" w:eastAsia="楷体" w:hAnsi="Calibri" w:cs="Times New Roman" w:hint="eastAsia"/>
          <w:bCs/>
          <w:sz w:val="24"/>
        </w:rPr>
        <w:t>编，线性代数，机械工业出版社，</w:t>
      </w:r>
      <w:r>
        <w:rPr>
          <w:rFonts w:ascii="Calibri" w:eastAsia="楷体" w:hAnsi="Calibri" w:cs="Times New Roman" w:hint="eastAsia"/>
          <w:bCs/>
          <w:sz w:val="24"/>
        </w:rPr>
        <w:t>2</w:t>
      </w:r>
      <w:r>
        <w:rPr>
          <w:rFonts w:ascii="Calibri" w:eastAsia="楷体" w:hAnsi="Calibri" w:cs="Times New Roman"/>
          <w:bCs/>
          <w:sz w:val="24"/>
        </w:rPr>
        <w:t>021</w:t>
      </w:r>
    </w:p>
    <w:p w14:paraId="17F0A2DF" w14:textId="77777777" w:rsidR="007934C3" w:rsidRDefault="00C9405A">
      <w:pPr>
        <w:numPr>
          <w:ilvl w:val="0"/>
          <w:numId w:val="5"/>
        </w:numPr>
        <w:spacing w:afterLines="50" w:after="156"/>
        <w:ind w:left="1200" w:hanging="720"/>
        <w:jc w:val="left"/>
        <w:rPr>
          <w:rFonts w:ascii="Calibri" w:eastAsia="楷体" w:hAnsi="Calibri" w:cs="Times New Roman"/>
          <w:bCs/>
          <w:sz w:val="24"/>
        </w:rPr>
      </w:pPr>
      <w:r>
        <w:rPr>
          <w:rFonts w:ascii="Calibri" w:eastAsia="楷体" w:hAnsi="Calibri" w:cs="Times New Roman"/>
          <w:bCs/>
          <w:sz w:val="24"/>
        </w:rPr>
        <w:t>参考书目</w:t>
      </w:r>
    </w:p>
    <w:p w14:paraId="529217B5" w14:textId="77777777" w:rsidR="00025F15" w:rsidRPr="00025F15" w:rsidRDefault="00025F15" w:rsidP="00025F15">
      <w:pPr>
        <w:pStyle w:val="a7"/>
        <w:spacing w:afterLines="50" w:after="156"/>
        <w:ind w:left="420" w:firstLineChars="0" w:firstLine="0"/>
        <w:jc w:val="left"/>
        <w:rPr>
          <w:rFonts w:ascii="Calibri" w:eastAsia="楷体" w:hAnsi="Calibri" w:cs="Times New Roman"/>
          <w:color w:val="000000"/>
        </w:rPr>
      </w:pPr>
      <w:r w:rsidRPr="00025F15">
        <w:rPr>
          <w:rFonts w:ascii="Calibri" w:eastAsia="楷体" w:hAnsi="Calibri" w:cs="Times New Roman" w:hint="eastAsia"/>
          <w:color w:val="000000"/>
        </w:rPr>
        <w:t>赵树嫄</w:t>
      </w:r>
      <w:r w:rsidRPr="00025F15">
        <w:rPr>
          <w:rFonts w:ascii="Calibri" w:eastAsia="楷体" w:hAnsi="Calibri" w:cs="Times New Roman" w:hint="eastAsia"/>
          <w:color w:val="000000"/>
        </w:rPr>
        <w:t xml:space="preserve"> </w:t>
      </w:r>
      <w:r w:rsidRPr="00025F15">
        <w:rPr>
          <w:rFonts w:ascii="Calibri" w:eastAsia="楷体" w:hAnsi="Calibri" w:cs="Times New Roman" w:hint="eastAsia"/>
          <w:color w:val="000000"/>
        </w:rPr>
        <w:t>编</w:t>
      </w:r>
      <w:r w:rsidRPr="00025F15">
        <w:rPr>
          <w:rFonts w:ascii="Calibri" w:eastAsia="楷体" w:hAnsi="Calibri" w:cs="Times New Roman"/>
          <w:color w:val="000000"/>
        </w:rPr>
        <w:t>，</w:t>
      </w:r>
      <w:r w:rsidRPr="00025F15">
        <w:rPr>
          <w:rFonts w:ascii="Calibri" w:eastAsia="楷体" w:hAnsi="Calibri" w:cs="Times New Roman" w:hint="eastAsia"/>
          <w:color w:val="000000"/>
        </w:rPr>
        <w:t>线性代数</w:t>
      </w:r>
      <w:r w:rsidRPr="00025F15">
        <w:rPr>
          <w:rFonts w:ascii="Calibri" w:eastAsia="楷体" w:hAnsi="Calibri" w:cs="Times New Roman"/>
          <w:color w:val="000000"/>
        </w:rPr>
        <w:t>（</w:t>
      </w:r>
      <w:r w:rsidRPr="00025F15">
        <w:rPr>
          <w:rFonts w:ascii="Calibri" w:eastAsia="楷体" w:hAnsi="Calibri" w:cs="Times New Roman" w:hint="eastAsia"/>
          <w:color w:val="000000"/>
        </w:rPr>
        <w:t>第五版</w:t>
      </w:r>
      <w:r w:rsidRPr="00025F15">
        <w:rPr>
          <w:rFonts w:ascii="Calibri" w:eastAsia="楷体" w:hAnsi="Calibri" w:cs="Times New Roman"/>
          <w:color w:val="000000"/>
        </w:rPr>
        <w:t>）</w:t>
      </w:r>
      <w:r w:rsidRPr="00025F15">
        <w:rPr>
          <w:rFonts w:ascii="Calibri" w:eastAsia="楷体" w:hAnsi="Calibri" w:cs="Times New Roman" w:hint="eastAsia"/>
          <w:color w:val="000000"/>
        </w:rPr>
        <w:t>，中国人民大学出版社</w:t>
      </w:r>
      <w:r w:rsidRPr="00025F15">
        <w:rPr>
          <w:rFonts w:ascii="Calibri" w:eastAsia="楷体" w:hAnsi="Calibri" w:cs="Times New Roman"/>
          <w:color w:val="000000"/>
        </w:rPr>
        <w:t>，</w:t>
      </w:r>
      <w:r w:rsidRPr="00025F15">
        <w:rPr>
          <w:rFonts w:ascii="Calibri" w:eastAsia="楷体" w:hAnsi="Calibri" w:cs="Times New Roman" w:hint="eastAsia"/>
          <w:color w:val="000000"/>
        </w:rPr>
        <w:t>20</w:t>
      </w:r>
      <w:r w:rsidRPr="00025F15">
        <w:rPr>
          <w:rFonts w:ascii="Calibri" w:eastAsia="楷体" w:hAnsi="Calibri" w:cs="Times New Roman"/>
          <w:color w:val="000000"/>
        </w:rPr>
        <w:t>17</w:t>
      </w:r>
    </w:p>
    <w:p w14:paraId="05A4F45F" w14:textId="77777777" w:rsidR="00E9788B" w:rsidRDefault="00E9788B">
      <w:pPr>
        <w:adjustRightInd w:val="0"/>
        <w:snapToGrid w:val="0"/>
        <w:spacing w:line="400" w:lineRule="exact"/>
        <w:ind w:firstLineChars="171" w:firstLine="359"/>
        <w:rPr>
          <w:rFonts w:ascii="Calibri" w:eastAsia="楷体" w:hAnsi="Calibri" w:cs="Times New Roman"/>
          <w:color w:val="000000"/>
          <w:szCs w:val="21"/>
        </w:rPr>
      </w:pPr>
      <w:r>
        <w:rPr>
          <w:rFonts w:ascii="Calibri" w:eastAsia="楷体" w:hAnsi="Calibri" w:cs="Times New Roman" w:hint="eastAsia"/>
          <w:color w:val="000000"/>
          <w:szCs w:val="21"/>
        </w:rPr>
        <w:t>同济大学</w:t>
      </w:r>
      <w:r>
        <w:rPr>
          <w:rFonts w:ascii="Calibri" w:eastAsia="楷体" w:hAnsi="Calibri" w:cs="Times New Roman"/>
          <w:color w:val="000000"/>
          <w:szCs w:val="21"/>
        </w:rPr>
        <w:t>数学系</w:t>
      </w:r>
      <w:r>
        <w:rPr>
          <w:rFonts w:ascii="Calibri" w:eastAsia="楷体" w:hAnsi="Calibri" w:cs="Times New Roman" w:hint="eastAsia"/>
          <w:color w:val="000000"/>
          <w:szCs w:val="21"/>
        </w:rPr>
        <w:t xml:space="preserve"> </w:t>
      </w:r>
      <w:r>
        <w:rPr>
          <w:rFonts w:ascii="Calibri" w:eastAsia="楷体" w:hAnsi="Calibri" w:cs="Times New Roman" w:hint="eastAsia"/>
          <w:color w:val="000000"/>
          <w:szCs w:val="21"/>
        </w:rPr>
        <w:t>编，</w:t>
      </w:r>
      <w:r>
        <w:rPr>
          <w:rFonts w:ascii="Calibri" w:eastAsia="楷体" w:hAnsi="Calibri" w:cs="Times New Roman"/>
          <w:color w:val="000000"/>
          <w:szCs w:val="21"/>
        </w:rPr>
        <w:t>《</w:t>
      </w:r>
      <w:r>
        <w:rPr>
          <w:rFonts w:ascii="Calibri" w:eastAsia="楷体" w:hAnsi="Calibri" w:cs="Times New Roman" w:hint="eastAsia"/>
          <w:color w:val="000000"/>
          <w:szCs w:val="21"/>
        </w:rPr>
        <w:t>工程数学</w:t>
      </w:r>
      <w:r>
        <w:rPr>
          <w:rFonts w:ascii="Calibri" w:eastAsia="楷体" w:hAnsi="Calibri" w:cs="Times New Roman"/>
          <w:color w:val="000000"/>
          <w:szCs w:val="21"/>
        </w:rPr>
        <w:t>：线性代数》</w:t>
      </w:r>
      <w:r>
        <w:rPr>
          <w:rFonts w:ascii="Calibri" w:eastAsia="楷体" w:hAnsi="Calibri" w:cs="Times New Roman" w:hint="eastAsia"/>
          <w:color w:val="000000"/>
          <w:szCs w:val="21"/>
        </w:rPr>
        <w:t>（第六版），</w:t>
      </w:r>
      <w:r>
        <w:rPr>
          <w:rFonts w:ascii="Calibri" w:eastAsia="楷体" w:hAnsi="Calibri" w:cs="Times New Roman"/>
          <w:color w:val="000000"/>
          <w:szCs w:val="21"/>
        </w:rPr>
        <w:t>高等</w:t>
      </w:r>
      <w:r>
        <w:rPr>
          <w:rFonts w:ascii="Calibri" w:eastAsia="楷体" w:hAnsi="Calibri" w:cs="Times New Roman" w:hint="eastAsia"/>
          <w:color w:val="000000"/>
          <w:szCs w:val="21"/>
        </w:rPr>
        <w:t>教育</w:t>
      </w:r>
      <w:r>
        <w:rPr>
          <w:rFonts w:ascii="Calibri" w:eastAsia="楷体" w:hAnsi="Calibri" w:cs="Times New Roman"/>
          <w:color w:val="000000"/>
          <w:szCs w:val="21"/>
        </w:rPr>
        <w:t>出版社，</w:t>
      </w:r>
      <w:r>
        <w:rPr>
          <w:rFonts w:ascii="Calibri" w:eastAsia="楷体" w:hAnsi="Calibri" w:cs="Times New Roman" w:hint="eastAsia"/>
          <w:color w:val="000000"/>
          <w:szCs w:val="21"/>
        </w:rPr>
        <w:t>2014</w:t>
      </w:r>
    </w:p>
    <w:p w14:paraId="243F8C32" w14:textId="77777777" w:rsidR="00E9788B" w:rsidRDefault="00E9788B">
      <w:pPr>
        <w:adjustRightInd w:val="0"/>
        <w:snapToGrid w:val="0"/>
        <w:spacing w:line="400" w:lineRule="exact"/>
        <w:ind w:firstLineChars="171" w:firstLine="359"/>
        <w:rPr>
          <w:rFonts w:ascii="Calibri" w:eastAsia="楷体" w:hAnsi="Calibri" w:cs="Times New Roman"/>
          <w:color w:val="000000"/>
          <w:szCs w:val="21"/>
        </w:rPr>
      </w:pPr>
      <w:r>
        <w:rPr>
          <w:rFonts w:ascii="Calibri" w:eastAsia="楷体" w:hAnsi="Calibri" w:cs="Times New Roman" w:hint="eastAsia"/>
          <w:color w:val="000000"/>
          <w:szCs w:val="21"/>
        </w:rPr>
        <w:t>戴维</w:t>
      </w:r>
      <w:r>
        <w:rPr>
          <w:rFonts w:ascii="Calibri" w:eastAsia="楷体" w:hAnsi="Calibri" w:cs="Times New Roman" w:hint="eastAsia"/>
          <w:color w:val="000000"/>
          <w:szCs w:val="21"/>
        </w:rPr>
        <w:t xml:space="preserve"> </w:t>
      </w:r>
      <w:r>
        <w:rPr>
          <w:rFonts w:ascii="Calibri" w:eastAsia="楷体" w:hAnsi="Calibri" w:cs="Times New Roman"/>
          <w:color w:val="000000"/>
          <w:szCs w:val="21"/>
        </w:rPr>
        <w:t>C.</w:t>
      </w:r>
      <w:r>
        <w:rPr>
          <w:rFonts w:ascii="Calibri" w:eastAsia="楷体" w:hAnsi="Calibri" w:cs="Times New Roman"/>
          <w:color w:val="000000"/>
          <w:szCs w:val="21"/>
        </w:rPr>
        <w:t>雷，</w:t>
      </w:r>
      <w:r>
        <w:rPr>
          <w:rFonts w:ascii="Calibri" w:eastAsia="楷体" w:hAnsi="Calibri" w:cs="Times New Roman" w:hint="eastAsia"/>
          <w:color w:val="000000"/>
          <w:szCs w:val="21"/>
        </w:rPr>
        <w:t xml:space="preserve"> </w:t>
      </w:r>
      <w:r>
        <w:rPr>
          <w:rFonts w:ascii="Calibri" w:eastAsia="楷体" w:hAnsi="Calibri" w:cs="Times New Roman" w:hint="eastAsia"/>
          <w:color w:val="000000"/>
          <w:szCs w:val="21"/>
        </w:rPr>
        <w:t>史蒂文</w:t>
      </w:r>
      <w:r>
        <w:rPr>
          <w:rFonts w:ascii="Calibri" w:eastAsia="楷体" w:hAnsi="Calibri" w:cs="Times New Roman" w:hint="eastAsia"/>
          <w:color w:val="000000"/>
          <w:szCs w:val="21"/>
        </w:rPr>
        <w:t xml:space="preserve"> </w:t>
      </w:r>
      <w:r>
        <w:rPr>
          <w:rFonts w:ascii="Calibri" w:eastAsia="楷体" w:hAnsi="Calibri" w:cs="Times New Roman"/>
          <w:color w:val="000000"/>
          <w:szCs w:val="21"/>
        </w:rPr>
        <w:t>R.</w:t>
      </w:r>
      <w:r>
        <w:rPr>
          <w:rFonts w:ascii="Calibri" w:eastAsia="楷体" w:hAnsi="Calibri" w:cs="Times New Roman"/>
          <w:color w:val="000000"/>
          <w:szCs w:val="21"/>
        </w:rPr>
        <w:t>雷</w:t>
      </w:r>
      <w:r>
        <w:rPr>
          <w:rFonts w:ascii="Calibri" w:eastAsia="楷体" w:hAnsi="Calibri" w:cs="Times New Roman" w:hint="eastAsia"/>
          <w:color w:val="000000"/>
          <w:szCs w:val="21"/>
        </w:rPr>
        <w:t xml:space="preserve"> </w:t>
      </w:r>
      <w:r>
        <w:rPr>
          <w:rFonts w:ascii="Calibri" w:eastAsia="楷体" w:hAnsi="Calibri" w:cs="Times New Roman" w:hint="eastAsia"/>
          <w:color w:val="000000"/>
          <w:szCs w:val="21"/>
        </w:rPr>
        <w:t>著</w:t>
      </w:r>
      <w:r>
        <w:rPr>
          <w:rFonts w:ascii="Calibri" w:eastAsia="楷体" w:hAnsi="Calibri" w:cs="Times New Roman"/>
          <w:color w:val="000000"/>
          <w:szCs w:val="21"/>
        </w:rPr>
        <w:t>，</w:t>
      </w:r>
      <w:r>
        <w:rPr>
          <w:rFonts w:ascii="Calibri" w:eastAsia="楷体" w:hAnsi="Calibri" w:cs="Times New Roman" w:hint="eastAsia"/>
          <w:color w:val="000000"/>
          <w:szCs w:val="21"/>
        </w:rPr>
        <w:t>刘深泉</w:t>
      </w:r>
      <w:r>
        <w:rPr>
          <w:rFonts w:ascii="Calibri" w:eastAsia="楷体" w:hAnsi="Calibri" w:cs="Times New Roman" w:hint="eastAsia"/>
          <w:color w:val="000000"/>
          <w:szCs w:val="21"/>
        </w:rPr>
        <w:t xml:space="preserve"> </w:t>
      </w:r>
      <w:r>
        <w:rPr>
          <w:rFonts w:ascii="Calibri" w:eastAsia="楷体" w:hAnsi="Calibri" w:cs="Times New Roman" w:hint="eastAsia"/>
          <w:color w:val="000000"/>
          <w:szCs w:val="21"/>
        </w:rPr>
        <w:t>译</w:t>
      </w:r>
      <w:r>
        <w:rPr>
          <w:rFonts w:ascii="Calibri" w:eastAsia="楷体" w:hAnsi="Calibri" w:cs="Times New Roman"/>
          <w:color w:val="000000"/>
          <w:szCs w:val="21"/>
        </w:rPr>
        <w:t>，《</w:t>
      </w:r>
      <w:r>
        <w:rPr>
          <w:rFonts w:ascii="Calibri" w:eastAsia="楷体" w:hAnsi="Calibri" w:cs="Times New Roman" w:hint="eastAsia"/>
          <w:color w:val="000000"/>
          <w:szCs w:val="21"/>
        </w:rPr>
        <w:t>线性代数</w:t>
      </w:r>
      <w:r>
        <w:rPr>
          <w:rFonts w:ascii="Calibri" w:eastAsia="楷体" w:hAnsi="Calibri" w:cs="Times New Roman"/>
          <w:color w:val="000000"/>
          <w:szCs w:val="21"/>
        </w:rPr>
        <w:t>及其应用》</w:t>
      </w:r>
      <w:r>
        <w:rPr>
          <w:rFonts w:ascii="Calibri" w:eastAsia="楷体" w:hAnsi="Calibri" w:cs="Times New Roman" w:hint="eastAsia"/>
          <w:color w:val="000000"/>
          <w:szCs w:val="21"/>
        </w:rPr>
        <w:t>（第五版），</w:t>
      </w:r>
      <w:r>
        <w:rPr>
          <w:rFonts w:ascii="Calibri" w:eastAsia="楷体" w:hAnsi="Calibri" w:cs="Times New Roman"/>
          <w:color w:val="000000"/>
          <w:szCs w:val="21"/>
        </w:rPr>
        <w:t>机械工业出版社，</w:t>
      </w:r>
      <w:r>
        <w:rPr>
          <w:rFonts w:ascii="Calibri" w:eastAsia="楷体" w:hAnsi="Calibri" w:cs="Times New Roman" w:hint="eastAsia"/>
          <w:color w:val="000000"/>
          <w:szCs w:val="21"/>
        </w:rPr>
        <w:t>2018</w:t>
      </w:r>
    </w:p>
    <w:p w14:paraId="34F23008" w14:textId="77777777" w:rsidR="007934C3" w:rsidRDefault="00C9405A">
      <w:pPr>
        <w:adjustRightInd w:val="0"/>
        <w:snapToGrid w:val="0"/>
        <w:spacing w:line="400" w:lineRule="exact"/>
        <w:ind w:firstLineChars="171" w:firstLine="359"/>
        <w:rPr>
          <w:rFonts w:ascii="Calibri" w:eastAsia="楷体" w:hAnsi="Calibri" w:cs="Times New Roman"/>
          <w:color w:val="000000"/>
          <w:szCs w:val="21"/>
        </w:rPr>
      </w:pPr>
      <w:r>
        <w:rPr>
          <w:rFonts w:ascii="Calibri" w:eastAsia="楷体" w:hAnsi="Calibri" w:cs="Times New Roman" w:hint="eastAsia"/>
          <w:color w:val="000000"/>
          <w:szCs w:val="21"/>
        </w:rPr>
        <w:t>李晋明</w:t>
      </w:r>
      <w:r>
        <w:rPr>
          <w:rFonts w:ascii="Calibri" w:eastAsia="楷体" w:hAnsi="Calibri" w:cs="Times New Roman" w:hint="eastAsia"/>
          <w:color w:val="000000"/>
          <w:szCs w:val="21"/>
        </w:rPr>
        <w:t xml:space="preserve"> </w:t>
      </w:r>
      <w:r>
        <w:rPr>
          <w:rFonts w:ascii="Calibri" w:eastAsia="楷体" w:hAnsi="Calibri" w:cs="Times New Roman" w:hint="eastAsia"/>
          <w:color w:val="000000"/>
          <w:szCs w:val="21"/>
        </w:rPr>
        <w:t>编</w:t>
      </w:r>
      <w:r>
        <w:rPr>
          <w:rFonts w:ascii="Calibri" w:eastAsia="楷体" w:hAnsi="Calibri" w:cs="Times New Roman"/>
          <w:color w:val="000000"/>
          <w:szCs w:val="21"/>
        </w:rPr>
        <w:t>，</w:t>
      </w:r>
      <w:r>
        <w:rPr>
          <w:rFonts w:ascii="Calibri" w:eastAsia="楷体" w:hAnsi="Calibri" w:cs="Times New Roman" w:hint="eastAsia"/>
          <w:color w:val="000000"/>
          <w:szCs w:val="21"/>
        </w:rPr>
        <w:t>《经济数学</w:t>
      </w:r>
      <w:r>
        <w:rPr>
          <w:rFonts w:ascii="Calibri" w:eastAsia="楷体" w:hAnsi="Calibri" w:cs="Times New Roman"/>
          <w:color w:val="000000"/>
          <w:szCs w:val="21"/>
        </w:rPr>
        <w:t>（</w:t>
      </w:r>
      <w:r>
        <w:rPr>
          <w:rFonts w:ascii="Calibri" w:eastAsia="楷体" w:hAnsi="Calibri" w:cs="Times New Roman" w:hint="eastAsia"/>
          <w:color w:val="000000"/>
          <w:szCs w:val="21"/>
        </w:rPr>
        <w:t>线性代数</w:t>
      </w:r>
      <w:r>
        <w:rPr>
          <w:rFonts w:ascii="Calibri" w:eastAsia="楷体" w:hAnsi="Calibri" w:cs="Times New Roman"/>
          <w:color w:val="000000"/>
          <w:szCs w:val="21"/>
        </w:rPr>
        <w:t>）</w:t>
      </w:r>
      <w:r>
        <w:rPr>
          <w:rFonts w:ascii="Calibri" w:eastAsia="楷体" w:hAnsi="Calibri" w:cs="Times New Roman" w:hint="eastAsia"/>
          <w:color w:val="000000"/>
          <w:szCs w:val="21"/>
        </w:rPr>
        <w:t>解题指导》，经济管理出版社</w:t>
      </w:r>
    </w:p>
    <w:p w14:paraId="4A2982E4" w14:textId="77777777" w:rsidR="007934C3" w:rsidRDefault="00C9405A">
      <w:pPr>
        <w:adjustRightInd w:val="0"/>
        <w:snapToGrid w:val="0"/>
        <w:spacing w:line="400" w:lineRule="exact"/>
        <w:ind w:firstLineChars="171" w:firstLine="359"/>
        <w:rPr>
          <w:rFonts w:ascii="Calibri" w:eastAsia="楷体" w:hAnsi="Calibri" w:cs="Times New Roman"/>
          <w:b/>
          <w:sz w:val="24"/>
        </w:rPr>
      </w:pPr>
      <w:r>
        <w:rPr>
          <w:rFonts w:ascii="Calibri" w:eastAsia="楷体" w:hAnsi="Calibri" w:cs="Times New Roman" w:hint="eastAsia"/>
          <w:color w:val="000000"/>
          <w:szCs w:val="21"/>
        </w:rPr>
        <w:t>考研类</w:t>
      </w:r>
      <w:r>
        <w:rPr>
          <w:rFonts w:ascii="Calibri" w:eastAsia="楷体" w:hAnsi="Calibri" w:cs="Times New Roman"/>
          <w:color w:val="000000"/>
          <w:szCs w:val="21"/>
        </w:rPr>
        <w:t>辅导书</w:t>
      </w:r>
    </w:p>
    <w:p w14:paraId="358F3274" w14:textId="77777777" w:rsidR="007934C3" w:rsidRDefault="007934C3">
      <w:pPr>
        <w:adjustRightInd w:val="0"/>
        <w:snapToGrid w:val="0"/>
        <w:spacing w:line="400" w:lineRule="exact"/>
        <w:ind w:firstLineChars="171" w:firstLine="412"/>
        <w:rPr>
          <w:rFonts w:ascii="Calibri" w:eastAsia="楷体" w:hAnsi="Calibri" w:cs="Times New Roman"/>
          <w:b/>
          <w:sz w:val="24"/>
        </w:rPr>
      </w:pPr>
    </w:p>
    <w:p w14:paraId="518F6CDF" w14:textId="77777777" w:rsidR="007934C3" w:rsidRDefault="00735E18">
      <w:pPr>
        <w:spacing w:afterLines="50" w:after="156"/>
        <w:jc w:val="left"/>
        <w:rPr>
          <w:rFonts w:ascii="Calibri" w:eastAsia="楷体" w:hAnsi="Calibri" w:cs="Times New Roman"/>
          <w:b/>
          <w:sz w:val="24"/>
        </w:rPr>
      </w:pPr>
      <w:r w:rsidRPr="00735E18">
        <w:rPr>
          <w:rFonts w:ascii="Calibri" w:eastAsia="楷体" w:hAnsi="Calibri" w:cs="Times New Roman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63948ECF" wp14:editId="553794E2">
            <wp:simplePos x="0" y="0"/>
            <wp:positionH relativeFrom="margin">
              <wp:posOffset>2683510</wp:posOffset>
            </wp:positionH>
            <wp:positionV relativeFrom="paragraph">
              <wp:posOffset>194945</wp:posOffset>
            </wp:positionV>
            <wp:extent cx="776153" cy="307340"/>
            <wp:effectExtent l="0" t="0" r="5080" b="0"/>
            <wp:wrapNone/>
            <wp:docPr id="1" name="图片 1" descr="E:\OneDrive - btbu.edu.cn\文档\签名-li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neDrive - btbu.edu.cn\文档\签名-lia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153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5093F6" w14:textId="77777777" w:rsidR="007934C3" w:rsidRDefault="004975DC">
      <w:pPr>
        <w:spacing w:afterLines="50" w:after="156"/>
        <w:ind w:firstLineChars="1300" w:firstLine="3132"/>
        <w:jc w:val="left"/>
        <w:rPr>
          <w:rFonts w:ascii="Calibri" w:eastAsia="楷体" w:hAnsi="Calibri" w:cs="Times New Roman"/>
          <w:b/>
          <w:sz w:val="24"/>
        </w:rPr>
      </w:pPr>
      <w:r w:rsidRPr="004975DC">
        <w:rPr>
          <w:rFonts w:ascii="Calibri" w:eastAsia="楷体" w:hAnsi="Calibri" w:cs="Times New Roman"/>
          <w:b/>
          <w:noProof/>
          <w:sz w:val="24"/>
        </w:rPr>
        <w:drawing>
          <wp:anchor distT="0" distB="0" distL="114300" distR="114300" simplePos="0" relativeHeight="251661312" behindDoc="0" locked="0" layoutInCell="1" allowOverlap="1" wp14:anchorId="50577B57" wp14:editId="47239F42">
            <wp:simplePos x="0" y="0"/>
            <wp:positionH relativeFrom="column">
              <wp:posOffset>2847975</wp:posOffset>
            </wp:positionH>
            <wp:positionV relativeFrom="paragraph">
              <wp:posOffset>231140</wp:posOffset>
            </wp:positionV>
            <wp:extent cx="504825" cy="301802"/>
            <wp:effectExtent l="0" t="0" r="0" b="3175"/>
            <wp:wrapNone/>
            <wp:docPr id="3" name="图片 3" descr="C:\Users\Administrator\Desktop\微信图片_202006121512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微信图片_2020061215123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0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05A">
        <w:rPr>
          <w:rFonts w:ascii="Calibri" w:eastAsia="楷体" w:hAnsi="Calibri" w:cs="Times New Roman"/>
          <w:b/>
          <w:sz w:val="24"/>
        </w:rPr>
        <w:t>执笔人：</w:t>
      </w:r>
    </w:p>
    <w:p w14:paraId="5C48FBE3" w14:textId="77777777" w:rsidR="007934C3" w:rsidRPr="004975DC" w:rsidRDefault="00735E18">
      <w:pPr>
        <w:spacing w:afterLines="50" w:after="156"/>
        <w:ind w:firstLineChars="1300" w:firstLine="3132"/>
        <w:jc w:val="left"/>
        <w:rPr>
          <w:rFonts w:ascii="Calibri" w:eastAsia="楷体" w:hAnsi="Calibri" w:cs="Times New Roman"/>
          <w:b/>
          <w:sz w:val="24"/>
        </w:rPr>
      </w:pPr>
      <w:r w:rsidRPr="00735E18">
        <w:rPr>
          <w:rFonts w:ascii="Calibri" w:eastAsia="楷体" w:hAnsi="Calibri" w:cs="Times New Roman"/>
          <w:b/>
          <w:noProof/>
          <w:sz w:val="24"/>
        </w:rPr>
        <w:drawing>
          <wp:anchor distT="0" distB="0" distL="114300" distR="114300" simplePos="0" relativeHeight="251660288" behindDoc="0" locked="0" layoutInCell="1" allowOverlap="1" wp14:anchorId="3CA17AF9" wp14:editId="19F76DB0">
            <wp:simplePos x="0" y="0"/>
            <wp:positionH relativeFrom="margin">
              <wp:posOffset>3152775</wp:posOffset>
            </wp:positionH>
            <wp:positionV relativeFrom="paragraph">
              <wp:posOffset>276860</wp:posOffset>
            </wp:positionV>
            <wp:extent cx="776153" cy="307340"/>
            <wp:effectExtent l="0" t="0" r="5080" b="0"/>
            <wp:wrapNone/>
            <wp:docPr id="2" name="图片 2" descr="E:\OneDrive - btbu.edu.cn\文档\签名-li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neDrive - btbu.edu.cn\文档\签名-lia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153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05A">
        <w:rPr>
          <w:rFonts w:ascii="Calibri" w:eastAsia="楷体" w:hAnsi="Calibri" w:cs="Times New Roman"/>
          <w:b/>
          <w:sz w:val="24"/>
        </w:rPr>
        <w:t>审核人：</w:t>
      </w:r>
    </w:p>
    <w:p w14:paraId="76F42427" w14:textId="77777777" w:rsidR="007934C3" w:rsidRDefault="00C9405A">
      <w:pPr>
        <w:spacing w:afterLines="50" w:after="156"/>
        <w:ind w:firstLineChars="1300" w:firstLine="3132"/>
        <w:jc w:val="left"/>
        <w:rPr>
          <w:rFonts w:ascii="Calibri" w:eastAsia="楷体" w:hAnsi="Calibri" w:cs="Times New Roman"/>
          <w:b/>
          <w:sz w:val="24"/>
        </w:rPr>
      </w:pPr>
      <w:r>
        <w:rPr>
          <w:rFonts w:ascii="Calibri" w:eastAsia="楷体" w:hAnsi="Calibri" w:cs="Times New Roman"/>
          <w:b/>
          <w:sz w:val="24"/>
        </w:rPr>
        <w:t>专业负责人：</w:t>
      </w:r>
    </w:p>
    <w:p w14:paraId="0F1BF391" w14:textId="77777777" w:rsidR="007934C3" w:rsidRDefault="00C9405A">
      <w:pPr>
        <w:spacing w:afterLines="50" w:after="156"/>
        <w:ind w:firstLineChars="1300" w:firstLine="3132"/>
        <w:jc w:val="left"/>
        <w:rPr>
          <w:rFonts w:ascii="Calibri" w:eastAsia="宋体" w:hAnsi="Calibri" w:cs="Times New Roman"/>
        </w:rPr>
      </w:pPr>
      <w:r>
        <w:rPr>
          <w:rFonts w:ascii="Calibri" w:eastAsia="楷体" w:hAnsi="Calibri" w:cs="Times New Roman"/>
          <w:b/>
          <w:sz w:val="24"/>
        </w:rPr>
        <w:t>教学院长：</w:t>
      </w:r>
    </w:p>
    <w:p w14:paraId="3E5BBDD8" w14:textId="77777777" w:rsidR="007934C3" w:rsidRDefault="007934C3">
      <w:pPr>
        <w:widowControl/>
        <w:jc w:val="left"/>
        <w:rPr>
          <w:rFonts w:ascii="华文仿宋" w:eastAsia="华文仿宋" w:hAnsi="华文仿宋" w:cs="宋体"/>
          <w:b/>
          <w:bCs/>
          <w:sz w:val="32"/>
          <w:szCs w:val="32"/>
        </w:rPr>
      </w:pPr>
    </w:p>
    <w:p w14:paraId="608EDBD6" w14:textId="3280BC50" w:rsidR="007934C3" w:rsidRDefault="007934C3">
      <w:bookmarkStart w:id="0" w:name="_GoBack"/>
      <w:bookmarkEnd w:id="0"/>
    </w:p>
    <w:sectPr w:rsidR="00793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F90280" w14:textId="77777777" w:rsidR="00E426E8" w:rsidRDefault="00E426E8" w:rsidP="00B6589A">
      <w:r>
        <w:separator/>
      </w:r>
    </w:p>
  </w:endnote>
  <w:endnote w:type="continuationSeparator" w:id="0">
    <w:p w14:paraId="7AF5AE4F" w14:textId="77777777" w:rsidR="00E426E8" w:rsidRDefault="00E426E8" w:rsidP="00B65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4F9EA4" w14:textId="77777777" w:rsidR="00E426E8" w:rsidRDefault="00E426E8" w:rsidP="00B6589A">
      <w:r>
        <w:separator/>
      </w:r>
    </w:p>
  </w:footnote>
  <w:footnote w:type="continuationSeparator" w:id="0">
    <w:p w14:paraId="74B30E87" w14:textId="77777777" w:rsidR="00E426E8" w:rsidRDefault="00E426E8" w:rsidP="00B65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7FC88"/>
    <w:multiLevelType w:val="singleLevel"/>
    <w:tmpl w:val="5AC7FC88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AC7FD25"/>
    <w:multiLevelType w:val="singleLevel"/>
    <w:tmpl w:val="5AC7FD25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AC7FDCE"/>
    <w:multiLevelType w:val="singleLevel"/>
    <w:tmpl w:val="5AC7FDCE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AC7FEBA"/>
    <w:multiLevelType w:val="singleLevel"/>
    <w:tmpl w:val="5AC7FEBA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AC818AD"/>
    <w:multiLevelType w:val="singleLevel"/>
    <w:tmpl w:val="5AC818A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A17"/>
    <w:rsid w:val="00013473"/>
    <w:rsid w:val="00025F15"/>
    <w:rsid w:val="0007505C"/>
    <w:rsid w:val="000D7782"/>
    <w:rsid w:val="000E6508"/>
    <w:rsid w:val="00110E5C"/>
    <w:rsid w:val="002408FE"/>
    <w:rsid w:val="00254C69"/>
    <w:rsid w:val="002610B5"/>
    <w:rsid w:val="002D13BB"/>
    <w:rsid w:val="002E28AE"/>
    <w:rsid w:val="003716C2"/>
    <w:rsid w:val="00380697"/>
    <w:rsid w:val="00387C31"/>
    <w:rsid w:val="00494FA4"/>
    <w:rsid w:val="004975DC"/>
    <w:rsid w:val="004B5EA0"/>
    <w:rsid w:val="004D582A"/>
    <w:rsid w:val="00500CA8"/>
    <w:rsid w:val="00521F11"/>
    <w:rsid w:val="005D2E93"/>
    <w:rsid w:val="00644AB2"/>
    <w:rsid w:val="006675EE"/>
    <w:rsid w:val="006B01F3"/>
    <w:rsid w:val="00715D07"/>
    <w:rsid w:val="0072183F"/>
    <w:rsid w:val="00735E18"/>
    <w:rsid w:val="00750B18"/>
    <w:rsid w:val="007934C3"/>
    <w:rsid w:val="00823546"/>
    <w:rsid w:val="00890A51"/>
    <w:rsid w:val="008B29E1"/>
    <w:rsid w:val="009C1C97"/>
    <w:rsid w:val="00A01FFA"/>
    <w:rsid w:val="00A452AF"/>
    <w:rsid w:val="00A52679"/>
    <w:rsid w:val="00A606F2"/>
    <w:rsid w:val="00B6589A"/>
    <w:rsid w:val="00B90FF2"/>
    <w:rsid w:val="00BB5085"/>
    <w:rsid w:val="00BB6482"/>
    <w:rsid w:val="00C92A17"/>
    <w:rsid w:val="00C9405A"/>
    <w:rsid w:val="00CD3BBB"/>
    <w:rsid w:val="00D2248F"/>
    <w:rsid w:val="00DB60AE"/>
    <w:rsid w:val="00DB65FE"/>
    <w:rsid w:val="00E0326F"/>
    <w:rsid w:val="00E426E8"/>
    <w:rsid w:val="00E639C0"/>
    <w:rsid w:val="00E9788B"/>
    <w:rsid w:val="00EF1405"/>
    <w:rsid w:val="00FC45E3"/>
    <w:rsid w:val="125247E1"/>
    <w:rsid w:val="141D3A12"/>
    <w:rsid w:val="1F101E65"/>
    <w:rsid w:val="41DD6F87"/>
    <w:rsid w:val="4DAF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9DD6A"/>
  <w15:docId w15:val="{13A68D4C-537B-4BEC-A499-0153ED45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梁新刚</dc:creator>
  <cp:lastModifiedBy>caixj</cp:lastModifiedBy>
  <cp:revision>11</cp:revision>
  <dcterms:created xsi:type="dcterms:W3CDTF">2020-06-07T07:57:00Z</dcterms:created>
  <dcterms:modified xsi:type="dcterms:W3CDTF">2022-09-04T07:59:00Z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