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588C3" w14:textId="1FEFF083" w:rsidR="00C6554A" w:rsidRDefault="00C6554A" w:rsidP="00C6554A">
      <w:pPr>
        <w:pStyle w:val="Photo"/>
      </w:pPr>
      <w:bookmarkStart w:id="0" w:name="_Toc321147149"/>
      <w:bookmarkStart w:id="1" w:name="_Toc318188227"/>
      <w:bookmarkStart w:id="2" w:name="_Toc318188327"/>
      <w:bookmarkStart w:id="3" w:name="_Toc318189312"/>
      <w:bookmarkStart w:id="4" w:name="_Toc321147011"/>
    </w:p>
    <w:p w14:paraId="52EA85F7" w14:textId="77777777" w:rsidR="006F3F10" w:rsidRDefault="006F3F10" w:rsidP="00C6554A">
      <w:pPr>
        <w:pStyle w:val="Photo"/>
      </w:pPr>
    </w:p>
    <w:p w14:paraId="1D236D03" w14:textId="71B01B38" w:rsidR="009379D5" w:rsidRDefault="009379D5" w:rsidP="00C6554A">
      <w:pPr>
        <w:pStyle w:val="Photo"/>
      </w:pPr>
    </w:p>
    <w:p w14:paraId="0C111BA6" w14:textId="77777777" w:rsidR="009379D5" w:rsidRDefault="009379D5" w:rsidP="00C6554A">
      <w:pPr>
        <w:pStyle w:val="Photo"/>
      </w:pPr>
    </w:p>
    <w:p w14:paraId="78AE31ED" w14:textId="335F46BE" w:rsidR="009379D5" w:rsidRPr="008B5277" w:rsidRDefault="009379D5" w:rsidP="00C6554A">
      <w:pPr>
        <w:pStyle w:val="Photo"/>
      </w:pPr>
      <w:r w:rsidRPr="009379D5">
        <w:rPr>
          <w:noProof/>
        </w:rPr>
        <w:drawing>
          <wp:inline distT="0" distB="0" distL="0" distR="0" wp14:anchorId="6929A48A" wp14:editId="6DB04FBD">
            <wp:extent cx="4042759" cy="537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4264" cy="5374100"/>
                    </a:xfrm>
                    <a:prstGeom prst="rect">
                      <a:avLst/>
                    </a:prstGeom>
                  </pic:spPr>
                </pic:pic>
              </a:graphicData>
            </a:graphic>
          </wp:inline>
        </w:drawing>
      </w:r>
    </w:p>
    <w:bookmarkEnd w:id="0"/>
    <w:bookmarkEnd w:id="1"/>
    <w:bookmarkEnd w:id="2"/>
    <w:bookmarkEnd w:id="3"/>
    <w:bookmarkEnd w:id="4"/>
    <w:p w14:paraId="4C0F57F7" w14:textId="77777777" w:rsidR="009379D5" w:rsidRDefault="009379D5" w:rsidP="00C6554A">
      <w:pPr>
        <w:pStyle w:val="Title"/>
      </w:pPr>
    </w:p>
    <w:p w14:paraId="3ADC8146" w14:textId="68923530" w:rsidR="00C6554A" w:rsidRDefault="00A840C4" w:rsidP="00C6554A">
      <w:pPr>
        <w:pStyle w:val="Title"/>
      </w:pPr>
      <w:r>
        <w:t xml:space="preserve">Lab </w:t>
      </w:r>
      <w:r w:rsidR="001D2268">
        <w:t>2</w:t>
      </w:r>
      <w:r>
        <w:t xml:space="preserve"> Report</w:t>
      </w:r>
    </w:p>
    <w:p w14:paraId="1179E6F4" w14:textId="0C9DE441" w:rsidR="001D2268" w:rsidRDefault="001D2268" w:rsidP="001D2268">
      <w:pPr>
        <w:pStyle w:val="ContactInfo"/>
      </w:pPr>
      <w:r>
        <w:t>Parametric Curves</w:t>
      </w:r>
    </w:p>
    <w:p w14:paraId="76707D9F" w14:textId="3F7EE101" w:rsidR="00A840C4" w:rsidRPr="00D5413C" w:rsidRDefault="006F3F10" w:rsidP="00A840C4">
      <w:pPr>
        <w:pStyle w:val="ContactInfo"/>
      </w:pPr>
      <w:r>
        <w:t>SSR3</w:t>
      </w:r>
      <w:bookmarkStart w:id="5" w:name="_GoBack"/>
      <w:bookmarkEnd w:id="5"/>
    </w:p>
    <w:p w14:paraId="2989BBDF" w14:textId="7F3A1237" w:rsidR="00C6554A" w:rsidRDefault="00A840C4" w:rsidP="00C6554A">
      <w:pPr>
        <w:pStyle w:val="ContactInfo"/>
      </w:pPr>
      <w:r>
        <w:t>Yuhan Zhang</w:t>
      </w:r>
      <w:r w:rsidR="00C6554A">
        <w:t xml:space="preserve"> | </w:t>
      </w:r>
      <w:r>
        <w:t>CZ2003 Computer Graphics and Visualization</w:t>
      </w:r>
      <w:r w:rsidR="00C6554A">
        <w:t xml:space="preserve"> |</w:t>
      </w:r>
      <w:r w:rsidR="00C6554A" w:rsidRPr="00D5413C">
        <w:t xml:space="preserve"> </w:t>
      </w:r>
      <w:r w:rsidR="002A2BDC">
        <w:t>1</w:t>
      </w:r>
      <w:r w:rsidR="009B4BFD">
        <w:t>4</w:t>
      </w:r>
      <w:r>
        <w:t xml:space="preserve"> </w:t>
      </w:r>
      <w:r w:rsidR="002A2BDC">
        <w:t>October</w:t>
      </w:r>
      <w:r>
        <w:t xml:space="preserve"> 2019</w:t>
      </w:r>
      <w:r w:rsidR="00C6554A">
        <w:br w:type="page"/>
      </w:r>
    </w:p>
    <w:p w14:paraId="6F999A68" w14:textId="4D8802FA" w:rsidR="007930E1" w:rsidRDefault="00357E2C">
      <w:r>
        <w:lastRenderedPageBreak/>
        <w:t>Parametric Curves</w:t>
      </w:r>
      <w:r w:rsidR="0027437D">
        <w:t>: Changing Resolution</w:t>
      </w:r>
    </w:p>
    <w:tbl>
      <w:tblPr>
        <w:tblStyle w:val="TableGrid"/>
        <w:tblW w:w="0" w:type="auto"/>
        <w:tblLook w:val="04A0" w:firstRow="1" w:lastRow="0" w:firstColumn="1" w:lastColumn="0" w:noHBand="0" w:noVBand="1"/>
      </w:tblPr>
      <w:tblGrid>
        <w:gridCol w:w="3726"/>
        <w:gridCol w:w="3709"/>
        <w:gridCol w:w="3355"/>
      </w:tblGrid>
      <w:tr w:rsidR="004F0E88" w14:paraId="10D4993A" w14:textId="77777777" w:rsidTr="00960B4B">
        <w:tc>
          <w:tcPr>
            <w:tcW w:w="3711" w:type="dxa"/>
          </w:tcPr>
          <w:p w14:paraId="4A223194" w14:textId="41C94667" w:rsidR="007930E1" w:rsidRDefault="007930E1" w:rsidP="007930E1">
            <w:r>
              <w:rPr>
                <w:b/>
                <w:bCs/>
              </w:rPr>
              <w:t>Curve 1a</w:t>
            </w:r>
          </w:p>
        </w:tc>
        <w:tc>
          <w:tcPr>
            <w:tcW w:w="3655" w:type="dxa"/>
          </w:tcPr>
          <w:p w14:paraId="1CD4E6AA" w14:textId="619EA473" w:rsidR="007930E1" w:rsidRDefault="007930E1" w:rsidP="007930E1">
            <w:r>
              <w:rPr>
                <w:b/>
                <w:bCs/>
              </w:rPr>
              <w:t>Curve 1b</w:t>
            </w:r>
          </w:p>
        </w:tc>
        <w:tc>
          <w:tcPr>
            <w:tcW w:w="3424" w:type="dxa"/>
          </w:tcPr>
          <w:p w14:paraId="2EA1D0D0" w14:textId="1E17B11D" w:rsidR="007930E1" w:rsidRDefault="007930E1" w:rsidP="007930E1">
            <w:r>
              <w:rPr>
                <w:b/>
                <w:bCs/>
              </w:rPr>
              <w:t>Notes</w:t>
            </w:r>
          </w:p>
        </w:tc>
      </w:tr>
      <w:tr w:rsidR="004F0E88" w14:paraId="4069A0AF" w14:textId="77777777" w:rsidTr="00960B4B">
        <w:tc>
          <w:tcPr>
            <w:tcW w:w="3711" w:type="dxa"/>
          </w:tcPr>
          <w:p w14:paraId="6E2FDDB8" w14:textId="3D59BDA0" w:rsidR="00155885" w:rsidRDefault="00155885" w:rsidP="00155885">
            <w:r w:rsidRPr="008635E1">
              <w:rPr>
                <w:b/>
                <w:bCs/>
                <w:noProof/>
              </w:rPr>
              <w:drawing>
                <wp:inline distT="0" distB="0" distL="0" distR="0" wp14:anchorId="36CC7E9D" wp14:editId="518B4112">
                  <wp:extent cx="2219632" cy="7294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467" cy="829594"/>
                          </a:xfrm>
                          <a:prstGeom prst="rect">
                            <a:avLst/>
                          </a:prstGeom>
                        </pic:spPr>
                      </pic:pic>
                    </a:graphicData>
                  </a:graphic>
                </wp:inline>
              </w:drawing>
            </w:r>
          </w:p>
          <w:p w14:paraId="4706FB7E" w14:textId="0480CC07" w:rsidR="00155885" w:rsidRDefault="00155885" w:rsidP="00155885">
            <w:r>
              <w:t xml:space="preserve">Above </w:t>
            </w:r>
            <w:r w:rsidR="00A56D9B">
              <w:t>illustrates</w:t>
            </w:r>
            <w:r>
              <w:t xml:space="preserve"> the parametric curve defined by x=2*pi*u, y=sin(2*pi*u), z=0, with the domain of u being [0,1]. The resolution is set to [100].</w:t>
            </w:r>
            <w:r w:rsidR="00D25CCE">
              <w:t xml:space="preserve"> It can be found </w:t>
            </w:r>
            <w:r w:rsidR="00203D2F">
              <w:t>in the file</w:t>
            </w:r>
            <w:r w:rsidR="00D25CCE">
              <w:t xml:space="preserve"> ‘p_sine.wrl’.</w:t>
            </w:r>
          </w:p>
        </w:tc>
        <w:tc>
          <w:tcPr>
            <w:tcW w:w="3655" w:type="dxa"/>
          </w:tcPr>
          <w:p w14:paraId="01F1C133" w14:textId="74D5AAF2" w:rsidR="00155885" w:rsidRDefault="00155885" w:rsidP="00155885">
            <w:r w:rsidRPr="00155885">
              <w:rPr>
                <w:noProof/>
              </w:rPr>
              <w:drawing>
                <wp:inline distT="0" distB="0" distL="0" distR="0" wp14:anchorId="440BFCD3" wp14:editId="01F038FC">
                  <wp:extent cx="2190115" cy="73977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7257" cy="762454"/>
                          </a:xfrm>
                          <a:prstGeom prst="rect">
                            <a:avLst/>
                          </a:prstGeom>
                        </pic:spPr>
                      </pic:pic>
                    </a:graphicData>
                  </a:graphic>
                </wp:inline>
              </w:drawing>
            </w:r>
          </w:p>
          <w:p w14:paraId="71EAFE2B" w14:textId="42708ABF" w:rsidR="00155885" w:rsidRDefault="00155885" w:rsidP="00155885">
            <w:r>
              <w:t xml:space="preserve">Above </w:t>
            </w:r>
            <w:r w:rsidR="00A56D9B">
              <w:t>illustrates</w:t>
            </w:r>
            <w:r>
              <w:t xml:space="preserve"> </w:t>
            </w:r>
            <w:r w:rsidR="00B2439C">
              <w:t>a</w:t>
            </w:r>
            <w:r>
              <w:t xml:space="preserve"> parametric curve</w:t>
            </w:r>
            <w:r w:rsidR="00B2439C">
              <w:t xml:space="preserve"> with the same equation</w:t>
            </w:r>
            <w:r>
              <w:t xml:space="preserve"> as Curve 1a, but the resolution is change from [100] to [5].</w:t>
            </w:r>
          </w:p>
        </w:tc>
        <w:tc>
          <w:tcPr>
            <w:tcW w:w="3424" w:type="dxa"/>
          </w:tcPr>
          <w:p w14:paraId="5F2598F4" w14:textId="4F835EF6" w:rsidR="00155885" w:rsidRDefault="00155885" w:rsidP="00155885">
            <w:r>
              <w:t xml:space="preserve">In vrml, a parametric curve is created by sampling points along the equation of the </w:t>
            </w:r>
            <w:r w:rsidR="00FB5A86">
              <w:t>curve</w:t>
            </w:r>
            <w:r>
              <w:t xml:space="preserve"> and connecting the points with straight lines. Therefore, the more samples used, the smoother the curve will appear because the distance between the sampled </w:t>
            </w:r>
            <w:r w:rsidR="00C437DF">
              <w:t>points</w:t>
            </w:r>
            <w:r>
              <w:t xml:space="preserve"> are shorter. This can be</w:t>
            </w:r>
            <w:r w:rsidR="00960B4B">
              <w:t xml:space="preserve"> observed when comparing Curve 1a and Curve 1b.</w:t>
            </w:r>
          </w:p>
        </w:tc>
      </w:tr>
      <w:tr w:rsidR="004F0E88" w14:paraId="2CBD4143" w14:textId="77777777" w:rsidTr="00960B4B">
        <w:tc>
          <w:tcPr>
            <w:tcW w:w="3711" w:type="dxa"/>
          </w:tcPr>
          <w:p w14:paraId="2F461D76" w14:textId="20787B98" w:rsidR="00155885" w:rsidRDefault="00155885" w:rsidP="00155885">
            <w:r w:rsidRPr="00024637">
              <w:rPr>
                <w:b/>
                <w:bCs/>
              </w:rPr>
              <w:t xml:space="preserve">Curve </w:t>
            </w:r>
            <w:r>
              <w:rPr>
                <w:b/>
                <w:bCs/>
              </w:rPr>
              <w:t>2a</w:t>
            </w:r>
          </w:p>
        </w:tc>
        <w:tc>
          <w:tcPr>
            <w:tcW w:w="3655" w:type="dxa"/>
          </w:tcPr>
          <w:p w14:paraId="2FE50113" w14:textId="492A26EC" w:rsidR="00155885" w:rsidRDefault="00155885" w:rsidP="00155885">
            <w:r w:rsidRPr="00024637">
              <w:rPr>
                <w:b/>
                <w:bCs/>
              </w:rPr>
              <w:t xml:space="preserve">Curve </w:t>
            </w:r>
            <w:r>
              <w:rPr>
                <w:b/>
                <w:bCs/>
              </w:rPr>
              <w:t>2b</w:t>
            </w:r>
          </w:p>
        </w:tc>
        <w:tc>
          <w:tcPr>
            <w:tcW w:w="3424" w:type="dxa"/>
          </w:tcPr>
          <w:p w14:paraId="7F66FB22" w14:textId="7124081E" w:rsidR="00155885" w:rsidRDefault="00155885" w:rsidP="00155885">
            <w:r w:rsidRPr="00024637">
              <w:rPr>
                <w:b/>
                <w:bCs/>
              </w:rPr>
              <w:t>Notes</w:t>
            </w:r>
          </w:p>
        </w:tc>
      </w:tr>
      <w:tr w:rsidR="004F0E88" w14:paraId="2DF14094" w14:textId="77777777" w:rsidTr="00960B4B">
        <w:tc>
          <w:tcPr>
            <w:tcW w:w="3711" w:type="dxa"/>
          </w:tcPr>
          <w:p w14:paraId="0E5865AE" w14:textId="77777777" w:rsidR="00155885" w:rsidRDefault="00155885" w:rsidP="00155885">
            <w:pPr>
              <w:rPr>
                <w:noProof/>
              </w:rPr>
            </w:pPr>
            <w:r w:rsidRPr="00557934">
              <w:rPr>
                <w:noProof/>
              </w:rPr>
              <w:drawing>
                <wp:inline distT="0" distB="0" distL="0" distR="0" wp14:anchorId="1C87D65E" wp14:editId="386FF168">
                  <wp:extent cx="2197100" cy="226124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054" cy="2312661"/>
                          </a:xfrm>
                          <a:prstGeom prst="rect">
                            <a:avLst/>
                          </a:prstGeom>
                        </pic:spPr>
                      </pic:pic>
                    </a:graphicData>
                  </a:graphic>
                </wp:inline>
              </w:drawing>
            </w:r>
          </w:p>
          <w:p w14:paraId="737D6F31" w14:textId="0EDEDAB9" w:rsidR="00155885" w:rsidRDefault="00155885" w:rsidP="00155885">
            <w:r>
              <w:t xml:space="preserve">Above </w:t>
            </w:r>
            <w:r w:rsidR="00A56D9B">
              <w:t>illustrates</w:t>
            </w:r>
            <w:r>
              <w:t xml:space="preserve"> the parametric curve defined by x=u, y=u, z=0, with domain of u being [0,1]. The resolution is set to [100].</w:t>
            </w:r>
            <w:r w:rsidR="00D25CCE">
              <w:t xml:space="preserve"> It can be found </w:t>
            </w:r>
            <w:r w:rsidR="00203D2F">
              <w:t>in the file</w:t>
            </w:r>
            <w:r w:rsidR="00D25CCE">
              <w:t xml:space="preserve"> ‘p_line.wrl’</w:t>
            </w:r>
            <w:r w:rsidR="001B5C7B">
              <w:t>.</w:t>
            </w:r>
          </w:p>
        </w:tc>
        <w:tc>
          <w:tcPr>
            <w:tcW w:w="3655" w:type="dxa"/>
          </w:tcPr>
          <w:p w14:paraId="4A51B4A8" w14:textId="77777777" w:rsidR="00155885" w:rsidRDefault="00155885" w:rsidP="00155885">
            <w:r w:rsidRPr="00557934">
              <w:rPr>
                <w:noProof/>
              </w:rPr>
              <w:drawing>
                <wp:inline distT="0" distB="0" distL="0" distR="0" wp14:anchorId="12CA9742" wp14:editId="4649195E">
                  <wp:extent cx="2190135" cy="225408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3222" cy="2308718"/>
                          </a:xfrm>
                          <a:prstGeom prst="rect">
                            <a:avLst/>
                          </a:prstGeom>
                        </pic:spPr>
                      </pic:pic>
                    </a:graphicData>
                  </a:graphic>
                </wp:inline>
              </w:drawing>
            </w:r>
          </w:p>
          <w:p w14:paraId="2E1FB26C" w14:textId="6B049E2A" w:rsidR="00155885" w:rsidRDefault="00155885" w:rsidP="00155885">
            <w:r>
              <w:t xml:space="preserve">Above </w:t>
            </w:r>
            <w:r w:rsidR="00A56D9B">
              <w:t>illustrates</w:t>
            </w:r>
            <w:r>
              <w:t xml:space="preserve"> </w:t>
            </w:r>
            <w:r w:rsidR="00B2439C">
              <w:t>a</w:t>
            </w:r>
            <w:r>
              <w:t xml:space="preserve"> parametric curve </w:t>
            </w:r>
            <w:r w:rsidR="00B2439C">
              <w:t xml:space="preserve">with the same equation </w:t>
            </w:r>
            <w:r>
              <w:t>as Curve 2a, but the resolution is changed from [100] to [1].</w:t>
            </w:r>
          </w:p>
        </w:tc>
        <w:tc>
          <w:tcPr>
            <w:tcW w:w="3424" w:type="dxa"/>
          </w:tcPr>
          <w:p w14:paraId="110CAA63" w14:textId="4A93036E" w:rsidR="00155885" w:rsidRDefault="00155885" w:rsidP="00155885">
            <w:r>
              <w:t>Since the curve x=u, y=u, z=u defines a straight line, a reduction in the resolution of the curve does not change its appearance. This is because only 1 sample is necessary to depict a straight line.</w:t>
            </w:r>
          </w:p>
        </w:tc>
      </w:tr>
      <w:tr w:rsidR="004F0E88" w14:paraId="35336073" w14:textId="77777777" w:rsidTr="00960B4B">
        <w:tc>
          <w:tcPr>
            <w:tcW w:w="3711" w:type="dxa"/>
          </w:tcPr>
          <w:p w14:paraId="1B47327A" w14:textId="04F76FA7" w:rsidR="00155885" w:rsidRDefault="00155885" w:rsidP="00155885">
            <w:r w:rsidRPr="00024637">
              <w:rPr>
                <w:b/>
                <w:bCs/>
              </w:rPr>
              <w:t xml:space="preserve">Curve </w:t>
            </w:r>
            <w:r>
              <w:rPr>
                <w:b/>
                <w:bCs/>
              </w:rPr>
              <w:t>3a</w:t>
            </w:r>
          </w:p>
        </w:tc>
        <w:tc>
          <w:tcPr>
            <w:tcW w:w="3655" w:type="dxa"/>
          </w:tcPr>
          <w:p w14:paraId="15683B74" w14:textId="23830CB2" w:rsidR="00155885" w:rsidRDefault="00155885" w:rsidP="00155885">
            <w:r w:rsidRPr="00024637">
              <w:rPr>
                <w:b/>
                <w:bCs/>
              </w:rPr>
              <w:t xml:space="preserve">Curve </w:t>
            </w:r>
            <w:r>
              <w:rPr>
                <w:b/>
                <w:bCs/>
              </w:rPr>
              <w:t>3b</w:t>
            </w:r>
          </w:p>
        </w:tc>
        <w:tc>
          <w:tcPr>
            <w:tcW w:w="3424" w:type="dxa"/>
          </w:tcPr>
          <w:p w14:paraId="5ABD8F68" w14:textId="758AD6E3" w:rsidR="00155885" w:rsidRDefault="00155885" w:rsidP="00155885">
            <w:r w:rsidRPr="00024637">
              <w:rPr>
                <w:b/>
                <w:bCs/>
              </w:rPr>
              <w:t>Notes</w:t>
            </w:r>
          </w:p>
        </w:tc>
      </w:tr>
      <w:tr w:rsidR="004F0E88" w14:paraId="071D65CF" w14:textId="77777777" w:rsidTr="00960B4B">
        <w:tc>
          <w:tcPr>
            <w:tcW w:w="3711" w:type="dxa"/>
          </w:tcPr>
          <w:p w14:paraId="6A62B494" w14:textId="77777777" w:rsidR="00155885" w:rsidRDefault="00155885" w:rsidP="00155885">
            <w:r w:rsidRPr="00557934">
              <w:rPr>
                <w:noProof/>
              </w:rPr>
              <w:drawing>
                <wp:inline distT="0" distB="0" distL="0" distR="0" wp14:anchorId="5FF9C08F" wp14:editId="1C338172">
                  <wp:extent cx="2197510" cy="2246783"/>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2332" cy="2282386"/>
                          </a:xfrm>
                          <a:prstGeom prst="rect">
                            <a:avLst/>
                          </a:prstGeom>
                        </pic:spPr>
                      </pic:pic>
                    </a:graphicData>
                  </a:graphic>
                </wp:inline>
              </w:drawing>
            </w:r>
          </w:p>
          <w:p w14:paraId="0F07E330" w14:textId="44EFC1CE" w:rsidR="00155885" w:rsidRDefault="00155885" w:rsidP="00155885">
            <w:r>
              <w:t xml:space="preserve">Above </w:t>
            </w:r>
            <w:r w:rsidR="00A56D9B">
              <w:t>illustrates</w:t>
            </w:r>
            <w:r>
              <w:t xml:space="preserve"> the parametric curve defined by x=</w:t>
            </w:r>
            <w:r w:rsidR="00976487">
              <w:t>cos</w:t>
            </w:r>
            <w:r>
              <w:t>(2*pi*u), y=</w:t>
            </w:r>
            <w:r w:rsidR="00976487">
              <w:t>sin</w:t>
            </w:r>
            <w:r>
              <w:t xml:space="preserve">(2*pi*u), z=0, with domain of u being [0,1]. The resolution is set to </w:t>
            </w:r>
            <w:r>
              <w:lastRenderedPageBreak/>
              <w:t>[100].</w:t>
            </w:r>
            <w:r w:rsidR="00D25CCE">
              <w:t xml:space="preserve"> It can be found </w:t>
            </w:r>
            <w:r w:rsidR="00203D2F">
              <w:t>in the file</w:t>
            </w:r>
            <w:r w:rsidR="00D25CCE">
              <w:t xml:space="preserve"> ‘p_circle.wrl’</w:t>
            </w:r>
            <w:r w:rsidR="001B5C7B">
              <w:t>.</w:t>
            </w:r>
          </w:p>
        </w:tc>
        <w:tc>
          <w:tcPr>
            <w:tcW w:w="3655" w:type="dxa"/>
          </w:tcPr>
          <w:p w14:paraId="0F563023" w14:textId="239B93BF" w:rsidR="00155885" w:rsidRDefault="00B91F63" w:rsidP="00155885">
            <w:r w:rsidRPr="00B91F63">
              <w:rPr>
                <w:noProof/>
              </w:rPr>
              <w:lastRenderedPageBreak/>
              <w:drawing>
                <wp:inline distT="0" distB="0" distL="0" distR="0" wp14:anchorId="227FBA8A" wp14:editId="67675224">
                  <wp:extent cx="2190115" cy="2261193"/>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2769" cy="2274257"/>
                          </a:xfrm>
                          <a:prstGeom prst="rect">
                            <a:avLst/>
                          </a:prstGeom>
                        </pic:spPr>
                      </pic:pic>
                    </a:graphicData>
                  </a:graphic>
                </wp:inline>
              </w:drawing>
            </w:r>
          </w:p>
          <w:p w14:paraId="3CA35FE3" w14:textId="6EEA8194" w:rsidR="00155885" w:rsidRDefault="00155885" w:rsidP="00155885">
            <w:r>
              <w:t xml:space="preserve">Above </w:t>
            </w:r>
            <w:r w:rsidR="00A56D9B">
              <w:t>illustrates</w:t>
            </w:r>
            <w:r>
              <w:t xml:space="preserve"> </w:t>
            </w:r>
            <w:r w:rsidR="00B2439C">
              <w:t>a</w:t>
            </w:r>
            <w:r>
              <w:t xml:space="preserve"> parametric curve </w:t>
            </w:r>
            <w:r w:rsidR="00B2439C">
              <w:t xml:space="preserve">with the same equation </w:t>
            </w:r>
            <w:r>
              <w:t xml:space="preserve">as Curve 3a, </w:t>
            </w:r>
            <w:r>
              <w:lastRenderedPageBreak/>
              <w:t>but the resolution is changed from [100] to [</w:t>
            </w:r>
            <w:r w:rsidR="00B91F63">
              <w:t>5</w:t>
            </w:r>
            <w:r>
              <w:t>].</w:t>
            </w:r>
          </w:p>
        </w:tc>
        <w:tc>
          <w:tcPr>
            <w:tcW w:w="3424" w:type="dxa"/>
          </w:tcPr>
          <w:p w14:paraId="4CF210AB" w14:textId="796F061B" w:rsidR="00960B4B" w:rsidRDefault="00960B4B" w:rsidP="00155885">
            <w:r>
              <w:lastRenderedPageBreak/>
              <w:t>Please refer to the note for Curve 1. Similarly, a parametric circle would better resemble a circle instead of a polygon when the resolution is higher. This can be observed in Curve 3a and 3b.</w:t>
            </w:r>
          </w:p>
          <w:p w14:paraId="62A24AD3" w14:textId="334A30DF" w:rsidR="00155885" w:rsidRDefault="00155885" w:rsidP="00155885"/>
        </w:tc>
      </w:tr>
      <w:tr w:rsidR="004F0E88" w14:paraId="0652EA4A" w14:textId="77777777" w:rsidTr="00960B4B">
        <w:tc>
          <w:tcPr>
            <w:tcW w:w="3711" w:type="dxa"/>
          </w:tcPr>
          <w:p w14:paraId="0DD771EC" w14:textId="40F89DF8" w:rsidR="00155885" w:rsidRPr="00960B4B" w:rsidRDefault="00960B4B" w:rsidP="00155885">
            <w:pPr>
              <w:rPr>
                <w:b/>
                <w:bCs/>
              </w:rPr>
            </w:pPr>
            <w:r>
              <w:rPr>
                <w:b/>
                <w:bCs/>
              </w:rPr>
              <w:t>Curve 4a</w:t>
            </w:r>
          </w:p>
        </w:tc>
        <w:tc>
          <w:tcPr>
            <w:tcW w:w="3655" w:type="dxa"/>
          </w:tcPr>
          <w:p w14:paraId="1D3A154C" w14:textId="33CD99B5" w:rsidR="00155885" w:rsidRPr="00960B4B" w:rsidRDefault="00960B4B" w:rsidP="00155885">
            <w:pPr>
              <w:rPr>
                <w:b/>
                <w:bCs/>
              </w:rPr>
            </w:pPr>
            <w:r>
              <w:rPr>
                <w:b/>
                <w:bCs/>
              </w:rPr>
              <w:t>Curve 4b</w:t>
            </w:r>
          </w:p>
        </w:tc>
        <w:tc>
          <w:tcPr>
            <w:tcW w:w="3424" w:type="dxa"/>
          </w:tcPr>
          <w:p w14:paraId="584FBEAD" w14:textId="07CADED5" w:rsidR="00155885" w:rsidRPr="00960B4B" w:rsidRDefault="00960B4B" w:rsidP="00155885">
            <w:pPr>
              <w:rPr>
                <w:b/>
                <w:bCs/>
              </w:rPr>
            </w:pPr>
            <w:r>
              <w:rPr>
                <w:b/>
                <w:bCs/>
              </w:rPr>
              <w:t>Notes</w:t>
            </w:r>
          </w:p>
        </w:tc>
      </w:tr>
      <w:tr w:rsidR="004F0E88" w14:paraId="42748924" w14:textId="77777777" w:rsidTr="00960B4B">
        <w:tc>
          <w:tcPr>
            <w:tcW w:w="3711" w:type="dxa"/>
          </w:tcPr>
          <w:p w14:paraId="4BE8A939" w14:textId="4F2FFE33" w:rsidR="00155885" w:rsidRDefault="00D25CCE" w:rsidP="00155885">
            <w:r w:rsidRPr="00D25CCE">
              <w:rPr>
                <w:noProof/>
              </w:rPr>
              <w:drawing>
                <wp:inline distT="0" distB="0" distL="0" distR="0" wp14:anchorId="7F37B9A6" wp14:editId="37F20204">
                  <wp:extent cx="2214555" cy="1216742"/>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3755" cy="1232785"/>
                          </a:xfrm>
                          <a:prstGeom prst="rect">
                            <a:avLst/>
                          </a:prstGeom>
                        </pic:spPr>
                      </pic:pic>
                    </a:graphicData>
                  </a:graphic>
                </wp:inline>
              </w:drawing>
            </w:r>
          </w:p>
          <w:p w14:paraId="35F2BA87" w14:textId="5604A6F3" w:rsidR="00D25CCE" w:rsidRDefault="00D25CCE" w:rsidP="00155885">
            <w:r>
              <w:t xml:space="preserve">Above </w:t>
            </w:r>
            <w:r w:rsidR="00A56D9B">
              <w:t>illustrates</w:t>
            </w:r>
            <w:r>
              <w:t xml:space="preserve"> the parametric curve defined by x=2*cos(2*pi*u), y=sin(2*pi*u), z=0, with domain of u being [0,1]. The resolution is set to [100]. It can be found </w:t>
            </w:r>
            <w:r w:rsidR="00203D2F">
              <w:t>in the file</w:t>
            </w:r>
            <w:r>
              <w:t xml:space="preserve"> ‘p_ellipsoid.wrl’</w:t>
            </w:r>
            <w:r w:rsidR="001B5C7B">
              <w:t>.</w:t>
            </w:r>
          </w:p>
        </w:tc>
        <w:tc>
          <w:tcPr>
            <w:tcW w:w="3655" w:type="dxa"/>
          </w:tcPr>
          <w:p w14:paraId="50F08CF4" w14:textId="01C5832F" w:rsidR="00155885" w:rsidRDefault="00D25CCE" w:rsidP="00155885">
            <w:pPr>
              <w:rPr>
                <w:rFonts w:eastAsiaTheme="minorEastAsia"/>
                <w:lang w:eastAsia="zh-CN"/>
              </w:rPr>
            </w:pPr>
            <w:r w:rsidRPr="00D25CCE">
              <w:rPr>
                <w:rFonts w:eastAsiaTheme="minorEastAsia"/>
                <w:noProof/>
                <w:lang w:eastAsia="zh-CN"/>
              </w:rPr>
              <w:drawing>
                <wp:inline distT="0" distB="0" distL="0" distR="0" wp14:anchorId="11465328" wp14:editId="68B21097">
                  <wp:extent cx="2204056" cy="1201993"/>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5770" cy="1219288"/>
                          </a:xfrm>
                          <a:prstGeom prst="rect">
                            <a:avLst/>
                          </a:prstGeom>
                        </pic:spPr>
                      </pic:pic>
                    </a:graphicData>
                  </a:graphic>
                </wp:inline>
              </w:drawing>
            </w:r>
          </w:p>
          <w:p w14:paraId="3BEA95E0" w14:textId="4AF68C1D" w:rsidR="00D25CCE" w:rsidRPr="00D25CCE" w:rsidRDefault="00D25CCE" w:rsidP="00155885">
            <w:pPr>
              <w:rPr>
                <w:rFonts w:eastAsiaTheme="minorEastAsia"/>
                <w:lang w:eastAsia="zh-CN"/>
              </w:rPr>
            </w:pPr>
            <w:r>
              <w:t xml:space="preserve">Above </w:t>
            </w:r>
            <w:r w:rsidR="00A56D9B">
              <w:t>illustrates</w:t>
            </w:r>
            <w:r>
              <w:t xml:space="preserve"> </w:t>
            </w:r>
            <w:r w:rsidR="00B2439C">
              <w:t>a</w:t>
            </w:r>
            <w:r>
              <w:t xml:space="preserve"> parametric curve </w:t>
            </w:r>
            <w:r w:rsidR="00B2439C">
              <w:t xml:space="preserve">with the same equation </w:t>
            </w:r>
            <w:r>
              <w:t xml:space="preserve">as Curve </w:t>
            </w:r>
            <w:r>
              <w:rPr>
                <w:rFonts w:asciiTheme="minorEastAsia" w:eastAsiaTheme="minorEastAsia" w:hint="eastAsia"/>
                <w:lang w:eastAsia="zh-CN"/>
              </w:rPr>
              <w:t>4</w:t>
            </w:r>
            <w:r>
              <w:t>a, but the resolution is changed from [100] to [10].</w:t>
            </w:r>
          </w:p>
        </w:tc>
        <w:tc>
          <w:tcPr>
            <w:tcW w:w="3424" w:type="dxa"/>
          </w:tcPr>
          <w:p w14:paraId="31847B22" w14:textId="3284DB11" w:rsidR="00155885" w:rsidRDefault="003E5136" w:rsidP="00155885">
            <w:r>
              <w:t>Please refer to the note</w:t>
            </w:r>
            <w:r w:rsidR="0004524C">
              <w:t>s</w:t>
            </w:r>
            <w:r>
              <w:t xml:space="preserve"> for Curve 1 and 3.</w:t>
            </w:r>
          </w:p>
        </w:tc>
      </w:tr>
      <w:tr w:rsidR="004F0E88" w14:paraId="043607CE" w14:textId="77777777" w:rsidTr="00960B4B">
        <w:tc>
          <w:tcPr>
            <w:tcW w:w="3711" w:type="dxa"/>
          </w:tcPr>
          <w:p w14:paraId="56AA28B3" w14:textId="68D5CFE5" w:rsidR="006C6C73" w:rsidRPr="006C6C73" w:rsidRDefault="002179F2" w:rsidP="00155885">
            <w:pPr>
              <w:rPr>
                <w:b/>
                <w:bCs/>
              </w:rPr>
            </w:pPr>
            <w:r>
              <w:rPr>
                <w:b/>
                <w:bCs/>
              </w:rPr>
              <w:t>Arc</w:t>
            </w:r>
            <w:r w:rsidR="006C6C73">
              <w:rPr>
                <w:b/>
                <w:bCs/>
              </w:rPr>
              <w:t xml:space="preserve"> </w:t>
            </w:r>
            <w:r>
              <w:rPr>
                <w:b/>
                <w:bCs/>
              </w:rPr>
              <w:t>1</w:t>
            </w:r>
            <w:r w:rsidR="006C6C73">
              <w:rPr>
                <w:b/>
                <w:bCs/>
              </w:rPr>
              <w:t>a</w:t>
            </w:r>
          </w:p>
        </w:tc>
        <w:tc>
          <w:tcPr>
            <w:tcW w:w="3655" w:type="dxa"/>
          </w:tcPr>
          <w:p w14:paraId="58E83311" w14:textId="04157B99" w:rsidR="006C6C73" w:rsidRPr="006C6C73" w:rsidRDefault="002179F2" w:rsidP="00155885">
            <w:pPr>
              <w:rPr>
                <w:rFonts w:eastAsiaTheme="minorEastAsia"/>
                <w:b/>
                <w:bCs/>
                <w:lang w:eastAsia="zh-CN"/>
              </w:rPr>
            </w:pPr>
            <w:r>
              <w:rPr>
                <w:rFonts w:eastAsiaTheme="minorEastAsia"/>
                <w:b/>
                <w:bCs/>
                <w:lang w:eastAsia="zh-CN"/>
              </w:rPr>
              <w:t>Arc 1</w:t>
            </w:r>
            <w:r w:rsidR="006C6C73">
              <w:rPr>
                <w:rFonts w:eastAsiaTheme="minorEastAsia"/>
                <w:b/>
                <w:bCs/>
                <w:lang w:eastAsia="zh-CN"/>
              </w:rPr>
              <w:t>b</w:t>
            </w:r>
          </w:p>
        </w:tc>
        <w:tc>
          <w:tcPr>
            <w:tcW w:w="3424" w:type="dxa"/>
          </w:tcPr>
          <w:p w14:paraId="5EFBFD6C" w14:textId="16747F97" w:rsidR="006C6C73" w:rsidRPr="006C6C73" w:rsidRDefault="006C6C73" w:rsidP="00155885">
            <w:pPr>
              <w:rPr>
                <w:b/>
                <w:bCs/>
              </w:rPr>
            </w:pPr>
            <w:r>
              <w:rPr>
                <w:b/>
                <w:bCs/>
              </w:rPr>
              <w:t>Notes</w:t>
            </w:r>
          </w:p>
        </w:tc>
      </w:tr>
      <w:tr w:rsidR="004F0E88" w14:paraId="5B3A4507" w14:textId="77777777" w:rsidTr="00960B4B">
        <w:tc>
          <w:tcPr>
            <w:tcW w:w="3711" w:type="dxa"/>
          </w:tcPr>
          <w:p w14:paraId="2EC259BC" w14:textId="5B5A13F0" w:rsidR="006C6C73" w:rsidRDefault="002179F2" w:rsidP="00155885">
            <w:r w:rsidRPr="002179F2">
              <w:rPr>
                <w:noProof/>
              </w:rPr>
              <w:drawing>
                <wp:inline distT="0" distB="0" distL="0" distR="0" wp14:anchorId="29BBD194" wp14:editId="3D8407A7">
                  <wp:extent cx="2224717" cy="225552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007"/>
                          <a:stretch/>
                        </pic:blipFill>
                        <pic:spPr bwMode="auto">
                          <a:xfrm>
                            <a:off x="0" y="0"/>
                            <a:ext cx="2236765" cy="2267734"/>
                          </a:xfrm>
                          <a:prstGeom prst="rect">
                            <a:avLst/>
                          </a:prstGeom>
                          <a:ln>
                            <a:noFill/>
                          </a:ln>
                          <a:extLst>
                            <a:ext uri="{53640926-AAD7-44D8-BBD7-CCE9431645EC}">
                              <a14:shadowObscured xmlns:a14="http://schemas.microsoft.com/office/drawing/2010/main"/>
                            </a:ext>
                          </a:extLst>
                        </pic:spPr>
                      </pic:pic>
                    </a:graphicData>
                  </a:graphic>
                </wp:inline>
              </w:drawing>
            </w:r>
          </w:p>
          <w:p w14:paraId="357E9F9E" w14:textId="1BC754D2" w:rsidR="005F76FB" w:rsidRPr="00D25CCE" w:rsidRDefault="002179F2" w:rsidP="00155885">
            <w:r>
              <w:t xml:space="preserve">Above </w:t>
            </w:r>
            <w:r w:rsidR="00A56D9B">
              <w:t>illustrates</w:t>
            </w:r>
            <w:r>
              <w:t xml:space="preserve"> an arc of the circle represented in Curve 3a. It is defined by x=sin(pi*u/2), y=cos(pi*u/2), z=0, with domain of u being [0,1]. The resolution is set to [100].</w:t>
            </w:r>
            <w:r w:rsidR="00203D2F">
              <w:t xml:space="preserve"> It can be found </w:t>
            </w:r>
            <w:r w:rsidR="001B5C7B">
              <w:t>in the file ‘p_circle – Arc.wrl’.</w:t>
            </w:r>
          </w:p>
        </w:tc>
        <w:tc>
          <w:tcPr>
            <w:tcW w:w="3655" w:type="dxa"/>
          </w:tcPr>
          <w:p w14:paraId="628C4353" w14:textId="77777777" w:rsidR="006C6C73" w:rsidRDefault="002179F2" w:rsidP="00155885">
            <w:r w:rsidRPr="002179F2">
              <w:rPr>
                <w:noProof/>
              </w:rPr>
              <w:drawing>
                <wp:inline distT="0" distB="0" distL="0" distR="0" wp14:anchorId="2DA5BD62" wp14:editId="4A5F1DAF">
                  <wp:extent cx="2218606" cy="2263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2217" cy="2287225"/>
                          </a:xfrm>
                          <a:prstGeom prst="rect">
                            <a:avLst/>
                          </a:prstGeom>
                        </pic:spPr>
                      </pic:pic>
                    </a:graphicData>
                  </a:graphic>
                </wp:inline>
              </w:drawing>
            </w:r>
          </w:p>
          <w:p w14:paraId="55BE4285" w14:textId="57F43271" w:rsidR="00203D2F" w:rsidRPr="00203D2F" w:rsidRDefault="00203D2F" w:rsidP="00203D2F">
            <w:pPr>
              <w:rPr>
                <w:rFonts w:eastAsiaTheme="minorEastAsia"/>
                <w:lang w:eastAsia="zh-CN"/>
              </w:rPr>
            </w:pPr>
            <w:r>
              <w:rPr>
                <w:rFonts w:eastAsiaTheme="minorEastAsia"/>
                <w:lang w:eastAsia="zh-CN"/>
              </w:rPr>
              <w:t xml:space="preserve">Above </w:t>
            </w:r>
            <w:r w:rsidR="00A56D9B">
              <w:rPr>
                <w:rFonts w:eastAsiaTheme="minorEastAsia"/>
                <w:lang w:eastAsia="zh-CN"/>
              </w:rPr>
              <w:t>illustrates</w:t>
            </w:r>
            <w:r>
              <w:rPr>
                <w:rFonts w:eastAsiaTheme="minorEastAsia"/>
                <w:lang w:eastAsia="zh-CN"/>
              </w:rPr>
              <w:t xml:space="preserve"> </w:t>
            </w:r>
            <w:r w:rsidR="00B2439C">
              <w:rPr>
                <w:rFonts w:eastAsiaTheme="minorEastAsia"/>
                <w:lang w:eastAsia="zh-CN"/>
              </w:rPr>
              <w:t>a</w:t>
            </w:r>
            <w:r>
              <w:rPr>
                <w:rFonts w:eastAsiaTheme="minorEastAsia"/>
                <w:lang w:eastAsia="zh-CN"/>
              </w:rPr>
              <w:t xml:space="preserve"> parametric curve </w:t>
            </w:r>
            <w:r w:rsidR="00B2439C">
              <w:t>with the same equation</w:t>
            </w:r>
            <w:r w:rsidR="00B2439C">
              <w:rPr>
                <w:rFonts w:eastAsiaTheme="minorEastAsia"/>
                <w:lang w:eastAsia="zh-CN"/>
              </w:rPr>
              <w:t xml:space="preserve"> </w:t>
            </w:r>
            <w:r>
              <w:rPr>
                <w:rFonts w:eastAsiaTheme="minorEastAsia"/>
                <w:lang w:eastAsia="zh-CN"/>
              </w:rPr>
              <w:t>as Arc 1</w:t>
            </w:r>
            <w:r w:rsidR="001B5C7B">
              <w:rPr>
                <w:rFonts w:eastAsiaTheme="minorEastAsia"/>
                <w:lang w:eastAsia="zh-CN"/>
              </w:rPr>
              <w:t>a, but</w:t>
            </w:r>
            <w:r>
              <w:rPr>
                <w:rFonts w:eastAsiaTheme="minorEastAsia"/>
                <w:lang w:eastAsia="zh-CN"/>
              </w:rPr>
              <w:t xml:space="preserve"> the resolution is changed from [100] to [3].</w:t>
            </w:r>
          </w:p>
        </w:tc>
        <w:tc>
          <w:tcPr>
            <w:tcW w:w="3424" w:type="dxa"/>
          </w:tcPr>
          <w:p w14:paraId="7F0AC526" w14:textId="48063DFC" w:rsidR="006C6C73" w:rsidRDefault="001B5C7B" w:rsidP="00155885">
            <w:r>
              <w:t>Changes in resolution for arcs and different sections of a curve is affected in the same fashion as the curves analyzed previously. Please refer to note</w:t>
            </w:r>
            <w:r w:rsidR="0004524C">
              <w:t>s</w:t>
            </w:r>
            <w:r>
              <w:t xml:space="preserve"> for curve 1 and 3.</w:t>
            </w:r>
          </w:p>
        </w:tc>
      </w:tr>
      <w:tr w:rsidR="004F0E88" w14:paraId="4F48E760" w14:textId="77777777" w:rsidTr="00960B4B">
        <w:tc>
          <w:tcPr>
            <w:tcW w:w="3711" w:type="dxa"/>
          </w:tcPr>
          <w:p w14:paraId="14A56B68" w14:textId="79BA122A" w:rsidR="001B5C7B" w:rsidRPr="001B5C7B" w:rsidRDefault="001B5C7B" w:rsidP="00155885">
            <w:pPr>
              <w:rPr>
                <w:b/>
                <w:bCs/>
              </w:rPr>
            </w:pPr>
            <w:r>
              <w:rPr>
                <w:b/>
                <w:bCs/>
              </w:rPr>
              <w:t>Arc 2a</w:t>
            </w:r>
          </w:p>
        </w:tc>
        <w:tc>
          <w:tcPr>
            <w:tcW w:w="3655" w:type="dxa"/>
          </w:tcPr>
          <w:p w14:paraId="29161F91" w14:textId="4DB1BDC6" w:rsidR="001B5C7B" w:rsidRPr="001B5C7B" w:rsidRDefault="001B5C7B" w:rsidP="00155885">
            <w:pPr>
              <w:rPr>
                <w:b/>
                <w:bCs/>
              </w:rPr>
            </w:pPr>
            <w:r>
              <w:rPr>
                <w:b/>
                <w:bCs/>
              </w:rPr>
              <w:t>Arc 2b</w:t>
            </w:r>
          </w:p>
        </w:tc>
        <w:tc>
          <w:tcPr>
            <w:tcW w:w="3424" w:type="dxa"/>
          </w:tcPr>
          <w:p w14:paraId="50C5CCA6" w14:textId="167945E6" w:rsidR="001B5C7B" w:rsidRPr="001B5C7B" w:rsidRDefault="001B5C7B" w:rsidP="00155885">
            <w:pPr>
              <w:rPr>
                <w:b/>
                <w:bCs/>
              </w:rPr>
            </w:pPr>
            <w:r>
              <w:rPr>
                <w:b/>
                <w:bCs/>
              </w:rPr>
              <w:t>Notes</w:t>
            </w:r>
          </w:p>
        </w:tc>
      </w:tr>
      <w:tr w:rsidR="004F0E88" w14:paraId="41882F43" w14:textId="77777777" w:rsidTr="00960B4B">
        <w:tc>
          <w:tcPr>
            <w:tcW w:w="3711" w:type="dxa"/>
          </w:tcPr>
          <w:p w14:paraId="26D70CC2" w14:textId="4AF98B2A" w:rsidR="001B5C7B" w:rsidRDefault="001B5C7B" w:rsidP="00155885">
            <w:r w:rsidRPr="001B5C7B">
              <w:rPr>
                <w:noProof/>
              </w:rPr>
              <w:drawing>
                <wp:inline distT="0" distB="0" distL="0" distR="0" wp14:anchorId="625CAF1C" wp14:editId="301051DB">
                  <wp:extent cx="2214245" cy="16474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5176" cy="1663042"/>
                          </a:xfrm>
                          <a:prstGeom prst="rect">
                            <a:avLst/>
                          </a:prstGeom>
                        </pic:spPr>
                      </pic:pic>
                    </a:graphicData>
                  </a:graphic>
                </wp:inline>
              </w:drawing>
            </w:r>
          </w:p>
          <w:p w14:paraId="06DBFDE5" w14:textId="3C73E993" w:rsidR="001B5C7B" w:rsidRPr="002179F2" w:rsidRDefault="001B5C7B" w:rsidP="00155885">
            <w:r>
              <w:t xml:space="preserve">Above </w:t>
            </w:r>
            <w:r w:rsidR="00A56D9B">
              <w:t>illustrates</w:t>
            </w:r>
            <w:r>
              <w:t xml:space="preserve"> an arc of the ellipsoid represented in Curve 4a. It is defined by x=2*cos(pi*u/2), y=sin(pi*u/2), z=0, with domain of u being [0,1]. The resolution is set to </w:t>
            </w:r>
            <w:r>
              <w:lastRenderedPageBreak/>
              <w:t>[100]. It can be found in the file ‘p_ellipsoid</w:t>
            </w:r>
            <w:r w:rsidR="0004524C">
              <w:t xml:space="preserve"> - Arc</w:t>
            </w:r>
            <w:r>
              <w:t>.wrl’.</w:t>
            </w:r>
          </w:p>
        </w:tc>
        <w:tc>
          <w:tcPr>
            <w:tcW w:w="3655" w:type="dxa"/>
          </w:tcPr>
          <w:p w14:paraId="64A66FEC" w14:textId="421839F7" w:rsidR="001B5C7B" w:rsidRDefault="001B5C7B" w:rsidP="00155885">
            <w:r w:rsidRPr="001B5C7B">
              <w:rPr>
                <w:noProof/>
              </w:rPr>
              <w:lastRenderedPageBreak/>
              <w:drawing>
                <wp:inline distT="0" distB="0" distL="0" distR="0" wp14:anchorId="36748EF9" wp14:editId="3930F5FC">
                  <wp:extent cx="2194560" cy="16385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8324" cy="1648838"/>
                          </a:xfrm>
                          <a:prstGeom prst="rect">
                            <a:avLst/>
                          </a:prstGeom>
                        </pic:spPr>
                      </pic:pic>
                    </a:graphicData>
                  </a:graphic>
                </wp:inline>
              </w:drawing>
            </w:r>
          </w:p>
          <w:p w14:paraId="40A7F310" w14:textId="7C698EB2" w:rsidR="001B5C7B" w:rsidRPr="002179F2" w:rsidRDefault="0004524C" w:rsidP="00155885">
            <w:r>
              <w:t xml:space="preserve">Above </w:t>
            </w:r>
            <w:r w:rsidR="00A56D9B">
              <w:t>illustrates</w:t>
            </w:r>
            <w:r>
              <w:t xml:space="preserve"> </w:t>
            </w:r>
            <w:r w:rsidR="00B2439C">
              <w:t>a</w:t>
            </w:r>
            <w:r>
              <w:t xml:space="preserve"> parametric curve </w:t>
            </w:r>
            <w:r w:rsidR="00B2439C">
              <w:t xml:space="preserve">with the same equation </w:t>
            </w:r>
            <w:r>
              <w:t>as Arc 2b, but the resolution is changed from [100] to [2].</w:t>
            </w:r>
          </w:p>
        </w:tc>
        <w:tc>
          <w:tcPr>
            <w:tcW w:w="3424" w:type="dxa"/>
          </w:tcPr>
          <w:p w14:paraId="0624817C" w14:textId="7EED5731" w:rsidR="001B5C7B" w:rsidRDefault="0004524C" w:rsidP="00155885">
            <w:r>
              <w:t xml:space="preserve">Please refer to notes for Arc 1. It is evident from Arc 2a and 2b that a higher resolution </w:t>
            </w:r>
            <w:r w:rsidR="0027234A">
              <w:t>can</w:t>
            </w:r>
            <w:r>
              <w:t xml:space="preserve"> better represent an arc.</w:t>
            </w:r>
          </w:p>
        </w:tc>
      </w:tr>
      <w:tr w:rsidR="004F0E88" w14:paraId="4F1D59B5" w14:textId="77777777" w:rsidTr="00960B4B">
        <w:tc>
          <w:tcPr>
            <w:tcW w:w="3711" w:type="dxa"/>
          </w:tcPr>
          <w:p w14:paraId="1C3A6C71" w14:textId="54B7E3CE" w:rsidR="00FB080D" w:rsidRPr="00FB080D" w:rsidRDefault="00FB080D" w:rsidP="00155885">
            <w:pPr>
              <w:rPr>
                <w:b/>
                <w:bCs/>
              </w:rPr>
            </w:pPr>
            <w:r>
              <w:rPr>
                <w:b/>
                <w:bCs/>
              </w:rPr>
              <w:t>Curve 5a</w:t>
            </w:r>
          </w:p>
        </w:tc>
        <w:tc>
          <w:tcPr>
            <w:tcW w:w="3655" w:type="dxa"/>
          </w:tcPr>
          <w:p w14:paraId="085EEF17" w14:textId="13AA6061" w:rsidR="00FB080D" w:rsidRPr="00FB080D" w:rsidRDefault="00FB080D" w:rsidP="00155885">
            <w:pPr>
              <w:rPr>
                <w:b/>
                <w:bCs/>
              </w:rPr>
            </w:pPr>
            <w:r>
              <w:rPr>
                <w:b/>
                <w:bCs/>
              </w:rPr>
              <w:t>Curve 5b</w:t>
            </w:r>
          </w:p>
        </w:tc>
        <w:tc>
          <w:tcPr>
            <w:tcW w:w="3424" w:type="dxa"/>
          </w:tcPr>
          <w:p w14:paraId="3D06F622" w14:textId="4D7869D1" w:rsidR="00FB080D" w:rsidRPr="00FB080D" w:rsidRDefault="00FB080D" w:rsidP="00155885">
            <w:pPr>
              <w:rPr>
                <w:b/>
                <w:bCs/>
              </w:rPr>
            </w:pPr>
            <w:r>
              <w:rPr>
                <w:b/>
                <w:bCs/>
              </w:rPr>
              <w:t>Notes</w:t>
            </w:r>
          </w:p>
        </w:tc>
      </w:tr>
      <w:tr w:rsidR="004F0E88" w14:paraId="30791F8F" w14:textId="77777777" w:rsidTr="00960B4B">
        <w:tc>
          <w:tcPr>
            <w:tcW w:w="3711" w:type="dxa"/>
          </w:tcPr>
          <w:p w14:paraId="1BBADD71" w14:textId="60BB576F" w:rsidR="00FB080D" w:rsidRDefault="00FB080D" w:rsidP="00155885">
            <w:r w:rsidRPr="00FB080D">
              <w:rPr>
                <w:noProof/>
              </w:rPr>
              <w:drawing>
                <wp:inline distT="0" distB="0" distL="0" distR="0" wp14:anchorId="0E162C26" wp14:editId="080CE43A">
                  <wp:extent cx="2217420" cy="231577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4269" cy="2333369"/>
                          </a:xfrm>
                          <a:prstGeom prst="rect">
                            <a:avLst/>
                          </a:prstGeom>
                        </pic:spPr>
                      </pic:pic>
                    </a:graphicData>
                  </a:graphic>
                </wp:inline>
              </w:drawing>
            </w:r>
          </w:p>
          <w:p w14:paraId="4C28C39D" w14:textId="49F37983" w:rsidR="00FB080D" w:rsidRPr="001B5C7B" w:rsidRDefault="00FB080D" w:rsidP="00DF789F">
            <w:r>
              <w:t xml:space="preserve">Above </w:t>
            </w:r>
            <w:r w:rsidR="00A56D9B">
              <w:t>illustrates</w:t>
            </w:r>
            <w:r>
              <w:t xml:space="preserve"> a parametric curve defined by </w:t>
            </w:r>
            <w:r w:rsidR="00DF789F">
              <w:t>x=u*sin(4*pi*u), y=u*cos(4*pi*u), z=0, with domain of u being [0,1]. The resolution is set to [100]. It can be found in the file ‘p_spiral.wrl’</w:t>
            </w:r>
            <w:r w:rsidR="00FD1DC2">
              <w:t>.</w:t>
            </w:r>
          </w:p>
        </w:tc>
        <w:tc>
          <w:tcPr>
            <w:tcW w:w="3655" w:type="dxa"/>
          </w:tcPr>
          <w:p w14:paraId="7C01C6FC" w14:textId="15068F43" w:rsidR="00FB080D" w:rsidRDefault="00B02CB0" w:rsidP="00155885">
            <w:r w:rsidRPr="00B02CB0">
              <w:rPr>
                <w:noProof/>
              </w:rPr>
              <w:drawing>
                <wp:inline distT="0" distB="0" distL="0" distR="0" wp14:anchorId="37B2B40A" wp14:editId="0664C7E3">
                  <wp:extent cx="2217420" cy="228005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5479" cy="2298628"/>
                          </a:xfrm>
                          <a:prstGeom prst="rect">
                            <a:avLst/>
                          </a:prstGeom>
                        </pic:spPr>
                      </pic:pic>
                    </a:graphicData>
                  </a:graphic>
                </wp:inline>
              </w:drawing>
            </w:r>
          </w:p>
          <w:p w14:paraId="52E52FC8" w14:textId="3416125C" w:rsidR="00FB080D" w:rsidRPr="001B5C7B" w:rsidRDefault="00913D26" w:rsidP="00155885">
            <w:r>
              <w:t xml:space="preserve">Above </w:t>
            </w:r>
            <w:r w:rsidR="00A56D9B">
              <w:t>illustrates</w:t>
            </w:r>
            <w:r>
              <w:t xml:space="preserve"> </w:t>
            </w:r>
            <w:r w:rsidR="00B2439C">
              <w:t>a</w:t>
            </w:r>
            <w:r>
              <w:t xml:space="preserve"> parametric curve </w:t>
            </w:r>
            <w:r w:rsidR="00B2439C">
              <w:t xml:space="preserve">with the same equation </w:t>
            </w:r>
            <w:r>
              <w:t>as Curve 5a, but the resolution is changed from [100] to [</w:t>
            </w:r>
            <w:r w:rsidR="00B02CB0">
              <w:t>16</w:t>
            </w:r>
            <w:r>
              <w:t>].</w:t>
            </w:r>
          </w:p>
        </w:tc>
        <w:tc>
          <w:tcPr>
            <w:tcW w:w="3424" w:type="dxa"/>
          </w:tcPr>
          <w:p w14:paraId="3D66EC04" w14:textId="6D225CE4" w:rsidR="00FB080D" w:rsidRDefault="00913D26" w:rsidP="00155885">
            <w:r>
              <w:t xml:space="preserve">For each resolution, the number of samples taken per revolution on the spiral is the same and not dependent on the length of each arc. This means that </w:t>
            </w:r>
            <w:r w:rsidR="00B052EC">
              <w:t>the spiral will appear less resolved in its outer revolutions as compared to its inner revolutions</w:t>
            </w:r>
            <w:r w:rsidR="007A5F3D">
              <w:t xml:space="preserve"> since the distance </w:t>
            </w:r>
            <w:r w:rsidR="000625FD">
              <w:t>between each sample is shorter for inner revolutions</w:t>
            </w:r>
            <w:r w:rsidR="00B052EC">
              <w:t>.</w:t>
            </w:r>
            <w:r w:rsidR="00BB61E7">
              <w:t xml:space="preserve"> </w:t>
            </w:r>
            <w:r w:rsidR="004A1694">
              <w:t xml:space="preserve">This can be observed in Curve 5b. </w:t>
            </w:r>
            <w:r w:rsidR="00BB61E7">
              <w:t>Similarly,</w:t>
            </w:r>
            <w:r>
              <w:t xml:space="preserve"> </w:t>
            </w:r>
            <w:r w:rsidR="00BB61E7">
              <w:t>if the resolution is set to the same value as the spiral’s rotation multiplier, the result would appear as if the spiral is a straight line.</w:t>
            </w:r>
          </w:p>
        </w:tc>
      </w:tr>
      <w:tr w:rsidR="004F0E88" w14:paraId="2B007F49" w14:textId="77777777" w:rsidTr="00960B4B">
        <w:tc>
          <w:tcPr>
            <w:tcW w:w="3711" w:type="dxa"/>
          </w:tcPr>
          <w:p w14:paraId="0C0752E9" w14:textId="4F09C098" w:rsidR="004F0E88" w:rsidRPr="004F0E88" w:rsidRDefault="004F0E88" w:rsidP="00155885">
            <w:pPr>
              <w:rPr>
                <w:b/>
                <w:bCs/>
              </w:rPr>
            </w:pPr>
            <w:r>
              <w:rPr>
                <w:b/>
                <w:bCs/>
              </w:rPr>
              <w:t>Curve 6a</w:t>
            </w:r>
          </w:p>
        </w:tc>
        <w:tc>
          <w:tcPr>
            <w:tcW w:w="3655" w:type="dxa"/>
          </w:tcPr>
          <w:p w14:paraId="10047935" w14:textId="75C20733" w:rsidR="004F0E88" w:rsidRPr="004F0E88" w:rsidRDefault="004F0E88" w:rsidP="00155885">
            <w:pPr>
              <w:rPr>
                <w:b/>
                <w:bCs/>
              </w:rPr>
            </w:pPr>
            <w:r>
              <w:rPr>
                <w:b/>
                <w:bCs/>
              </w:rPr>
              <w:t>Curve 6b</w:t>
            </w:r>
          </w:p>
        </w:tc>
        <w:tc>
          <w:tcPr>
            <w:tcW w:w="3424" w:type="dxa"/>
          </w:tcPr>
          <w:p w14:paraId="16AAA173" w14:textId="735F654F" w:rsidR="004F0E88" w:rsidRPr="004F0E88" w:rsidRDefault="004F0E88" w:rsidP="00155885">
            <w:pPr>
              <w:rPr>
                <w:b/>
                <w:bCs/>
              </w:rPr>
            </w:pPr>
            <w:r>
              <w:rPr>
                <w:b/>
                <w:bCs/>
              </w:rPr>
              <w:t>Notes</w:t>
            </w:r>
          </w:p>
        </w:tc>
      </w:tr>
      <w:tr w:rsidR="004F0E88" w14:paraId="056EB036" w14:textId="77777777" w:rsidTr="00960B4B">
        <w:tc>
          <w:tcPr>
            <w:tcW w:w="3711" w:type="dxa"/>
          </w:tcPr>
          <w:p w14:paraId="7DC1A515" w14:textId="3C452147" w:rsidR="004F0E88" w:rsidRDefault="004F0E88" w:rsidP="00155885">
            <w:r w:rsidRPr="004F0E88">
              <w:rPr>
                <w:noProof/>
              </w:rPr>
              <w:drawing>
                <wp:inline distT="0" distB="0" distL="0" distR="0" wp14:anchorId="431A6547" wp14:editId="25F11CEB">
                  <wp:extent cx="2221967" cy="2164080"/>
                  <wp:effectExtent l="0" t="0" r="698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46855" cy="2188320"/>
                          </a:xfrm>
                          <a:prstGeom prst="rect">
                            <a:avLst/>
                          </a:prstGeom>
                        </pic:spPr>
                      </pic:pic>
                    </a:graphicData>
                  </a:graphic>
                </wp:inline>
              </w:drawing>
            </w:r>
          </w:p>
          <w:p w14:paraId="3B70867D" w14:textId="0E6325F7" w:rsidR="004F0E88" w:rsidRPr="00FB080D" w:rsidRDefault="004F0E88" w:rsidP="004F0E88">
            <w:r>
              <w:t xml:space="preserve">Above </w:t>
            </w:r>
            <w:r w:rsidR="00A56D9B">
              <w:t>illustrates</w:t>
            </w:r>
            <w:r>
              <w:t xml:space="preserve"> a parametric curve defined by x=1.2*sin(8*pi*u), y=1.2*cos(8*pi*u)</w:t>
            </w:r>
            <w:r w:rsidR="0027234A">
              <w:t xml:space="preserve">, </w:t>
            </w:r>
            <w:r>
              <w:t>z=2*u</w:t>
            </w:r>
            <w:r w:rsidR="0027234A">
              <w:t>, with domain of u being [0,1]. The resolution is set to [</w:t>
            </w:r>
            <w:r w:rsidR="00BC640D">
              <w:t>2</w:t>
            </w:r>
            <w:r w:rsidR="0027234A">
              <w:t>00]. It can be found in the file ‘p_helix.wrl’.</w:t>
            </w:r>
          </w:p>
        </w:tc>
        <w:tc>
          <w:tcPr>
            <w:tcW w:w="3655" w:type="dxa"/>
          </w:tcPr>
          <w:p w14:paraId="20F702A6" w14:textId="13AF1A69" w:rsidR="004F0E88" w:rsidRDefault="004F0E88" w:rsidP="00155885">
            <w:r w:rsidRPr="004F0E88">
              <w:rPr>
                <w:noProof/>
              </w:rPr>
              <w:drawing>
                <wp:inline distT="0" distB="0" distL="0" distR="0" wp14:anchorId="3F94FC5F" wp14:editId="2362DF00">
                  <wp:extent cx="2209787" cy="2164080"/>
                  <wp:effectExtent l="0" t="0" r="63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8518" cy="2182424"/>
                          </a:xfrm>
                          <a:prstGeom prst="rect">
                            <a:avLst/>
                          </a:prstGeom>
                        </pic:spPr>
                      </pic:pic>
                    </a:graphicData>
                  </a:graphic>
                </wp:inline>
              </w:drawing>
            </w:r>
          </w:p>
          <w:p w14:paraId="66E44B6A" w14:textId="7CF4DD93" w:rsidR="004F0E88" w:rsidRPr="00B02CB0" w:rsidRDefault="0027234A" w:rsidP="00155885">
            <w:r>
              <w:t xml:space="preserve">Above </w:t>
            </w:r>
            <w:r w:rsidR="00A56D9B">
              <w:t>illustrates</w:t>
            </w:r>
            <w:r>
              <w:t xml:space="preserve"> </w:t>
            </w:r>
            <w:r w:rsidR="00B2439C">
              <w:t>a</w:t>
            </w:r>
            <w:r>
              <w:t xml:space="preserve"> parametric curve </w:t>
            </w:r>
            <w:r w:rsidR="00B2439C">
              <w:t xml:space="preserve">with the same equation </w:t>
            </w:r>
            <w:r>
              <w:t>as Curve 5a, but the resolution is changed from [</w:t>
            </w:r>
            <w:r w:rsidR="006811A3">
              <w:t>2</w:t>
            </w:r>
            <w:r>
              <w:t>00] to [10].</w:t>
            </w:r>
          </w:p>
        </w:tc>
        <w:tc>
          <w:tcPr>
            <w:tcW w:w="3424" w:type="dxa"/>
          </w:tcPr>
          <w:p w14:paraId="5F2E11D3" w14:textId="358601E9" w:rsidR="004F0E88" w:rsidRDefault="0027234A" w:rsidP="00155885">
            <w:r>
              <w:t>Please refer to notes for Curve 5. Given a resolution, the distance between each sample is constant as long as each revolution in the helix has the same length. This can be observed in Curve 6b.</w:t>
            </w:r>
          </w:p>
        </w:tc>
      </w:tr>
    </w:tbl>
    <w:p w14:paraId="70E1AF9A" w14:textId="77777777" w:rsidR="00242ABE" w:rsidRDefault="00242ABE"/>
    <w:p w14:paraId="22FE2961" w14:textId="77777777" w:rsidR="00242ABE" w:rsidRDefault="00242ABE">
      <w:r>
        <w:br w:type="page"/>
      </w:r>
    </w:p>
    <w:p w14:paraId="1D01D743" w14:textId="1D1AAA26" w:rsidR="007930E1" w:rsidRDefault="0027437D">
      <w:r>
        <w:lastRenderedPageBreak/>
        <w:t>Parametric Curves: Changing Parameter</w:t>
      </w:r>
    </w:p>
    <w:tbl>
      <w:tblPr>
        <w:tblStyle w:val="TableGrid"/>
        <w:tblW w:w="0" w:type="auto"/>
        <w:tblLook w:val="04A0" w:firstRow="1" w:lastRow="0" w:firstColumn="1" w:lastColumn="0" w:noHBand="0" w:noVBand="1"/>
      </w:tblPr>
      <w:tblGrid>
        <w:gridCol w:w="3591"/>
        <w:gridCol w:w="3786"/>
        <w:gridCol w:w="3413"/>
      </w:tblGrid>
      <w:tr w:rsidR="00242ABE" w14:paraId="186AFBC9" w14:textId="77777777" w:rsidTr="00C437DF">
        <w:tc>
          <w:tcPr>
            <w:tcW w:w="3591" w:type="dxa"/>
          </w:tcPr>
          <w:p w14:paraId="6B73223A" w14:textId="130413A4" w:rsidR="0027437D" w:rsidRPr="0027437D" w:rsidRDefault="0027437D">
            <w:pPr>
              <w:rPr>
                <w:b/>
                <w:bCs/>
              </w:rPr>
            </w:pPr>
            <w:r>
              <w:rPr>
                <w:b/>
                <w:bCs/>
              </w:rPr>
              <w:t>Curve 7a</w:t>
            </w:r>
          </w:p>
        </w:tc>
        <w:tc>
          <w:tcPr>
            <w:tcW w:w="3786" w:type="dxa"/>
          </w:tcPr>
          <w:p w14:paraId="3AF4EDC0" w14:textId="24B1CAB3" w:rsidR="0027437D" w:rsidRPr="0027437D" w:rsidRDefault="0027437D">
            <w:pPr>
              <w:rPr>
                <w:b/>
                <w:bCs/>
              </w:rPr>
            </w:pPr>
            <w:r>
              <w:rPr>
                <w:b/>
                <w:bCs/>
              </w:rPr>
              <w:t>Curve 7b</w:t>
            </w:r>
          </w:p>
        </w:tc>
        <w:tc>
          <w:tcPr>
            <w:tcW w:w="3413" w:type="dxa"/>
          </w:tcPr>
          <w:p w14:paraId="6151C121" w14:textId="6E935DBE" w:rsidR="0027437D" w:rsidRPr="0027437D" w:rsidRDefault="0027437D">
            <w:pPr>
              <w:rPr>
                <w:b/>
                <w:bCs/>
              </w:rPr>
            </w:pPr>
            <w:r>
              <w:rPr>
                <w:b/>
                <w:bCs/>
              </w:rPr>
              <w:t>Notes</w:t>
            </w:r>
          </w:p>
        </w:tc>
      </w:tr>
      <w:tr w:rsidR="00242ABE" w14:paraId="04BE8823" w14:textId="77777777" w:rsidTr="00C437DF">
        <w:tc>
          <w:tcPr>
            <w:tcW w:w="3591" w:type="dxa"/>
          </w:tcPr>
          <w:p w14:paraId="0F1959B1" w14:textId="5A929C0A" w:rsidR="0027437D" w:rsidRDefault="00242ABE">
            <w:r w:rsidRPr="004F0E88">
              <w:rPr>
                <w:noProof/>
              </w:rPr>
              <w:drawing>
                <wp:inline distT="0" distB="0" distL="0" distR="0" wp14:anchorId="45790313" wp14:editId="2C2EA27C">
                  <wp:extent cx="2110105" cy="2011680"/>
                  <wp:effectExtent l="0" t="0" r="444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45647" cy="2045564"/>
                          </a:xfrm>
                          <a:prstGeom prst="rect">
                            <a:avLst/>
                          </a:prstGeom>
                        </pic:spPr>
                      </pic:pic>
                    </a:graphicData>
                  </a:graphic>
                </wp:inline>
              </w:drawing>
            </w:r>
          </w:p>
          <w:p w14:paraId="5B4A1DF7" w14:textId="60DB82DE" w:rsidR="00242ABE" w:rsidRDefault="00242ABE">
            <w:r>
              <w:t xml:space="preserve">Above </w:t>
            </w:r>
            <w:r w:rsidR="00A56D9B">
              <w:t>illustrates</w:t>
            </w:r>
            <w:r>
              <w:t xml:space="preserve"> the same curve as Curve 6a. The domain of u is set to [0,1] and the resolution is set to [200]. It can be found in the file ‘p_helix.wrl’.</w:t>
            </w:r>
          </w:p>
        </w:tc>
        <w:tc>
          <w:tcPr>
            <w:tcW w:w="3786" w:type="dxa"/>
          </w:tcPr>
          <w:p w14:paraId="10B4B233" w14:textId="7F25151B" w:rsidR="0027437D" w:rsidRDefault="00242ABE">
            <w:r w:rsidRPr="00242ABE">
              <w:rPr>
                <w:noProof/>
              </w:rPr>
              <w:drawing>
                <wp:inline distT="0" distB="0" distL="0" distR="0" wp14:anchorId="4CA7B10E" wp14:editId="54168BC9">
                  <wp:extent cx="2258060" cy="202692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404"/>
                          <a:stretch/>
                        </pic:blipFill>
                        <pic:spPr bwMode="auto">
                          <a:xfrm>
                            <a:off x="0" y="0"/>
                            <a:ext cx="2296218" cy="2061172"/>
                          </a:xfrm>
                          <a:prstGeom prst="rect">
                            <a:avLst/>
                          </a:prstGeom>
                          <a:ln>
                            <a:noFill/>
                          </a:ln>
                          <a:extLst>
                            <a:ext uri="{53640926-AAD7-44D8-BBD7-CCE9431645EC}">
                              <a14:shadowObscured xmlns:a14="http://schemas.microsoft.com/office/drawing/2010/main"/>
                            </a:ext>
                          </a:extLst>
                        </pic:spPr>
                      </pic:pic>
                    </a:graphicData>
                  </a:graphic>
                </wp:inline>
              </w:drawing>
            </w:r>
          </w:p>
          <w:p w14:paraId="456C85AA" w14:textId="29CA6523" w:rsidR="00242ABE" w:rsidRDefault="00A56D9B">
            <w:r>
              <w:t xml:space="preserve">Above illustrates </w:t>
            </w:r>
            <w:r w:rsidR="00B2439C">
              <w:t>a parametric</w:t>
            </w:r>
            <w:r>
              <w:t xml:space="preserve"> curve </w:t>
            </w:r>
            <w:r w:rsidR="00C437DF">
              <w:t xml:space="preserve">with the same equation </w:t>
            </w:r>
            <w:r>
              <w:t>as Curve 6a and 7a, but the domain of u is set to [-2,2]. The resolution stayed the same at [200]. It can be found in the file ‘p_helix – Extended.wrl’.</w:t>
            </w:r>
          </w:p>
        </w:tc>
        <w:tc>
          <w:tcPr>
            <w:tcW w:w="3413" w:type="dxa"/>
          </w:tcPr>
          <w:p w14:paraId="6F50AB0A" w14:textId="4BB49DDB" w:rsidR="0027437D" w:rsidRDefault="00C437DF">
            <w:r>
              <w:t>As the domain increases, the number of spirals in the helix and the length of the helix also increases. This can be observed by the change from Curve 7a to Curve 7b. However, without a corresponding change in resolution, the curve would appear less smooth since the distance between the sampled points are larger.</w:t>
            </w:r>
          </w:p>
        </w:tc>
      </w:tr>
      <w:tr w:rsidR="00C437DF" w14:paraId="57D1EB55" w14:textId="77777777" w:rsidTr="00C437DF">
        <w:tc>
          <w:tcPr>
            <w:tcW w:w="7377" w:type="dxa"/>
            <w:gridSpan w:val="2"/>
          </w:tcPr>
          <w:p w14:paraId="3B9A3A9F" w14:textId="1177ACFE" w:rsidR="00C437DF" w:rsidRPr="00C437DF" w:rsidRDefault="00C437DF">
            <w:pPr>
              <w:rPr>
                <w:b/>
                <w:bCs/>
              </w:rPr>
            </w:pPr>
            <w:r>
              <w:rPr>
                <w:b/>
                <w:bCs/>
              </w:rPr>
              <w:t>Curve 7c</w:t>
            </w:r>
          </w:p>
        </w:tc>
        <w:tc>
          <w:tcPr>
            <w:tcW w:w="3413" w:type="dxa"/>
          </w:tcPr>
          <w:p w14:paraId="26C7BE07" w14:textId="5634C0E0" w:rsidR="00C437DF" w:rsidRPr="00C437DF" w:rsidRDefault="00C437DF">
            <w:pPr>
              <w:rPr>
                <w:b/>
                <w:bCs/>
              </w:rPr>
            </w:pPr>
            <w:r>
              <w:rPr>
                <w:b/>
                <w:bCs/>
              </w:rPr>
              <w:t>Notes</w:t>
            </w:r>
          </w:p>
        </w:tc>
      </w:tr>
      <w:tr w:rsidR="00C437DF" w14:paraId="1E3F5A99" w14:textId="77777777" w:rsidTr="00FD27E2">
        <w:tc>
          <w:tcPr>
            <w:tcW w:w="7377" w:type="dxa"/>
            <w:gridSpan w:val="2"/>
          </w:tcPr>
          <w:p w14:paraId="6B501B0A" w14:textId="25885F9F" w:rsidR="003C0FD7" w:rsidRPr="00242ABE" w:rsidRDefault="003C0FD7">
            <w:r w:rsidRPr="003C0FD7">
              <w:rPr>
                <w:noProof/>
              </w:rPr>
              <w:drawing>
                <wp:anchor distT="0" distB="0" distL="114300" distR="114300" simplePos="0" relativeHeight="251658240" behindDoc="0" locked="0" layoutInCell="1" allowOverlap="1" wp14:anchorId="5DF3F47C" wp14:editId="5759438F">
                  <wp:simplePos x="0" y="0"/>
                  <wp:positionH relativeFrom="column">
                    <wp:posOffset>492125</wp:posOffset>
                  </wp:positionH>
                  <wp:positionV relativeFrom="paragraph">
                    <wp:posOffset>2540</wp:posOffset>
                  </wp:positionV>
                  <wp:extent cx="3436620" cy="29794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36620" cy="2979420"/>
                          </a:xfrm>
                          <a:prstGeom prst="rect">
                            <a:avLst/>
                          </a:prstGeom>
                        </pic:spPr>
                      </pic:pic>
                    </a:graphicData>
                  </a:graphic>
                </wp:anchor>
              </w:drawing>
            </w:r>
            <w:r>
              <w:t>Above illustrates a parametric curve with the same equation as Curve 7b, but the resolution is changed from [200] to [800].</w:t>
            </w:r>
          </w:p>
        </w:tc>
        <w:tc>
          <w:tcPr>
            <w:tcW w:w="3413" w:type="dxa"/>
          </w:tcPr>
          <w:p w14:paraId="7B2A3BA6" w14:textId="1389A362" w:rsidR="00C437DF" w:rsidRDefault="007F0C1C">
            <w:r>
              <w:t>Since the domain of Curve 7b is 4 times larger than that of Curve 7a, a corresponding change in resolution would be to also increase the resolution so it is 4 times that of Curve 7a. This is shown in Curve 7c.</w:t>
            </w:r>
          </w:p>
        </w:tc>
      </w:tr>
    </w:tbl>
    <w:p w14:paraId="54D33E61" w14:textId="77777777" w:rsidR="0027437D" w:rsidRDefault="0027437D"/>
    <w:p w14:paraId="3AD30F9A" w14:textId="77777777" w:rsidR="0027437D" w:rsidRDefault="0027437D"/>
    <w:sectPr w:rsidR="0027437D" w:rsidSect="008635E1">
      <w:footerReference w:type="default" r:id="rId2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D0602" w14:textId="77777777" w:rsidR="002262B7" w:rsidRDefault="002262B7" w:rsidP="00C6554A">
      <w:pPr>
        <w:spacing w:before="0" w:after="0" w:line="240" w:lineRule="auto"/>
      </w:pPr>
      <w:r>
        <w:separator/>
      </w:r>
    </w:p>
  </w:endnote>
  <w:endnote w:type="continuationSeparator" w:id="0">
    <w:p w14:paraId="116975E9" w14:textId="77777777" w:rsidR="002262B7" w:rsidRDefault="002262B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Xinwei">
    <w:altName w:val="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24D16" w14:textId="77777777" w:rsidR="005F76FB" w:rsidRDefault="005F76FB">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000A3" w14:textId="77777777" w:rsidR="002262B7" w:rsidRDefault="002262B7" w:rsidP="00C6554A">
      <w:pPr>
        <w:spacing w:before="0" w:after="0" w:line="240" w:lineRule="auto"/>
      </w:pPr>
      <w:r>
        <w:separator/>
      </w:r>
    </w:p>
  </w:footnote>
  <w:footnote w:type="continuationSeparator" w:id="0">
    <w:p w14:paraId="3A0E7CCC" w14:textId="77777777" w:rsidR="002262B7" w:rsidRDefault="002262B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C4"/>
    <w:rsid w:val="00024637"/>
    <w:rsid w:val="0004524C"/>
    <w:rsid w:val="000625FD"/>
    <w:rsid w:val="00154E2E"/>
    <w:rsid w:val="00155885"/>
    <w:rsid w:val="001B5C7B"/>
    <w:rsid w:val="001D2268"/>
    <w:rsid w:val="00203D2F"/>
    <w:rsid w:val="002179F2"/>
    <w:rsid w:val="002262B7"/>
    <w:rsid w:val="00242ABE"/>
    <w:rsid w:val="002554CD"/>
    <w:rsid w:val="0027234A"/>
    <w:rsid w:val="0027437D"/>
    <w:rsid w:val="00293B83"/>
    <w:rsid w:val="002A2BDC"/>
    <w:rsid w:val="002B4294"/>
    <w:rsid w:val="002F4140"/>
    <w:rsid w:val="00333D0D"/>
    <w:rsid w:val="00357E2C"/>
    <w:rsid w:val="003C0FD7"/>
    <w:rsid w:val="003E5136"/>
    <w:rsid w:val="004026AA"/>
    <w:rsid w:val="004A1694"/>
    <w:rsid w:val="004C049F"/>
    <w:rsid w:val="004F0E88"/>
    <w:rsid w:val="005000E2"/>
    <w:rsid w:val="00526CA6"/>
    <w:rsid w:val="00557934"/>
    <w:rsid w:val="005F76FB"/>
    <w:rsid w:val="006811A3"/>
    <w:rsid w:val="006A3CE7"/>
    <w:rsid w:val="006C6C73"/>
    <w:rsid w:val="006F3F10"/>
    <w:rsid w:val="00744823"/>
    <w:rsid w:val="007930E1"/>
    <w:rsid w:val="007A5F3D"/>
    <w:rsid w:val="007F0C1C"/>
    <w:rsid w:val="008635E1"/>
    <w:rsid w:val="008F3543"/>
    <w:rsid w:val="00913D26"/>
    <w:rsid w:val="009379D5"/>
    <w:rsid w:val="0094396D"/>
    <w:rsid w:val="00960B4B"/>
    <w:rsid w:val="00976487"/>
    <w:rsid w:val="009B4BFD"/>
    <w:rsid w:val="00A56D9B"/>
    <w:rsid w:val="00A840C4"/>
    <w:rsid w:val="00AE0DC1"/>
    <w:rsid w:val="00B02CB0"/>
    <w:rsid w:val="00B052EC"/>
    <w:rsid w:val="00B2439C"/>
    <w:rsid w:val="00B91F63"/>
    <w:rsid w:val="00BB61E7"/>
    <w:rsid w:val="00BC640D"/>
    <w:rsid w:val="00C3094F"/>
    <w:rsid w:val="00C437DF"/>
    <w:rsid w:val="00C6554A"/>
    <w:rsid w:val="00C67C79"/>
    <w:rsid w:val="00C92710"/>
    <w:rsid w:val="00D25CCE"/>
    <w:rsid w:val="00DE4C42"/>
    <w:rsid w:val="00DF789F"/>
    <w:rsid w:val="00E26AF8"/>
    <w:rsid w:val="00EB618C"/>
    <w:rsid w:val="00ED7C44"/>
    <w:rsid w:val="00F1339F"/>
    <w:rsid w:val="00F43AA8"/>
    <w:rsid w:val="00FB080D"/>
    <w:rsid w:val="00FB5A86"/>
    <w:rsid w:val="00FD1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BDD31"/>
  <w15:chartTrackingRefBased/>
  <w15:docId w15:val="{FB4F3A9B-830B-4FAC-A742-62D22071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357E2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tty\AppData\Local\Packages\Microsoft.Office.Desktop_8wekyb3d8bbwe\LocalCache\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498</TotalTime>
  <Pages>5</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Zhang</dc:creator>
  <cp:keywords/>
  <dc:description/>
  <cp:lastModifiedBy>#ZHANG YUHAN#</cp:lastModifiedBy>
  <cp:revision>40</cp:revision>
  <dcterms:created xsi:type="dcterms:W3CDTF">2019-10-25T09:26:00Z</dcterms:created>
  <dcterms:modified xsi:type="dcterms:W3CDTF">2019-11-18T00:12:00Z</dcterms:modified>
</cp:coreProperties>
</file>