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588C3" w14:textId="61EC3C68" w:rsidR="00C6554A" w:rsidRDefault="00C6554A" w:rsidP="00C6554A">
      <w:pPr>
        <w:pStyle w:val="Photo"/>
        <w:rPr>
          <w:noProof/>
        </w:rPr>
      </w:pPr>
      <w:bookmarkStart w:id="0" w:name="_Toc321147149"/>
      <w:bookmarkStart w:id="1" w:name="_Toc318188227"/>
      <w:bookmarkStart w:id="2" w:name="_Toc318188327"/>
      <w:bookmarkStart w:id="3" w:name="_Toc318189312"/>
      <w:bookmarkStart w:id="4" w:name="_Toc321147011"/>
    </w:p>
    <w:p w14:paraId="3ED65685" w14:textId="77777777" w:rsidR="005325E8" w:rsidRDefault="005325E8" w:rsidP="00C6554A">
      <w:pPr>
        <w:pStyle w:val="Photo"/>
        <w:rPr>
          <w:noProof/>
        </w:rPr>
      </w:pPr>
    </w:p>
    <w:p w14:paraId="776A04C3" w14:textId="50C85C71" w:rsidR="005325E8" w:rsidRPr="008B5277" w:rsidRDefault="005325E8" w:rsidP="00C6554A">
      <w:pPr>
        <w:pStyle w:val="Photo"/>
      </w:pPr>
      <w:bookmarkStart w:id="5" w:name="_GoBack"/>
      <w:r w:rsidRPr="005325E8">
        <w:rPr>
          <w:noProof/>
        </w:rPr>
        <w:drawing>
          <wp:inline distT="0" distB="0" distL="0" distR="0" wp14:anchorId="318F2A07" wp14:editId="31D3ED18">
            <wp:extent cx="3474720" cy="49661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515" cy="4968754"/>
                    </a:xfrm>
                    <a:prstGeom prst="rect">
                      <a:avLst/>
                    </a:prstGeom>
                  </pic:spPr>
                </pic:pic>
              </a:graphicData>
            </a:graphic>
          </wp:inline>
        </w:drawing>
      </w:r>
      <w:bookmarkEnd w:id="5"/>
    </w:p>
    <w:bookmarkEnd w:id="0"/>
    <w:bookmarkEnd w:id="1"/>
    <w:bookmarkEnd w:id="2"/>
    <w:bookmarkEnd w:id="3"/>
    <w:bookmarkEnd w:id="4"/>
    <w:p w14:paraId="18FDF6A8" w14:textId="77777777" w:rsidR="005325E8" w:rsidRDefault="005325E8" w:rsidP="00C6554A">
      <w:pPr>
        <w:pStyle w:val="Title"/>
      </w:pPr>
    </w:p>
    <w:p w14:paraId="3ADC8146" w14:textId="6D8B6DBE" w:rsidR="00C6554A" w:rsidRDefault="00A840C4" w:rsidP="00C6554A">
      <w:pPr>
        <w:pStyle w:val="Title"/>
      </w:pPr>
      <w:r>
        <w:t xml:space="preserve">Lab </w:t>
      </w:r>
      <w:r w:rsidR="00F81E28">
        <w:t>4</w:t>
      </w:r>
      <w:r>
        <w:t xml:space="preserve"> Report</w:t>
      </w:r>
    </w:p>
    <w:p w14:paraId="38582B81" w14:textId="107A054A" w:rsidR="00C6554A" w:rsidRDefault="00F81E28" w:rsidP="00A840C4">
      <w:pPr>
        <w:pStyle w:val="ContactInfo"/>
      </w:pPr>
      <w:r>
        <w:t>Implicit Solids</w:t>
      </w:r>
    </w:p>
    <w:p w14:paraId="76707D9F" w14:textId="65FBC9C7" w:rsidR="00A840C4" w:rsidRPr="00D5413C" w:rsidRDefault="008707C8" w:rsidP="00A840C4">
      <w:pPr>
        <w:pStyle w:val="ContactInfo"/>
      </w:pPr>
      <w:r>
        <w:t>SSR3</w:t>
      </w:r>
    </w:p>
    <w:p w14:paraId="23EE8C6C" w14:textId="72EBDAE6" w:rsidR="002C74C0" w:rsidRDefault="00A840C4" w:rsidP="00F81E28">
      <w:pPr>
        <w:pStyle w:val="ContactInfo"/>
      </w:pPr>
      <w:r>
        <w:t>Yuhan Zhang</w:t>
      </w:r>
      <w:r w:rsidR="00C6554A">
        <w:t xml:space="preserve"> | </w:t>
      </w:r>
      <w:r>
        <w:t>CZ2003 Computer Graphics and Visualization</w:t>
      </w:r>
      <w:r w:rsidR="00C6554A">
        <w:t xml:space="preserve"> |</w:t>
      </w:r>
      <w:r w:rsidR="00C6554A" w:rsidRPr="00D5413C">
        <w:t xml:space="preserve"> </w:t>
      </w:r>
      <w:r w:rsidR="00C30C89">
        <w:t>30</w:t>
      </w:r>
      <w:r>
        <w:t xml:space="preserve"> </w:t>
      </w:r>
      <w:r w:rsidR="00C30C89">
        <w:t>October</w:t>
      </w:r>
      <w:r>
        <w:t xml:space="preserve"> 2019</w:t>
      </w:r>
    </w:p>
    <w:p w14:paraId="4344A143" w14:textId="3AEB6394" w:rsidR="00F81E28" w:rsidRDefault="00F81E28">
      <w:r>
        <w:br w:type="page"/>
      </w:r>
    </w:p>
    <w:p w14:paraId="7357EF3E" w14:textId="6AF3C093" w:rsidR="00F81E28" w:rsidRDefault="00752A64" w:rsidP="00F81E28">
      <w:pPr>
        <w:pStyle w:val="ContactInfo"/>
        <w:jc w:val="left"/>
      </w:pPr>
      <w:r>
        <w:lastRenderedPageBreak/>
        <w:t>Implicit Solids</w:t>
      </w:r>
    </w:p>
    <w:tbl>
      <w:tblPr>
        <w:tblStyle w:val="TableGrid"/>
        <w:tblW w:w="0" w:type="auto"/>
        <w:tblLook w:val="04A0" w:firstRow="1" w:lastRow="0" w:firstColumn="1" w:lastColumn="0" w:noHBand="0" w:noVBand="1"/>
      </w:tblPr>
      <w:tblGrid>
        <w:gridCol w:w="4956"/>
        <w:gridCol w:w="3674"/>
      </w:tblGrid>
      <w:tr w:rsidR="00DB150F" w14:paraId="008E6554" w14:textId="77777777" w:rsidTr="007D73FF">
        <w:tc>
          <w:tcPr>
            <w:tcW w:w="4956" w:type="dxa"/>
          </w:tcPr>
          <w:p w14:paraId="03AC1704" w14:textId="395CDE0B" w:rsidR="00752A64" w:rsidRPr="00A72F70" w:rsidRDefault="00886828" w:rsidP="00F81E28">
            <w:pPr>
              <w:pStyle w:val="ContactInfo"/>
              <w:jc w:val="left"/>
              <w:rPr>
                <w:b/>
                <w:bCs/>
              </w:rPr>
            </w:pPr>
            <w:r>
              <w:rPr>
                <w:b/>
                <w:bCs/>
              </w:rPr>
              <w:t>Component 1</w:t>
            </w:r>
          </w:p>
        </w:tc>
        <w:tc>
          <w:tcPr>
            <w:tcW w:w="3674" w:type="dxa"/>
          </w:tcPr>
          <w:p w14:paraId="7BFBA8F9" w14:textId="2908F18F" w:rsidR="00752A64" w:rsidRPr="00A72F70" w:rsidRDefault="00A72F70" w:rsidP="00F81E28">
            <w:pPr>
              <w:pStyle w:val="ContactInfo"/>
              <w:jc w:val="left"/>
              <w:rPr>
                <w:b/>
                <w:bCs/>
              </w:rPr>
            </w:pPr>
            <w:r>
              <w:rPr>
                <w:b/>
                <w:bCs/>
              </w:rPr>
              <w:t>Notes</w:t>
            </w:r>
          </w:p>
        </w:tc>
      </w:tr>
      <w:tr w:rsidR="00DB150F" w14:paraId="3AE4FCB5" w14:textId="77777777" w:rsidTr="007D73FF">
        <w:tc>
          <w:tcPr>
            <w:tcW w:w="4956" w:type="dxa"/>
          </w:tcPr>
          <w:p w14:paraId="02FCBE2E" w14:textId="09ECC3D5" w:rsidR="00752A64" w:rsidRDefault="00886828" w:rsidP="00F81E28">
            <w:pPr>
              <w:pStyle w:val="ContactInfo"/>
              <w:jc w:val="left"/>
            </w:pPr>
            <w:r w:rsidRPr="00886828">
              <w:rPr>
                <w:noProof/>
              </w:rPr>
              <w:drawing>
                <wp:inline distT="0" distB="0" distL="0" distR="0" wp14:anchorId="5B217867" wp14:editId="60F6071D">
                  <wp:extent cx="3002280" cy="30952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3748" cy="3127689"/>
                          </a:xfrm>
                          <a:prstGeom prst="rect">
                            <a:avLst/>
                          </a:prstGeom>
                        </pic:spPr>
                      </pic:pic>
                    </a:graphicData>
                  </a:graphic>
                </wp:inline>
              </w:drawing>
            </w:r>
          </w:p>
          <w:p w14:paraId="71D1E735" w14:textId="4817878D" w:rsidR="00886828" w:rsidRDefault="00747EA5" w:rsidP="00F81E28">
            <w:pPr>
              <w:pStyle w:val="ContactInfo"/>
              <w:jc w:val="left"/>
            </w:pPr>
            <w:r>
              <w:t xml:space="preserve">Component 1 is created from bounding the y domain of a cylinder with radius 0.3 defined by the equation </w:t>
            </w:r>
            <w:r w:rsidRPr="00747EA5">
              <w:t>cyl=0.3^2-x^2-z^2</w:t>
            </w:r>
            <w:r>
              <w:t xml:space="preserve">. It is bound by two plane-bounded half-space defined by functions </w:t>
            </w:r>
            <w:r w:rsidRPr="00747EA5">
              <w:t>b2=-0.3-y</w:t>
            </w:r>
            <w:r>
              <w:t xml:space="preserve"> and </w:t>
            </w:r>
            <w:r w:rsidRPr="00747EA5">
              <w:t>b3=y+0.95</w:t>
            </w:r>
            <w:r>
              <w:t>. The operation min is used to bound the cylinder. This is shown in the file ‘component_1.wrl’</w:t>
            </w:r>
          </w:p>
        </w:tc>
        <w:tc>
          <w:tcPr>
            <w:tcW w:w="3674" w:type="dxa"/>
          </w:tcPr>
          <w:p w14:paraId="1C9FD617" w14:textId="5ECB3840" w:rsidR="00752A64" w:rsidRDefault="006A30A1" w:rsidP="00F81E28">
            <w:pPr>
              <w:pStyle w:val="ContactInfo"/>
              <w:jc w:val="left"/>
            </w:pPr>
            <w:r>
              <w:t xml:space="preserve">Each implicit function is defined as f(x,y)&gt;=0 or f(x,y,z)&gt;=0. </w:t>
            </w:r>
            <w:r w:rsidR="00747EA5">
              <w:t xml:space="preserve">If the cylinder is not bounded by the half-spaces, the cylinder would stretch </w:t>
            </w:r>
            <w:r>
              <w:t>in the y direction until it hits the bounding box, where the rest of the cylinder is cut off. By using the min function, we are able to specify where the cylinder is bounded, thus manipulating its size and location.</w:t>
            </w:r>
          </w:p>
        </w:tc>
      </w:tr>
      <w:tr w:rsidR="00DB150F" w14:paraId="5A2B1A27" w14:textId="77777777" w:rsidTr="007D73FF">
        <w:tc>
          <w:tcPr>
            <w:tcW w:w="4956" w:type="dxa"/>
          </w:tcPr>
          <w:p w14:paraId="7DBF891C" w14:textId="579B6145" w:rsidR="00752A64" w:rsidRPr="002E2FDF" w:rsidRDefault="00886828" w:rsidP="00F81E28">
            <w:pPr>
              <w:pStyle w:val="ContactInfo"/>
              <w:jc w:val="left"/>
              <w:rPr>
                <w:b/>
                <w:bCs/>
              </w:rPr>
            </w:pPr>
            <w:r>
              <w:rPr>
                <w:b/>
                <w:bCs/>
              </w:rPr>
              <w:t>Component 2</w:t>
            </w:r>
          </w:p>
        </w:tc>
        <w:tc>
          <w:tcPr>
            <w:tcW w:w="3674" w:type="dxa"/>
          </w:tcPr>
          <w:p w14:paraId="37FC03D0" w14:textId="4BDBD6F9" w:rsidR="00752A64" w:rsidRPr="002E2FDF" w:rsidRDefault="002E2FDF" w:rsidP="00F81E28">
            <w:pPr>
              <w:pStyle w:val="ContactInfo"/>
              <w:jc w:val="left"/>
              <w:rPr>
                <w:b/>
                <w:bCs/>
              </w:rPr>
            </w:pPr>
            <w:r>
              <w:rPr>
                <w:b/>
                <w:bCs/>
              </w:rPr>
              <w:t>Notes</w:t>
            </w:r>
          </w:p>
        </w:tc>
      </w:tr>
      <w:tr w:rsidR="00DB150F" w14:paraId="73247A0F" w14:textId="77777777" w:rsidTr="007D73FF">
        <w:tc>
          <w:tcPr>
            <w:tcW w:w="4956" w:type="dxa"/>
          </w:tcPr>
          <w:p w14:paraId="19E6C1A1" w14:textId="488B8773" w:rsidR="002E2FDF" w:rsidRDefault="00886828" w:rsidP="00F81E28">
            <w:pPr>
              <w:pStyle w:val="ContactInfo"/>
              <w:jc w:val="left"/>
            </w:pPr>
            <w:r w:rsidRPr="00886828">
              <w:rPr>
                <w:noProof/>
              </w:rPr>
              <w:drawing>
                <wp:inline distT="0" distB="0" distL="0" distR="0" wp14:anchorId="2BD81ED2" wp14:editId="328A114E">
                  <wp:extent cx="3002280" cy="3103672"/>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5480" cy="3148331"/>
                          </a:xfrm>
                          <a:prstGeom prst="rect">
                            <a:avLst/>
                          </a:prstGeom>
                        </pic:spPr>
                      </pic:pic>
                    </a:graphicData>
                  </a:graphic>
                </wp:inline>
              </w:drawing>
            </w:r>
          </w:p>
          <w:p w14:paraId="6F8DCD4C" w14:textId="77777777" w:rsidR="006A30A1" w:rsidRDefault="006A30A1" w:rsidP="00F81E28">
            <w:pPr>
              <w:pStyle w:val="ContactInfo"/>
              <w:jc w:val="left"/>
            </w:pPr>
            <w:r>
              <w:lastRenderedPageBreak/>
              <w:t xml:space="preserve">Component 2 is created from bounding the y domain of a cone defined by </w:t>
            </w:r>
            <w:r w:rsidRPr="006A30A1">
              <w:t>cone=</w:t>
            </w:r>
          </w:p>
          <w:p w14:paraId="04795227" w14:textId="1E0894C4" w:rsidR="00886828" w:rsidRDefault="006A30A1" w:rsidP="00F81E28">
            <w:pPr>
              <w:pStyle w:val="ContactInfo"/>
              <w:jc w:val="left"/>
            </w:pPr>
            <w:r w:rsidRPr="006A30A1">
              <w:t>((y-0.5)*0.5)^2-(x)^2-(z)^2</w:t>
            </w:r>
            <w:r>
              <w:t>.</w:t>
            </w:r>
            <w:r w:rsidR="000C0118">
              <w:t xml:space="preserve"> </w:t>
            </w:r>
            <w:r w:rsidR="00C94812">
              <w:t>It is displace</w:t>
            </w:r>
            <w:r w:rsidR="005A0670">
              <w:t>d</w:t>
            </w:r>
            <w:r w:rsidR="00C94812">
              <w:t xml:space="preserve"> by 0.5 along the y axis. </w:t>
            </w:r>
            <w:r w:rsidR="000C0118">
              <w:t xml:space="preserve">It is bound by two plane-bounded half-space defined by functions </w:t>
            </w:r>
            <w:r w:rsidR="000C0118" w:rsidRPr="000C0118">
              <w:t>b1=0.5-y</w:t>
            </w:r>
            <w:r w:rsidR="000C0118">
              <w:t xml:space="preserve"> and b4=y+0.3. The operation min is used to bound the cone. This is shown in the file ‘component_2.wrl’</w:t>
            </w:r>
          </w:p>
        </w:tc>
        <w:tc>
          <w:tcPr>
            <w:tcW w:w="3674" w:type="dxa"/>
          </w:tcPr>
          <w:p w14:paraId="3D514DDA" w14:textId="4F1DCF39" w:rsidR="002E2FDF" w:rsidRDefault="000C0118" w:rsidP="00F81E28">
            <w:pPr>
              <w:pStyle w:val="ContactInfo"/>
              <w:jc w:val="left"/>
            </w:pPr>
            <w:r>
              <w:lastRenderedPageBreak/>
              <w:t>If the cone is not bounded, the base of the cone would expand as y decreases (from y=0.5) and the base of another cone opening towards the opposite direction as the bottom cone would expand as y increases (from 0.5).  As observed the Component 2, the cone is bounded exactly at y=0.5, which is the distance the cone was displaced from the origin. This way, only one cone is shown.</w:t>
            </w:r>
          </w:p>
        </w:tc>
      </w:tr>
      <w:tr w:rsidR="00DB150F" w14:paraId="6C6C8273" w14:textId="77777777" w:rsidTr="007D73FF">
        <w:tc>
          <w:tcPr>
            <w:tcW w:w="4956" w:type="dxa"/>
          </w:tcPr>
          <w:p w14:paraId="34236961" w14:textId="353D46E4" w:rsidR="00886828" w:rsidRPr="00886828" w:rsidRDefault="00886828" w:rsidP="00F81E28">
            <w:pPr>
              <w:pStyle w:val="ContactInfo"/>
              <w:jc w:val="left"/>
              <w:rPr>
                <w:b/>
                <w:bCs/>
              </w:rPr>
            </w:pPr>
            <w:r>
              <w:rPr>
                <w:b/>
                <w:bCs/>
              </w:rPr>
              <w:t>Component 3</w:t>
            </w:r>
          </w:p>
        </w:tc>
        <w:tc>
          <w:tcPr>
            <w:tcW w:w="3674" w:type="dxa"/>
          </w:tcPr>
          <w:p w14:paraId="4D8E7006" w14:textId="4CD21F01" w:rsidR="00886828" w:rsidRPr="00886828" w:rsidRDefault="00886828" w:rsidP="00F81E28">
            <w:pPr>
              <w:pStyle w:val="ContactInfo"/>
              <w:jc w:val="left"/>
              <w:rPr>
                <w:b/>
                <w:bCs/>
              </w:rPr>
            </w:pPr>
            <w:r>
              <w:rPr>
                <w:b/>
                <w:bCs/>
              </w:rPr>
              <w:t>Notes</w:t>
            </w:r>
          </w:p>
        </w:tc>
      </w:tr>
      <w:tr w:rsidR="00DB150F" w14:paraId="67436594" w14:textId="77777777" w:rsidTr="007D73FF">
        <w:tc>
          <w:tcPr>
            <w:tcW w:w="4956" w:type="dxa"/>
          </w:tcPr>
          <w:p w14:paraId="23522597" w14:textId="6288BB48" w:rsidR="00886828" w:rsidRDefault="00DB150F" w:rsidP="00F81E28">
            <w:pPr>
              <w:pStyle w:val="ContactInfo"/>
              <w:jc w:val="left"/>
            </w:pPr>
            <w:r w:rsidRPr="00DB150F">
              <w:rPr>
                <w:noProof/>
              </w:rPr>
              <w:drawing>
                <wp:inline distT="0" distB="0" distL="0" distR="0" wp14:anchorId="32859EFC" wp14:editId="046BEF0B">
                  <wp:extent cx="3002280" cy="3095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0382" cy="3114184"/>
                          </a:xfrm>
                          <a:prstGeom prst="rect">
                            <a:avLst/>
                          </a:prstGeom>
                        </pic:spPr>
                      </pic:pic>
                    </a:graphicData>
                  </a:graphic>
                </wp:inline>
              </w:drawing>
            </w:r>
          </w:p>
          <w:p w14:paraId="19D561AD" w14:textId="22FA9095" w:rsidR="00886828" w:rsidRDefault="009240B2" w:rsidP="00F81E28">
            <w:pPr>
              <w:pStyle w:val="ContactInfo"/>
              <w:jc w:val="left"/>
            </w:pPr>
            <w:r>
              <w:t xml:space="preserve">Component 3 is </w:t>
            </w:r>
            <w:r w:rsidR="00F72B4E">
              <w:t xml:space="preserve">ellipsoid </w:t>
            </w:r>
            <w:r>
              <w:t xml:space="preserve">defined by the equation </w:t>
            </w:r>
            <w:r w:rsidRPr="009240B2">
              <w:t>ellip=1-x^2/0.4^2-(y-0.6)^2/0.2^2-z^2/0.3^2</w:t>
            </w:r>
            <w:r>
              <w:t>. It is displaced by 0.6 along the y axis. This is shown in the file ‘component_3.wrl’</w:t>
            </w:r>
          </w:p>
        </w:tc>
        <w:tc>
          <w:tcPr>
            <w:tcW w:w="3674" w:type="dxa"/>
          </w:tcPr>
          <w:p w14:paraId="2A10F2E8" w14:textId="3A020491" w:rsidR="00886828" w:rsidRDefault="00F72B4E" w:rsidP="00F81E28">
            <w:pPr>
              <w:pStyle w:val="ContactInfo"/>
              <w:jc w:val="left"/>
            </w:pPr>
            <w:r>
              <w:t>No plane-bounded half-spaces were necessary to create an ellipsoid. This is because the equation of an ellipsoid already determines all the necessary parameters to create the ellipsoid. Similarly, no min or max functions are used unless a different shape is desired</w:t>
            </w:r>
            <w:r w:rsidR="00053E5E">
              <w:t xml:space="preserve"> (modifications to the ellipsoid)</w:t>
            </w:r>
            <w:r>
              <w:t>.</w:t>
            </w:r>
          </w:p>
        </w:tc>
      </w:tr>
      <w:tr w:rsidR="00DB150F" w14:paraId="51F7AEBB" w14:textId="77777777" w:rsidTr="007D73FF">
        <w:tc>
          <w:tcPr>
            <w:tcW w:w="4956" w:type="dxa"/>
          </w:tcPr>
          <w:p w14:paraId="1F9CBA8E" w14:textId="7DD5F7DC" w:rsidR="00886828" w:rsidRPr="00886828" w:rsidRDefault="00886828" w:rsidP="00F81E28">
            <w:pPr>
              <w:pStyle w:val="ContactInfo"/>
              <w:jc w:val="left"/>
              <w:rPr>
                <w:b/>
                <w:bCs/>
              </w:rPr>
            </w:pPr>
            <w:r>
              <w:rPr>
                <w:b/>
                <w:bCs/>
              </w:rPr>
              <w:t>Component 4</w:t>
            </w:r>
          </w:p>
        </w:tc>
        <w:tc>
          <w:tcPr>
            <w:tcW w:w="3674" w:type="dxa"/>
          </w:tcPr>
          <w:p w14:paraId="5AADA09E" w14:textId="7CCC9DA6" w:rsidR="00886828" w:rsidRPr="00886828" w:rsidRDefault="00886828" w:rsidP="00F81E28">
            <w:pPr>
              <w:pStyle w:val="ContactInfo"/>
              <w:jc w:val="left"/>
              <w:rPr>
                <w:b/>
                <w:bCs/>
              </w:rPr>
            </w:pPr>
            <w:r>
              <w:rPr>
                <w:b/>
                <w:bCs/>
              </w:rPr>
              <w:t>Notes</w:t>
            </w:r>
          </w:p>
        </w:tc>
      </w:tr>
      <w:tr w:rsidR="00DB150F" w14:paraId="67C17C11" w14:textId="77777777" w:rsidTr="007D73FF">
        <w:tc>
          <w:tcPr>
            <w:tcW w:w="4956" w:type="dxa"/>
          </w:tcPr>
          <w:p w14:paraId="3472FA4E" w14:textId="026C2D65" w:rsidR="00886828" w:rsidRDefault="00DB150F" w:rsidP="00F81E28">
            <w:pPr>
              <w:pStyle w:val="ContactInfo"/>
              <w:jc w:val="left"/>
            </w:pPr>
            <w:r w:rsidRPr="00DB150F">
              <w:rPr>
                <w:noProof/>
              </w:rPr>
              <w:lastRenderedPageBreak/>
              <w:drawing>
                <wp:inline distT="0" distB="0" distL="0" distR="0" wp14:anchorId="0B163EC1" wp14:editId="40E708C7">
                  <wp:extent cx="3002280" cy="305278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785" cy="3089905"/>
                          </a:xfrm>
                          <a:prstGeom prst="rect">
                            <a:avLst/>
                          </a:prstGeom>
                        </pic:spPr>
                      </pic:pic>
                    </a:graphicData>
                  </a:graphic>
                </wp:inline>
              </w:drawing>
            </w:r>
          </w:p>
          <w:p w14:paraId="25F713E7" w14:textId="0EE8A8F0" w:rsidR="00886828" w:rsidRDefault="00A8778E" w:rsidP="00F81E28">
            <w:pPr>
              <w:pStyle w:val="ContactInfo"/>
              <w:jc w:val="left"/>
            </w:pPr>
            <w:r>
              <w:t xml:space="preserve">Component 4 is created by bounding the z domain of a cone defined by equation </w:t>
            </w:r>
            <w:r w:rsidRPr="00A8778E">
              <w:t>cone1=(z*0.5)^2-(x)^2-(y+0.7)^2</w:t>
            </w:r>
            <w:r>
              <w:t>.</w:t>
            </w:r>
            <w:r w:rsidR="002028B4">
              <w:t xml:space="preserve"> It is displaced by 0.7 along the negative y axis. It is bound by two plane-bounded half-space defined by functions </w:t>
            </w:r>
            <w:r w:rsidR="002028B4" w:rsidRPr="002028B4">
              <w:t>zb=z</w:t>
            </w:r>
            <w:r w:rsidR="002028B4">
              <w:t xml:space="preserve"> and </w:t>
            </w:r>
            <w:r w:rsidR="002028B4" w:rsidRPr="002028B4">
              <w:t>zb1=0.3-z</w:t>
            </w:r>
            <w:r w:rsidR="002028B4">
              <w:t>. The operation min is used to bound the cone. This is shown in the file ‘component_4.wrl’</w:t>
            </w:r>
          </w:p>
        </w:tc>
        <w:tc>
          <w:tcPr>
            <w:tcW w:w="3674" w:type="dxa"/>
          </w:tcPr>
          <w:p w14:paraId="12C341D6" w14:textId="4F91BD2E" w:rsidR="00886828" w:rsidRDefault="002028B4" w:rsidP="00F81E28">
            <w:pPr>
              <w:pStyle w:val="ContactInfo"/>
              <w:jc w:val="left"/>
            </w:pPr>
            <w:r>
              <w:t>Please refer to notes for component 2.</w:t>
            </w:r>
          </w:p>
        </w:tc>
      </w:tr>
      <w:tr w:rsidR="00DB150F" w14:paraId="7B652D91" w14:textId="77777777" w:rsidTr="007D73FF">
        <w:tc>
          <w:tcPr>
            <w:tcW w:w="4956" w:type="dxa"/>
          </w:tcPr>
          <w:p w14:paraId="77AFFCA5" w14:textId="2B8CE2BA" w:rsidR="00886828" w:rsidRPr="00886828" w:rsidRDefault="00886828" w:rsidP="00F81E28">
            <w:pPr>
              <w:pStyle w:val="ContactInfo"/>
              <w:jc w:val="left"/>
              <w:rPr>
                <w:b/>
                <w:bCs/>
              </w:rPr>
            </w:pPr>
            <w:r>
              <w:rPr>
                <w:b/>
                <w:bCs/>
              </w:rPr>
              <w:t>Component 5</w:t>
            </w:r>
          </w:p>
        </w:tc>
        <w:tc>
          <w:tcPr>
            <w:tcW w:w="3674" w:type="dxa"/>
          </w:tcPr>
          <w:p w14:paraId="357C44B9" w14:textId="729404F3" w:rsidR="00886828" w:rsidRPr="00886828" w:rsidRDefault="00886828" w:rsidP="00F81E28">
            <w:pPr>
              <w:pStyle w:val="ContactInfo"/>
              <w:jc w:val="left"/>
              <w:rPr>
                <w:b/>
                <w:bCs/>
              </w:rPr>
            </w:pPr>
            <w:r>
              <w:rPr>
                <w:b/>
                <w:bCs/>
              </w:rPr>
              <w:t>Notes</w:t>
            </w:r>
          </w:p>
        </w:tc>
      </w:tr>
      <w:tr w:rsidR="00DB150F" w14:paraId="1C3839B6" w14:textId="77777777" w:rsidTr="007D73FF">
        <w:tc>
          <w:tcPr>
            <w:tcW w:w="4956" w:type="dxa"/>
          </w:tcPr>
          <w:p w14:paraId="2E9CB8A9" w14:textId="01E7F4EE" w:rsidR="00886828" w:rsidRDefault="00DB150F" w:rsidP="00F81E28">
            <w:pPr>
              <w:pStyle w:val="ContactInfo"/>
              <w:jc w:val="left"/>
            </w:pPr>
            <w:r w:rsidRPr="00DB150F">
              <w:rPr>
                <w:noProof/>
              </w:rPr>
              <w:drawing>
                <wp:inline distT="0" distB="0" distL="0" distR="0" wp14:anchorId="3AAC077B" wp14:editId="7D889990">
                  <wp:extent cx="3000679" cy="30251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571" cy="3044186"/>
                          </a:xfrm>
                          <a:prstGeom prst="rect">
                            <a:avLst/>
                          </a:prstGeom>
                        </pic:spPr>
                      </pic:pic>
                    </a:graphicData>
                  </a:graphic>
                </wp:inline>
              </w:drawing>
            </w:r>
          </w:p>
          <w:p w14:paraId="73921500" w14:textId="7FED4ADB" w:rsidR="00886828" w:rsidRDefault="002028B4" w:rsidP="00F81E28">
            <w:pPr>
              <w:pStyle w:val="ContactInfo"/>
              <w:jc w:val="left"/>
            </w:pPr>
            <w:r>
              <w:lastRenderedPageBreak/>
              <w:t>Component 5 is a half-space defined by equation</w:t>
            </w:r>
            <w:r w:rsidR="00202303">
              <w:t xml:space="preserve"> </w:t>
            </w:r>
            <w:r w:rsidR="00202303" w:rsidRPr="00202303">
              <w:t>b0=1+x/0.9+y/0.8+z/0.9</w:t>
            </w:r>
            <w:r w:rsidR="00202303">
              <w:t>. This is shown in the file ‘component_5.wrl’.</w:t>
            </w:r>
          </w:p>
        </w:tc>
        <w:tc>
          <w:tcPr>
            <w:tcW w:w="3674" w:type="dxa"/>
          </w:tcPr>
          <w:p w14:paraId="463C8E9F" w14:textId="409663E1" w:rsidR="00886828" w:rsidRDefault="00202303" w:rsidP="00F81E28">
            <w:pPr>
              <w:pStyle w:val="ContactInfo"/>
              <w:jc w:val="left"/>
            </w:pPr>
            <w:r>
              <w:lastRenderedPageBreak/>
              <w:t>Component 5 illustrates a plane-bounded half-space. The corners of the half-space appears to be cut off because it reached the boundary of the bounding box of size [2 2 2].</w:t>
            </w:r>
          </w:p>
        </w:tc>
      </w:tr>
      <w:tr w:rsidR="00DB150F" w14:paraId="14AB82D9" w14:textId="77777777" w:rsidTr="007D73FF">
        <w:tc>
          <w:tcPr>
            <w:tcW w:w="4956" w:type="dxa"/>
          </w:tcPr>
          <w:p w14:paraId="340ACDB0" w14:textId="1D59480A" w:rsidR="00886828" w:rsidRPr="00886828" w:rsidRDefault="00DB150F" w:rsidP="00F81E28">
            <w:pPr>
              <w:pStyle w:val="ContactInfo"/>
              <w:jc w:val="left"/>
              <w:rPr>
                <w:b/>
                <w:bCs/>
              </w:rPr>
            </w:pPr>
            <w:r>
              <w:rPr>
                <w:b/>
                <w:bCs/>
              </w:rPr>
              <w:t>Solid</w:t>
            </w:r>
            <w:r w:rsidR="00886828">
              <w:rPr>
                <w:b/>
                <w:bCs/>
              </w:rPr>
              <w:t xml:space="preserve"> </w:t>
            </w:r>
            <w:r>
              <w:rPr>
                <w:b/>
                <w:bCs/>
              </w:rPr>
              <w:t>1</w:t>
            </w:r>
          </w:p>
        </w:tc>
        <w:tc>
          <w:tcPr>
            <w:tcW w:w="3674" w:type="dxa"/>
          </w:tcPr>
          <w:p w14:paraId="1D81B939" w14:textId="13FC3EF6" w:rsidR="00886828" w:rsidRPr="00886828" w:rsidRDefault="00886828" w:rsidP="00F81E28">
            <w:pPr>
              <w:pStyle w:val="ContactInfo"/>
              <w:jc w:val="left"/>
              <w:rPr>
                <w:b/>
                <w:bCs/>
              </w:rPr>
            </w:pPr>
            <w:r>
              <w:rPr>
                <w:b/>
                <w:bCs/>
              </w:rPr>
              <w:t>Notes</w:t>
            </w:r>
          </w:p>
        </w:tc>
      </w:tr>
      <w:tr w:rsidR="00DB150F" w14:paraId="048DADE6" w14:textId="77777777" w:rsidTr="007D73FF">
        <w:tc>
          <w:tcPr>
            <w:tcW w:w="4956" w:type="dxa"/>
          </w:tcPr>
          <w:p w14:paraId="32E655C1" w14:textId="23371632" w:rsidR="00886828" w:rsidRDefault="00DB150F" w:rsidP="00F81E28">
            <w:pPr>
              <w:pStyle w:val="ContactInfo"/>
              <w:jc w:val="left"/>
            </w:pPr>
            <w:r w:rsidRPr="00DB150F">
              <w:rPr>
                <w:noProof/>
              </w:rPr>
              <w:drawing>
                <wp:inline distT="0" distB="0" distL="0" distR="0" wp14:anchorId="135B2E72" wp14:editId="22E0B37D">
                  <wp:extent cx="2978885"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7274" cy="3077048"/>
                          </a:xfrm>
                          <a:prstGeom prst="rect">
                            <a:avLst/>
                          </a:prstGeom>
                        </pic:spPr>
                      </pic:pic>
                    </a:graphicData>
                  </a:graphic>
                </wp:inline>
              </w:drawing>
            </w:r>
          </w:p>
          <w:p w14:paraId="6468A6E3" w14:textId="5A0C1A17" w:rsidR="007D73FF" w:rsidRDefault="007D73FF" w:rsidP="00F81E28">
            <w:pPr>
              <w:pStyle w:val="ContactInfo"/>
              <w:jc w:val="left"/>
            </w:pPr>
            <w:r w:rsidRPr="00152F22">
              <w:rPr>
                <w:noProof/>
              </w:rPr>
              <w:drawing>
                <wp:inline distT="0" distB="0" distL="0" distR="0" wp14:anchorId="1D51C803" wp14:editId="6572E4E4">
                  <wp:extent cx="2984817" cy="31699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7367" cy="3193869"/>
                          </a:xfrm>
                          <a:prstGeom prst="rect">
                            <a:avLst/>
                          </a:prstGeom>
                        </pic:spPr>
                      </pic:pic>
                    </a:graphicData>
                  </a:graphic>
                </wp:inline>
              </w:drawing>
            </w:r>
          </w:p>
          <w:p w14:paraId="12C768B8" w14:textId="5788665A" w:rsidR="00886828" w:rsidRDefault="007D73FF" w:rsidP="00F81E28">
            <w:pPr>
              <w:pStyle w:val="ContactInfo"/>
              <w:jc w:val="left"/>
            </w:pPr>
            <w:r>
              <w:t xml:space="preserve">Solid 1 is created by using the max operation to join components 1,2,3 and min operation to </w:t>
            </w:r>
            <w:r w:rsidR="001A450A">
              <w:t>bound it with components 5 and subtract component 4. This is shown in the file ‘CSGsolid_original.wrl’.</w:t>
            </w:r>
          </w:p>
        </w:tc>
        <w:tc>
          <w:tcPr>
            <w:tcW w:w="3674" w:type="dxa"/>
          </w:tcPr>
          <w:p w14:paraId="070922EE" w14:textId="0D0DD35B" w:rsidR="00886828" w:rsidRDefault="001A450A" w:rsidP="00F81E28">
            <w:pPr>
              <w:pStyle w:val="ContactInfo"/>
              <w:jc w:val="left"/>
            </w:pPr>
            <w:r>
              <w:t>The max function is used to join the first 3 components together and the min function bounds the solid to one side of the half-space defined in Component 4. The min function is also used to subtract component 5 from the solid.</w:t>
            </w:r>
          </w:p>
        </w:tc>
      </w:tr>
    </w:tbl>
    <w:p w14:paraId="242FC330" w14:textId="3ADB76A2" w:rsidR="00752A64" w:rsidRDefault="00752A64" w:rsidP="00F81E28">
      <w:pPr>
        <w:pStyle w:val="ContactInfo"/>
        <w:jc w:val="left"/>
      </w:pPr>
    </w:p>
    <w:p w14:paraId="1062E598" w14:textId="2F72A632" w:rsidR="00152F22" w:rsidRDefault="00152F22" w:rsidP="00F81E28">
      <w:pPr>
        <w:pStyle w:val="ContactInfo"/>
        <w:jc w:val="left"/>
      </w:pPr>
      <w:r>
        <w:lastRenderedPageBreak/>
        <w:t>Implicit Solid: Bounding Box and Resolution</w:t>
      </w:r>
    </w:p>
    <w:tbl>
      <w:tblPr>
        <w:tblStyle w:val="TableGrid"/>
        <w:tblW w:w="0" w:type="auto"/>
        <w:tblLook w:val="04A0" w:firstRow="1" w:lastRow="0" w:firstColumn="1" w:lastColumn="0" w:noHBand="0" w:noVBand="1"/>
      </w:tblPr>
      <w:tblGrid>
        <w:gridCol w:w="4956"/>
        <w:gridCol w:w="3674"/>
      </w:tblGrid>
      <w:tr w:rsidR="00A2222B" w14:paraId="2002E45E" w14:textId="77777777" w:rsidTr="00152F22">
        <w:tc>
          <w:tcPr>
            <w:tcW w:w="4315" w:type="dxa"/>
          </w:tcPr>
          <w:p w14:paraId="1BDC1244" w14:textId="70A54592" w:rsidR="00152F22" w:rsidRPr="00152F22" w:rsidRDefault="003F7351" w:rsidP="00F81E28">
            <w:pPr>
              <w:pStyle w:val="ContactInfo"/>
              <w:jc w:val="left"/>
              <w:rPr>
                <w:b/>
                <w:bCs/>
              </w:rPr>
            </w:pPr>
            <w:r>
              <w:rPr>
                <w:b/>
                <w:bCs/>
              </w:rPr>
              <w:t>BB</w:t>
            </w:r>
          </w:p>
        </w:tc>
        <w:tc>
          <w:tcPr>
            <w:tcW w:w="4315" w:type="dxa"/>
          </w:tcPr>
          <w:p w14:paraId="64B572D3" w14:textId="13E6FF36" w:rsidR="00152F22" w:rsidRPr="00152F22" w:rsidRDefault="003F7351" w:rsidP="00F81E28">
            <w:pPr>
              <w:pStyle w:val="ContactInfo"/>
              <w:jc w:val="left"/>
              <w:rPr>
                <w:b/>
                <w:bCs/>
              </w:rPr>
            </w:pPr>
            <w:r>
              <w:rPr>
                <w:b/>
                <w:bCs/>
              </w:rPr>
              <w:t>Notes</w:t>
            </w:r>
          </w:p>
        </w:tc>
      </w:tr>
      <w:tr w:rsidR="00A2222B" w14:paraId="1F7BED22" w14:textId="77777777" w:rsidTr="00152F22">
        <w:tc>
          <w:tcPr>
            <w:tcW w:w="4315" w:type="dxa"/>
          </w:tcPr>
          <w:p w14:paraId="0C6CE05B" w14:textId="05DAC494" w:rsidR="00152F22" w:rsidRDefault="006A30A1" w:rsidP="00F81E28">
            <w:pPr>
              <w:pStyle w:val="ContactInfo"/>
              <w:jc w:val="left"/>
            </w:pPr>
            <w:r w:rsidRPr="00A2222B">
              <w:rPr>
                <w:noProof/>
              </w:rPr>
              <w:drawing>
                <wp:inline distT="0" distB="0" distL="0" distR="0" wp14:anchorId="34B41F48" wp14:editId="05356735">
                  <wp:extent cx="3007399" cy="3230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6489" cy="3262132"/>
                          </a:xfrm>
                          <a:prstGeom prst="rect">
                            <a:avLst/>
                          </a:prstGeom>
                        </pic:spPr>
                      </pic:pic>
                    </a:graphicData>
                  </a:graphic>
                </wp:inline>
              </w:drawing>
            </w:r>
          </w:p>
          <w:p w14:paraId="6CC71FE2" w14:textId="3555176F" w:rsidR="00A2222B" w:rsidRDefault="00A2222B" w:rsidP="00F81E28">
            <w:pPr>
              <w:pStyle w:val="ContactInfo"/>
              <w:jc w:val="left"/>
            </w:pPr>
            <w:r w:rsidRPr="00A2222B">
              <w:rPr>
                <w:noProof/>
              </w:rPr>
              <w:drawing>
                <wp:inline distT="0" distB="0" distL="0" distR="0" wp14:anchorId="1C70BEBD" wp14:editId="68DC506C">
                  <wp:extent cx="2993880" cy="3116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967" cy="3133326"/>
                          </a:xfrm>
                          <a:prstGeom prst="rect">
                            <a:avLst/>
                          </a:prstGeom>
                        </pic:spPr>
                      </pic:pic>
                    </a:graphicData>
                  </a:graphic>
                </wp:inline>
              </w:drawing>
            </w:r>
          </w:p>
          <w:p w14:paraId="29FFAA37" w14:textId="632B46D7" w:rsidR="00A2222B" w:rsidRDefault="003F7351" w:rsidP="00F81E28">
            <w:pPr>
              <w:pStyle w:val="ContactInfo"/>
              <w:jc w:val="left"/>
            </w:pPr>
            <w:r>
              <w:t>Above shows the smallest possible bounding box for Solid 1. The bboxCenter is set at 0 0 0 and bboxSize is set at 0.8 1.9 0.8.</w:t>
            </w:r>
          </w:p>
        </w:tc>
        <w:tc>
          <w:tcPr>
            <w:tcW w:w="4315" w:type="dxa"/>
          </w:tcPr>
          <w:p w14:paraId="5031BF12" w14:textId="79586EF3" w:rsidR="00152F22" w:rsidRDefault="003F7351" w:rsidP="00F81E28">
            <w:pPr>
              <w:pStyle w:val="ContactInfo"/>
              <w:jc w:val="left"/>
            </w:pPr>
            <w:r>
              <w:t xml:space="preserve">Since the </w:t>
            </w:r>
            <w:r w:rsidR="005E5B47">
              <w:t xml:space="preserve">largest </w:t>
            </w:r>
            <w:r>
              <w:t>absolute value of the y value reached by the solid is -0.95, the y parameter for the bounding box is must be minimum 1.9</w:t>
            </w:r>
            <w:r w:rsidR="005E5B47">
              <w:t xml:space="preserve"> in order to not cut off any parts of the solid. Similarly, the largest absolute value of the x and z values reached by the solid are both 0.4, so the x and z parameters of the bounding box must be minimum 0.8 in order to not cut off any parts of the solid.</w:t>
            </w:r>
          </w:p>
        </w:tc>
      </w:tr>
      <w:tr w:rsidR="00A2222B" w14:paraId="3C9E4A7D" w14:textId="77777777" w:rsidTr="00152F22">
        <w:tc>
          <w:tcPr>
            <w:tcW w:w="4315" w:type="dxa"/>
          </w:tcPr>
          <w:p w14:paraId="7044F1CA" w14:textId="57FC5F52" w:rsidR="00152F22" w:rsidRPr="00A2222B" w:rsidRDefault="00A2222B" w:rsidP="00F81E28">
            <w:pPr>
              <w:pStyle w:val="ContactInfo"/>
              <w:jc w:val="left"/>
              <w:rPr>
                <w:b/>
                <w:bCs/>
              </w:rPr>
            </w:pPr>
            <w:r>
              <w:rPr>
                <w:b/>
                <w:bCs/>
              </w:rPr>
              <w:t>Resolution 1</w:t>
            </w:r>
          </w:p>
        </w:tc>
        <w:tc>
          <w:tcPr>
            <w:tcW w:w="4315" w:type="dxa"/>
          </w:tcPr>
          <w:p w14:paraId="1FFCB451" w14:textId="59D176D4" w:rsidR="00152F22" w:rsidRPr="00A2222B" w:rsidRDefault="00A2222B" w:rsidP="00F81E28">
            <w:pPr>
              <w:pStyle w:val="ContactInfo"/>
              <w:jc w:val="left"/>
              <w:rPr>
                <w:b/>
                <w:bCs/>
              </w:rPr>
            </w:pPr>
            <w:r>
              <w:rPr>
                <w:b/>
                <w:bCs/>
              </w:rPr>
              <w:t>Notes</w:t>
            </w:r>
          </w:p>
        </w:tc>
      </w:tr>
      <w:tr w:rsidR="00A2222B" w14:paraId="6BFCABF2" w14:textId="77777777" w:rsidTr="00152F22">
        <w:tc>
          <w:tcPr>
            <w:tcW w:w="4315" w:type="dxa"/>
          </w:tcPr>
          <w:p w14:paraId="106EC9B9" w14:textId="053D8551" w:rsidR="00A2222B" w:rsidRDefault="00A2222B" w:rsidP="00F81E28">
            <w:pPr>
              <w:pStyle w:val="ContactInfo"/>
              <w:jc w:val="left"/>
              <w:rPr>
                <w:b/>
                <w:bCs/>
              </w:rPr>
            </w:pPr>
            <w:r w:rsidRPr="00A2222B">
              <w:rPr>
                <w:b/>
                <w:bCs/>
                <w:noProof/>
              </w:rPr>
              <w:lastRenderedPageBreak/>
              <w:drawing>
                <wp:inline distT="0" distB="0" distL="0" distR="0" wp14:anchorId="2430365D" wp14:editId="10B20F05">
                  <wp:extent cx="2990013" cy="31623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3342" cy="3186974"/>
                          </a:xfrm>
                          <a:prstGeom prst="rect">
                            <a:avLst/>
                          </a:prstGeom>
                        </pic:spPr>
                      </pic:pic>
                    </a:graphicData>
                  </a:graphic>
                </wp:inline>
              </w:drawing>
            </w:r>
          </w:p>
          <w:p w14:paraId="1A09F665" w14:textId="45F41B52" w:rsidR="00A2222B" w:rsidRPr="00A2222B" w:rsidRDefault="005E5B47" w:rsidP="00F81E28">
            <w:pPr>
              <w:pStyle w:val="ContactInfo"/>
              <w:jc w:val="left"/>
            </w:pPr>
            <w:r>
              <w:t>Above shows Solid 1 at resolution set to [30]. This is shown is file ‘Resolution_1.wrl’.</w:t>
            </w:r>
          </w:p>
        </w:tc>
        <w:tc>
          <w:tcPr>
            <w:tcW w:w="4315" w:type="dxa"/>
          </w:tcPr>
          <w:p w14:paraId="0B3E3179" w14:textId="4FA2FAA0" w:rsidR="00A2222B" w:rsidRPr="00A2222B" w:rsidRDefault="005E5B47" w:rsidP="00F81E28">
            <w:pPr>
              <w:pStyle w:val="ContactInfo"/>
              <w:jc w:val="left"/>
            </w:pPr>
            <w:r>
              <w:t>At resolution set to [30], there are evidently rough edges on the solid, especially on curves or slanted edges. This can easily be observed in Resolution 1.</w:t>
            </w:r>
          </w:p>
        </w:tc>
      </w:tr>
      <w:tr w:rsidR="00A2222B" w14:paraId="2171C22F" w14:textId="77777777" w:rsidTr="00152F22">
        <w:tc>
          <w:tcPr>
            <w:tcW w:w="4315" w:type="dxa"/>
          </w:tcPr>
          <w:p w14:paraId="035CA856" w14:textId="7014BDA4" w:rsidR="00A2222B" w:rsidRPr="00A2222B" w:rsidRDefault="00A2222B" w:rsidP="00F81E28">
            <w:pPr>
              <w:pStyle w:val="ContactInfo"/>
              <w:jc w:val="left"/>
              <w:rPr>
                <w:b/>
                <w:bCs/>
              </w:rPr>
            </w:pPr>
            <w:r>
              <w:rPr>
                <w:b/>
                <w:bCs/>
              </w:rPr>
              <w:t>Resolution 2</w:t>
            </w:r>
          </w:p>
        </w:tc>
        <w:tc>
          <w:tcPr>
            <w:tcW w:w="4315" w:type="dxa"/>
          </w:tcPr>
          <w:p w14:paraId="14B29102" w14:textId="17B6DF23" w:rsidR="00A2222B" w:rsidRPr="00A2222B" w:rsidRDefault="00A2222B" w:rsidP="00F81E28">
            <w:pPr>
              <w:pStyle w:val="ContactInfo"/>
              <w:jc w:val="left"/>
              <w:rPr>
                <w:b/>
                <w:bCs/>
              </w:rPr>
            </w:pPr>
            <w:r>
              <w:rPr>
                <w:b/>
                <w:bCs/>
              </w:rPr>
              <w:t>Notes</w:t>
            </w:r>
          </w:p>
        </w:tc>
      </w:tr>
      <w:tr w:rsidR="00A2222B" w14:paraId="31AF044A" w14:textId="77777777" w:rsidTr="00152F22">
        <w:tc>
          <w:tcPr>
            <w:tcW w:w="4315" w:type="dxa"/>
          </w:tcPr>
          <w:p w14:paraId="3AA8B7AB" w14:textId="3476F7EE" w:rsidR="00152F22" w:rsidRDefault="00A2222B" w:rsidP="00F81E28">
            <w:pPr>
              <w:pStyle w:val="ContactInfo"/>
              <w:jc w:val="left"/>
            </w:pPr>
            <w:r w:rsidRPr="00A2222B">
              <w:rPr>
                <w:noProof/>
              </w:rPr>
              <w:drawing>
                <wp:inline distT="0" distB="0" distL="0" distR="0" wp14:anchorId="53123722" wp14:editId="0A49E5AB">
                  <wp:extent cx="3002280" cy="3213419"/>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2115" cy="3256055"/>
                          </a:xfrm>
                          <a:prstGeom prst="rect">
                            <a:avLst/>
                          </a:prstGeom>
                        </pic:spPr>
                      </pic:pic>
                    </a:graphicData>
                  </a:graphic>
                </wp:inline>
              </w:drawing>
            </w:r>
          </w:p>
          <w:p w14:paraId="1F9C66B1" w14:textId="6124FDD9" w:rsidR="00A2222B" w:rsidRDefault="005E5B47" w:rsidP="00F81E28">
            <w:pPr>
              <w:pStyle w:val="ContactInfo"/>
              <w:jc w:val="left"/>
            </w:pPr>
            <w:r>
              <w:t>Above shows Solid 1 at resolution set to [100]. This is shown is file ‘Resolution_1.wrl’.</w:t>
            </w:r>
          </w:p>
        </w:tc>
        <w:tc>
          <w:tcPr>
            <w:tcW w:w="4315" w:type="dxa"/>
          </w:tcPr>
          <w:p w14:paraId="4E1C6081" w14:textId="09377D13" w:rsidR="00152F22" w:rsidRDefault="005E5B47" w:rsidP="00F81E28">
            <w:pPr>
              <w:pStyle w:val="ContactInfo"/>
              <w:jc w:val="left"/>
            </w:pPr>
            <w:r>
              <w:t>With resolution set to [</w:t>
            </w:r>
            <w:r w:rsidR="00A2222B">
              <w:t>100</w:t>
            </w:r>
            <w:r>
              <w:t xml:space="preserve">], there are significant improvements to the </w:t>
            </w:r>
            <w:r w:rsidR="00183706">
              <w:t>illustration of the solid as compared to Resolution 1. This can be observed in Resolution 2. However, the are still some observable roughness on the ellipsoid component of the solid.</w:t>
            </w:r>
          </w:p>
        </w:tc>
      </w:tr>
      <w:tr w:rsidR="00A2222B" w14:paraId="1195E485" w14:textId="77777777" w:rsidTr="00152F22">
        <w:tc>
          <w:tcPr>
            <w:tcW w:w="4315" w:type="dxa"/>
          </w:tcPr>
          <w:p w14:paraId="02006DF7" w14:textId="62AD7DCA" w:rsidR="00A2222B" w:rsidRPr="00A2222B" w:rsidRDefault="00A2222B" w:rsidP="00F81E28">
            <w:pPr>
              <w:pStyle w:val="ContactInfo"/>
              <w:jc w:val="left"/>
              <w:rPr>
                <w:b/>
                <w:bCs/>
              </w:rPr>
            </w:pPr>
            <w:r>
              <w:rPr>
                <w:b/>
                <w:bCs/>
              </w:rPr>
              <w:t>Resolution 3</w:t>
            </w:r>
          </w:p>
        </w:tc>
        <w:tc>
          <w:tcPr>
            <w:tcW w:w="4315" w:type="dxa"/>
          </w:tcPr>
          <w:p w14:paraId="65874604" w14:textId="2862E326" w:rsidR="00A2222B" w:rsidRPr="00A2222B" w:rsidRDefault="00A2222B" w:rsidP="00F81E28">
            <w:pPr>
              <w:pStyle w:val="ContactInfo"/>
              <w:jc w:val="left"/>
              <w:rPr>
                <w:b/>
                <w:bCs/>
              </w:rPr>
            </w:pPr>
            <w:r>
              <w:rPr>
                <w:b/>
                <w:bCs/>
              </w:rPr>
              <w:t>Notes</w:t>
            </w:r>
          </w:p>
        </w:tc>
      </w:tr>
      <w:tr w:rsidR="00A2222B" w14:paraId="386871A9" w14:textId="77777777" w:rsidTr="00152F22">
        <w:tc>
          <w:tcPr>
            <w:tcW w:w="4315" w:type="dxa"/>
          </w:tcPr>
          <w:p w14:paraId="1785414D" w14:textId="38FFF6E1" w:rsidR="00A2222B" w:rsidRDefault="00A2222B" w:rsidP="00F81E28">
            <w:pPr>
              <w:pStyle w:val="ContactInfo"/>
              <w:jc w:val="left"/>
            </w:pPr>
            <w:r w:rsidRPr="00A2222B">
              <w:rPr>
                <w:noProof/>
              </w:rPr>
              <w:lastRenderedPageBreak/>
              <w:drawing>
                <wp:inline distT="0" distB="0" distL="0" distR="0" wp14:anchorId="4EAEE3D0" wp14:editId="14D9732F">
                  <wp:extent cx="2997227" cy="3154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080" cy="3177681"/>
                          </a:xfrm>
                          <a:prstGeom prst="rect">
                            <a:avLst/>
                          </a:prstGeom>
                        </pic:spPr>
                      </pic:pic>
                    </a:graphicData>
                  </a:graphic>
                </wp:inline>
              </w:drawing>
            </w:r>
          </w:p>
          <w:p w14:paraId="085703C3" w14:textId="7C31157A" w:rsidR="00A2222B" w:rsidRDefault="005E5B47" w:rsidP="00F81E28">
            <w:pPr>
              <w:pStyle w:val="ContactInfo"/>
              <w:jc w:val="left"/>
            </w:pPr>
            <w:r>
              <w:t>Above shows Solid 1 at resolution set to [150]. This is shown is file ‘Resolution_1.wrl’.</w:t>
            </w:r>
          </w:p>
        </w:tc>
        <w:tc>
          <w:tcPr>
            <w:tcW w:w="4315" w:type="dxa"/>
          </w:tcPr>
          <w:p w14:paraId="0D380019" w14:textId="0A3F9333" w:rsidR="00A2222B" w:rsidRDefault="00183706" w:rsidP="00F81E28">
            <w:pPr>
              <w:pStyle w:val="ContactInfo"/>
              <w:jc w:val="left"/>
            </w:pPr>
            <w:r>
              <w:t>With resolution set to [</w:t>
            </w:r>
            <w:r w:rsidR="00A2222B">
              <w:t>150</w:t>
            </w:r>
            <w:r>
              <w:t>], the solid is very clearly illustrated. The roughness on the ellipsoid is barely observable as compared to Resolution 1 and 2. With an even higher resolution, the roughness would inevitably become unnoticeable. However, rendering the solid with resolution higher than 150 would cause the running time to exceed 5 seconds, thus it won’t be shown in this report.</w:t>
            </w:r>
          </w:p>
        </w:tc>
      </w:tr>
    </w:tbl>
    <w:p w14:paraId="7681A179" w14:textId="661C8921" w:rsidR="00152F22" w:rsidRDefault="00152F22" w:rsidP="00F81E28">
      <w:pPr>
        <w:pStyle w:val="ContactInfo"/>
        <w:jc w:val="left"/>
      </w:pPr>
    </w:p>
    <w:p w14:paraId="6FC59FA9" w14:textId="77777777" w:rsidR="00152F22" w:rsidRDefault="00152F22" w:rsidP="00F81E28">
      <w:pPr>
        <w:pStyle w:val="ContactInfo"/>
        <w:jc w:val="left"/>
      </w:pPr>
    </w:p>
    <w:p w14:paraId="0F204D07" w14:textId="7EA8A58F" w:rsidR="00752A64" w:rsidRDefault="00152F22" w:rsidP="00F81E28">
      <w:pPr>
        <w:pStyle w:val="ContactInfo"/>
        <w:jc w:val="left"/>
      </w:pPr>
      <w:r>
        <w:t>Implicit Solid: Color</w:t>
      </w:r>
    </w:p>
    <w:tbl>
      <w:tblPr>
        <w:tblStyle w:val="TableGrid"/>
        <w:tblW w:w="0" w:type="auto"/>
        <w:tblLook w:val="04A0" w:firstRow="1" w:lastRow="0" w:firstColumn="1" w:lastColumn="0" w:noHBand="0" w:noVBand="1"/>
      </w:tblPr>
      <w:tblGrid>
        <w:gridCol w:w="4776"/>
        <w:gridCol w:w="3854"/>
      </w:tblGrid>
      <w:tr w:rsidR="00035C22" w14:paraId="21483EAD" w14:textId="77777777" w:rsidTr="00152F22">
        <w:tc>
          <w:tcPr>
            <w:tcW w:w="4315" w:type="dxa"/>
          </w:tcPr>
          <w:p w14:paraId="7D5D7702" w14:textId="6244B632" w:rsidR="00152F22" w:rsidRPr="00152F22" w:rsidRDefault="00152F22" w:rsidP="00F81E28">
            <w:pPr>
              <w:pStyle w:val="ContactInfo"/>
              <w:jc w:val="left"/>
              <w:rPr>
                <w:b/>
                <w:bCs/>
              </w:rPr>
            </w:pPr>
            <w:r>
              <w:rPr>
                <w:b/>
                <w:bCs/>
              </w:rPr>
              <w:t>Color 1</w:t>
            </w:r>
          </w:p>
        </w:tc>
        <w:tc>
          <w:tcPr>
            <w:tcW w:w="4315" w:type="dxa"/>
          </w:tcPr>
          <w:p w14:paraId="05AB8CE1" w14:textId="166ADA26" w:rsidR="00152F22" w:rsidRPr="00152F22" w:rsidRDefault="00152F22" w:rsidP="00F81E28">
            <w:pPr>
              <w:pStyle w:val="ContactInfo"/>
              <w:jc w:val="left"/>
              <w:rPr>
                <w:b/>
                <w:bCs/>
              </w:rPr>
            </w:pPr>
            <w:r>
              <w:rPr>
                <w:b/>
                <w:bCs/>
              </w:rPr>
              <w:t>Notes</w:t>
            </w:r>
          </w:p>
        </w:tc>
      </w:tr>
      <w:tr w:rsidR="00035C22" w14:paraId="4292E0A2" w14:textId="77777777" w:rsidTr="00152F22">
        <w:tc>
          <w:tcPr>
            <w:tcW w:w="4315" w:type="dxa"/>
          </w:tcPr>
          <w:p w14:paraId="08B1C0B5" w14:textId="1186A5F7" w:rsidR="00152F22" w:rsidRDefault="00B35426" w:rsidP="00F81E28">
            <w:pPr>
              <w:pStyle w:val="ContactInfo"/>
              <w:jc w:val="left"/>
            </w:pPr>
            <w:r w:rsidRPr="00B35426">
              <w:rPr>
                <w:noProof/>
              </w:rPr>
              <w:drawing>
                <wp:inline distT="0" distB="0" distL="0" distR="0" wp14:anchorId="7599ABCD" wp14:editId="2360C4B8">
                  <wp:extent cx="2888230" cy="305588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8230" cy="3055885"/>
                          </a:xfrm>
                          <a:prstGeom prst="rect">
                            <a:avLst/>
                          </a:prstGeom>
                        </pic:spPr>
                      </pic:pic>
                    </a:graphicData>
                  </a:graphic>
                </wp:inline>
              </w:drawing>
            </w:r>
          </w:p>
          <w:p w14:paraId="5C357081" w14:textId="5B027697" w:rsidR="00035C22" w:rsidRDefault="00B35426" w:rsidP="00F81E28">
            <w:pPr>
              <w:pStyle w:val="ContactInfo"/>
              <w:jc w:val="left"/>
            </w:pPr>
            <w:r w:rsidRPr="00B35426">
              <w:rPr>
                <w:noProof/>
              </w:rPr>
              <w:lastRenderedPageBreak/>
              <w:drawing>
                <wp:inline distT="0" distB="0" distL="0" distR="0" wp14:anchorId="088C5673" wp14:editId="1F1A3A76">
                  <wp:extent cx="2895600" cy="298225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1801" cy="2988638"/>
                          </a:xfrm>
                          <a:prstGeom prst="rect">
                            <a:avLst/>
                          </a:prstGeom>
                        </pic:spPr>
                      </pic:pic>
                    </a:graphicData>
                  </a:graphic>
                </wp:inline>
              </w:drawing>
            </w:r>
          </w:p>
          <w:p w14:paraId="6B992965" w14:textId="153326D0" w:rsidR="00035C22" w:rsidRDefault="00E505B4" w:rsidP="00F81E28">
            <w:pPr>
              <w:pStyle w:val="ContactInfo"/>
              <w:jc w:val="left"/>
            </w:pPr>
            <w:r>
              <w:t xml:space="preserve">Above shows a color pattern specified by 3 simple algebraic equations </w:t>
            </w:r>
            <w:r w:rsidR="00B35426" w:rsidRPr="00B35426">
              <w:t>r=(u-v+1.35)/2.7</w:t>
            </w:r>
            <w:r>
              <w:t xml:space="preserve">, </w:t>
            </w:r>
            <w:r w:rsidR="00B35426" w:rsidRPr="00B35426">
              <w:t>g=((v+w)*0.6+1.5)/2.35</w:t>
            </w:r>
            <w:r>
              <w:t xml:space="preserve">, and </w:t>
            </w:r>
            <w:r w:rsidR="00B35426" w:rsidRPr="00B35426">
              <w:t>b=(w*0.9+0.9)/1.5</w:t>
            </w:r>
            <w:r>
              <w:t>.</w:t>
            </w:r>
            <w:r w:rsidR="00F7514A">
              <w:t xml:space="preserve"> This is shown in file ‘CSGsolid_color1.wrl’</w:t>
            </w:r>
          </w:p>
        </w:tc>
        <w:tc>
          <w:tcPr>
            <w:tcW w:w="4315" w:type="dxa"/>
          </w:tcPr>
          <w:p w14:paraId="6DD5EA85" w14:textId="12EA46DB" w:rsidR="00152F22" w:rsidRDefault="00962E65" w:rsidP="00F81E28">
            <w:pPr>
              <w:pStyle w:val="ContactInfo"/>
              <w:jc w:val="left"/>
            </w:pPr>
            <w:r>
              <w:lastRenderedPageBreak/>
              <w:t>The x,y,z parameters of the solid are [-0.4 0.4], [-0.95,0.8], and [-0.4,0.4] respectively. The rgb values while defining the function for color must be in the range of [0 1].</w:t>
            </w:r>
            <w:r w:rsidR="00F744D3">
              <w:t xml:space="preserve"> Because of this, the algebraic functions for each rgb element is specifically chosen to never exceed the boundaries for Solid 1. As observed from the equations, and Color 1, the value for red increases as x increases and y decreases. Similarly, the value for green increases as y and z increases. Finally, the value for blue increases as z increases.</w:t>
            </w:r>
          </w:p>
        </w:tc>
      </w:tr>
      <w:tr w:rsidR="00035C22" w14:paraId="1BA6D51B" w14:textId="77777777" w:rsidTr="00152F22">
        <w:tc>
          <w:tcPr>
            <w:tcW w:w="4315" w:type="dxa"/>
          </w:tcPr>
          <w:p w14:paraId="17C08B7C" w14:textId="6133F995" w:rsidR="00152F22" w:rsidRPr="00152F22" w:rsidRDefault="00152F22" w:rsidP="00F81E28">
            <w:pPr>
              <w:pStyle w:val="ContactInfo"/>
              <w:jc w:val="left"/>
              <w:rPr>
                <w:b/>
                <w:bCs/>
              </w:rPr>
            </w:pPr>
            <w:r>
              <w:rPr>
                <w:b/>
                <w:bCs/>
              </w:rPr>
              <w:t>Color 2</w:t>
            </w:r>
          </w:p>
        </w:tc>
        <w:tc>
          <w:tcPr>
            <w:tcW w:w="4315" w:type="dxa"/>
          </w:tcPr>
          <w:p w14:paraId="50B3C559" w14:textId="627B9A4D" w:rsidR="00152F22" w:rsidRPr="00152F22" w:rsidRDefault="00152F22" w:rsidP="00F81E28">
            <w:pPr>
              <w:pStyle w:val="ContactInfo"/>
              <w:jc w:val="left"/>
              <w:rPr>
                <w:b/>
                <w:bCs/>
              </w:rPr>
            </w:pPr>
            <w:r>
              <w:rPr>
                <w:b/>
                <w:bCs/>
              </w:rPr>
              <w:t>Notes</w:t>
            </w:r>
          </w:p>
        </w:tc>
      </w:tr>
      <w:tr w:rsidR="00035C22" w14:paraId="5BE8B765" w14:textId="77777777" w:rsidTr="00152F22">
        <w:tc>
          <w:tcPr>
            <w:tcW w:w="4315" w:type="dxa"/>
          </w:tcPr>
          <w:p w14:paraId="53701A7C" w14:textId="0846FD0A" w:rsidR="00152F22" w:rsidRDefault="00035C22" w:rsidP="00F81E28">
            <w:pPr>
              <w:pStyle w:val="ContactInfo"/>
              <w:jc w:val="left"/>
            </w:pPr>
            <w:r w:rsidRPr="00035C22">
              <w:rPr>
                <w:noProof/>
              </w:rPr>
              <w:drawing>
                <wp:inline distT="0" distB="0" distL="0" distR="0" wp14:anchorId="266612D2" wp14:editId="62ED5636">
                  <wp:extent cx="2887980" cy="305715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1252" cy="3092371"/>
                          </a:xfrm>
                          <a:prstGeom prst="rect">
                            <a:avLst/>
                          </a:prstGeom>
                        </pic:spPr>
                      </pic:pic>
                    </a:graphicData>
                  </a:graphic>
                </wp:inline>
              </w:drawing>
            </w:r>
          </w:p>
          <w:p w14:paraId="6A4A2441" w14:textId="369DE60D" w:rsidR="00035C22" w:rsidRDefault="00F7514A" w:rsidP="00F81E28">
            <w:pPr>
              <w:pStyle w:val="ContactInfo"/>
              <w:jc w:val="left"/>
            </w:pPr>
            <w:r>
              <w:t xml:space="preserve">Above shows a color pattern specified by equations </w:t>
            </w:r>
            <w:r w:rsidRPr="00F7514A">
              <w:t>r=abs(sin(4*pi*abs(u)))</w:t>
            </w:r>
            <w:r>
              <w:t xml:space="preserve">, </w:t>
            </w:r>
            <w:r w:rsidRPr="00F7514A">
              <w:t>g=abs(sin(4*pi*abs(v)))</w:t>
            </w:r>
            <w:r>
              <w:t xml:space="preserve">, and </w:t>
            </w:r>
            <w:r w:rsidRPr="00F7514A">
              <w:t>b=abs(sin(4*pi*abs(w)))</w:t>
            </w:r>
            <w:r>
              <w:t>. This is shown in the file ‘CSGsolid_color2.wrl’.</w:t>
            </w:r>
          </w:p>
        </w:tc>
        <w:tc>
          <w:tcPr>
            <w:tcW w:w="4315" w:type="dxa"/>
          </w:tcPr>
          <w:p w14:paraId="395DBB56" w14:textId="5CF349D5" w:rsidR="00152F22" w:rsidRDefault="00F7514A" w:rsidP="00F81E28">
            <w:pPr>
              <w:pStyle w:val="ContactInfo"/>
              <w:jc w:val="left"/>
            </w:pPr>
            <w:r>
              <w:t>Instead of using algebraic functions, Color 2 uses sine functions to determine the colors. Since the range of sine functions are between -1 and 1, the absolute value of a sine function will always be between 0 and 1.</w:t>
            </w:r>
            <w:r w:rsidR="00A32F66">
              <w:t xml:space="preserve"> As observed in Color 2, the sine functions oscillate between 0 and 1 in a fixed period, creating the checkboard type pattern as the colors cross over each other.</w:t>
            </w:r>
            <w:r>
              <w:t xml:space="preserve"> </w:t>
            </w:r>
          </w:p>
        </w:tc>
      </w:tr>
    </w:tbl>
    <w:p w14:paraId="26E45F01" w14:textId="77777777" w:rsidR="00152F22" w:rsidRDefault="00152F22" w:rsidP="00F81E28">
      <w:pPr>
        <w:pStyle w:val="ContactInfo"/>
        <w:jc w:val="left"/>
      </w:pPr>
    </w:p>
    <w:p w14:paraId="341A5953" w14:textId="77777777" w:rsidR="00152F22" w:rsidRDefault="00152F22" w:rsidP="00F81E28">
      <w:pPr>
        <w:pStyle w:val="ContactInfo"/>
        <w:jc w:val="left"/>
      </w:pPr>
    </w:p>
    <w:sectPr w:rsidR="00152F22">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A053E" w14:textId="77777777" w:rsidR="00414199" w:rsidRDefault="00414199" w:rsidP="00C6554A">
      <w:pPr>
        <w:spacing w:before="0" w:after="0" w:line="240" w:lineRule="auto"/>
      </w:pPr>
      <w:r>
        <w:separator/>
      </w:r>
    </w:p>
  </w:endnote>
  <w:endnote w:type="continuationSeparator" w:id="0">
    <w:p w14:paraId="4F38A7C3" w14:textId="77777777" w:rsidR="00414199" w:rsidRDefault="0041419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24D1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2CF53" w14:textId="77777777" w:rsidR="00414199" w:rsidRDefault="00414199" w:rsidP="00C6554A">
      <w:pPr>
        <w:spacing w:before="0" w:after="0" w:line="240" w:lineRule="auto"/>
      </w:pPr>
      <w:r>
        <w:separator/>
      </w:r>
    </w:p>
  </w:footnote>
  <w:footnote w:type="continuationSeparator" w:id="0">
    <w:p w14:paraId="79BBBE4B" w14:textId="77777777" w:rsidR="00414199" w:rsidRDefault="0041419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C4"/>
    <w:rsid w:val="00035C22"/>
    <w:rsid w:val="00053A07"/>
    <w:rsid w:val="00053E5E"/>
    <w:rsid w:val="000C0118"/>
    <w:rsid w:val="00152F22"/>
    <w:rsid w:val="00183706"/>
    <w:rsid w:val="001A450A"/>
    <w:rsid w:val="00202303"/>
    <w:rsid w:val="002028B4"/>
    <w:rsid w:val="002554CD"/>
    <w:rsid w:val="00293B83"/>
    <w:rsid w:val="002B4294"/>
    <w:rsid w:val="002E2FDF"/>
    <w:rsid w:val="00333D0D"/>
    <w:rsid w:val="003C183D"/>
    <w:rsid w:val="003F7351"/>
    <w:rsid w:val="00414199"/>
    <w:rsid w:val="004C049F"/>
    <w:rsid w:val="005000E2"/>
    <w:rsid w:val="005325E8"/>
    <w:rsid w:val="005A0670"/>
    <w:rsid w:val="005E5B47"/>
    <w:rsid w:val="006A30A1"/>
    <w:rsid w:val="006A3CE7"/>
    <w:rsid w:val="00726B25"/>
    <w:rsid w:val="00747EA5"/>
    <w:rsid w:val="00752A64"/>
    <w:rsid w:val="007D73FF"/>
    <w:rsid w:val="008707C8"/>
    <w:rsid w:val="00886828"/>
    <w:rsid w:val="008F3543"/>
    <w:rsid w:val="009240B2"/>
    <w:rsid w:val="00962E65"/>
    <w:rsid w:val="00A2222B"/>
    <w:rsid w:val="00A32F66"/>
    <w:rsid w:val="00A72F70"/>
    <w:rsid w:val="00A840C4"/>
    <w:rsid w:val="00A8778E"/>
    <w:rsid w:val="00B35426"/>
    <w:rsid w:val="00C023E3"/>
    <w:rsid w:val="00C30C89"/>
    <w:rsid w:val="00C6554A"/>
    <w:rsid w:val="00C94812"/>
    <w:rsid w:val="00D364C2"/>
    <w:rsid w:val="00D92ACE"/>
    <w:rsid w:val="00DB150F"/>
    <w:rsid w:val="00E505B4"/>
    <w:rsid w:val="00ED7C44"/>
    <w:rsid w:val="00F72B4E"/>
    <w:rsid w:val="00F744D3"/>
    <w:rsid w:val="00F7514A"/>
    <w:rsid w:val="00F81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BDD31"/>
  <w15:chartTrackingRefBased/>
  <w15:docId w15:val="{FB4F3A9B-830B-4FAC-A742-62D22071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752A6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tty\AppData\Local\Packages\Microsoft.Office.Desktop_8wekyb3d8bbwe\LocalCache\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254</TotalTime>
  <Pages>10</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Zhang</dc:creator>
  <cp:keywords/>
  <dc:description/>
  <cp:lastModifiedBy>#ZHANG YUHAN#</cp:lastModifiedBy>
  <cp:revision>22</cp:revision>
  <dcterms:created xsi:type="dcterms:W3CDTF">2019-10-25T09:26:00Z</dcterms:created>
  <dcterms:modified xsi:type="dcterms:W3CDTF">2019-11-18T00:14:00Z</dcterms:modified>
</cp:coreProperties>
</file>