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A83EF">
      <w:pPr>
        <w:jc w:val="center"/>
        <w:rPr>
          <w:rFonts w:ascii="Arial Narrow" w:hAnsi="Arial Narrow" w:eastAsia="仿宋_GB2312" w:cs="Arial Narrow"/>
          <w:sz w:val="24"/>
          <w:szCs w:val="24"/>
          <w:lang w:eastAsia="zh-CN"/>
        </w:rPr>
      </w:pPr>
    </w:p>
    <w:p w14:paraId="754C0740">
      <w:pPr>
        <w:jc w:val="center"/>
        <w:rPr>
          <w:rFonts w:ascii="Arial Narrow" w:hAnsi="Arial Narrow" w:eastAsia="仿宋_GB2312" w:cs="Arial Narrow"/>
          <w:sz w:val="24"/>
          <w:szCs w:val="24"/>
          <w:lang w:eastAsia="zh-CN"/>
        </w:rPr>
      </w:pPr>
    </w:p>
    <w:p w14:paraId="0F709E91">
      <w:pPr>
        <w:jc w:val="center"/>
        <w:rPr>
          <w:rFonts w:ascii="Arial Narrow" w:hAnsi="Arial Narrow" w:eastAsia="仿宋_GB2312" w:cs="Arial Narrow"/>
          <w:sz w:val="24"/>
          <w:szCs w:val="24"/>
          <w:lang w:eastAsia="zh-CN"/>
        </w:rPr>
      </w:pPr>
    </w:p>
    <w:p w14:paraId="00CE032F">
      <w:pPr>
        <w:jc w:val="center"/>
        <w:rPr>
          <w:rFonts w:ascii="Arial Narrow" w:hAnsi="Arial Narrow" w:eastAsia="仿宋_GB2312" w:cs="Arial Narrow"/>
          <w:sz w:val="24"/>
          <w:szCs w:val="24"/>
          <w:lang w:eastAsia="zh-CN"/>
        </w:rPr>
      </w:pPr>
    </w:p>
    <w:p w14:paraId="582C29FA">
      <w:pPr>
        <w:jc w:val="center"/>
        <w:rPr>
          <w:rFonts w:ascii="Arial Narrow" w:hAnsi="Arial Narrow" w:eastAsia="仿宋_GB2312" w:cs="Arial Narrow"/>
          <w:sz w:val="24"/>
        </w:rPr>
      </w:pPr>
    </w:p>
    <w:p w14:paraId="216FAD57">
      <w:pPr>
        <w:jc w:val="center"/>
        <w:rPr>
          <w:rFonts w:ascii="Arial Narrow" w:hAnsi="Arial Narrow" w:eastAsia="仿宋_GB2312" w:cs="Arial Narrow"/>
          <w:sz w:val="24"/>
        </w:rPr>
      </w:pPr>
    </w:p>
    <w:p w14:paraId="263EDA4C">
      <w:pPr>
        <w:jc w:val="center"/>
        <w:rPr>
          <w:rFonts w:ascii="Arial Narrow" w:hAnsi="Arial Narrow" w:eastAsia="仿宋_GB2312" w:cs="Arial Narrow"/>
          <w:sz w:val="24"/>
          <w:lang w:eastAsia="zh-CN"/>
        </w:rPr>
      </w:pPr>
    </w:p>
    <w:p w14:paraId="2145FBD9">
      <w:pPr>
        <w:jc w:val="center"/>
        <w:rPr>
          <w:rFonts w:ascii="Arial Narrow" w:hAnsi="Arial Narrow" w:eastAsia="仿宋_GB2312" w:cs="Arial Narrow"/>
          <w:sz w:val="24"/>
          <w:lang w:eastAsia="zh-CN"/>
        </w:rPr>
      </w:pPr>
    </w:p>
    <w:p w14:paraId="7E9CE7EC">
      <w:pPr>
        <w:numPr>
          <w:ilvl w:val="0"/>
          <w:numId w:val="0"/>
        </w:numPr>
        <w:spacing w:line="360" w:lineRule="auto"/>
        <w:ind w:firstLine="420"/>
        <w:jc w:val="center"/>
        <w:outlineLvl w:val="0"/>
        <w:rPr>
          <w:rFonts w:ascii="黑体;SimHei" w:hAnsi="黑体;SimHei" w:eastAsia="黑体;SimHei" w:cs="Arial Narrow"/>
          <w:b/>
          <w:sz w:val="48"/>
          <w:szCs w:val="48"/>
          <w:lang w:eastAsia="zh-CN"/>
        </w:rPr>
      </w:pPr>
      <w:bookmarkStart w:id="0" w:name="_GoBack"/>
      <w:r>
        <w:rPr>
          <w:rFonts w:hint="eastAsia" w:ascii="Times New Roman" w:hAnsi="Times New Roman" w:eastAsia="仿宋_GB2312" w:cs="Arial Narrow"/>
          <w:b/>
          <w:color w:val="auto"/>
          <w:sz w:val="24"/>
          <w:szCs w:val="48"/>
          <w:lang w:eastAsia="zh-CN"/>
        </w:rPr>
        <w:t>{{company_full_name}}</w:t>
      </w:r>
    </w:p>
    <w:p w14:paraId="091A3A86">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bookmarkEnd w:id="0"/>
    <w:p w14:paraId="5538D1F4">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6590C145">
      <w:pPr>
        <w:jc w:val="center"/>
        <w:rPr>
          <w:rFonts w:ascii="Arial Narrow" w:hAnsi="Arial Narrow" w:eastAsia="仿宋_GB2312" w:cs="Arial Narrow"/>
          <w:b/>
          <w:sz w:val="44"/>
          <w:szCs w:val="44"/>
          <w:lang w:eastAsia="zh-CN"/>
        </w:rPr>
      </w:pPr>
    </w:p>
    <w:p w14:paraId="0EB8F3F9">
      <w:pPr>
        <w:jc w:val="center"/>
        <w:rPr>
          <w:rFonts w:ascii="Arial Narrow" w:hAnsi="Arial Narrow" w:eastAsia="仿宋_GB2312" w:cs="Arial Narrow"/>
          <w:b/>
          <w:sz w:val="44"/>
          <w:szCs w:val="44"/>
          <w:lang w:eastAsia="zh-CN"/>
        </w:rPr>
      </w:pPr>
    </w:p>
    <w:p w14:paraId="65596466">
      <w:pPr>
        <w:jc w:val="center"/>
        <w:rPr>
          <w:rFonts w:ascii="Arial Narrow" w:hAnsi="Arial Narrow" w:eastAsia="仿宋_GB2312" w:cs="Arial Narrow"/>
          <w:b/>
          <w:sz w:val="44"/>
          <w:szCs w:val="44"/>
          <w:lang w:eastAsia="zh-CN"/>
        </w:rPr>
      </w:pPr>
    </w:p>
    <w:p w14:paraId="16251AC6">
      <w:pPr>
        <w:jc w:val="center"/>
        <w:rPr>
          <w:rFonts w:ascii="Arial Narrow" w:hAnsi="Arial Narrow" w:eastAsia="仿宋_GB2312" w:cs="Arial Narrow"/>
          <w:b/>
          <w:sz w:val="44"/>
          <w:szCs w:val="44"/>
          <w:lang w:eastAsia="zh-CN"/>
        </w:rPr>
      </w:pPr>
    </w:p>
    <w:p w14:paraId="72445864">
      <w:pPr>
        <w:jc w:val="center"/>
        <w:rPr>
          <w:rFonts w:ascii="Arial Narrow" w:hAnsi="Arial Narrow" w:eastAsia="仿宋_GB2312" w:cs="Arial Narrow"/>
          <w:b/>
          <w:sz w:val="44"/>
          <w:szCs w:val="44"/>
          <w:lang w:eastAsia="zh-CN"/>
        </w:rPr>
      </w:pPr>
    </w:p>
    <w:p w14:paraId="6BD44003">
      <w:pPr>
        <w:jc w:val="center"/>
        <w:rPr>
          <w:rFonts w:ascii="Arial Narrow" w:hAnsi="Arial Narrow" w:eastAsia="仿宋_GB2312" w:cs="Arial Narrow"/>
          <w:b/>
          <w:sz w:val="44"/>
          <w:szCs w:val="44"/>
          <w:lang w:eastAsia="zh-CN"/>
        </w:rPr>
      </w:pPr>
    </w:p>
    <w:p w14:paraId="2311D1FA">
      <w:pPr>
        <w:jc w:val="center"/>
        <w:rPr>
          <w:rFonts w:ascii="Arial Narrow" w:hAnsi="Arial Narrow" w:eastAsia="仿宋_GB2312" w:cs="Arial Narrow"/>
          <w:b/>
          <w:sz w:val="44"/>
          <w:szCs w:val="44"/>
          <w:lang w:eastAsia="zh-CN"/>
        </w:rPr>
      </w:pPr>
    </w:p>
    <w:p w14:paraId="268AEBB0">
      <w:pPr>
        <w:jc w:val="center"/>
        <w:rPr>
          <w:rFonts w:ascii="Arial Narrow" w:hAnsi="Arial Narrow" w:eastAsia="仿宋_GB2312" w:cs="Arial Narrow"/>
          <w:b/>
          <w:sz w:val="44"/>
          <w:szCs w:val="44"/>
          <w:lang w:eastAsia="zh-CN"/>
        </w:rPr>
      </w:pPr>
    </w:p>
    <w:p w14:paraId="1200F220">
      <w:pPr>
        <w:jc w:val="center"/>
        <w:rPr>
          <w:rFonts w:ascii="Arial Narrow" w:hAnsi="Arial Narrow" w:eastAsia="仿宋_GB2312" w:cs="Arial Narrow"/>
          <w:b/>
          <w:sz w:val="44"/>
          <w:szCs w:val="44"/>
          <w:lang w:eastAsia="zh-CN"/>
        </w:rPr>
      </w:pPr>
    </w:p>
    <w:p w14:paraId="1AD2A0B3">
      <w:pPr>
        <w:jc w:val="center"/>
        <w:rPr>
          <w:rFonts w:ascii="Arial Narrow" w:hAnsi="Arial Narrow" w:eastAsia="仿宋_GB2312" w:cs="Arial Narrow"/>
          <w:b/>
          <w:sz w:val="44"/>
          <w:szCs w:val="44"/>
          <w:lang w:eastAsia="zh-CN"/>
        </w:rPr>
      </w:pPr>
    </w:p>
    <w:p w14:paraId="6FDB25C5">
      <w:pPr>
        <w:jc w:val="center"/>
        <w:rPr>
          <w:rFonts w:ascii="Arial Narrow" w:hAnsi="Arial Narrow" w:eastAsia="仿宋_GB2312" w:cs="Arial Narrow"/>
          <w:b/>
          <w:sz w:val="44"/>
          <w:szCs w:val="44"/>
          <w:lang w:eastAsia="zh-CN"/>
        </w:rPr>
      </w:pPr>
    </w:p>
    <w:p w14:paraId="24DED8A5">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77BC3EC2">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07913192">
      <w:pPr>
        <w:jc w:val="center"/>
        <w:rPr>
          <w:rFonts w:hint="eastAsia" w:ascii="Arial Narrow" w:hAnsi="Arial Narrow" w:eastAsia="仿宋_GB2312" w:cs="Arial Narrow"/>
          <w:b/>
          <w:bCs/>
          <w:color w:val="0000FF"/>
          <w:sz w:val="24"/>
          <w:szCs w:val="44"/>
          <w:lang w:eastAsia="zh-CN"/>
        </w:rPr>
      </w:pPr>
    </w:p>
    <w:p w14:paraId="24D5DA0B">
      <w:pPr>
        <w:jc w:val="center"/>
        <w:rPr>
          <w:rFonts w:ascii="Arial Narrow" w:hAnsi="Arial Narrow" w:eastAsia="仿宋_GB2312" w:cs="Arial Narrow"/>
          <w:b/>
          <w:sz w:val="24"/>
          <w:szCs w:val="32"/>
          <w:lang w:eastAsia="zh-CN"/>
        </w:rPr>
      </w:pPr>
    </w:p>
    <w:p w14:paraId="345038EA">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0F84608E">
        <w:tblPrEx>
          <w:tblCellMar>
            <w:top w:w="0" w:type="dxa"/>
            <w:left w:w="108" w:type="dxa"/>
            <w:bottom w:w="0" w:type="dxa"/>
            <w:right w:w="108" w:type="dxa"/>
          </w:tblCellMar>
        </w:tblPrEx>
        <w:trPr>
          <w:trHeight w:val="851" w:hRule="exact"/>
        </w:trPr>
        <w:tc>
          <w:tcPr>
            <w:tcW w:w="6687" w:type="dxa"/>
            <w:vAlign w:val="center"/>
          </w:tcPr>
          <w:p w14:paraId="379068C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28A2DA1F">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04A2B85">
        <w:tblPrEx>
          <w:tblCellMar>
            <w:top w:w="0" w:type="dxa"/>
            <w:left w:w="108" w:type="dxa"/>
            <w:bottom w:w="0" w:type="dxa"/>
            <w:right w:w="108" w:type="dxa"/>
          </w:tblCellMar>
        </w:tblPrEx>
        <w:trPr>
          <w:trHeight w:val="851" w:hRule="exact"/>
        </w:trPr>
        <w:tc>
          <w:tcPr>
            <w:tcW w:w="6687" w:type="dxa"/>
            <w:vAlign w:val="center"/>
          </w:tcPr>
          <w:p w14:paraId="777E98F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6A6FC02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6F85883D">
        <w:tblPrEx>
          <w:tblCellMar>
            <w:top w:w="0" w:type="dxa"/>
            <w:left w:w="108" w:type="dxa"/>
            <w:bottom w:w="0" w:type="dxa"/>
            <w:right w:w="108" w:type="dxa"/>
          </w:tblCellMar>
        </w:tblPrEx>
        <w:trPr>
          <w:trHeight w:val="851" w:hRule="exact"/>
        </w:trPr>
        <w:tc>
          <w:tcPr>
            <w:tcW w:w="6687" w:type="dxa"/>
            <w:vAlign w:val="center"/>
          </w:tcPr>
          <w:p w14:paraId="0EB2E22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2931E06F">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1F936FA3">
        <w:tblPrEx>
          <w:tblCellMar>
            <w:top w:w="0" w:type="dxa"/>
            <w:left w:w="108" w:type="dxa"/>
            <w:bottom w:w="0" w:type="dxa"/>
            <w:right w:w="108" w:type="dxa"/>
          </w:tblCellMar>
        </w:tblPrEx>
        <w:trPr>
          <w:trHeight w:val="851" w:hRule="exact"/>
        </w:trPr>
        <w:tc>
          <w:tcPr>
            <w:tcW w:w="6687" w:type="dxa"/>
            <w:vAlign w:val="center"/>
          </w:tcPr>
          <w:p w14:paraId="2710A746">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35E7E16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137F5EB">
        <w:tblPrEx>
          <w:tblCellMar>
            <w:top w:w="0" w:type="dxa"/>
            <w:left w:w="108" w:type="dxa"/>
            <w:bottom w:w="0" w:type="dxa"/>
            <w:right w:w="108" w:type="dxa"/>
          </w:tblCellMar>
        </w:tblPrEx>
        <w:trPr>
          <w:trHeight w:val="851" w:hRule="exact"/>
        </w:trPr>
        <w:tc>
          <w:tcPr>
            <w:tcW w:w="6687" w:type="dxa"/>
            <w:vAlign w:val="center"/>
          </w:tcPr>
          <w:p w14:paraId="5B0386C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22B224D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75AAE620">
        <w:tblPrEx>
          <w:tblCellMar>
            <w:top w:w="0" w:type="dxa"/>
            <w:left w:w="108" w:type="dxa"/>
            <w:bottom w:w="0" w:type="dxa"/>
            <w:right w:w="108" w:type="dxa"/>
          </w:tblCellMar>
        </w:tblPrEx>
        <w:trPr>
          <w:trHeight w:val="851" w:hRule="exact"/>
        </w:trPr>
        <w:tc>
          <w:tcPr>
            <w:tcW w:w="6687" w:type="dxa"/>
            <w:vAlign w:val="center"/>
          </w:tcPr>
          <w:p w14:paraId="580D8B9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C5F360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89654EF">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516F3A4">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820FA67">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7053FDA">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FB4E4C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427E9B3">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BE6E932">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10ED6CC8">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BB05734">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35B87A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7053FDA">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FB4E4C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427E9B3">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BE6E932">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10ED6CC8">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BB05734">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35B87A1">
                      <w:pPr>
                        <w:rPr>
                          <w:rFonts w:ascii="Arial Narrow" w:hAnsi="Arial Narrow" w:eastAsia="黑体;SimHei" w:cs="Arial Narrow"/>
                          <w:sz w:val="14"/>
                          <w:szCs w:val="14"/>
                        </w:rPr>
                      </w:pPr>
                    </w:p>
                  </w:txbxContent>
                </v:textbox>
              </v:shape>
            </w:pict>
          </mc:Fallback>
        </mc:AlternateContent>
      </w:r>
    </w:p>
    <w:p w14:paraId="2A93A6C3">
      <w:pPr>
        <w:rPr>
          <w:rFonts w:ascii="Arial Narrow" w:hAnsi="Arial Narrow" w:eastAsia="仿宋_GB2312" w:cs="Arial Narrow"/>
          <w:sz w:val="24"/>
          <w:szCs w:val="24"/>
          <w:lang w:eastAsia="zh-CN"/>
        </w:rPr>
      </w:pPr>
    </w:p>
    <w:p w14:paraId="1AC99BF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0FE7476D">
      <w:pPr>
        <w:spacing w:line="340" w:lineRule="atLeast"/>
        <w:jc w:val="both"/>
        <w:rPr>
          <w:rFonts w:ascii="Arial Narrow" w:hAnsi="Arial Narrow" w:eastAsia="仿宋_GB2312" w:cs="Arial Narrow"/>
          <w:b/>
          <w:color w:val="0000FF"/>
          <w:sz w:val="24"/>
          <w:szCs w:val="24"/>
          <w:lang w:eastAsia="zh-CN"/>
        </w:rPr>
      </w:pPr>
    </w:p>
    <w:p w14:paraId="50E567B8">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0D7055E">
      <w:pPr>
        <w:spacing w:line="340" w:lineRule="atLeast"/>
        <w:rPr>
          <w:rFonts w:ascii="Arial Narrow" w:hAnsi="Arial Narrow" w:eastAsia="仿宋_GB2312" w:cs="Arial Narrow"/>
          <w:b/>
          <w:color w:val="FF0000"/>
          <w:sz w:val="24"/>
          <w:szCs w:val="24"/>
          <w:lang w:eastAsia="zh-CN"/>
        </w:rPr>
      </w:pPr>
    </w:p>
    <w:p w14:paraId="34194F2D">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{{company_full_name}}{{responsibility_organ}}：</w:t>
      </w:r>
    </w:p>
    <w:p w14:paraId="1E5C467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6F41A47E">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7BDB4307">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73BD433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2D4FECE9">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审计意见提供了基础。</w:t>
      </w:r>
    </w:p>
    <w:p w14:paraId="35BAEE1A">
      <w:pPr>
        <w:numPr>
          <w:ilvl w:val="0"/>
          <w:numId w:val="0"/>
        </w:numPr>
        <w:spacing w:before="120" w:after="120" w:line="300" w:lineRule="auto"/>
        <w:ind w:left="0" w:leftChars="0" w:right="0" w:rightChars="0" w:firstLineChars="200" w:firstLine="42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0080469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7EE9642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79B9A1C6">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51EB396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615BE7DB">
      <w:pPr>
        <w:spacing w:before="120" w:after="0" w:line="300" w:lineRule="auto"/>
        <w:ind w:left="0" w:leftChars="0" w:right="0" w:rightChars="0" w:firstLineChars="200" w:firstLine="42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{{prior_period_end}}的合并及公司资产负债表，2024年度的合并及公司利润表、现金流量表、股东权益变动表以及相关财务报表附注由其他会计师事务所审计，并于{{audit_year}}年3月31日发表了无保留意见。</w:t>
      </w:r>
    </w:p>
    <w:p w14:paraId="4872D75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06003EDA">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622EADC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BE5C89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720B61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3FE7F62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052D1CE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666EBC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8FF0C8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537A4A6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8E7868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442DD40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A54634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7A5F5B1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930915D">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5CCD36EB">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0B86019E">
      <w:pPr>
        <w:spacing w:before="120" w:after="0" w:line="300" w:lineRule="auto"/>
        <w:jc w:val="both"/>
        <w:rPr>
          <w:rFonts w:hint="eastAsia" w:ascii="Arial Narrow" w:hAnsi="Arial Narrow" w:eastAsia="仿宋_GB2312" w:cs="Arial Narrow"/>
          <w:color w:val="0000FF"/>
          <w:sz w:val="24"/>
          <w:szCs w:val="24"/>
          <w:lang w:eastAsia="zh-CN"/>
        </w:rPr>
      </w:pPr>
      <w:r>
        <w:rPr>
          <w:rFonts w:hint="eastAsia" w:ascii="Arial Narrow" w:hAnsi="Arial Narrow" w:eastAsia="仿宋_GB2312" w:cs="Arial Narrow"/>
          <w:color w:val="0000FF"/>
          <w:sz w:val="24"/>
          <w:szCs w:val="24"/>
          <w:lang w:eastAsia="zh-CN"/>
        </w:rPr>
        <w:t xml:space="preserve"> </w:t>
      </w:r>
      <w:r>
        <w:rPr>
          <w:rFonts w:ascii="Arial Narrow" w:hAnsi="Arial Narrow" w:eastAsia="仿宋_GB2312" w:cs="Arial Narrow"/>
          <w:color w:val="0000FF"/>
          <w:sz w:val="24"/>
          <w:szCs w:val="24"/>
          <w:lang w:eastAsia="zh-CN"/>
        </w:rPr>
        <w:t xml:space="preserve">        </w:t>
      </w: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01E6183F">
        <w:tblPrEx>
          <w:tblCellMar>
            <w:top w:w="0" w:type="dxa"/>
            <w:left w:w="108" w:type="dxa"/>
            <w:bottom w:w="0" w:type="dxa"/>
            <w:right w:w="108" w:type="dxa"/>
          </w:tblCellMar>
        </w:tblPrEx>
        <w:trPr>
          <w:trHeight w:val="1305" w:hRule="atLeast"/>
        </w:trPr>
        <w:tc>
          <w:tcPr>
            <w:tcW w:w="3108" w:type="dxa"/>
          </w:tcPr>
          <w:p w14:paraId="445F15C0">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E30440D">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3BF1A714">
            <w:pPr>
              <w:spacing w:line="340" w:lineRule="atLeast"/>
              <w:rPr>
                <w:rFonts w:ascii="Arial Narrow" w:hAnsi="Arial Narrow" w:eastAsia="仿宋_GB2312" w:cs="Arial Narrow"/>
                <w:color w:val="FF0000"/>
                <w:sz w:val="24"/>
                <w:szCs w:val="24"/>
                <w:highlight w:val="cyan"/>
                <w:lang w:val="en-AU" w:eastAsia="zh-CN"/>
              </w:rPr>
            </w:pPr>
          </w:p>
          <w:p w14:paraId="2D5588C3">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AFAF06F">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1907CF6">
            <w:pPr>
              <w:spacing w:line="340" w:lineRule="atLeast"/>
              <w:jc w:val="right"/>
              <w:rPr>
                <w:rFonts w:ascii="Arial Narrow" w:hAnsi="Arial Narrow" w:eastAsia="仿宋_GB2312" w:cs="Arial Narrow"/>
                <w:sz w:val="24"/>
                <w:szCs w:val="24"/>
                <w:lang w:eastAsia="zh-CN"/>
              </w:rPr>
            </w:pPr>
          </w:p>
          <w:p w14:paraId="43BC3421">
            <w:pPr>
              <w:spacing w:line="340" w:lineRule="atLeast"/>
              <w:jc w:val="right"/>
              <w:rPr>
                <w:rFonts w:ascii="Arial Narrow" w:hAnsi="Arial Narrow" w:eastAsia="仿宋_GB2312" w:cs="Arial Narrow"/>
                <w:sz w:val="24"/>
                <w:szCs w:val="24"/>
                <w:lang w:val="en-AU" w:eastAsia="zh-CN"/>
              </w:rPr>
            </w:pPr>
          </w:p>
          <w:p w14:paraId="73982A17">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2876988">
            <w:pPr>
              <w:spacing w:line="340" w:lineRule="atLeast"/>
              <w:jc w:val="right"/>
              <w:rPr>
                <w:rFonts w:ascii="Arial Narrow" w:hAnsi="Arial Narrow" w:eastAsia="仿宋_GB2312" w:cs="Arial Narrow"/>
                <w:color w:val="0000FF"/>
                <w:sz w:val="24"/>
                <w:szCs w:val="24"/>
                <w:lang w:eastAsia="zh-CN"/>
              </w:rPr>
            </w:pPr>
          </w:p>
          <w:p w14:paraId="7E0CDD35">
            <w:pPr>
              <w:spacing w:line="340" w:lineRule="atLeast"/>
              <w:jc w:val="right"/>
              <w:rPr>
                <w:rFonts w:ascii="Arial Narrow" w:hAnsi="Arial Narrow" w:eastAsia="仿宋_GB2312" w:cs="Arial Narrow"/>
                <w:color w:val="0000FF"/>
                <w:sz w:val="24"/>
                <w:szCs w:val="24"/>
                <w:lang w:eastAsia="zh-CN"/>
              </w:rPr>
            </w:pPr>
          </w:p>
        </w:tc>
        <w:tc>
          <w:tcPr>
            <w:tcW w:w="2204" w:type="dxa"/>
          </w:tcPr>
          <w:p w14:paraId="0BFF657C">
            <w:pPr>
              <w:snapToGrid w:val="0"/>
              <w:spacing w:line="340" w:lineRule="atLeast"/>
              <w:rPr>
                <w:rFonts w:ascii="Arial Narrow" w:hAnsi="Arial Narrow" w:eastAsia="仿宋_GB2312" w:cs="Arial Narrow"/>
                <w:color w:val="FF0000"/>
                <w:sz w:val="24"/>
                <w:szCs w:val="24"/>
                <w:lang w:eastAsia="zh-CN"/>
              </w:rPr>
            </w:pPr>
          </w:p>
          <w:p w14:paraId="11AC3559">
            <w:pPr>
              <w:spacing w:line="200" w:lineRule="atLeast"/>
              <w:rPr>
                <w:rFonts w:ascii="Arial Narrow" w:hAnsi="Arial Narrow" w:eastAsia="仿宋_GB2312" w:cs="Arial Narrow"/>
                <w:color w:val="FF0000"/>
                <w:sz w:val="24"/>
                <w:szCs w:val="24"/>
                <w:lang w:eastAsia="zh-CN"/>
              </w:rPr>
            </w:pPr>
          </w:p>
          <w:p w14:paraId="1BB366CC">
            <w:pPr>
              <w:spacing w:line="200" w:lineRule="atLeast"/>
              <w:rPr>
                <w:rFonts w:ascii="Arial Narrow" w:hAnsi="Arial Narrow" w:eastAsia="仿宋_GB2312" w:cs="Arial Narrow"/>
                <w:sz w:val="24"/>
                <w:szCs w:val="24"/>
                <w:lang w:eastAsia="zh-CN"/>
              </w:rPr>
            </w:pPr>
          </w:p>
          <w:p w14:paraId="22323228">
            <w:pPr>
              <w:spacing w:line="200" w:lineRule="atLeast"/>
              <w:rPr>
                <w:rFonts w:ascii="Arial Narrow" w:hAnsi="Arial Narrow" w:eastAsia="仿宋_GB2312" w:cs="Arial Narrow"/>
                <w:sz w:val="24"/>
                <w:szCs w:val="24"/>
                <w:lang w:eastAsia="zh-CN"/>
              </w:rPr>
            </w:pPr>
          </w:p>
          <w:p w14:paraId="74419850">
            <w:pPr>
              <w:spacing w:line="200" w:lineRule="atLeast"/>
              <w:rPr>
                <w:rFonts w:ascii="Arial Narrow" w:hAnsi="Arial Narrow" w:eastAsia="仿宋_GB2312" w:cs="Arial Narrow"/>
                <w:color w:val="FF0000"/>
                <w:sz w:val="24"/>
                <w:szCs w:val="24"/>
                <w:lang w:eastAsia="zh-CN"/>
              </w:rPr>
            </w:pPr>
          </w:p>
        </w:tc>
      </w:tr>
      <w:tr w14:paraId="004E87AE">
        <w:tblPrEx>
          <w:tblCellMar>
            <w:top w:w="0" w:type="dxa"/>
            <w:left w:w="108" w:type="dxa"/>
            <w:bottom w:w="0" w:type="dxa"/>
            <w:right w:w="108" w:type="dxa"/>
          </w:tblCellMar>
        </w:tblPrEx>
        <w:trPr>
          <w:trHeight w:val="507" w:hRule="atLeast"/>
        </w:trPr>
        <w:tc>
          <w:tcPr>
            <w:tcW w:w="3108" w:type="dxa"/>
          </w:tcPr>
          <w:p w14:paraId="284B5FF4">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72F30A0">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2E08C629">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50E0F">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FA0E3">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46D2">
    <w:pPr>
      <w:pStyle w:val="6"/>
      <w:jc w:val="center"/>
    </w:pPr>
    <w:r>
      <w:fldChar w:fldCharType="begin"/>
    </w:r>
    <w:r>
      <w:instrText xml:space="preserve"> PAGE </w:instrText>
    </w:r>
    <w:r>
      <w:fldChar w:fldCharType="separate"/>
    </w:r>
    <w:r>
      <w:t>5</w:t>
    </w:r>
    <w:r>
      <w:fldChar w:fldCharType="end"/>
    </w:r>
  </w:p>
  <w:p w14:paraId="3A491870">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17E1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93549">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6E946">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CD446">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E34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F424418"/>
    <w:rsid w:val="60AD3F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新細明體"/>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1731</Words>
  <Characters>2272</Characters>
  <TotalTime>67</TotalTime>
  <ScaleCrop>false</ScaleCrop>
  <LinksUpToDate>false</LinksUpToDate>
  <CharactersWithSpaces>2285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2026-06-09T15:06:38Z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145F0E2FDCA548A8A0F0DE3AE43E2D3A_12</vt:lpwstr>
  </property>
</Properties>
</file>