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8CCE4"/>
        <w:tblLook w:val="04A0" w:firstRow="1" w:lastRow="0" w:firstColumn="1" w:lastColumn="0" w:noHBand="0" w:noVBand="1"/>
      </w:tblPr>
      <w:tblGrid>
        <w:gridCol w:w="8948"/>
      </w:tblGrid>
      <w:tr w:rsidR="00D4306C" w:rsidRPr="00B84EA0" w14:paraId="7CEB8E97" w14:textId="77777777" w:rsidTr="00CA7F95">
        <w:tc>
          <w:tcPr>
            <w:tcW w:w="9174" w:type="dxa"/>
            <w:shd w:val="clear" w:color="auto" w:fill="B8CCE4"/>
          </w:tcPr>
          <w:p w14:paraId="3A4F3842" w14:textId="77777777" w:rsidR="00D4306C" w:rsidRPr="00B84EA0" w:rsidRDefault="00D4306C" w:rsidP="00B84EA0">
            <w:pPr>
              <w:spacing w:afterLines="50" w:after="156"/>
              <w:jc w:val="center"/>
              <w:rPr>
                <w:rFonts w:ascii="Arial Narrow" w:eastAsia="仿宋_GB2312" w:hAnsi="Arial Narrow"/>
                <w:b/>
                <w:color w:val="000000"/>
                <w:sz w:val="28"/>
                <w:szCs w:val="28"/>
              </w:rPr>
            </w:pPr>
            <w:r w:rsidRPr="00B84EA0">
              <w:rPr>
                <w:rFonts w:ascii="Arial Narrow" w:eastAsia="仿宋_GB2312" w:hAnsi="Arial Narrow" w:hint="eastAsia"/>
                <w:b/>
                <w:color w:val="000000"/>
                <w:kern w:val="0"/>
                <w:sz w:val="28"/>
                <w:szCs w:val="28"/>
              </w:rPr>
              <w:t>业务约定书</w:t>
            </w:r>
            <w:r w:rsidRPr="00B84EA0">
              <w:rPr>
                <w:rFonts w:ascii="Arial Narrow" w:eastAsia="仿宋_GB2312" w:hAnsi="Arial Narrow"/>
                <w:b/>
                <w:color w:val="000000"/>
                <w:kern w:val="0"/>
                <w:sz w:val="28"/>
                <w:szCs w:val="28"/>
              </w:rPr>
              <w:t xml:space="preserve">  </w:t>
            </w:r>
            <w:r w:rsidRPr="00B84EA0">
              <w:rPr>
                <w:rFonts w:ascii="Arial Narrow" w:eastAsia="仿宋_GB2312" w:hAnsi="Arial Narrow"/>
                <w:b/>
                <w:color w:val="000000"/>
                <w:sz w:val="28"/>
                <w:szCs w:val="28"/>
              </w:rPr>
              <w:t>提示</w:t>
            </w:r>
          </w:p>
          <w:p w14:paraId="0C2E04CF" w14:textId="77777777" w:rsidR="00D4306C" w:rsidRPr="00B84EA0" w:rsidRDefault="00D4306C" w:rsidP="00B84EA0">
            <w:pPr>
              <w:spacing w:afterLines="50" w:after="156"/>
              <w:ind w:firstLineChars="200" w:firstLine="480"/>
              <w:rPr>
                <w:rFonts w:ascii="Arial Narrow" w:eastAsia="仿宋_GB2312" w:hAnsi="Arial Narrow"/>
                <w:color w:val="000000"/>
                <w:sz w:val="24"/>
                <w:lang w:val="en-GB"/>
              </w:rPr>
            </w:pPr>
          </w:p>
          <w:p w14:paraId="5C7B41F4" w14:textId="7E700BDC" w:rsidR="00D4306C" w:rsidRPr="00B84EA0" w:rsidRDefault="00D4306C" w:rsidP="00B84EA0">
            <w:pPr>
              <w:spacing w:afterLines="50" w:after="156"/>
              <w:ind w:firstLineChars="200" w:firstLine="480"/>
              <w:rPr>
                <w:rFonts w:ascii="Arial Narrow" w:eastAsia="仿宋_GB2312" w:hAnsi="Arial Narrow"/>
                <w:color w:val="000000"/>
                <w:sz w:val="24"/>
                <w:lang w:val="en-GB"/>
              </w:rPr>
            </w:pPr>
            <w:r w:rsidRPr="00B84EA0">
              <w:rPr>
                <w:rFonts w:ascii="Arial Narrow" w:eastAsia="仿宋_GB2312" w:hAnsi="Arial Narrow"/>
                <w:color w:val="000000"/>
                <w:sz w:val="24"/>
                <w:lang w:val="en-GB"/>
              </w:rPr>
              <w:t>1</w:t>
            </w:r>
            <w:r w:rsidRPr="00B84EA0">
              <w:rPr>
                <w:rFonts w:ascii="Arial Narrow" w:eastAsia="仿宋_GB2312" w:hAnsi="Arial Narrow"/>
                <w:color w:val="000000"/>
                <w:sz w:val="24"/>
                <w:lang w:val="en-GB"/>
              </w:rPr>
              <w:t>、</w:t>
            </w:r>
            <w:r w:rsidRPr="00B84EA0">
              <w:rPr>
                <w:rFonts w:ascii="Arial Narrow" w:eastAsia="仿宋_GB2312" w:hAnsi="Arial Narrow" w:hint="eastAsia"/>
                <w:color w:val="000000"/>
                <w:sz w:val="24"/>
                <w:lang w:val="en-GB"/>
              </w:rPr>
              <w:t>本指引参考《中国注册会计师审计准则第</w:t>
            </w:r>
            <w:r w:rsidRPr="00B84EA0">
              <w:rPr>
                <w:rFonts w:ascii="Arial Narrow" w:eastAsia="仿宋_GB2312" w:hAnsi="Arial Narrow" w:hint="eastAsia"/>
                <w:color w:val="000000"/>
                <w:sz w:val="24"/>
                <w:lang w:val="en-GB"/>
              </w:rPr>
              <w:t>1111</w:t>
            </w:r>
            <w:r w:rsidRPr="00B84EA0">
              <w:rPr>
                <w:rFonts w:ascii="Arial Narrow" w:eastAsia="仿宋_GB2312" w:hAnsi="Arial Narrow" w:hint="eastAsia"/>
                <w:color w:val="000000"/>
                <w:sz w:val="24"/>
                <w:lang w:val="en-GB"/>
              </w:rPr>
              <w:t>号——就审计业务约定条款达成一致意见》</w:t>
            </w:r>
            <w:r w:rsidR="00A06481">
              <w:rPr>
                <w:rFonts w:ascii="Arial Narrow" w:eastAsia="仿宋_GB2312" w:hAnsi="Arial Narrow" w:hint="eastAsia"/>
                <w:color w:val="000000"/>
                <w:sz w:val="24"/>
                <w:lang w:val="en-GB"/>
              </w:rPr>
              <w:t>（</w:t>
            </w:r>
            <w:r w:rsidR="00A06481">
              <w:rPr>
                <w:rFonts w:ascii="Arial Narrow" w:eastAsia="仿宋_GB2312" w:hAnsi="Arial Narrow" w:hint="eastAsia"/>
                <w:color w:val="000000"/>
                <w:sz w:val="24"/>
                <w:lang w:val="en-GB"/>
              </w:rPr>
              <w:t>2</w:t>
            </w:r>
            <w:r w:rsidR="00A06481">
              <w:rPr>
                <w:rFonts w:ascii="Arial Narrow" w:eastAsia="仿宋_GB2312" w:hAnsi="Arial Narrow"/>
                <w:color w:val="000000"/>
                <w:sz w:val="24"/>
                <w:lang w:val="en-GB"/>
              </w:rPr>
              <w:t>022</w:t>
            </w:r>
            <w:r w:rsidR="00A06481">
              <w:rPr>
                <w:rFonts w:ascii="Arial Narrow" w:eastAsia="仿宋_GB2312" w:hAnsi="Arial Narrow" w:hint="eastAsia"/>
                <w:color w:val="000000"/>
                <w:sz w:val="24"/>
                <w:lang w:val="en-GB"/>
              </w:rPr>
              <w:t>年修订）</w:t>
            </w:r>
            <w:r w:rsidR="008E0D5C">
              <w:rPr>
                <w:rFonts w:ascii="Arial Narrow" w:eastAsia="仿宋_GB2312" w:hAnsi="Arial Narrow" w:hint="eastAsia"/>
                <w:color w:val="000000"/>
                <w:sz w:val="24"/>
                <w:lang w:val="en-GB"/>
              </w:rPr>
              <w:t>（以下简称“</w:t>
            </w:r>
            <w:r w:rsidR="008E0D5C" w:rsidRPr="00170A8A">
              <w:rPr>
                <w:rFonts w:ascii="Arial Narrow" w:eastAsia="仿宋_GB2312" w:hAnsi="Arial Narrow"/>
                <w:color w:val="000000"/>
                <w:sz w:val="24"/>
                <w:lang w:val="en-GB"/>
              </w:rPr>
              <w:t>第</w:t>
            </w:r>
            <w:r w:rsidR="008E0D5C" w:rsidRPr="00170A8A">
              <w:rPr>
                <w:rFonts w:ascii="Arial Narrow" w:eastAsia="仿宋_GB2312" w:hAnsi="Arial Narrow"/>
                <w:color w:val="000000"/>
                <w:sz w:val="24"/>
                <w:lang w:val="en-GB"/>
              </w:rPr>
              <w:t>1111</w:t>
            </w:r>
            <w:r w:rsidR="008E0D5C" w:rsidRPr="00170A8A">
              <w:rPr>
                <w:rFonts w:ascii="Arial Narrow" w:eastAsia="仿宋_GB2312" w:hAnsi="Arial Narrow"/>
                <w:color w:val="000000"/>
                <w:sz w:val="24"/>
                <w:lang w:val="en-GB"/>
              </w:rPr>
              <w:t>号准则</w:t>
            </w:r>
            <w:r w:rsidR="008E0D5C">
              <w:rPr>
                <w:rFonts w:ascii="Arial Narrow" w:eastAsia="仿宋_GB2312" w:hAnsi="Arial Narrow" w:hint="eastAsia"/>
                <w:color w:val="000000"/>
                <w:sz w:val="24"/>
                <w:lang w:val="en-GB"/>
              </w:rPr>
              <w:t>”）</w:t>
            </w:r>
            <w:r w:rsidR="00DA66BE" w:rsidRPr="00B84EA0">
              <w:rPr>
                <w:rFonts w:ascii="Arial Narrow" w:eastAsia="仿宋_GB2312" w:hAnsi="Arial Narrow" w:hint="eastAsia"/>
                <w:color w:val="000000"/>
                <w:sz w:val="24"/>
                <w:lang w:val="en-GB"/>
              </w:rPr>
              <w:t>和</w:t>
            </w:r>
            <w:r w:rsidRPr="00B84EA0">
              <w:rPr>
                <w:rFonts w:ascii="Arial Narrow" w:eastAsia="仿宋_GB2312" w:hAnsi="Arial Narrow" w:hint="eastAsia"/>
                <w:color w:val="000000"/>
                <w:sz w:val="24"/>
                <w:lang w:val="en-GB"/>
              </w:rPr>
              <w:t>《中国注册会计师审阅准则第</w:t>
            </w:r>
            <w:r w:rsidRPr="00B84EA0">
              <w:rPr>
                <w:rFonts w:ascii="Arial Narrow" w:eastAsia="仿宋_GB2312" w:hAnsi="Arial Narrow" w:hint="eastAsia"/>
                <w:color w:val="000000"/>
                <w:sz w:val="24"/>
                <w:lang w:val="en-GB"/>
              </w:rPr>
              <w:t xml:space="preserve">2101 </w:t>
            </w:r>
            <w:r w:rsidRPr="00B84EA0">
              <w:rPr>
                <w:rFonts w:ascii="Arial Narrow" w:eastAsia="仿宋_GB2312" w:hAnsi="Arial Narrow" w:hint="eastAsia"/>
                <w:color w:val="000000"/>
                <w:sz w:val="24"/>
                <w:lang w:val="en-GB"/>
              </w:rPr>
              <w:t>号——财务报表审阅》制订。本指引适用于签约主体的甲方是被审阅单位，委托人不是被审阅单位时不适用。</w:t>
            </w:r>
          </w:p>
          <w:p w14:paraId="7F9E15CA" w14:textId="77777777" w:rsidR="00D4306C" w:rsidRDefault="00D4306C" w:rsidP="00B84EA0">
            <w:pPr>
              <w:spacing w:afterLines="50" w:after="156"/>
              <w:ind w:firstLineChars="200" w:firstLine="480"/>
              <w:rPr>
                <w:rFonts w:ascii="Arial Narrow" w:eastAsia="仿宋_GB2312" w:hAnsi="Arial Narrow"/>
                <w:color w:val="000000"/>
                <w:sz w:val="24"/>
                <w:lang w:val="en-GB"/>
              </w:rPr>
            </w:pPr>
            <w:r w:rsidRPr="00B84EA0">
              <w:rPr>
                <w:rFonts w:ascii="Arial Narrow" w:eastAsia="仿宋_GB2312" w:hAnsi="Arial Narrow" w:hint="eastAsia"/>
                <w:color w:val="000000"/>
                <w:kern w:val="0"/>
                <w:sz w:val="24"/>
              </w:rPr>
              <w:t>2</w:t>
            </w:r>
            <w:r w:rsidRPr="00B84EA0">
              <w:rPr>
                <w:rFonts w:ascii="Arial Narrow" w:eastAsia="仿宋_GB2312" w:hAnsi="Arial Narrow"/>
                <w:color w:val="000000"/>
                <w:kern w:val="0"/>
                <w:sz w:val="24"/>
              </w:rPr>
              <w:t>、在缺乏合理理由的情况下，注册会计师不应同意变更业务约定条款。业务约定条款的变更的处理参见</w:t>
            </w:r>
            <w:r w:rsidRPr="00B84EA0">
              <w:rPr>
                <w:rFonts w:ascii="Arial Narrow" w:eastAsia="仿宋_GB2312" w:hAnsi="Arial Narrow"/>
                <w:color w:val="000000"/>
                <w:sz w:val="24"/>
                <w:lang w:val="en-GB"/>
              </w:rPr>
              <w:t>第</w:t>
            </w:r>
            <w:r w:rsidRPr="00B84EA0">
              <w:rPr>
                <w:rFonts w:ascii="Arial Narrow" w:eastAsia="仿宋_GB2312" w:hAnsi="Arial Narrow"/>
                <w:color w:val="000000"/>
                <w:sz w:val="24"/>
                <w:lang w:val="en-GB"/>
              </w:rPr>
              <w:t>1111</w:t>
            </w:r>
            <w:r w:rsidRPr="00B84EA0">
              <w:rPr>
                <w:rFonts w:ascii="Arial Narrow" w:eastAsia="仿宋_GB2312" w:hAnsi="Arial Narrow"/>
                <w:color w:val="000000"/>
                <w:sz w:val="24"/>
                <w:lang w:val="en-GB"/>
              </w:rPr>
              <w:t>号准则。</w:t>
            </w:r>
          </w:p>
          <w:p w14:paraId="6EB6D2A7" w14:textId="77777777" w:rsidR="008E0D5C" w:rsidRPr="00B84EA0" w:rsidRDefault="008E0D5C" w:rsidP="00B84EA0">
            <w:pPr>
              <w:spacing w:afterLines="50" w:after="156"/>
              <w:ind w:firstLineChars="200" w:firstLine="480"/>
              <w:rPr>
                <w:rFonts w:ascii="Arial Narrow" w:eastAsia="仿宋_GB2312" w:hAnsi="Arial Narrow"/>
                <w:color w:val="000000"/>
                <w:sz w:val="24"/>
                <w:lang w:val="en-GB"/>
              </w:rPr>
            </w:pPr>
            <w:r>
              <w:rPr>
                <w:rFonts w:ascii="Arial Narrow" w:eastAsia="仿宋_GB2312" w:hAnsi="Arial Narrow" w:hint="eastAsia"/>
                <w:color w:val="000000"/>
                <w:kern w:val="0"/>
                <w:sz w:val="24"/>
                <w:szCs w:val="28"/>
                <w:lang w:val="en-GB"/>
              </w:rPr>
              <w:t>3</w:t>
            </w:r>
            <w:r w:rsidRPr="00170A8A">
              <w:rPr>
                <w:rFonts w:ascii="Arial Narrow" w:eastAsia="仿宋_GB2312" w:hAnsi="Arial Narrow"/>
                <w:color w:val="000000"/>
                <w:kern w:val="0"/>
                <w:sz w:val="24"/>
                <w:szCs w:val="28"/>
              </w:rPr>
              <w:t>、业务约定书应于客户接受与保持评价（</w:t>
            </w:r>
            <w:r w:rsidRPr="00170A8A">
              <w:rPr>
                <w:rFonts w:ascii="Arial Narrow" w:eastAsia="仿宋_GB2312" w:hAnsi="Arial Narrow"/>
                <w:color w:val="000000"/>
                <w:kern w:val="0"/>
                <w:sz w:val="24"/>
                <w:szCs w:val="28"/>
              </w:rPr>
              <w:t>B1/B2</w:t>
            </w:r>
            <w:r w:rsidRPr="00170A8A">
              <w:rPr>
                <w:rFonts w:ascii="Arial Narrow" w:eastAsia="仿宋_GB2312" w:hAnsi="Arial Narrow"/>
                <w:color w:val="000000"/>
                <w:kern w:val="0"/>
                <w:sz w:val="24"/>
                <w:szCs w:val="28"/>
              </w:rPr>
              <w:t>）已完成，</w:t>
            </w:r>
            <w:r>
              <w:rPr>
                <w:rFonts w:ascii="Arial Narrow" w:eastAsia="仿宋_GB2312" w:hAnsi="Arial Narrow"/>
                <w:color w:val="000000"/>
                <w:kern w:val="0"/>
                <w:sz w:val="24"/>
                <w:szCs w:val="28"/>
              </w:rPr>
              <w:t>正式开始审</w:t>
            </w:r>
            <w:r>
              <w:rPr>
                <w:rFonts w:ascii="Arial Narrow" w:eastAsia="仿宋_GB2312" w:hAnsi="Arial Narrow" w:hint="eastAsia"/>
                <w:color w:val="000000"/>
                <w:kern w:val="0"/>
                <w:sz w:val="24"/>
                <w:szCs w:val="28"/>
              </w:rPr>
              <w:t>阅</w:t>
            </w:r>
            <w:r w:rsidRPr="00170A8A">
              <w:rPr>
                <w:rFonts w:ascii="Arial Narrow" w:eastAsia="仿宋_GB2312" w:hAnsi="Arial Narrow"/>
                <w:color w:val="000000"/>
                <w:kern w:val="0"/>
                <w:sz w:val="24"/>
                <w:szCs w:val="28"/>
              </w:rPr>
              <w:t>前完成签约。</w:t>
            </w:r>
          </w:p>
          <w:p w14:paraId="76BC3CA3" w14:textId="77777777" w:rsidR="00D4306C" w:rsidRPr="00B84EA0" w:rsidRDefault="008E0D5C" w:rsidP="00B84EA0">
            <w:pPr>
              <w:spacing w:afterLines="50" w:after="156"/>
              <w:ind w:firstLineChars="200" w:firstLine="480"/>
              <w:rPr>
                <w:rFonts w:ascii="Arial Narrow" w:eastAsia="仿宋_GB2312" w:hAnsi="Arial Narrow"/>
                <w:color w:val="0070C0"/>
                <w:kern w:val="0"/>
                <w:sz w:val="24"/>
                <w:szCs w:val="28"/>
              </w:rPr>
            </w:pPr>
            <w:r>
              <w:rPr>
                <w:rFonts w:ascii="Arial Narrow" w:eastAsia="仿宋_GB2312" w:hAnsi="Arial Narrow" w:hint="eastAsia"/>
                <w:color w:val="000000"/>
                <w:kern w:val="0"/>
                <w:sz w:val="24"/>
                <w:szCs w:val="28"/>
              </w:rPr>
              <w:t>4</w:t>
            </w:r>
            <w:r w:rsidR="00D4306C" w:rsidRPr="00B84EA0">
              <w:rPr>
                <w:rFonts w:ascii="Arial Narrow" w:eastAsia="仿宋_GB2312" w:hAnsi="Arial Narrow" w:hint="eastAsia"/>
                <w:color w:val="000000"/>
                <w:kern w:val="0"/>
                <w:sz w:val="24"/>
                <w:szCs w:val="28"/>
              </w:rPr>
              <w:t>、本业务约定书黑色字体不得删减，若确需修改，请咨询质量控制部。</w:t>
            </w:r>
          </w:p>
          <w:p w14:paraId="2E6F2FAE" w14:textId="77777777" w:rsidR="00D4306C" w:rsidRPr="00B84EA0" w:rsidRDefault="00D4306C" w:rsidP="00B84EA0">
            <w:pPr>
              <w:spacing w:afterLines="50" w:after="156"/>
              <w:ind w:firstLineChars="200" w:firstLine="480"/>
              <w:rPr>
                <w:rFonts w:ascii="Arial Narrow" w:eastAsia="仿宋_GB2312" w:hAnsi="Arial Narrow"/>
                <w:color w:val="0070C0"/>
                <w:kern w:val="0"/>
                <w:sz w:val="24"/>
                <w:szCs w:val="28"/>
              </w:rPr>
            </w:pPr>
          </w:p>
          <w:p w14:paraId="7A84E06D" w14:textId="77777777" w:rsidR="00D4306C" w:rsidRPr="00B84EA0" w:rsidRDefault="00D4306C" w:rsidP="00B84EA0">
            <w:pPr>
              <w:ind w:firstLineChars="200" w:firstLine="482"/>
              <w:rPr>
                <w:rFonts w:ascii="Arial Narrow" w:eastAsia="仿宋_GB2312" w:hAnsi="Arial Narrow"/>
                <w:b/>
                <w:color w:val="0000FF"/>
                <w:sz w:val="24"/>
              </w:rPr>
            </w:pPr>
            <w:r w:rsidRPr="00B84EA0">
              <w:rPr>
                <w:rFonts w:ascii="Arial Narrow" w:eastAsia="仿宋_GB2312" w:hAnsi="Arial Narrow"/>
                <w:b/>
                <w:color w:val="0000FF"/>
                <w:sz w:val="24"/>
              </w:rPr>
              <w:t>蓝色字体：提示性的文字，项目组在使用时，应当删除。</w:t>
            </w:r>
          </w:p>
          <w:p w14:paraId="56A2BAF8" w14:textId="77777777" w:rsidR="00D4306C" w:rsidRPr="00B84EA0" w:rsidRDefault="00D4306C" w:rsidP="00B84EA0">
            <w:pPr>
              <w:ind w:firstLineChars="200" w:firstLine="482"/>
              <w:rPr>
                <w:rFonts w:ascii="Arial Narrow" w:eastAsia="仿宋_GB2312" w:hAnsi="Arial Narrow"/>
                <w:b/>
                <w:color w:val="FF0000"/>
                <w:sz w:val="24"/>
              </w:rPr>
            </w:pPr>
            <w:r w:rsidRPr="00B84EA0">
              <w:rPr>
                <w:rFonts w:ascii="Arial Narrow" w:eastAsia="仿宋_GB2312" w:hAnsi="Arial Narrow"/>
                <w:b/>
                <w:color w:val="FF0000"/>
                <w:sz w:val="24"/>
              </w:rPr>
              <w:t>红色字体：项目组在使用时，应根据实际情况修改后，改为黑色字保留。</w:t>
            </w:r>
          </w:p>
          <w:p w14:paraId="3BEBA239" w14:textId="77777777" w:rsidR="00D4306C" w:rsidRPr="00B84EA0" w:rsidRDefault="00D4306C" w:rsidP="00B84EA0">
            <w:pPr>
              <w:ind w:firstLineChars="200" w:firstLine="482"/>
            </w:pPr>
            <w:r w:rsidRPr="00B84EA0">
              <w:rPr>
                <w:rFonts w:ascii="Arial Narrow" w:eastAsia="仿宋_GB2312" w:hAnsi="Arial Narrow" w:hint="eastAsia"/>
                <w:b/>
                <w:sz w:val="24"/>
                <w:lang w:val="en-GB"/>
              </w:rPr>
              <w:t>黑色字体：约定书必备条款，不得删减。</w:t>
            </w:r>
          </w:p>
          <w:p w14:paraId="59BB2E49" w14:textId="77777777" w:rsidR="00D4306C" w:rsidRPr="00B84EA0" w:rsidRDefault="00D4306C" w:rsidP="00B84EA0">
            <w:pPr>
              <w:autoSpaceDE w:val="0"/>
              <w:autoSpaceDN w:val="0"/>
              <w:spacing w:afterLines="90" w:after="280"/>
              <w:jc w:val="center"/>
              <w:rPr>
                <w:rFonts w:ascii="Arial Narrow" w:eastAsia="仿宋_GB2312" w:hAnsi="Arial Narrow" w:cs="MingLiU"/>
                <w:b/>
                <w:kern w:val="0"/>
                <w:sz w:val="24"/>
              </w:rPr>
            </w:pPr>
          </w:p>
        </w:tc>
      </w:tr>
    </w:tbl>
    <w:p w14:paraId="73CA4285" w14:textId="77777777" w:rsidR="002C20E8" w:rsidRPr="00B84EA0" w:rsidRDefault="002C20E8" w:rsidP="00B84EA0">
      <w:pPr>
        <w:autoSpaceDE w:val="0"/>
        <w:autoSpaceDN w:val="0"/>
        <w:spacing w:afterLines="90" w:after="280"/>
        <w:jc w:val="center"/>
        <w:rPr>
          <w:rFonts w:ascii="Arial Narrow" w:eastAsia="仿宋_GB2312" w:hAnsi="Arial Narrow" w:cs="MingLiU"/>
          <w:b/>
          <w:kern w:val="0"/>
          <w:sz w:val="24"/>
        </w:rPr>
      </w:pPr>
    </w:p>
    <w:p w14:paraId="3166D856" w14:textId="77777777" w:rsidR="00E1729D" w:rsidRPr="00E91576" w:rsidRDefault="00E1729D" w:rsidP="00B84EA0">
      <w:pPr>
        <w:autoSpaceDE w:val="0"/>
        <w:autoSpaceDN w:val="0"/>
        <w:spacing w:afterLines="90" w:after="280"/>
        <w:jc w:val="center"/>
        <w:rPr>
          <w:rFonts w:ascii="Arial Narrow" w:eastAsia="仿宋_GB2312" w:hAnsi="Arial Narrow" w:cs="MingLiU"/>
          <w:b/>
          <w:kern w:val="0"/>
          <w:sz w:val="36"/>
          <w:szCs w:val="36"/>
        </w:rPr>
      </w:pPr>
      <w:r w:rsidRPr="00E91576">
        <w:rPr>
          <w:rFonts w:ascii="Arial Narrow" w:eastAsia="仿宋_GB2312" w:hAnsi="Arial Narrow" w:cs="MingLiU" w:hint="eastAsia"/>
          <w:b/>
          <w:kern w:val="0"/>
          <w:sz w:val="36"/>
          <w:szCs w:val="36"/>
        </w:rPr>
        <w:t>审阅业务约定书</w:t>
      </w:r>
    </w:p>
    <w:p w14:paraId="518623FF" w14:textId="77777777" w:rsidR="00E1729D" w:rsidRPr="00B84EA0" w:rsidRDefault="00E1729D" w:rsidP="00B84EA0">
      <w:pPr>
        <w:autoSpaceDE w:val="0"/>
        <w:autoSpaceDN w:val="0"/>
        <w:spacing w:afterLines="90" w:after="280"/>
        <w:jc w:val="left"/>
        <w:rPr>
          <w:rFonts w:ascii="Arial Narrow" w:eastAsia="仿宋_GB2312" w:hAnsi="Arial Narrow" w:cs="MingLiU"/>
          <w:b/>
          <w:kern w:val="0"/>
          <w:sz w:val="24"/>
        </w:rPr>
      </w:pPr>
    </w:p>
    <w:p w14:paraId="221FD5CA" w14:textId="77777777" w:rsidR="002C20E8" w:rsidRPr="00B84EA0" w:rsidRDefault="002C20E8" w:rsidP="00B84EA0">
      <w:pPr>
        <w:autoSpaceDE w:val="0"/>
        <w:autoSpaceDN w:val="0"/>
        <w:spacing w:afterLines="90" w:after="280"/>
        <w:jc w:val="left"/>
        <w:rPr>
          <w:rFonts w:ascii="Arial Narrow" w:eastAsia="仿宋_GB2312" w:hAnsi="Arial Narrow" w:cs="MingLiU"/>
          <w:b/>
          <w:kern w:val="0"/>
          <w:sz w:val="24"/>
        </w:rPr>
      </w:pPr>
    </w:p>
    <w:p w14:paraId="3A596C4B" w14:textId="77777777" w:rsidR="00BB3D87" w:rsidRPr="00B84EA0" w:rsidRDefault="00BB3D87" w:rsidP="00B84EA0">
      <w:pPr>
        <w:snapToGrid w:val="0"/>
        <w:spacing w:beforeLines="50" w:before="156"/>
        <w:rPr>
          <w:rFonts w:ascii="Arial Narrow" w:eastAsia="仿宋_GB2312" w:hAnsi="Arial Narrow"/>
          <w:sz w:val="24"/>
          <w:u w:val="single"/>
        </w:rPr>
      </w:pPr>
      <w:r w:rsidRPr="00B84EA0">
        <w:rPr>
          <w:rFonts w:ascii="Arial Narrow" w:eastAsia="仿宋_GB2312" w:hAnsi="Arial Narrow"/>
          <w:b/>
          <w:sz w:val="24"/>
        </w:rPr>
        <w:t>甲方：</w:t>
      </w:r>
      <w:r w:rsidRPr="00B84EA0">
        <w:rPr>
          <w:rFonts w:ascii="Arial Narrow" w:eastAsia="仿宋_GB2312" w:hAnsi="Arial Narrow"/>
          <w:b/>
          <w:sz w:val="24"/>
          <w:u w:val="single"/>
        </w:rPr>
        <w:t xml:space="preserve">                                </w:t>
      </w:r>
    </w:p>
    <w:p w14:paraId="139C3EC8" w14:textId="77777777" w:rsidR="00BB3D87" w:rsidRPr="00B84EA0" w:rsidRDefault="00BB3D87" w:rsidP="00B84EA0">
      <w:pPr>
        <w:snapToGrid w:val="0"/>
        <w:spacing w:beforeLines="50" w:before="156"/>
        <w:rPr>
          <w:rFonts w:ascii="Arial Narrow" w:eastAsia="仿宋_GB2312" w:hAnsi="Arial Narrow"/>
          <w:sz w:val="24"/>
        </w:rPr>
      </w:pPr>
      <w:r w:rsidRPr="00B84EA0">
        <w:rPr>
          <w:rFonts w:ascii="Arial Narrow" w:eastAsia="仿宋_GB2312" w:hAnsi="Arial Narrow"/>
          <w:b/>
          <w:sz w:val="24"/>
        </w:rPr>
        <w:t>乙方：</w:t>
      </w:r>
      <w:r w:rsidRPr="00B84EA0">
        <w:rPr>
          <w:rFonts w:ascii="Arial Narrow" w:eastAsia="仿宋_GB2312" w:hAnsi="Arial Narrow" w:hint="eastAsia"/>
          <w:sz w:val="24"/>
          <w:u w:val="single"/>
        </w:rPr>
        <w:t>致同会计师事务所（特殊普通合伙）</w:t>
      </w:r>
    </w:p>
    <w:p w14:paraId="6C2147B5" w14:textId="77777777" w:rsidR="002C20E8" w:rsidRPr="00B84EA0" w:rsidRDefault="002C20E8" w:rsidP="00B84EA0">
      <w:pPr>
        <w:spacing w:beforeLines="50" w:before="156"/>
        <w:ind w:firstLineChars="200" w:firstLine="480"/>
        <w:rPr>
          <w:rFonts w:ascii="Arial Narrow" w:eastAsia="仿宋_GB2312" w:hAnsi="Arial Narrow"/>
          <w:sz w:val="24"/>
        </w:rPr>
      </w:pPr>
    </w:p>
    <w:p w14:paraId="53C8EEC7" w14:textId="77777777" w:rsidR="00E7594A"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兹由甲方委托乙方</w:t>
      </w:r>
      <w:r w:rsidR="006D43CF" w:rsidRPr="00B84EA0">
        <w:rPr>
          <w:rFonts w:ascii="Arial Narrow" w:eastAsia="仿宋_GB2312" w:hAnsi="Arial Narrow" w:hint="eastAsia"/>
          <w:sz w:val="24"/>
        </w:rPr>
        <w:t>对中期财务报表进行</w:t>
      </w:r>
      <w:r w:rsidR="00D065F8" w:rsidRPr="00B84EA0">
        <w:rPr>
          <w:rFonts w:ascii="Arial Narrow" w:eastAsia="仿宋_GB2312" w:hAnsi="Arial Narrow" w:hint="eastAsia"/>
          <w:sz w:val="24"/>
        </w:rPr>
        <w:t>审阅，</w:t>
      </w:r>
      <w:r w:rsidRPr="00B84EA0">
        <w:rPr>
          <w:rFonts w:ascii="Arial Narrow" w:eastAsia="仿宋_GB2312" w:hAnsi="Arial Narrow" w:hint="eastAsia"/>
          <w:sz w:val="24"/>
        </w:rPr>
        <w:t>经双方协商，达成以下约定：</w:t>
      </w:r>
    </w:p>
    <w:p w14:paraId="5E7D243A" w14:textId="77777777" w:rsidR="002C20E8" w:rsidRPr="00B84EA0" w:rsidRDefault="002C20E8" w:rsidP="00B84EA0">
      <w:pPr>
        <w:spacing w:beforeLines="50" w:before="156"/>
        <w:ind w:firstLineChars="200" w:firstLine="480"/>
        <w:rPr>
          <w:rFonts w:ascii="Arial Narrow" w:eastAsia="仿宋_GB2312" w:hAnsi="Arial Narrow"/>
          <w:sz w:val="24"/>
        </w:rPr>
      </w:pPr>
    </w:p>
    <w:p w14:paraId="01E3C068" w14:textId="77777777" w:rsidR="00E1729D" w:rsidRPr="00E87506" w:rsidRDefault="00E1729D"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E87506">
        <w:rPr>
          <w:rFonts w:ascii="Arial Narrow" w:eastAsia="仿宋_GB2312" w:hAnsi="Arial Narrow" w:hint="eastAsia"/>
          <w:b/>
          <w:kern w:val="0"/>
          <w:sz w:val="24"/>
        </w:rPr>
        <w:t>一、业务范围与审阅目标</w:t>
      </w:r>
    </w:p>
    <w:p w14:paraId="19590883" w14:textId="689EBCF2"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1</w:t>
      </w:r>
      <w:r w:rsidR="00AF2E67" w:rsidRPr="00B84EA0">
        <w:rPr>
          <w:rFonts w:ascii="Arial Narrow" w:eastAsia="仿宋_GB2312" w:hAnsi="Arial Narrow" w:hint="eastAsia"/>
          <w:sz w:val="24"/>
        </w:rPr>
        <w:t>、</w:t>
      </w:r>
      <w:r w:rsidRPr="00B84EA0">
        <w:rPr>
          <w:rFonts w:ascii="Arial Narrow" w:eastAsia="仿宋_GB2312" w:hAnsi="Arial Narrow" w:hint="eastAsia"/>
          <w:sz w:val="24"/>
        </w:rPr>
        <w:t>乙方接受委托，对甲方按照企业会计准则编制的</w:t>
      </w:r>
      <w:r w:rsidR="0099707F">
        <w:rPr>
          <w:rFonts w:ascii="Arial Narrow" w:eastAsia="仿宋_GB2312" w:hAnsi="Arial Narrow" w:hint="eastAsia"/>
          <w:color w:val="FF0000"/>
          <w:spacing w:val="4"/>
          <w:sz w:val="24"/>
        </w:rPr>
        <w:t>202X</w:t>
      </w:r>
      <w:r w:rsidR="00D065F8" w:rsidRPr="00B84EA0">
        <w:rPr>
          <w:rFonts w:ascii="Arial Narrow" w:eastAsia="仿宋_GB2312" w:hAnsi="Arial Narrow" w:hint="eastAsia"/>
          <w:color w:val="FF0000"/>
          <w:spacing w:val="4"/>
          <w:sz w:val="24"/>
        </w:rPr>
        <w:t>年</w:t>
      </w:r>
      <w:smartTag w:uri="urn:schemas-microsoft-com:office:smarttags" w:element="chsdate">
        <w:smartTagPr>
          <w:attr w:name="Year" w:val="2013"/>
          <w:attr w:name="Month" w:val="9"/>
          <w:attr w:name="Day" w:val="30"/>
          <w:attr w:name="IsLunarDate" w:val="False"/>
          <w:attr w:name="IsROCDate" w:val="False"/>
        </w:smartTagPr>
        <w:r w:rsidR="00D065F8" w:rsidRPr="00B84EA0">
          <w:rPr>
            <w:rFonts w:ascii="Arial Narrow" w:eastAsia="仿宋_GB2312" w:hAnsi="Arial Narrow" w:hint="eastAsia"/>
            <w:color w:val="FF0000"/>
            <w:spacing w:val="4"/>
            <w:sz w:val="24"/>
          </w:rPr>
          <w:t>9</w:t>
        </w:r>
        <w:r w:rsidR="00D065F8" w:rsidRPr="00B84EA0">
          <w:rPr>
            <w:rFonts w:ascii="Arial Narrow" w:eastAsia="仿宋_GB2312" w:hAnsi="Arial Narrow" w:hint="eastAsia"/>
            <w:color w:val="FF0000"/>
            <w:spacing w:val="4"/>
            <w:sz w:val="24"/>
          </w:rPr>
          <w:t>月</w:t>
        </w:r>
        <w:r w:rsidR="00D065F8" w:rsidRPr="00B84EA0">
          <w:rPr>
            <w:rFonts w:ascii="Arial Narrow" w:eastAsia="仿宋_GB2312" w:hAnsi="Arial Narrow" w:hint="eastAsia"/>
            <w:color w:val="FF0000"/>
            <w:spacing w:val="4"/>
            <w:sz w:val="24"/>
          </w:rPr>
          <w:t>30</w:t>
        </w:r>
        <w:r w:rsidR="00D065F8" w:rsidRPr="00B84EA0">
          <w:rPr>
            <w:rFonts w:ascii="Arial Narrow" w:eastAsia="仿宋_GB2312" w:hAnsi="Arial Narrow" w:hint="eastAsia"/>
            <w:color w:val="FF0000"/>
            <w:spacing w:val="4"/>
            <w:sz w:val="24"/>
          </w:rPr>
          <w:t>日</w:t>
        </w:r>
      </w:smartTag>
      <w:r w:rsidR="00D065F8" w:rsidRPr="00B84EA0">
        <w:rPr>
          <w:rFonts w:ascii="仿宋_GB2312" w:eastAsia="仿宋_GB2312" w:hAnsi="宋体" w:hint="eastAsia"/>
          <w:sz w:val="24"/>
        </w:rPr>
        <w:t>的</w:t>
      </w:r>
      <w:r w:rsidR="00D065F8" w:rsidRPr="00B84EA0">
        <w:rPr>
          <w:rFonts w:ascii="Arial Narrow" w:eastAsia="仿宋_GB2312" w:hAnsi="Arial Narrow" w:hint="eastAsia"/>
          <w:color w:val="FF0000"/>
          <w:spacing w:val="4"/>
          <w:sz w:val="24"/>
        </w:rPr>
        <w:t>合并及公司</w:t>
      </w:r>
      <w:r w:rsidR="00D065F8" w:rsidRPr="00B84EA0">
        <w:rPr>
          <w:rFonts w:ascii="仿宋_GB2312" w:eastAsia="仿宋_GB2312" w:hAnsi="宋体" w:hint="eastAsia"/>
          <w:sz w:val="24"/>
        </w:rPr>
        <w:t>资产负债表，</w:t>
      </w:r>
      <w:r w:rsidR="0099707F">
        <w:rPr>
          <w:rFonts w:ascii="Arial Narrow" w:eastAsia="仿宋_GB2312" w:hAnsi="Arial Narrow"/>
          <w:color w:val="FF0000"/>
          <w:spacing w:val="4"/>
          <w:sz w:val="24"/>
        </w:rPr>
        <w:t>202X</w:t>
      </w:r>
      <w:r w:rsidR="00D065F8" w:rsidRPr="00B84EA0">
        <w:rPr>
          <w:rFonts w:ascii="Arial Narrow" w:eastAsia="仿宋_GB2312" w:hAnsi="Arial Narrow" w:hint="eastAsia"/>
          <w:color w:val="FF0000"/>
          <w:spacing w:val="4"/>
          <w:sz w:val="24"/>
        </w:rPr>
        <w:t>年</w:t>
      </w:r>
      <w:r w:rsidR="00D065F8" w:rsidRPr="00B84EA0">
        <w:rPr>
          <w:rFonts w:ascii="Arial Narrow" w:eastAsia="仿宋_GB2312" w:hAnsi="Arial Narrow"/>
          <w:color w:val="FF0000"/>
          <w:spacing w:val="4"/>
          <w:sz w:val="24"/>
        </w:rPr>
        <w:t>7</w:t>
      </w:r>
      <w:r w:rsidR="00D065F8" w:rsidRPr="00B84EA0">
        <w:rPr>
          <w:rFonts w:ascii="Arial Narrow" w:eastAsia="仿宋_GB2312" w:hAnsi="Arial Narrow" w:hint="eastAsia"/>
          <w:color w:val="FF0000"/>
          <w:spacing w:val="4"/>
          <w:sz w:val="24"/>
        </w:rPr>
        <w:t>-9</w:t>
      </w:r>
      <w:r w:rsidR="00D065F8" w:rsidRPr="00B84EA0">
        <w:rPr>
          <w:rFonts w:ascii="Arial Narrow" w:eastAsia="仿宋_GB2312" w:hAnsi="Arial Narrow" w:hint="eastAsia"/>
          <w:color w:val="FF0000"/>
          <w:spacing w:val="4"/>
          <w:sz w:val="24"/>
        </w:rPr>
        <w:t>月</w:t>
      </w:r>
      <w:r w:rsidR="00D065F8" w:rsidRPr="00B84EA0">
        <w:rPr>
          <w:rFonts w:ascii="Arial Narrow" w:eastAsia="仿宋_GB2312" w:hAnsi="Arial Narrow" w:hint="eastAsia"/>
          <w:spacing w:val="4"/>
          <w:sz w:val="24"/>
        </w:rPr>
        <w:t>的</w:t>
      </w:r>
      <w:r w:rsidR="00D065F8" w:rsidRPr="00B84EA0">
        <w:rPr>
          <w:rFonts w:ascii="Arial Narrow" w:eastAsia="仿宋_GB2312" w:hAnsi="Arial Narrow" w:hint="eastAsia"/>
          <w:color w:val="FF0000"/>
          <w:spacing w:val="4"/>
          <w:sz w:val="24"/>
        </w:rPr>
        <w:t>合并及公司</w:t>
      </w:r>
      <w:r w:rsidR="00D065F8" w:rsidRPr="00B84EA0">
        <w:rPr>
          <w:rFonts w:ascii="Arial Narrow" w:eastAsia="仿宋_GB2312" w:hAnsi="Arial Narrow" w:hint="eastAsia"/>
          <w:spacing w:val="4"/>
          <w:sz w:val="24"/>
        </w:rPr>
        <w:t>利润表，</w:t>
      </w:r>
      <w:r w:rsidR="0099707F">
        <w:rPr>
          <w:rFonts w:ascii="Arial Narrow" w:eastAsia="仿宋_GB2312" w:hAnsi="Arial Narrow" w:hint="eastAsia"/>
          <w:color w:val="FF0000"/>
          <w:spacing w:val="4"/>
          <w:sz w:val="24"/>
        </w:rPr>
        <w:t>202X</w:t>
      </w:r>
      <w:r w:rsidR="00D065F8" w:rsidRPr="00B84EA0">
        <w:rPr>
          <w:rFonts w:ascii="Arial Narrow" w:eastAsia="仿宋_GB2312" w:hAnsi="Arial Narrow" w:hint="eastAsia"/>
          <w:color w:val="FF0000"/>
          <w:spacing w:val="4"/>
          <w:sz w:val="24"/>
        </w:rPr>
        <w:t>年</w:t>
      </w:r>
      <w:r w:rsidR="00D065F8" w:rsidRPr="00B84EA0">
        <w:rPr>
          <w:rFonts w:ascii="Arial Narrow" w:eastAsia="仿宋_GB2312" w:hAnsi="Arial Narrow" w:hint="eastAsia"/>
          <w:color w:val="FF0000"/>
          <w:spacing w:val="4"/>
          <w:sz w:val="24"/>
        </w:rPr>
        <w:t>1-9</w:t>
      </w:r>
      <w:r w:rsidR="00D065F8" w:rsidRPr="00B84EA0">
        <w:rPr>
          <w:rFonts w:ascii="Arial Narrow" w:eastAsia="仿宋_GB2312" w:hAnsi="Arial Narrow" w:hint="eastAsia"/>
          <w:color w:val="FF0000"/>
          <w:spacing w:val="4"/>
          <w:sz w:val="24"/>
        </w:rPr>
        <w:t>月</w:t>
      </w:r>
      <w:r w:rsidR="00D065F8" w:rsidRPr="00B84EA0">
        <w:rPr>
          <w:rFonts w:ascii="仿宋_GB2312" w:eastAsia="仿宋_GB2312" w:hAnsi="宋体" w:hint="eastAsia"/>
          <w:sz w:val="24"/>
        </w:rPr>
        <w:t>的</w:t>
      </w:r>
      <w:r w:rsidR="00D065F8" w:rsidRPr="00B84EA0">
        <w:rPr>
          <w:rFonts w:ascii="Arial Narrow" w:eastAsia="仿宋_GB2312" w:hAnsi="Arial Narrow" w:hint="eastAsia"/>
          <w:color w:val="FF0000"/>
          <w:spacing w:val="4"/>
          <w:sz w:val="24"/>
        </w:rPr>
        <w:t>合并及公司</w:t>
      </w:r>
      <w:r w:rsidR="00D065F8" w:rsidRPr="00B84EA0">
        <w:rPr>
          <w:rFonts w:ascii="仿宋_GB2312" w:eastAsia="仿宋_GB2312" w:hAnsi="宋体" w:hint="eastAsia"/>
          <w:sz w:val="24"/>
        </w:rPr>
        <w:t>利润表、</w:t>
      </w:r>
      <w:r w:rsidR="00D065F8" w:rsidRPr="00B84EA0">
        <w:rPr>
          <w:rFonts w:ascii="Arial Narrow" w:eastAsia="仿宋_GB2312" w:hAnsi="Arial Narrow" w:hint="eastAsia"/>
          <w:color w:val="FF0000"/>
          <w:spacing w:val="4"/>
          <w:sz w:val="24"/>
        </w:rPr>
        <w:t>合并及公司</w:t>
      </w:r>
      <w:r w:rsidR="00D065F8" w:rsidRPr="00B84EA0">
        <w:rPr>
          <w:rFonts w:ascii="仿宋_GB2312" w:eastAsia="仿宋_GB2312" w:hAnsi="宋体" w:hint="eastAsia"/>
          <w:sz w:val="24"/>
        </w:rPr>
        <w:t>现金流量表以及</w:t>
      </w:r>
      <w:r w:rsidR="00D065F8" w:rsidRPr="00B84EA0">
        <w:rPr>
          <w:rFonts w:ascii="Arial Narrow" w:eastAsia="仿宋_GB2312" w:hAnsi="Arial Narrow" w:hint="eastAsia"/>
          <w:spacing w:val="4"/>
          <w:sz w:val="24"/>
        </w:rPr>
        <w:t>中期</w:t>
      </w:r>
      <w:r w:rsidR="00D065F8" w:rsidRPr="00B84EA0">
        <w:rPr>
          <w:rFonts w:ascii="仿宋_GB2312" w:eastAsia="仿宋_GB2312" w:hAnsi="宋体" w:hint="eastAsia"/>
          <w:sz w:val="24"/>
        </w:rPr>
        <w:t>财务报表附注</w:t>
      </w:r>
      <w:r w:rsidRPr="00B84EA0">
        <w:rPr>
          <w:rFonts w:ascii="Arial Narrow" w:eastAsia="仿宋_GB2312" w:hAnsi="Arial Narrow" w:hint="eastAsia"/>
          <w:sz w:val="24"/>
        </w:rPr>
        <w:t>（以下统称</w:t>
      </w:r>
      <w:r w:rsidR="00D065F8" w:rsidRPr="00B84EA0">
        <w:rPr>
          <w:rFonts w:ascii="Arial Narrow" w:eastAsia="仿宋_GB2312" w:hAnsi="Arial Narrow" w:hint="eastAsia"/>
          <w:sz w:val="24"/>
        </w:rPr>
        <w:t>中期</w:t>
      </w:r>
      <w:r w:rsidRPr="00B84EA0">
        <w:rPr>
          <w:rFonts w:ascii="Arial Narrow" w:eastAsia="仿宋_GB2312" w:hAnsi="Arial Narrow" w:hint="eastAsia"/>
          <w:sz w:val="24"/>
        </w:rPr>
        <w:t>财务报表）进行审阅。</w:t>
      </w:r>
    </w:p>
    <w:p w14:paraId="07A83BF3" w14:textId="77777777" w:rsidR="003D2366"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2</w:t>
      </w:r>
      <w:r w:rsidR="00AF2E67" w:rsidRPr="00B84EA0">
        <w:rPr>
          <w:rFonts w:ascii="Arial Narrow" w:eastAsia="仿宋_GB2312" w:hAnsi="Arial Narrow" w:hint="eastAsia"/>
          <w:sz w:val="24"/>
        </w:rPr>
        <w:t>、</w:t>
      </w:r>
      <w:r w:rsidRPr="00B84EA0">
        <w:rPr>
          <w:rFonts w:ascii="Arial Narrow" w:eastAsia="仿宋_GB2312" w:hAnsi="Arial Narrow" w:hint="eastAsia"/>
          <w:sz w:val="24"/>
        </w:rPr>
        <w:t>乙方在实施审阅程序的基础上，说明是否注意到某些事项，使乙方相信所审阅</w:t>
      </w:r>
      <w:r w:rsidR="00D065F8" w:rsidRPr="00B84EA0">
        <w:rPr>
          <w:rFonts w:ascii="Arial Narrow" w:eastAsia="仿宋_GB2312" w:hAnsi="Arial Narrow" w:hint="eastAsia"/>
          <w:sz w:val="24"/>
        </w:rPr>
        <w:t>中期</w:t>
      </w:r>
      <w:r w:rsidRPr="00B84EA0">
        <w:rPr>
          <w:rFonts w:ascii="Arial Narrow" w:eastAsia="仿宋_GB2312" w:hAnsi="Arial Narrow" w:hint="eastAsia"/>
          <w:sz w:val="24"/>
        </w:rPr>
        <w:t>财务报表没有按照</w:t>
      </w:r>
      <w:r w:rsidR="000C14A4" w:rsidRPr="00B84EA0">
        <w:rPr>
          <w:rFonts w:ascii="Arial Narrow" w:eastAsia="仿宋_GB2312" w:hAnsi="Arial Narrow" w:hint="eastAsia"/>
          <w:sz w:val="24"/>
        </w:rPr>
        <w:t>企业会计准则</w:t>
      </w:r>
      <w:r w:rsidRPr="00B84EA0">
        <w:rPr>
          <w:rFonts w:ascii="Arial Narrow" w:eastAsia="仿宋_GB2312" w:hAnsi="Arial Narrow" w:hint="eastAsia"/>
          <w:sz w:val="24"/>
        </w:rPr>
        <w:t>的规定编制，未能在所有重大方面公允反映甲方</w:t>
      </w:r>
      <w:r w:rsidRPr="00B84EA0">
        <w:rPr>
          <w:rFonts w:ascii="Arial Narrow" w:eastAsia="仿宋_GB2312" w:hAnsi="Arial Narrow" w:hint="eastAsia"/>
          <w:sz w:val="24"/>
        </w:rPr>
        <w:lastRenderedPageBreak/>
        <w:t>的财务状况、经营成果和现金流量。</w:t>
      </w:r>
    </w:p>
    <w:p w14:paraId="5C107FCA" w14:textId="77777777" w:rsidR="00DB01C4" w:rsidRPr="00B84EA0" w:rsidRDefault="00DB01C4" w:rsidP="00B84EA0">
      <w:pPr>
        <w:spacing w:beforeLines="50" w:before="156"/>
        <w:ind w:firstLineChars="200" w:firstLine="480"/>
        <w:rPr>
          <w:rFonts w:ascii="Arial Narrow" w:eastAsia="仿宋_GB2312" w:hAnsi="Arial Narrow"/>
          <w:sz w:val="24"/>
        </w:rPr>
      </w:pPr>
    </w:p>
    <w:p w14:paraId="0003502A" w14:textId="77777777" w:rsidR="00E1729D" w:rsidRPr="00E87506" w:rsidRDefault="00E1729D"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E87506">
        <w:rPr>
          <w:rFonts w:ascii="Arial Narrow" w:eastAsia="仿宋_GB2312" w:hAnsi="Arial Narrow" w:hint="eastAsia"/>
          <w:b/>
          <w:kern w:val="0"/>
          <w:sz w:val="24"/>
        </w:rPr>
        <w:t>二、甲方的责任与义务</w:t>
      </w:r>
    </w:p>
    <w:p w14:paraId="1A26FE54" w14:textId="77777777" w:rsidR="00E1729D" w:rsidRPr="00B84EA0" w:rsidRDefault="00E1729D" w:rsidP="00B84EA0">
      <w:pPr>
        <w:spacing w:beforeLines="50" w:before="156"/>
        <w:ind w:firstLineChars="200" w:firstLine="482"/>
        <w:rPr>
          <w:rFonts w:ascii="Arial Narrow" w:eastAsia="仿宋_GB2312" w:hAnsi="Arial Narrow"/>
          <w:b/>
          <w:sz w:val="24"/>
        </w:rPr>
      </w:pPr>
      <w:r w:rsidRPr="00B84EA0">
        <w:rPr>
          <w:rFonts w:ascii="Arial Narrow" w:eastAsia="仿宋_GB2312" w:hAnsi="Arial Narrow" w:hint="eastAsia"/>
          <w:b/>
          <w:sz w:val="24"/>
        </w:rPr>
        <w:t>（一）甲方的责任</w:t>
      </w:r>
    </w:p>
    <w:p w14:paraId="64F7904A"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1</w:t>
      </w:r>
      <w:r w:rsidR="00AF2E67" w:rsidRPr="00B84EA0">
        <w:rPr>
          <w:rFonts w:ascii="Arial Narrow" w:eastAsia="仿宋_GB2312" w:hAnsi="Arial Narrow" w:hint="eastAsia"/>
          <w:sz w:val="24"/>
        </w:rPr>
        <w:t>、</w:t>
      </w:r>
      <w:r w:rsidRPr="00B84EA0">
        <w:rPr>
          <w:rFonts w:ascii="Arial Narrow" w:eastAsia="仿宋_GB2312" w:hAnsi="Arial Narrow" w:hint="eastAsia"/>
          <w:sz w:val="24"/>
        </w:rPr>
        <w:t>根据《中华人民共和国会计法》和《企业财务会计报告条例》，甲方及甲方负责人有责任保证会计资料的真实性和完整性。因此，甲方管理层有责任妥善保存和提供会计记录（包括但不限于会计凭证、会计账簿和其他会计资料），这些记录必须真实、完整地反映甲方的财务状况、经营成果和现金流量。</w:t>
      </w:r>
    </w:p>
    <w:p w14:paraId="08676242" w14:textId="77777777" w:rsidR="00DB01C4" w:rsidRPr="00B84EA0" w:rsidRDefault="00DB01C4" w:rsidP="00B84EA0">
      <w:pPr>
        <w:autoSpaceDE w:val="0"/>
        <w:autoSpaceDN w:val="0"/>
        <w:adjustRightInd w:val="0"/>
        <w:snapToGrid w:val="0"/>
        <w:spacing w:beforeLines="50" w:before="156"/>
        <w:ind w:firstLineChars="200" w:firstLine="480"/>
        <w:rPr>
          <w:rFonts w:ascii="Arial Narrow" w:eastAsia="仿宋_GB2312" w:hAnsi="Arial Narrow"/>
          <w:sz w:val="24"/>
        </w:rPr>
      </w:pPr>
      <w:r w:rsidRPr="00B84EA0">
        <w:rPr>
          <w:rFonts w:ascii="Arial Narrow" w:eastAsia="仿宋_GB2312" w:hAnsi="Arial Narrow"/>
          <w:kern w:val="0"/>
          <w:sz w:val="24"/>
        </w:rPr>
        <w:t>2</w:t>
      </w:r>
      <w:r w:rsidRPr="00B84EA0">
        <w:rPr>
          <w:rFonts w:ascii="Arial Narrow" w:eastAsia="仿宋_GB2312" w:hAnsi="Arial Narrow"/>
          <w:kern w:val="0"/>
          <w:sz w:val="24"/>
        </w:rPr>
        <w:t>、按照企业会计准则</w:t>
      </w:r>
      <w:r w:rsidRPr="00B84EA0">
        <w:rPr>
          <w:rFonts w:ascii="Arial Narrow" w:eastAsia="仿宋_GB2312" w:hAnsi="Arial Narrow"/>
          <w:sz w:val="24"/>
        </w:rPr>
        <w:t>的规定</w:t>
      </w:r>
      <w:r w:rsidR="00650AF6" w:rsidRPr="00650AF6">
        <w:rPr>
          <w:rFonts w:ascii="Arial Narrow" w:eastAsia="仿宋_GB2312" w:hAnsi="Arial Narrow" w:hint="eastAsia"/>
          <w:sz w:val="24"/>
        </w:rPr>
        <w:t>编制和公允反映</w:t>
      </w:r>
      <w:r w:rsidR="00650AF6">
        <w:rPr>
          <w:rFonts w:ascii="Arial Narrow" w:eastAsia="仿宋_GB2312" w:hAnsi="Arial Narrow" w:hint="eastAsia"/>
          <w:sz w:val="24"/>
        </w:rPr>
        <w:t>中期</w:t>
      </w:r>
      <w:r w:rsidR="00650AF6" w:rsidRPr="00650AF6">
        <w:rPr>
          <w:rFonts w:ascii="Arial Narrow" w:eastAsia="仿宋_GB2312" w:hAnsi="Arial Narrow" w:hint="eastAsia"/>
          <w:sz w:val="24"/>
        </w:rPr>
        <w:t>财务报表是甲方管理层的责任</w:t>
      </w:r>
      <w:r w:rsidRPr="00B84EA0">
        <w:rPr>
          <w:rFonts w:ascii="Arial Narrow" w:eastAsia="仿宋_GB2312" w:hAnsi="Arial Narrow"/>
          <w:sz w:val="24"/>
        </w:rPr>
        <w:t>，这种责任包括：</w:t>
      </w:r>
    </w:p>
    <w:p w14:paraId="0131210C" w14:textId="77777777" w:rsidR="00DB01C4" w:rsidRPr="00B84EA0" w:rsidRDefault="00DB01C4"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r w:rsidRPr="00B84EA0">
        <w:rPr>
          <w:rFonts w:ascii="Arial Narrow" w:eastAsia="仿宋_GB2312" w:hAnsi="Arial Narrow"/>
          <w:kern w:val="0"/>
          <w:sz w:val="24"/>
        </w:rPr>
        <w:t>（</w:t>
      </w:r>
      <w:r w:rsidRPr="00B84EA0">
        <w:rPr>
          <w:rFonts w:ascii="Arial Narrow" w:eastAsia="仿宋_GB2312" w:hAnsi="Arial Narrow"/>
          <w:kern w:val="0"/>
          <w:sz w:val="24"/>
        </w:rPr>
        <w:t>1</w:t>
      </w:r>
      <w:r w:rsidRPr="00B84EA0">
        <w:rPr>
          <w:rFonts w:ascii="Arial Narrow" w:eastAsia="仿宋_GB2312" w:hAnsi="Arial Narrow"/>
          <w:kern w:val="0"/>
          <w:sz w:val="24"/>
        </w:rPr>
        <w:t>）按照企业会计准则的规定编制</w:t>
      </w:r>
      <w:r w:rsidR="00D065F8" w:rsidRPr="00B84EA0">
        <w:rPr>
          <w:rFonts w:ascii="Arial Narrow" w:eastAsia="仿宋_GB2312" w:hAnsi="Arial Narrow" w:hint="eastAsia"/>
          <w:kern w:val="0"/>
          <w:sz w:val="24"/>
        </w:rPr>
        <w:t>中期</w:t>
      </w:r>
      <w:r w:rsidRPr="00B84EA0">
        <w:rPr>
          <w:rFonts w:ascii="Arial Narrow" w:eastAsia="仿宋_GB2312" w:hAnsi="Arial Narrow"/>
          <w:kern w:val="0"/>
          <w:sz w:val="24"/>
        </w:rPr>
        <w:t>财务报表，并使其实现公允反映；</w:t>
      </w:r>
    </w:p>
    <w:p w14:paraId="54CD7D22" w14:textId="77777777" w:rsidR="003D2366" w:rsidRDefault="00DB01C4" w:rsidP="00B84EA0">
      <w:pPr>
        <w:spacing w:beforeLines="50" w:before="156"/>
        <w:ind w:firstLineChars="200" w:firstLine="480"/>
        <w:rPr>
          <w:rFonts w:ascii="Arial Narrow" w:eastAsia="仿宋_GB2312" w:hAnsi="Arial Narrow"/>
          <w:kern w:val="0"/>
          <w:sz w:val="24"/>
        </w:rPr>
      </w:pPr>
      <w:r w:rsidRPr="00B84EA0">
        <w:rPr>
          <w:rFonts w:ascii="Arial Narrow" w:eastAsia="仿宋_GB2312" w:hAnsi="Arial Narrow"/>
          <w:kern w:val="0"/>
          <w:sz w:val="24"/>
        </w:rPr>
        <w:t>（</w:t>
      </w:r>
      <w:r w:rsidRPr="00B84EA0">
        <w:rPr>
          <w:rFonts w:ascii="Arial Narrow" w:eastAsia="仿宋_GB2312" w:hAnsi="Arial Narrow"/>
          <w:kern w:val="0"/>
          <w:sz w:val="24"/>
        </w:rPr>
        <w:t>2</w:t>
      </w:r>
      <w:r w:rsidRPr="00B84EA0">
        <w:rPr>
          <w:rFonts w:ascii="Arial Narrow" w:eastAsia="仿宋_GB2312" w:hAnsi="Arial Narrow"/>
          <w:kern w:val="0"/>
          <w:sz w:val="24"/>
        </w:rPr>
        <w:t>）设计、执行和维护必要的内部控制，以使</w:t>
      </w:r>
      <w:r w:rsidR="00D065F8" w:rsidRPr="00B84EA0">
        <w:rPr>
          <w:rFonts w:ascii="Arial Narrow" w:eastAsia="仿宋_GB2312" w:hAnsi="Arial Narrow" w:hint="eastAsia"/>
          <w:kern w:val="0"/>
          <w:sz w:val="24"/>
        </w:rPr>
        <w:t>中期</w:t>
      </w:r>
      <w:r w:rsidRPr="00B84EA0">
        <w:rPr>
          <w:rFonts w:ascii="Arial Narrow" w:eastAsia="仿宋_GB2312" w:hAnsi="Arial Narrow"/>
          <w:kern w:val="0"/>
          <w:sz w:val="24"/>
        </w:rPr>
        <w:t>财务报表不存在由于舞弊或错误导致的重大错报。</w:t>
      </w:r>
    </w:p>
    <w:p w14:paraId="4D2F3F87" w14:textId="18BE80AE" w:rsidR="00180E99" w:rsidRPr="00180E99" w:rsidRDefault="00180E99" w:rsidP="00E65A27">
      <w:pPr>
        <w:spacing w:beforeLines="50" w:before="156"/>
        <w:rPr>
          <w:rFonts w:ascii="Arial Narrow" w:eastAsia="仿宋_GB2312" w:hAnsi="Arial Narrow"/>
          <w:kern w:val="0"/>
          <w:sz w:val="24"/>
        </w:rPr>
      </w:pPr>
      <w:r w:rsidRPr="00BD7418">
        <w:rPr>
          <w:rFonts w:ascii="Arial Narrow" w:eastAsia="仿宋_GB2312" w:hAnsi="Arial Narrow"/>
          <w:color w:val="0000FF"/>
          <w:sz w:val="24"/>
        </w:rPr>
        <w:t>【</w:t>
      </w:r>
      <w:r>
        <w:rPr>
          <w:rFonts w:ascii="Arial Narrow" w:eastAsia="仿宋_GB2312" w:hAnsi="Arial Narrow" w:hint="eastAsia"/>
          <w:color w:val="0000FF"/>
          <w:sz w:val="24"/>
        </w:rPr>
        <w:t>提示</w:t>
      </w:r>
      <w:r w:rsidRPr="00BD7418">
        <w:rPr>
          <w:rFonts w:ascii="Arial Narrow" w:eastAsia="仿宋_GB2312" w:hAnsi="Arial Narrow"/>
          <w:color w:val="0000FF"/>
          <w:sz w:val="24"/>
        </w:rPr>
        <w:t>：</w:t>
      </w:r>
      <w:r>
        <w:rPr>
          <w:rFonts w:ascii="Arial Narrow" w:eastAsia="仿宋_GB2312" w:hAnsi="Arial Narrow" w:hint="eastAsia"/>
          <w:color w:val="0000FF"/>
          <w:sz w:val="24"/>
        </w:rPr>
        <w:t>审计项目组应在审计现场工作期间的适当时点（例如资产负责表日之后的合理期限内）获取按照被审计单位财务报告内部控制流程编制的未审财务报表（含附注），并且在出具审计报告前获取被审计单位签章的已审财务报表（含附注）</w:t>
      </w:r>
      <w:r w:rsidRPr="00BD7418">
        <w:rPr>
          <w:rFonts w:ascii="Arial Narrow" w:eastAsia="仿宋_GB2312" w:hAnsi="Arial Narrow"/>
          <w:color w:val="0000FF"/>
          <w:sz w:val="24"/>
        </w:rPr>
        <w:t>。】</w:t>
      </w:r>
    </w:p>
    <w:p w14:paraId="6A466EE5" w14:textId="77777777" w:rsidR="0057778B" w:rsidRPr="00B84EA0" w:rsidRDefault="0057778B" w:rsidP="00B84EA0">
      <w:pPr>
        <w:spacing w:beforeLines="50" w:before="156"/>
        <w:ind w:firstLineChars="200" w:firstLine="480"/>
        <w:rPr>
          <w:rFonts w:ascii="Arial Narrow" w:eastAsia="仿宋_GB2312" w:hAnsi="Arial Narrow"/>
          <w:sz w:val="24"/>
        </w:rPr>
      </w:pPr>
      <w:r>
        <w:rPr>
          <w:rFonts w:ascii="Arial Narrow" w:eastAsia="仿宋_GB2312" w:hAnsi="Arial Narrow" w:hint="eastAsia"/>
          <w:kern w:val="0"/>
          <w:sz w:val="24"/>
        </w:rPr>
        <w:t>3</w:t>
      </w:r>
      <w:r>
        <w:rPr>
          <w:rFonts w:ascii="Arial Narrow" w:eastAsia="仿宋_GB2312" w:hAnsi="Arial Narrow" w:hint="eastAsia"/>
          <w:kern w:val="0"/>
          <w:sz w:val="24"/>
        </w:rPr>
        <w:t>、</w:t>
      </w:r>
      <w:r w:rsidR="009A4E65" w:rsidRPr="008C0193">
        <w:rPr>
          <w:rFonts w:ascii="Arial Narrow" w:eastAsia="仿宋_GB2312" w:hAnsi="Arial Narrow" w:hint="eastAsia"/>
          <w:kern w:val="0"/>
          <w:sz w:val="24"/>
        </w:rPr>
        <w:t>在编制财务报表时，甲方管理层负责评估甲方的持续经营能力，必须时披露与持续经营相关的事项，并运用持续经营假设，除非管理层计划清算、终止运营或别无其他现实的选择。甲方治理层负责监督甲方的财务报告过程。</w:t>
      </w:r>
    </w:p>
    <w:p w14:paraId="2B1941ED" w14:textId="77777777" w:rsidR="00E1729D" w:rsidRPr="00B84EA0" w:rsidRDefault="00E1729D" w:rsidP="00B84EA0">
      <w:pPr>
        <w:spacing w:beforeLines="50" w:before="156"/>
        <w:ind w:firstLineChars="200" w:firstLine="482"/>
        <w:rPr>
          <w:rFonts w:ascii="Arial Narrow" w:eastAsia="仿宋_GB2312" w:hAnsi="Arial Narrow"/>
          <w:b/>
          <w:sz w:val="24"/>
        </w:rPr>
      </w:pPr>
      <w:r w:rsidRPr="00B84EA0">
        <w:rPr>
          <w:rFonts w:ascii="Arial Narrow" w:eastAsia="仿宋_GB2312" w:hAnsi="Arial Narrow" w:hint="eastAsia"/>
          <w:b/>
          <w:sz w:val="24"/>
        </w:rPr>
        <w:t>（二）甲方的义务</w:t>
      </w:r>
    </w:p>
    <w:p w14:paraId="0302E8CF" w14:textId="77777777" w:rsidR="00E1729D"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1</w:t>
      </w:r>
      <w:r w:rsidR="00AF2E67" w:rsidRPr="00B84EA0">
        <w:rPr>
          <w:rFonts w:ascii="Arial Narrow" w:eastAsia="仿宋_GB2312" w:hAnsi="Arial Narrow" w:hint="eastAsia"/>
          <w:sz w:val="24"/>
        </w:rPr>
        <w:t>、</w:t>
      </w:r>
      <w:r w:rsidRPr="00B84EA0">
        <w:rPr>
          <w:rFonts w:ascii="Arial Narrow" w:eastAsia="仿宋_GB2312" w:hAnsi="Arial Narrow" w:hint="eastAsia"/>
          <w:sz w:val="24"/>
        </w:rPr>
        <w:t>及时为乙方的审阅工作提供其所要求的全部会计资料和其他有关资料（</w:t>
      </w:r>
      <w:r w:rsidR="00571A7A" w:rsidRPr="00571A7A">
        <w:rPr>
          <w:rFonts w:ascii="Arial Narrow" w:eastAsia="仿宋_GB2312" w:hAnsi="Arial Narrow" w:hint="eastAsia"/>
          <w:sz w:val="24"/>
        </w:rPr>
        <w:t>不仅包括总账和明细账，还包括从总账和明细账之外的其他途径获取的信息；</w:t>
      </w:r>
      <w:r w:rsidRPr="00B84EA0">
        <w:rPr>
          <w:rFonts w:ascii="Arial Narrow" w:eastAsia="仿宋_GB2312" w:hAnsi="Arial Narrow" w:hint="eastAsia"/>
          <w:sz w:val="24"/>
        </w:rPr>
        <w:t>在</w:t>
      </w:r>
      <w:r w:rsidRPr="00B84EA0">
        <w:rPr>
          <w:rFonts w:ascii="Arial Narrow" w:eastAsia="仿宋_GB2312" w:hAnsi="Arial Narrow" w:hint="eastAsia"/>
          <w:color w:val="FF0000"/>
          <w:sz w:val="24"/>
        </w:rPr>
        <w:t>20</w:t>
      </w:r>
      <w:r w:rsidRPr="00B84EA0">
        <w:rPr>
          <w:rFonts w:ascii="Arial Narrow" w:eastAsia="仿宋_GB2312" w:hAnsi="Arial Narrow" w:hint="eastAsia"/>
          <w:color w:val="FF0000"/>
          <w:sz w:val="24"/>
        </w:rPr>
        <w:t>×</w:t>
      </w:r>
      <w:r w:rsidR="001118BF" w:rsidRPr="00B84EA0">
        <w:rPr>
          <w:rFonts w:ascii="Arial Narrow" w:eastAsia="仿宋_GB2312" w:hAnsi="Arial Narrow" w:hint="eastAsia"/>
          <w:color w:val="FF0000"/>
          <w:sz w:val="24"/>
        </w:rPr>
        <w:t>4</w:t>
      </w:r>
      <w:r w:rsidRPr="00B84EA0">
        <w:rPr>
          <w:rFonts w:ascii="Arial Narrow" w:eastAsia="仿宋_GB2312" w:hAnsi="Arial Narrow" w:hint="eastAsia"/>
          <w:color w:val="FF0000"/>
          <w:sz w:val="24"/>
        </w:rPr>
        <w:t>年×月×日之前</w:t>
      </w:r>
      <w:r w:rsidRPr="00B84EA0">
        <w:rPr>
          <w:rFonts w:ascii="Arial Narrow" w:eastAsia="仿宋_GB2312" w:hAnsi="Arial Narrow" w:hint="eastAsia"/>
          <w:sz w:val="24"/>
        </w:rPr>
        <w:t>提供审阅所需的全部资料），并保证所提供资料的真实性和完整性。</w:t>
      </w:r>
    </w:p>
    <w:p w14:paraId="21A9FA29" w14:textId="53F22DF2" w:rsidR="0057778B" w:rsidRPr="00B84EA0" w:rsidRDefault="0057778B" w:rsidP="00B84EA0">
      <w:pPr>
        <w:spacing w:beforeLines="50" w:before="156"/>
        <w:ind w:firstLineChars="200" w:firstLine="480"/>
        <w:rPr>
          <w:rFonts w:ascii="Arial Narrow" w:eastAsia="仿宋_GB2312" w:hAnsi="Arial Narrow"/>
          <w:sz w:val="24"/>
        </w:rPr>
      </w:pPr>
      <w:r>
        <w:rPr>
          <w:rFonts w:ascii="Arial Narrow" w:eastAsia="仿宋_GB2312" w:hAnsi="Arial Narrow" w:hint="eastAsia"/>
          <w:sz w:val="24"/>
          <w:szCs w:val="28"/>
        </w:rPr>
        <w:t>2</w:t>
      </w:r>
      <w:r>
        <w:rPr>
          <w:rFonts w:ascii="Arial Narrow" w:eastAsia="仿宋_GB2312" w:hAnsi="Arial Narrow" w:hint="eastAsia"/>
          <w:sz w:val="24"/>
          <w:szCs w:val="28"/>
        </w:rPr>
        <w:t>、确认甲方的</w:t>
      </w:r>
      <w:r w:rsidR="0099707F">
        <w:rPr>
          <w:rFonts w:ascii="Arial Narrow" w:eastAsia="仿宋_GB2312" w:hAnsi="Arial Narrow"/>
          <w:color w:val="FF0000"/>
          <w:spacing w:val="4"/>
          <w:sz w:val="24"/>
        </w:rPr>
        <w:t>202X</w:t>
      </w:r>
      <w:r w:rsidR="007160AA" w:rsidRPr="00B84EA0">
        <w:rPr>
          <w:rFonts w:ascii="Arial Narrow" w:eastAsia="仿宋_GB2312" w:hAnsi="Arial Narrow" w:hint="eastAsia"/>
          <w:color w:val="FF0000"/>
          <w:spacing w:val="4"/>
          <w:sz w:val="24"/>
        </w:rPr>
        <w:t>年</w:t>
      </w:r>
      <w:r w:rsidR="007160AA">
        <w:rPr>
          <w:rFonts w:ascii="Arial Narrow" w:eastAsia="仿宋_GB2312" w:hAnsi="Arial Narrow" w:hint="eastAsia"/>
          <w:color w:val="FF0000"/>
          <w:spacing w:val="4"/>
          <w:sz w:val="24"/>
        </w:rPr>
        <w:t>第三季度报告</w:t>
      </w:r>
      <w:r w:rsidR="007160AA">
        <w:rPr>
          <w:rFonts w:ascii="Arial Narrow" w:eastAsia="仿宋_GB2312" w:hAnsi="Arial Narrow" w:hint="eastAsia"/>
          <w:color w:val="FF0000"/>
          <w:spacing w:val="4"/>
          <w:sz w:val="24"/>
        </w:rPr>
        <w:t>[</w:t>
      </w:r>
      <w:r w:rsidR="007160AA">
        <w:rPr>
          <w:rFonts w:ascii="Arial Narrow" w:eastAsia="仿宋_GB2312" w:hAnsi="Arial Narrow" w:hint="eastAsia"/>
          <w:color w:val="FF0000"/>
          <w:spacing w:val="4"/>
          <w:sz w:val="24"/>
        </w:rPr>
        <w:t>或</w:t>
      </w:r>
      <w:r w:rsidR="0099707F">
        <w:rPr>
          <w:rFonts w:ascii="Arial Narrow" w:eastAsia="仿宋_GB2312" w:hAnsi="Arial Narrow"/>
          <w:color w:val="FF0000"/>
          <w:spacing w:val="4"/>
          <w:sz w:val="24"/>
        </w:rPr>
        <w:t>202X</w:t>
      </w:r>
      <w:r w:rsidR="007160AA" w:rsidRPr="00B84EA0">
        <w:rPr>
          <w:rFonts w:ascii="Arial Narrow" w:eastAsia="仿宋_GB2312" w:hAnsi="Arial Narrow" w:hint="eastAsia"/>
          <w:color w:val="FF0000"/>
          <w:spacing w:val="4"/>
          <w:sz w:val="24"/>
        </w:rPr>
        <w:t>年</w:t>
      </w:r>
      <w:r w:rsidR="007160AA">
        <w:rPr>
          <w:rFonts w:ascii="Arial Narrow" w:eastAsia="仿宋_GB2312" w:hAnsi="Arial Narrow" w:hint="eastAsia"/>
          <w:color w:val="FF0000"/>
          <w:spacing w:val="4"/>
          <w:sz w:val="24"/>
        </w:rPr>
        <w:t>第一季度报告、</w:t>
      </w:r>
      <w:r w:rsidR="0099707F">
        <w:rPr>
          <w:rFonts w:ascii="Arial Narrow" w:eastAsia="仿宋_GB2312" w:hAnsi="Arial Narrow" w:hint="eastAsia"/>
          <w:color w:val="FF0000"/>
          <w:spacing w:val="4"/>
          <w:sz w:val="24"/>
        </w:rPr>
        <w:t>202X</w:t>
      </w:r>
      <w:r w:rsidR="007160AA">
        <w:rPr>
          <w:rFonts w:ascii="Arial Narrow" w:eastAsia="仿宋_GB2312" w:hAnsi="Arial Narrow" w:hint="eastAsia"/>
          <w:color w:val="FF0000"/>
          <w:spacing w:val="4"/>
          <w:sz w:val="24"/>
        </w:rPr>
        <w:t>年度半年报</w:t>
      </w:r>
      <w:r w:rsidR="007160AA">
        <w:rPr>
          <w:rFonts w:ascii="Arial Narrow" w:eastAsia="仿宋_GB2312" w:hAnsi="Arial Narrow" w:hint="eastAsia"/>
          <w:color w:val="FF0000"/>
          <w:spacing w:val="4"/>
          <w:sz w:val="24"/>
        </w:rPr>
        <w:t>]</w:t>
      </w:r>
      <w:r w:rsidRPr="007D59BE">
        <w:rPr>
          <w:rFonts w:ascii="Arial Narrow" w:eastAsia="仿宋_GB2312" w:hAnsi="Arial Narrow" w:hint="eastAsia"/>
          <w:sz w:val="24"/>
          <w:szCs w:val="28"/>
        </w:rPr>
        <w:t>中包含的除财务报表和审</w:t>
      </w:r>
      <w:r w:rsidR="007160AA">
        <w:rPr>
          <w:rFonts w:ascii="Arial Narrow" w:eastAsia="仿宋_GB2312" w:hAnsi="Arial Narrow" w:hint="eastAsia"/>
          <w:sz w:val="24"/>
          <w:szCs w:val="28"/>
        </w:rPr>
        <w:t>阅</w:t>
      </w:r>
      <w:r w:rsidRPr="007D59BE">
        <w:rPr>
          <w:rFonts w:ascii="Arial Narrow" w:eastAsia="仿宋_GB2312" w:hAnsi="Arial Narrow" w:hint="eastAsia"/>
          <w:sz w:val="24"/>
          <w:szCs w:val="28"/>
        </w:rPr>
        <w:t>报告以外的财务信息和非财务信息</w:t>
      </w:r>
      <w:r>
        <w:rPr>
          <w:rFonts w:ascii="Arial Narrow" w:eastAsia="仿宋_GB2312" w:hAnsi="Arial Narrow" w:hint="eastAsia"/>
          <w:sz w:val="24"/>
          <w:szCs w:val="28"/>
        </w:rPr>
        <w:t>（以下</w:t>
      </w:r>
      <w:r w:rsidRPr="007D59BE">
        <w:rPr>
          <w:rFonts w:ascii="Arial Narrow" w:eastAsia="仿宋_GB2312" w:hAnsi="Arial Narrow" w:hint="eastAsia"/>
          <w:sz w:val="24"/>
          <w:szCs w:val="28"/>
        </w:rPr>
        <w:t>简称“其他信息”）与财务报表之间不存在重大不一致，且其他信息中不存在不正确陈述或其他误导性信息。</w:t>
      </w:r>
    </w:p>
    <w:p w14:paraId="10EEA9C7" w14:textId="77777777" w:rsidR="00E1729D" w:rsidRPr="00B84EA0" w:rsidRDefault="007160AA" w:rsidP="00B84EA0">
      <w:pPr>
        <w:spacing w:beforeLines="50" w:before="156"/>
        <w:ind w:firstLineChars="200" w:firstLine="480"/>
        <w:rPr>
          <w:rFonts w:ascii="Arial Narrow" w:eastAsia="仿宋_GB2312" w:hAnsi="Arial Narrow"/>
          <w:sz w:val="24"/>
        </w:rPr>
      </w:pPr>
      <w:r>
        <w:rPr>
          <w:rFonts w:ascii="Arial Narrow" w:eastAsia="仿宋_GB2312" w:hAnsi="Arial Narrow" w:hint="eastAsia"/>
          <w:sz w:val="24"/>
        </w:rPr>
        <w:t>3</w:t>
      </w:r>
      <w:r w:rsidR="00AF2E67" w:rsidRPr="00B84EA0">
        <w:rPr>
          <w:rFonts w:ascii="Arial Narrow" w:eastAsia="仿宋_GB2312" w:hAnsi="Arial Narrow" w:hint="eastAsia"/>
          <w:sz w:val="24"/>
        </w:rPr>
        <w:t>、</w:t>
      </w:r>
      <w:r w:rsidR="00E1729D" w:rsidRPr="00B84EA0">
        <w:rPr>
          <w:rFonts w:ascii="Arial Narrow" w:eastAsia="仿宋_GB2312" w:hAnsi="Arial Narrow" w:hint="eastAsia"/>
          <w:sz w:val="24"/>
        </w:rPr>
        <w:t>确保乙方不受限制地接触审阅业务所要求的记录、文件和其他信息。</w:t>
      </w:r>
    </w:p>
    <w:p w14:paraId="2EF3E839" w14:textId="77777777" w:rsidR="00E1729D" w:rsidRPr="00B84EA0" w:rsidRDefault="007160AA" w:rsidP="00B84EA0">
      <w:pPr>
        <w:spacing w:beforeLines="50" w:before="156"/>
        <w:ind w:firstLineChars="200" w:firstLine="480"/>
        <w:rPr>
          <w:rFonts w:ascii="Arial Narrow" w:eastAsia="仿宋_GB2312" w:hAnsi="Arial Narrow"/>
          <w:sz w:val="24"/>
        </w:rPr>
      </w:pPr>
      <w:r>
        <w:rPr>
          <w:rFonts w:ascii="Arial Narrow" w:eastAsia="仿宋_GB2312" w:hAnsi="Arial Narrow" w:hint="eastAsia"/>
          <w:sz w:val="24"/>
        </w:rPr>
        <w:t>4</w:t>
      </w:r>
      <w:r w:rsidR="00AF2E67" w:rsidRPr="00B84EA0">
        <w:rPr>
          <w:rFonts w:ascii="Arial Narrow" w:eastAsia="仿宋_GB2312" w:hAnsi="Arial Narrow" w:hint="eastAsia"/>
          <w:sz w:val="24"/>
        </w:rPr>
        <w:t>、</w:t>
      </w:r>
      <w:r w:rsidR="00E1729D" w:rsidRPr="00B84EA0">
        <w:rPr>
          <w:rFonts w:ascii="Arial Narrow" w:eastAsia="仿宋_GB2312" w:hAnsi="Arial Narrow" w:hint="eastAsia"/>
          <w:sz w:val="24"/>
        </w:rPr>
        <w:t>甲方管理层对其作出的与审阅有关的声明予以书面确认。</w:t>
      </w:r>
    </w:p>
    <w:p w14:paraId="5E209DA2" w14:textId="77777777" w:rsidR="00E1729D" w:rsidRPr="00B84EA0" w:rsidRDefault="007160AA" w:rsidP="00B84EA0">
      <w:pPr>
        <w:spacing w:beforeLines="50" w:before="156"/>
        <w:ind w:firstLineChars="200" w:firstLine="480"/>
        <w:rPr>
          <w:rFonts w:ascii="Arial Narrow" w:eastAsia="仿宋_GB2312" w:hAnsi="Arial Narrow"/>
          <w:sz w:val="24"/>
        </w:rPr>
      </w:pPr>
      <w:r>
        <w:rPr>
          <w:rFonts w:ascii="Arial Narrow" w:eastAsia="仿宋_GB2312" w:hAnsi="Arial Narrow" w:hint="eastAsia"/>
          <w:sz w:val="24"/>
        </w:rPr>
        <w:t>5</w:t>
      </w:r>
      <w:r w:rsidR="00AF2E67" w:rsidRPr="00B84EA0">
        <w:rPr>
          <w:rFonts w:ascii="Arial Narrow" w:eastAsia="仿宋_GB2312" w:hAnsi="Arial Narrow" w:hint="eastAsia"/>
          <w:sz w:val="24"/>
        </w:rPr>
        <w:t>、</w:t>
      </w:r>
      <w:r w:rsidR="00E1729D" w:rsidRPr="00B84EA0">
        <w:rPr>
          <w:rFonts w:ascii="Arial Narrow" w:eastAsia="仿宋_GB2312" w:hAnsi="Arial Narrow" w:hint="eastAsia"/>
          <w:sz w:val="24"/>
        </w:rPr>
        <w:t>为乙方派出的有关工作人员提供必要的工作条件和协助，主要事项将由乙方于外勤工作开始前提供清单。</w:t>
      </w:r>
    </w:p>
    <w:p w14:paraId="244C4245" w14:textId="77777777" w:rsidR="00E1729D" w:rsidRPr="00B84EA0" w:rsidRDefault="007160AA" w:rsidP="00B84EA0">
      <w:pPr>
        <w:spacing w:beforeLines="50" w:before="156"/>
        <w:ind w:firstLineChars="200" w:firstLine="480"/>
        <w:rPr>
          <w:rFonts w:ascii="Arial Narrow" w:eastAsia="仿宋_GB2312" w:hAnsi="Arial Narrow"/>
          <w:sz w:val="24"/>
        </w:rPr>
      </w:pPr>
      <w:r>
        <w:rPr>
          <w:rFonts w:ascii="Arial Narrow" w:eastAsia="仿宋_GB2312" w:hAnsi="Arial Narrow" w:hint="eastAsia"/>
          <w:sz w:val="24"/>
        </w:rPr>
        <w:t>6</w:t>
      </w:r>
      <w:r w:rsidR="00AF2E67" w:rsidRPr="00B84EA0">
        <w:rPr>
          <w:rFonts w:ascii="Arial Narrow" w:eastAsia="仿宋_GB2312" w:hAnsi="Arial Narrow" w:hint="eastAsia"/>
          <w:sz w:val="24"/>
        </w:rPr>
        <w:t>、</w:t>
      </w:r>
      <w:r w:rsidR="00E1729D" w:rsidRPr="00B84EA0">
        <w:rPr>
          <w:rFonts w:ascii="Arial Narrow" w:eastAsia="仿宋_GB2312" w:hAnsi="Arial Narrow" w:hint="eastAsia"/>
          <w:sz w:val="24"/>
        </w:rPr>
        <w:t>如有未经乙方审阅但需按权益法核算或纳入合并报表范围内的组成部分，应协调其他注册会计师配合乙方的工作。</w:t>
      </w:r>
    </w:p>
    <w:p w14:paraId="1C97128E" w14:textId="77777777" w:rsidR="003D2366" w:rsidRPr="00B84EA0" w:rsidRDefault="007160AA" w:rsidP="00B84EA0">
      <w:pPr>
        <w:spacing w:beforeLines="50" w:before="156"/>
        <w:ind w:firstLineChars="200" w:firstLine="480"/>
        <w:rPr>
          <w:rFonts w:ascii="Arial Narrow" w:eastAsia="仿宋_GB2312" w:hAnsi="Arial Narrow"/>
          <w:sz w:val="24"/>
        </w:rPr>
      </w:pPr>
      <w:r>
        <w:rPr>
          <w:rFonts w:ascii="Arial Narrow" w:eastAsia="仿宋_GB2312" w:hAnsi="Arial Narrow" w:hint="eastAsia"/>
          <w:sz w:val="24"/>
        </w:rPr>
        <w:t>7</w:t>
      </w:r>
      <w:r w:rsidR="00AF2E67" w:rsidRPr="00B84EA0">
        <w:rPr>
          <w:rFonts w:ascii="Arial Narrow" w:eastAsia="仿宋_GB2312" w:hAnsi="Arial Narrow" w:hint="eastAsia"/>
          <w:sz w:val="24"/>
        </w:rPr>
        <w:t>、</w:t>
      </w:r>
      <w:r w:rsidR="00E1729D" w:rsidRPr="00B84EA0">
        <w:rPr>
          <w:rFonts w:ascii="Arial Narrow" w:eastAsia="仿宋_GB2312" w:hAnsi="Arial Narrow" w:hint="eastAsia"/>
          <w:sz w:val="24"/>
        </w:rPr>
        <w:t>按本约定书的约定及时足额支付审阅费用</w:t>
      </w:r>
      <w:r w:rsidR="00E1729D" w:rsidRPr="0001460F">
        <w:rPr>
          <w:rFonts w:ascii="Arial Narrow" w:eastAsia="仿宋_GB2312" w:hAnsi="Arial Narrow" w:hint="eastAsia"/>
          <w:color w:val="EE0000"/>
          <w:sz w:val="24"/>
        </w:rPr>
        <w:t>以及乙方人员在审阅期间的交通、食宿和其他相关费用</w:t>
      </w:r>
      <w:r w:rsidR="00E1729D" w:rsidRPr="00B84EA0">
        <w:rPr>
          <w:rFonts w:ascii="Arial Narrow" w:eastAsia="仿宋_GB2312" w:hAnsi="Arial Narrow" w:hint="eastAsia"/>
          <w:sz w:val="24"/>
        </w:rPr>
        <w:t>。</w:t>
      </w:r>
    </w:p>
    <w:p w14:paraId="6AAFA1FB" w14:textId="77777777" w:rsidR="00224273" w:rsidRPr="00B84EA0" w:rsidRDefault="007160AA" w:rsidP="00B84EA0">
      <w:pPr>
        <w:spacing w:beforeLines="50" w:before="156"/>
        <w:ind w:firstLineChars="200" w:firstLine="480"/>
        <w:rPr>
          <w:rFonts w:ascii="Arial Narrow" w:eastAsia="仿宋_GB2312" w:hAnsi="Arial Narrow"/>
          <w:sz w:val="24"/>
        </w:rPr>
      </w:pPr>
      <w:r>
        <w:rPr>
          <w:rFonts w:ascii="Arial Narrow" w:eastAsia="仿宋_GB2312" w:hAnsi="Arial Narrow" w:hint="eastAsia"/>
          <w:sz w:val="24"/>
        </w:rPr>
        <w:t>8</w:t>
      </w:r>
      <w:r w:rsidR="00224273" w:rsidRPr="00B84EA0">
        <w:rPr>
          <w:rFonts w:ascii="Arial Narrow" w:eastAsia="仿宋_GB2312" w:hAnsi="Arial Narrow" w:hint="eastAsia"/>
          <w:sz w:val="24"/>
        </w:rPr>
        <w:t>、若因甲方提供不实书面资料或口头证言，并因此导致乙方被监管部门处罚，或</w:t>
      </w:r>
      <w:r w:rsidR="00224273" w:rsidRPr="00B84EA0">
        <w:rPr>
          <w:rFonts w:ascii="Arial Narrow" w:eastAsia="仿宋_GB2312" w:hAnsi="Arial Narrow" w:hint="eastAsia"/>
          <w:sz w:val="24"/>
        </w:rPr>
        <w:lastRenderedPageBreak/>
        <w:t>赔偿投资者损失，甲方将承担全部的处罚或赔偿。</w:t>
      </w:r>
    </w:p>
    <w:p w14:paraId="6EE61690" w14:textId="1F9A6C16" w:rsidR="00731F2A" w:rsidRPr="00B84EA0" w:rsidRDefault="007160AA" w:rsidP="00B84EA0">
      <w:pPr>
        <w:pStyle w:val="1"/>
        <w:spacing w:beforeLines="50" w:before="156"/>
        <w:ind w:left="0" w:firstLineChars="200" w:firstLine="480"/>
        <w:contextualSpacing w:val="0"/>
        <w:rPr>
          <w:rFonts w:ascii="Arial Narrow" w:eastAsia="仿宋_GB2312" w:hAnsi="Arial Narrow"/>
          <w:kern w:val="2"/>
          <w:szCs w:val="28"/>
          <w:lang w:eastAsia="zh-CN"/>
        </w:rPr>
      </w:pPr>
      <w:r>
        <w:rPr>
          <w:rFonts w:ascii="Arial Narrow" w:eastAsia="仿宋_GB2312" w:hAnsi="Arial Narrow" w:hint="eastAsia"/>
          <w:kern w:val="2"/>
          <w:szCs w:val="28"/>
          <w:lang w:eastAsia="zh-CN"/>
        </w:rPr>
        <w:t>9</w:t>
      </w:r>
      <w:r w:rsidR="00731F2A" w:rsidRPr="00B84EA0">
        <w:rPr>
          <w:rFonts w:ascii="Arial Narrow" w:eastAsia="仿宋_GB2312" w:hAnsi="Arial Narrow" w:hint="eastAsia"/>
          <w:kern w:val="2"/>
          <w:szCs w:val="28"/>
          <w:lang w:eastAsia="zh-CN"/>
        </w:rPr>
        <w:t>、</w:t>
      </w:r>
      <w:r w:rsidR="00731F2A" w:rsidRPr="00B84EA0">
        <w:rPr>
          <w:rFonts w:ascii="Arial Narrow" w:eastAsia="仿宋_GB2312" w:hAnsi="Arial Narrow"/>
          <w:kern w:val="2"/>
          <w:szCs w:val="28"/>
          <w:lang w:eastAsia="zh-CN"/>
        </w:rPr>
        <w:t>允许乙方接触与</w:t>
      </w:r>
      <w:r w:rsidR="00731F2A" w:rsidRPr="00B84EA0">
        <w:rPr>
          <w:rFonts w:ascii="Arial Narrow" w:eastAsia="仿宋_GB2312" w:hAnsi="Arial Narrow" w:hint="eastAsia"/>
          <w:kern w:val="2"/>
          <w:szCs w:val="28"/>
          <w:lang w:eastAsia="zh-CN"/>
        </w:rPr>
        <w:t>本次审阅</w:t>
      </w:r>
      <w:r w:rsidR="00731F2A" w:rsidRPr="00B84EA0">
        <w:rPr>
          <w:rFonts w:ascii="Arial Narrow" w:eastAsia="仿宋_GB2312" w:hAnsi="Arial Narrow"/>
          <w:kern w:val="2"/>
          <w:szCs w:val="28"/>
          <w:lang w:eastAsia="zh-CN"/>
        </w:rPr>
        <w:t>相关的所有信息，如记录、文件和其他事项；</w:t>
      </w:r>
      <w:r w:rsidR="00731F2A" w:rsidRPr="00B84EA0">
        <w:rPr>
          <w:rFonts w:ascii="Arial Narrow" w:eastAsia="仿宋_GB2312" w:hAnsi="Arial Narrow" w:hint="eastAsia"/>
          <w:kern w:val="2"/>
          <w:szCs w:val="28"/>
          <w:lang w:eastAsia="zh-CN"/>
        </w:rPr>
        <w:t>甲方提供的相关信息中如有涉及国家秘密、国家安全或者重大利益的重大敏感信息，应当在提供时以书面形式明确告知乙方</w:t>
      </w:r>
      <w:r w:rsidR="000C1FD7" w:rsidRPr="00D61D1B">
        <w:rPr>
          <w:rFonts w:ascii="Arial Narrow" w:eastAsia="仿宋_GB2312" w:hAnsi="Arial Narrow" w:hint="eastAsia"/>
          <w:kern w:val="2"/>
          <w:szCs w:val="28"/>
          <w:lang w:eastAsia="zh-CN"/>
        </w:rPr>
        <w:t>；甲方需明确提供给乙方的审计资料中核心数据和重要数据的性质、内容和范围等</w:t>
      </w:r>
      <w:r w:rsidR="00731F2A" w:rsidRPr="00B84EA0">
        <w:rPr>
          <w:rFonts w:ascii="Arial Narrow" w:eastAsia="仿宋_GB2312" w:hAnsi="Arial Narrow" w:hint="eastAsia"/>
          <w:kern w:val="2"/>
          <w:szCs w:val="28"/>
          <w:lang w:eastAsia="zh-CN"/>
        </w:rPr>
        <w:t>。</w:t>
      </w:r>
      <w:r w:rsidR="00FF7BA3" w:rsidRPr="00FF7BA3">
        <w:rPr>
          <w:rFonts w:ascii="Arial Narrow" w:eastAsia="仿宋_GB2312" w:hAnsi="Arial Narrow" w:hint="eastAsia"/>
          <w:kern w:val="2"/>
          <w:szCs w:val="28"/>
          <w:lang w:eastAsia="zh-CN"/>
        </w:rPr>
        <w:t>具体内容以本业务约定书附件所载信息为准。</w:t>
      </w:r>
    </w:p>
    <w:p w14:paraId="0BFC803C" w14:textId="77777777" w:rsidR="00731F2A" w:rsidRPr="00B84EA0" w:rsidRDefault="00731F2A" w:rsidP="00B84EA0">
      <w:pPr>
        <w:spacing w:beforeLines="50" w:before="156"/>
        <w:ind w:firstLineChars="200" w:firstLine="480"/>
        <w:rPr>
          <w:rFonts w:ascii="Arial Narrow" w:eastAsia="仿宋_GB2312" w:hAnsi="Arial Narrow"/>
          <w:sz w:val="24"/>
        </w:rPr>
      </w:pPr>
    </w:p>
    <w:p w14:paraId="70D04341" w14:textId="77777777" w:rsidR="00E1729D" w:rsidRPr="00E87506" w:rsidRDefault="00E1729D"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E87506">
        <w:rPr>
          <w:rFonts w:ascii="Arial Narrow" w:eastAsia="仿宋_GB2312" w:hAnsi="Arial Narrow" w:hint="eastAsia"/>
          <w:b/>
          <w:kern w:val="0"/>
          <w:sz w:val="24"/>
        </w:rPr>
        <w:t>三、乙方的责任与义务</w:t>
      </w:r>
    </w:p>
    <w:p w14:paraId="00B0FD11" w14:textId="77777777" w:rsidR="00E1729D" w:rsidRPr="00B84EA0" w:rsidRDefault="00E1729D" w:rsidP="00B84EA0">
      <w:pPr>
        <w:spacing w:beforeLines="50" w:before="156"/>
        <w:ind w:firstLineChars="200" w:firstLine="482"/>
        <w:rPr>
          <w:rFonts w:ascii="Arial Narrow" w:eastAsia="仿宋_GB2312" w:hAnsi="Arial Narrow"/>
          <w:b/>
          <w:sz w:val="24"/>
        </w:rPr>
      </w:pPr>
      <w:r w:rsidRPr="00B84EA0">
        <w:rPr>
          <w:rFonts w:ascii="Arial Narrow" w:eastAsia="仿宋_GB2312" w:hAnsi="Arial Narrow" w:hint="eastAsia"/>
          <w:b/>
          <w:sz w:val="24"/>
        </w:rPr>
        <w:t>（一）乙方的责任</w:t>
      </w:r>
    </w:p>
    <w:p w14:paraId="20E930BF" w14:textId="5C130602"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1</w:t>
      </w:r>
      <w:r w:rsidR="00AF2E67" w:rsidRPr="00B84EA0">
        <w:rPr>
          <w:rFonts w:ascii="Arial Narrow" w:eastAsia="仿宋_GB2312" w:hAnsi="Arial Narrow" w:hint="eastAsia"/>
          <w:sz w:val="24"/>
        </w:rPr>
        <w:t>、</w:t>
      </w:r>
      <w:r w:rsidRPr="00B84EA0">
        <w:rPr>
          <w:rFonts w:ascii="Arial Narrow" w:eastAsia="仿宋_GB2312" w:hAnsi="Arial Narrow" w:hint="eastAsia"/>
          <w:sz w:val="24"/>
        </w:rPr>
        <w:t>乙方的责任是在实施审阅工作的基础上对</w:t>
      </w:r>
      <w:r w:rsidR="00D065F8" w:rsidRPr="00B84EA0">
        <w:rPr>
          <w:rFonts w:ascii="Arial Narrow" w:eastAsia="仿宋_GB2312" w:hAnsi="Arial Narrow" w:hint="eastAsia"/>
          <w:sz w:val="24"/>
        </w:rPr>
        <w:t>中期</w:t>
      </w:r>
      <w:r w:rsidRPr="00B84EA0">
        <w:rPr>
          <w:rFonts w:ascii="Arial Narrow" w:eastAsia="仿宋_GB2312" w:hAnsi="Arial Narrow" w:hint="eastAsia"/>
          <w:sz w:val="24"/>
        </w:rPr>
        <w:t>财务报表提出审阅结论。乙方按照《中国注册会计师审阅准则第</w:t>
      </w:r>
      <w:r w:rsidRPr="00B84EA0">
        <w:rPr>
          <w:rFonts w:ascii="Arial Narrow" w:eastAsia="仿宋_GB2312" w:hAnsi="Arial Narrow" w:hint="eastAsia"/>
          <w:sz w:val="24"/>
        </w:rPr>
        <w:t>2101</w:t>
      </w:r>
      <w:r w:rsidRPr="00B84EA0">
        <w:rPr>
          <w:rFonts w:ascii="Arial Narrow" w:eastAsia="仿宋_GB2312" w:hAnsi="Arial Narrow" w:hint="eastAsia"/>
          <w:sz w:val="24"/>
        </w:rPr>
        <w:t>号——财务报表审阅》（以下简称审阅准则）的规定进行审阅。审阅准则要求注册会计师</w:t>
      </w:r>
      <w:r w:rsidR="00080541" w:rsidRPr="00B84EA0">
        <w:rPr>
          <w:rFonts w:ascii="Arial Narrow" w:eastAsia="仿宋_GB2312" w:hAnsi="Arial Narrow" w:hint="eastAsia"/>
          <w:sz w:val="24"/>
        </w:rPr>
        <w:t>遵守</w:t>
      </w:r>
      <w:r w:rsidR="000858BF">
        <w:rPr>
          <w:rFonts w:ascii="Arial Narrow" w:eastAsia="仿宋_GB2312" w:hAnsi="Arial Narrow" w:hint="eastAsia"/>
          <w:kern w:val="0"/>
          <w:sz w:val="24"/>
        </w:rPr>
        <w:t>中国注册会计师独立性准则、</w:t>
      </w:r>
      <w:r w:rsidR="00B47FE3" w:rsidRPr="00BD7418">
        <w:rPr>
          <w:rFonts w:ascii="Arial Narrow" w:eastAsia="仿宋_GB2312" w:hAnsi="Arial Narrow" w:hint="eastAsia"/>
          <w:kern w:val="0"/>
          <w:sz w:val="24"/>
        </w:rPr>
        <w:t>中国注册会计师</w:t>
      </w:r>
      <w:r w:rsidRPr="00B84EA0">
        <w:rPr>
          <w:rFonts w:ascii="Arial Narrow" w:eastAsia="仿宋_GB2312" w:hAnsi="Arial Narrow" w:hint="eastAsia"/>
          <w:sz w:val="24"/>
        </w:rPr>
        <w:t>职业道德规范，计划和实施审阅工作，以对所审阅</w:t>
      </w:r>
      <w:r w:rsidR="00D065F8" w:rsidRPr="00B84EA0">
        <w:rPr>
          <w:rFonts w:ascii="Arial Narrow" w:eastAsia="仿宋_GB2312" w:hAnsi="Arial Narrow" w:hint="eastAsia"/>
          <w:sz w:val="24"/>
        </w:rPr>
        <w:t>中期</w:t>
      </w:r>
      <w:r w:rsidRPr="00B84EA0">
        <w:rPr>
          <w:rFonts w:ascii="Arial Narrow" w:eastAsia="仿宋_GB2312" w:hAnsi="Arial Narrow" w:hint="eastAsia"/>
          <w:sz w:val="24"/>
        </w:rPr>
        <w:t>财务报表不存在重大错报提供有限保证，并以消极方式提出结论。</w:t>
      </w:r>
    </w:p>
    <w:p w14:paraId="2CFFD260"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2</w:t>
      </w:r>
      <w:r w:rsidR="00AF2E67" w:rsidRPr="00B84EA0">
        <w:rPr>
          <w:rFonts w:ascii="Arial Narrow" w:eastAsia="仿宋_GB2312" w:hAnsi="Arial Narrow" w:hint="eastAsia"/>
          <w:sz w:val="24"/>
        </w:rPr>
        <w:t>、</w:t>
      </w:r>
      <w:r w:rsidRPr="00B84EA0">
        <w:rPr>
          <w:rFonts w:ascii="Arial Narrow" w:eastAsia="仿宋_GB2312" w:hAnsi="Arial Narrow" w:hint="eastAsia"/>
          <w:sz w:val="24"/>
        </w:rPr>
        <w:t>审阅工作涉及实施审阅程序，以获取有关</w:t>
      </w:r>
      <w:r w:rsidR="00D065F8" w:rsidRPr="00B84EA0">
        <w:rPr>
          <w:rFonts w:ascii="Arial Narrow" w:eastAsia="仿宋_GB2312" w:hAnsi="Arial Narrow" w:hint="eastAsia"/>
          <w:sz w:val="24"/>
        </w:rPr>
        <w:t>中期</w:t>
      </w:r>
      <w:r w:rsidRPr="00B84EA0">
        <w:rPr>
          <w:rFonts w:ascii="Arial Narrow" w:eastAsia="仿宋_GB2312" w:hAnsi="Arial Narrow" w:hint="eastAsia"/>
          <w:sz w:val="24"/>
        </w:rPr>
        <w:t>财务报表金额和披露的审阅证据。所实施的审阅程序以询问和分析程序为主，具体取决于乙方的判断。</w:t>
      </w:r>
    </w:p>
    <w:p w14:paraId="6D367AB0"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3</w:t>
      </w:r>
      <w:r w:rsidR="00AF2E67" w:rsidRPr="00B84EA0">
        <w:rPr>
          <w:rFonts w:ascii="Arial Narrow" w:eastAsia="仿宋_GB2312" w:hAnsi="Arial Narrow" w:hint="eastAsia"/>
          <w:sz w:val="24"/>
        </w:rPr>
        <w:t>、</w:t>
      </w:r>
      <w:r w:rsidRPr="00B84EA0">
        <w:rPr>
          <w:rFonts w:ascii="Arial Narrow" w:eastAsia="仿宋_GB2312" w:hAnsi="Arial Narrow" w:hint="eastAsia"/>
          <w:sz w:val="24"/>
        </w:rPr>
        <w:t>乙方需要合理计划和实施审阅工作，以使乙方能够获取充分、适当的审阅证据，以支持所表达的有限保证的审阅结论。</w:t>
      </w:r>
    </w:p>
    <w:p w14:paraId="5E0D90E8"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4</w:t>
      </w:r>
      <w:r w:rsidR="00AF2E67" w:rsidRPr="00B84EA0">
        <w:rPr>
          <w:rFonts w:ascii="Arial Narrow" w:eastAsia="仿宋_GB2312" w:hAnsi="Arial Narrow" w:hint="eastAsia"/>
          <w:sz w:val="24"/>
        </w:rPr>
        <w:t>、</w:t>
      </w:r>
      <w:r w:rsidRPr="00B84EA0">
        <w:rPr>
          <w:rFonts w:ascii="Arial Narrow" w:eastAsia="仿宋_GB2312" w:hAnsi="Arial Narrow" w:hint="eastAsia"/>
          <w:sz w:val="24"/>
        </w:rPr>
        <w:t>乙方有责任在审阅报告中指明所发现的甲方在重大方面没有按照</w:t>
      </w:r>
      <w:r w:rsidR="00731F2A" w:rsidRPr="00B84EA0">
        <w:rPr>
          <w:rFonts w:ascii="Arial Narrow" w:eastAsia="仿宋_GB2312" w:hAnsi="Arial Narrow"/>
          <w:kern w:val="0"/>
          <w:sz w:val="24"/>
        </w:rPr>
        <w:t>企业会计准则</w:t>
      </w:r>
      <w:r w:rsidRPr="00B84EA0">
        <w:rPr>
          <w:rFonts w:ascii="Arial Narrow" w:eastAsia="仿宋_GB2312" w:hAnsi="Arial Narrow" w:hint="eastAsia"/>
          <w:sz w:val="24"/>
        </w:rPr>
        <w:t>编制</w:t>
      </w:r>
      <w:r w:rsidR="00D065F8" w:rsidRPr="00B84EA0">
        <w:rPr>
          <w:rFonts w:ascii="Arial Narrow" w:eastAsia="仿宋_GB2312" w:hAnsi="Arial Narrow" w:hint="eastAsia"/>
          <w:sz w:val="24"/>
        </w:rPr>
        <w:t>中期</w:t>
      </w:r>
      <w:r w:rsidRPr="00B84EA0">
        <w:rPr>
          <w:rFonts w:ascii="Arial Narrow" w:eastAsia="仿宋_GB2312" w:hAnsi="Arial Narrow" w:hint="eastAsia"/>
          <w:sz w:val="24"/>
        </w:rPr>
        <w:t>财务报表且未按乙方的建议进行调整的事项。</w:t>
      </w:r>
    </w:p>
    <w:p w14:paraId="497D0A25"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5</w:t>
      </w:r>
      <w:r w:rsidR="00AF2E67" w:rsidRPr="00B84EA0">
        <w:rPr>
          <w:rFonts w:ascii="Arial Narrow" w:eastAsia="仿宋_GB2312" w:hAnsi="Arial Narrow" w:hint="eastAsia"/>
          <w:sz w:val="24"/>
        </w:rPr>
        <w:t>、</w:t>
      </w:r>
      <w:r w:rsidRPr="00B84EA0">
        <w:rPr>
          <w:rFonts w:ascii="Arial Narrow" w:eastAsia="仿宋_GB2312" w:hAnsi="Arial Narrow" w:hint="eastAsia"/>
          <w:sz w:val="24"/>
        </w:rPr>
        <w:t>由于</w:t>
      </w:r>
      <w:r w:rsidR="00D065F8" w:rsidRPr="00B84EA0">
        <w:rPr>
          <w:rFonts w:ascii="Arial Narrow" w:eastAsia="仿宋_GB2312" w:hAnsi="Arial Narrow" w:hint="eastAsia"/>
          <w:sz w:val="24"/>
        </w:rPr>
        <w:t>中期</w:t>
      </w:r>
      <w:r w:rsidRPr="00B84EA0">
        <w:rPr>
          <w:rFonts w:ascii="Arial Narrow" w:eastAsia="仿宋_GB2312" w:hAnsi="Arial Narrow" w:hint="eastAsia"/>
          <w:sz w:val="24"/>
        </w:rPr>
        <w:t>财务报表审阅并非审计，与审计相比保证程度较低，乙方没有按照中国注册会计师审计准则的规定实施审计，因而将不发表审计意见，不能满足法律法规或第三方对审计的要求，也不能依赖审阅揭示错误、舞弊和违反法规行为。</w:t>
      </w:r>
    </w:p>
    <w:p w14:paraId="5CFAFC90"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6</w:t>
      </w:r>
      <w:r w:rsidR="00AF2E67" w:rsidRPr="00B84EA0">
        <w:rPr>
          <w:rFonts w:ascii="Arial Narrow" w:eastAsia="仿宋_GB2312" w:hAnsi="Arial Narrow" w:hint="eastAsia"/>
          <w:sz w:val="24"/>
        </w:rPr>
        <w:t>、</w:t>
      </w:r>
      <w:r w:rsidRPr="00B84EA0">
        <w:rPr>
          <w:rFonts w:ascii="Arial Narrow" w:eastAsia="仿宋_GB2312" w:hAnsi="Arial Narrow" w:hint="eastAsia"/>
          <w:sz w:val="24"/>
        </w:rPr>
        <w:t>乙方的审阅不能减轻甲方及甲方管理层的责任。</w:t>
      </w:r>
    </w:p>
    <w:p w14:paraId="23B81953" w14:textId="77777777" w:rsidR="005F75B7" w:rsidRDefault="005F75B7" w:rsidP="00B84EA0">
      <w:pPr>
        <w:snapToGrid w:val="0"/>
        <w:spacing w:beforeLines="50" w:before="156"/>
        <w:ind w:firstLineChars="200" w:firstLine="480"/>
        <w:rPr>
          <w:rFonts w:ascii="Arial Narrow" w:eastAsia="仿宋_GB2312" w:hAnsi="Arial Narrow"/>
          <w:sz w:val="24"/>
          <w:szCs w:val="28"/>
        </w:rPr>
      </w:pPr>
      <w:r w:rsidRPr="00B84EA0">
        <w:rPr>
          <w:rFonts w:ascii="Arial Narrow" w:eastAsia="仿宋_GB2312" w:hAnsi="Arial Narrow" w:hint="eastAsia"/>
          <w:sz w:val="24"/>
          <w:szCs w:val="28"/>
        </w:rPr>
        <w:t>7</w:t>
      </w:r>
      <w:r w:rsidRPr="00B84EA0">
        <w:rPr>
          <w:rFonts w:ascii="Arial Narrow" w:eastAsia="仿宋_GB2312" w:hAnsi="Arial Narrow"/>
          <w:sz w:val="24"/>
          <w:szCs w:val="28"/>
        </w:rPr>
        <w:t>、</w:t>
      </w:r>
      <w:r w:rsidRPr="00B84EA0">
        <w:rPr>
          <w:rFonts w:ascii="Arial Narrow" w:eastAsia="仿宋_GB2312" w:hAnsi="Arial Narrow" w:hint="eastAsia"/>
          <w:sz w:val="24"/>
          <w:szCs w:val="28"/>
        </w:rPr>
        <w:t>审阅</w:t>
      </w:r>
      <w:r w:rsidRPr="00B84EA0">
        <w:rPr>
          <w:rFonts w:ascii="Arial Narrow" w:eastAsia="仿宋_GB2312" w:hAnsi="Arial Narrow"/>
          <w:sz w:val="24"/>
          <w:szCs w:val="28"/>
        </w:rPr>
        <w:t>报告签发日之后，乙方无直接责任去考虑或查明可能影响该期间的</w:t>
      </w:r>
      <w:r w:rsidR="00D065F8" w:rsidRPr="00B84EA0">
        <w:rPr>
          <w:rFonts w:ascii="Arial Narrow" w:eastAsia="仿宋_GB2312" w:hAnsi="Arial Narrow" w:hint="eastAsia"/>
          <w:sz w:val="24"/>
          <w:szCs w:val="28"/>
        </w:rPr>
        <w:t>中期</w:t>
      </w:r>
      <w:r w:rsidRPr="00B84EA0">
        <w:rPr>
          <w:rFonts w:ascii="Arial Narrow" w:eastAsia="仿宋_GB2312" w:hAnsi="Arial Narrow" w:hint="eastAsia"/>
          <w:sz w:val="24"/>
          <w:szCs w:val="28"/>
        </w:rPr>
        <w:t>财务</w:t>
      </w:r>
      <w:r w:rsidRPr="00B84EA0">
        <w:rPr>
          <w:rFonts w:ascii="Arial Narrow" w:eastAsia="仿宋_GB2312" w:hAnsi="Arial Narrow"/>
          <w:sz w:val="24"/>
          <w:szCs w:val="28"/>
        </w:rPr>
        <w:t>报表的期后事项。但是，甲方应将在</w:t>
      </w:r>
      <w:r w:rsidRPr="00B84EA0">
        <w:rPr>
          <w:rFonts w:ascii="Arial Narrow" w:eastAsia="仿宋_GB2312" w:hAnsi="Arial Narrow" w:hint="eastAsia"/>
          <w:sz w:val="24"/>
          <w:szCs w:val="28"/>
        </w:rPr>
        <w:t>审阅</w:t>
      </w:r>
      <w:r w:rsidRPr="00B84EA0">
        <w:rPr>
          <w:rFonts w:ascii="Arial Narrow" w:eastAsia="仿宋_GB2312" w:hAnsi="Arial Narrow"/>
          <w:sz w:val="24"/>
          <w:szCs w:val="28"/>
        </w:rPr>
        <w:t>报告签发日之后可能影响</w:t>
      </w:r>
      <w:r w:rsidR="00D065F8" w:rsidRPr="00B84EA0">
        <w:rPr>
          <w:rFonts w:ascii="Arial Narrow" w:eastAsia="仿宋_GB2312" w:hAnsi="Arial Narrow" w:hint="eastAsia"/>
          <w:sz w:val="24"/>
          <w:szCs w:val="28"/>
        </w:rPr>
        <w:t>中期</w:t>
      </w:r>
      <w:r w:rsidRPr="00B84EA0">
        <w:rPr>
          <w:rFonts w:ascii="Arial Narrow" w:eastAsia="仿宋_GB2312" w:hAnsi="Arial Narrow" w:hint="eastAsia"/>
          <w:sz w:val="24"/>
          <w:szCs w:val="28"/>
        </w:rPr>
        <w:t>财务</w:t>
      </w:r>
      <w:r w:rsidRPr="00B84EA0">
        <w:rPr>
          <w:rFonts w:ascii="Arial Narrow" w:eastAsia="仿宋_GB2312" w:hAnsi="Arial Narrow"/>
          <w:sz w:val="24"/>
          <w:szCs w:val="28"/>
        </w:rPr>
        <w:t>报表</w:t>
      </w:r>
      <w:r w:rsidR="007160AA">
        <w:rPr>
          <w:rFonts w:ascii="Arial Narrow" w:eastAsia="仿宋_GB2312" w:hAnsi="Arial Narrow" w:hint="eastAsia"/>
          <w:sz w:val="24"/>
          <w:szCs w:val="28"/>
        </w:rPr>
        <w:t>和其他信息</w:t>
      </w:r>
      <w:r w:rsidRPr="00B84EA0">
        <w:rPr>
          <w:rFonts w:ascii="Arial Narrow" w:eastAsia="仿宋_GB2312" w:hAnsi="Arial Narrow"/>
          <w:sz w:val="24"/>
          <w:szCs w:val="28"/>
        </w:rPr>
        <w:t>的任何重大事项的发生或任何重大事实的发现通知乙方。</w:t>
      </w:r>
    </w:p>
    <w:p w14:paraId="68B0460A" w14:textId="77777777" w:rsidR="009D4AB3" w:rsidRDefault="009D4AB3" w:rsidP="00B84EA0">
      <w:pPr>
        <w:snapToGrid w:val="0"/>
        <w:spacing w:beforeLines="50" w:before="156"/>
        <w:ind w:firstLineChars="200" w:firstLine="480"/>
        <w:rPr>
          <w:rFonts w:ascii="Arial Narrow" w:eastAsia="仿宋_GB2312" w:hAnsi="Arial Narrow"/>
          <w:sz w:val="24"/>
          <w:szCs w:val="28"/>
        </w:rPr>
      </w:pPr>
      <w:r>
        <w:rPr>
          <w:rFonts w:ascii="Arial Narrow" w:eastAsia="仿宋_GB2312" w:hAnsi="Arial Narrow" w:hint="eastAsia"/>
          <w:sz w:val="24"/>
          <w:szCs w:val="28"/>
        </w:rPr>
        <w:t>8</w:t>
      </w:r>
      <w:r>
        <w:rPr>
          <w:rFonts w:ascii="Arial Narrow" w:eastAsia="仿宋_GB2312" w:hAnsi="Arial Narrow" w:hint="eastAsia"/>
          <w:sz w:val="24"/>
          <w:szCs w:val="28"/>
        </w:rPr>
        <w:t>、</w:t>
      </w:r>
      <w:r w:rsidRPr="009D4AB3">
        <w:rPr>
          <w:rFonts w:ascii="Arial Narrow" w:eastAsia="仿宋_GB2312" w:hAnsi="Arial Narrow" w:hint="eastAsia"/>
          <w:sz w:val="24"/>
          <w:szCs w:val="28"/>
        </w:rPr>
        <w:t>在法律法规或相关职业道德要求下，乙方经过征询法律意见后，有权向甲方之外的适当机构报告识别出的或怀疑甲方存在的违反法律法规行为。</w:t>
      </w:r>
    </w:p>
    <w:p w14:paraId="4D7BD303" w14:textId="77777777" w:rsidR="009D4AB3" w:rsidRPr="00B84EA0" w:rsidRDefault="009D4AB3" w:rsidP="00B84EA0">
      <w:pPr>
        <w:snapToGrid w:val="0"/>
        <w:spacing w:beforeLines="50" w:before="156"/>
        <w:ind w:firstLineChars="200" w:firstLine="480"/>
        <w:rPr>
          <w:rFonts w:ascii="Arial Narrow" w:eastAsia="仿宋_GB2312" w:hAnsi="Arial Narrow"/>
          <w:sz w:val="24"/>
          <w:szCs w:val="28"/>
        </w:rPr>
      </w:pPr>
    </w:p>
    <w:p w14:paraId="225AEAB7" w14:textId="77777777" w:rsidR="00E1729D" w:rsidRPr="00B84EA0" w:rsidRDefault="00E1729D" w:rsidP="00B84EA0">
      <w:pPr>
        <w:spacing w:beforeLines="50" w:before="156"/>
        <w:ind w:firstLineChars="200" w:firstLine="482"/>
        <w:rPr>
          <w:rFonts w:ascii="Arial Narrow" w:eastAsia="仿宋_GB2312" w:hAnsi="Arial Narrow"/>
          <w:b/>
          <w:sz w:val="24"/>
        </w:rPr>
      </w:pPr>
      <w:r w:rsidRPr="00B84EA0">
        <w:rPr>
          <w:rFonts w:ascii="Arial Narrow" w:eastAsia="仿宋_GB2312" w:hAnsi="Arial Narrow" w:hint="eastAsia"/>
          <w:b/>
          <w:sz w:val="24"/>
        </w:rPr>
        <w:t>（二）乙方的义务</w:t>
      </w:r>
    </w:p>
    <w:p w14:paraId="14EB330B" w14:textId="0C65EA88"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1</w:t>
      </w:r>
      <w:r w:rsidR="00AF2E67" w:rsidRPr="00B84EA0">
        <w:rPr>
          <w:rFonts w:ascii="Arial Narrow" w:eastAsia="仿宋_GB2312" w:hAnsi="Arial Narrow" w:hint="eastAsia"/>
          <w:sz w:val="24"/>
        </w:rPr>
        <w:t>、</w:t>
      </w:r>
      <w:r w:rsidRPr="00B84EA0">
        <w:rPr>
          <w:rFonts w:ascii="Arial Narrow" w:eastAsia="仿宋_GB2312" w:hAnsi="Arial Narrow" w:hint="eastAsia"/>
          <w:sz w:val="24"/>
        </w:rPr>
        <w:t>按照约定的时间完成审阅工作，出具审阅报告。</w:t>
      </w:r>
      <w:r w:rsidR="00576927" w:rsidRPr="00B84EA0">
        <w:rPr>
          <w:rFonts w:ascii="Arial Narrow" w:eastAsia="仿宋_GB2312" w:hAnsi="Arial Narrow"/>
          <w:color w:val="FF0000"/>
          <w:sz w:val="24"/>
          <w:lang w:val="en-GB"/>
        </w:rPr>
        <w:t>乙方应于</w:t>
      </w:r>
      <w:r w:rsidR="0099707F" w:rsidRPr="00B84EA0">
        <w:rPr>
          <w:rFonts w:ascii="Arial Narrow" w:eastAsia="仿宋_GB2312" w:hAnsi="Arial Narrow"/>
          <w:color w:val="FF0000"/>
          <w:sz w:val="24"/>
          <w:lang w:val="en-GB"/>
        </w:rPr>
        <w:t>20</w:t>
      </w:r>
      <w:r w:rsidR="0099707F">
        <w:rPr>
          <w:rFonts w:ascii="Arial Narrow" w:eastAsia="仿宋_GB2312" w:hAnsi="Arial Narrow"/>
          <w:color w:val="FF0000"/>
          <w:sz w:val="24"/>
          <w:lang w:val="en-GB"/>
        </w:rPr>
        <w:t>2</w:t>
      </w:r>
      <w:r w:rsidR="00576927" w:rsidRPr="00B84EA0">
        <w:rPr>
          <w:rFonts w:ascii="Arial Narrow" w:eastAsia="仿宋_GB2312" w:hAnsi="Arial Narrow"/>
          <w:color w:val="FF0000"/>
          <w:sz w:val="24"/>
          <w:lang w:val="en-GB"/>
        </w:rPr>
        <w:t>×</w:t>
      </w:r>
      <w:r w:rsidR="00576927" w:rsidRPr="00B84EA0">
        <w:rPr>
          <w:rFonts w:ascii="Arial Narrow" w:eastAsia="仿宋_GB2312" w:hAnsi="Arial Narrow"/>
          <w:color w:val="FF0000"/>
          <w:sz w:val="24"/>
          <w:lang w:val="en-GB"/>
        </w:rPr>
        <w:t>年</w:t>
      </w:r>
      <w:r w:rsidR="00576927" w:rsidRPr="00B84EA0">
        <w:rPr>
          <w:rFonts w:ascii="Arial Narrow" w:eastAsia="仿宋_GB2312" w:hAnsi="Arial Narrow"/>
          <w:color w:val="FF0000"/>
          <w:sz w:val="24"/>
          <w:lang w:val="en-GB"/>
        </w:rPr>
        <w:t>×</w:t>
      </w:r>
      <w:r w:rsidR="00576927" w:rsidRPr="00B84EA0">
        <w:rPr>
          <w:rFonts w:ascii="Arial Narrow" w:eastAsia="仿宋_GB2312" w:hAnsi="Arial Narrow"/>
          <w:color w:val="FF0000"/>
          <w:sz w:val="24"/>
          <w:lang w:val="en-GB"/>
        </w:rPr>
        <w:t>月</w:t>
      </w:r>
      <w:r w:rsidR="00576927" w:rsidRPr="00B84EA0">
        <w:rPr>
          <w:rFonts w:ascii="Arial Narrow" w:eastAsia="仿宋_GB2312" w:hAnsi="Arial Narrow"/>
          <w:color w:val="FF0000"/>
          <w:sz w:val="24"/>
          <w:lang w:val="en-GB"/>
        </w:rPr>
        <w:t>×</w:t>
      </w:r>
      <w:r w:rsidR="00576927" w:rsidRPr="00B84EA0">
        <w:rPr>
          <w:rFonts w:ascii="Arial Narrow" w:eastAsia="仿宋_GB2312" w:hAnsi="Arial Narrow"/>
          <w:color w:val="FF0000"/>
          <w:sz w:val="24"/>
          <w:lang w:val="en-GB"/>
        </w:rPr>
        <w:t>日前出具</w:t>
      </w:r>
      <w:r w:rsidR="00576927" w:rsidRPr="00B84EA0">
        <w:rPr>
          <w:rFonts w:ascii="Arial Narrow" w:eastAsia="仿宋_GB2312" w:hAnsi="Arial Narrow" w:hint="eastAsia"/>
          <w:color w:val="FF0000"/>
          <w:sz w:val="24"/>
          <w:lang w:val="en-GB"/>
        </w:rPr>
        <w:t>审阅</w:t>
      </w:r>
      <w:r w:rsidR="00576927" w:rsidRPr="00B84EA0">
        <w:rPr>
          <w:rFonts w:ascii="Arial Narrow" w:eastAsia="仿宋_GB2312" w:hAnsi="Arial Narrow"/>
          <w:color w:val="FF0000"/>
          <w:sz w:val="24"/>
          <w:lang w:val="en-GB"/>
        </w:rPr>
        <w:t>报告</w:t>
      </w:r>
      <w:r w:rsidR="00576927" w:rsidRPr="00B84EA0">
        <w:rPr>
          <w:rFonts w:ascii="Arial Narrow" w:eastAsia="仿宋_GB2312" w:hAnsi="Arial Narrow" w:hint="eastAsia"/>
          <w:color w:val="0000FF"/>
          <w:sz w:val="24"/>
        </w:rPr>
        <w:t>【注释：报告出具日期不适用的请删除】</w:t>
      </w:r>
    </w:p>
    <w:p w14:paraId="1E11E831" w14:textId="77777777" w:rsidR="00731F2A" w:rsidRPr="00B84EA0" w:rsidRDefault="00E1729D" w:rsidP="00B84EA0">
      <w:pPr>
        <w:autoSpaceDE w:val="0"/>
        <w:autoSpaceDN w:val="0"/>
        <w:adjustRightInd w:val="0"/>
        <w:snapToGrid w:val="0"/>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2</w:t>
      </w:r>
      <w:r w:rsidR="00AF2E67" w:rsidRPr="00B84EA0">
        <w:rPr>
          <w:rFonts w:ascii="Arial Narrow" w:eastAsia="仿宋_GB2312" w:hAnsi="Arial Narrow" w:hint="eastAsia"/>
          <w:sz w:val="24"/>
        </w:rPr>
        <w:t>、</w:t>
      </w:r>
      <w:r w:rsidR="00731F2A" w:rsidRPr="00B84EA0">
        <w:rPr>
          <w:rFonts w:ascii="Arial Narrow" w:eastAsia="仿宋_GB2312" w:hAnsi="Arial Narrow"/>
          <w:sz w:val="24"/>
        </w:rPr>
        <w:t>除下列情况外，乙方应当对执行业务过程中知悉的甲方信息予以保密：</w:t>
      </w:r>
    </w:p>
    <w:p w14:paraId="3005664F" w14:textId="77777777" w:rsidR="00731F2A" w:rsidRPr="00B84EA0" w:rsidRDefault="00731F2A" w:rsidP="00B84EA0">
      <w:pPr>
        <w:autoSpaceDE w:val="0"/>
        <w:autoSpaceDN w:val="0"/>
        <w:adjustRightInd w:val="0"/>
        <w:snapToGrid w:val="0"/>
        <w:spacing w:beforeLines="50" w:before="156"/>
        <w:ind w:firstLineChars="200" w:firstLine="480"/>
        <w:rPr>
          <w:rFonts w:ascii="Arial Narrow" w:eastAsia="仿宋_GB2312" w:hAnsi="Arial Narrow"/>
          <w:sz w:val="24"/>
        </w:rPr>
      </w:pPr>
      <w:r w:rsidRPr="00B84EA0">
        <w:rPr>
          <w:rFonts w:ascii="Arial Narrow" w:eastAsia="仿宋_GB2312" w:hAnsi="Arial Narrow"/>
          <w:sz w:val="24"/>
        </w:rPr>
        <w:t>（</w:t>
      </w:r>
      <w:r w:rsidRPr="00B84EA0">
        <w:rPr>
          <w:rFonts w:ascii="Arial Narrow" w:eastAsia="仿宋_GB2312" w:hAnsi="Arial Narrow"/>
          <w:sz w:val="24"/>
        </w:rPr>
        <w:t>1</w:t>
      </w:r>
      <w:r w:rsidRPr="00B84EA0">
        <w:rPr>
          <w:rFonts w:ascii="Arial Narrow" w:eastAsia="仿宋_GB2312" w:hAnsi="Arial Narrow"/>
          <w:sz w:val="24"/>
        </w:rPr>
        <w:t>）法律法规允许披露，并取得甲方的授权；</w:t>
      </w:r>
    </w:p>
    <w:p w14:paraId="5A32BB9D" w14:textId="77777777" w:rsidR="00731F2A" w:rsidRPr="00B84EA0" w:rsidRDefault="00731F2A" w:rsidP="00B84EA0">
      <w:pPr>
        <w:autoSpaceDE w:val="0"/>
        <w:autoSpaceDN w:val="0"/>
        <w:adjustRightInd w:val="0"/>
        <w:snapToGrid w:val="0"/>
        <w:spacing w:beforeLines="50" w:before="156"/>
        <w:ind w:firstLineChars="200" w:firstLine="480"/>
        <w:rPr>
          <w:rFonts w:ascii="Arial Narrow" w:eastAsia="仿宋_GB2312" w:hAnsi="Arial Narrow"/>
          <w:sz w:val="24"/>
        </w:rPr>
      </w:pPr>
      <w:r w:rsidRPr="00B84EA0">
        <w:rPr>
          <w:rFonts w:ascii="Arial Narrow" w:eastAsia="仿宋_GB2312" w:hAnsi="Arial Narrow"/>
          <w:sz w:val="24"/>
        </w:rPr>
        <w:t>（</w:t>
      </w:r>
      <w:r w:rsidRPr="00B84EA0">
        <w:rPr>
          <w:rFonts w:ascii="Arial Narrow" w:eastAsia="仿宋_GB2312" w:hAnsi="Arial Narrow"/>
          <w:sz w:val="24"/>
        </w:rPr>
        <w:t>2</w:t>
      </w:r>
      <w:r w:rsidRPr="00B84EA0">
        <w:rPr>
          <w:rFonts w:ascii="Arial Narrow" w:eastAsia="仿宋_GB2312" w:hAnsi="Arial Narrow"/>
          <w:sz w:val="24"/>
        </w:rPr>
        <w:t>）根据法律法规的要求，为法律诉讼、仲裁准备文件或提供证据，以及向监管机构报告发现的违法行为；</w:t>
      </w:r>
    </w:p>
    <w:p w14:paraId="67546AD9" w14:textId="77777777" w:rsidR="00731F2A" w:rsidRPr="00B84EA0" w:rsidRDefault="00731F2A" w:rsidP="00B84EA0">
      <w:pPr>
        <w:autoSpaceDE w:val="0"/>
        <w:autoSpaceDN w:val="0"/>
        <w:adjustRightInd w:val="0"/>
        <w:snapToGrid w:val="0"/>
        <w:spacing w:beforeLines="50" w:before="156"/>
        <w:ind w:firstLineChars="200" w:firstLine="480"/>
        <w:rPr>
          <w:rFonts w:ascii="Arial Narrow" w:eastAsia="仿宋_GB2312" w:hAnsi="Arial Narrow"/>
          <w:sz w:val="24"/>
        </w:rPr>
      </w:pPr>
      <w:r w:rsidRPr="00B84EA0">
        <w:rPr>
          <w:rFonts w:ascii="Arial Narrow" w:eastAsia="仿宋_GB2312" w:hAnsi="Arial Narrow"/>
          <w:sz w:val="24"/>
        </w:rPr>
        <w:lastRenderedPageBreak/>
        <w:t>（</w:t>
      </w:r>
      <w:r w:rsidRPr="00B84EA0">
        <w:rPr>
          <w:rFonts w:ascii="Arial Narrow" w:eastAsia="仿宋_GB2312" w:hAnsi="Arial Narrow"/>
          <w:sz w:val="24"/>
        </w:rPr>
        <w:t>3</w:t>
      </w:r>
      <w:r w:rsidRPr="00B84EA0">
        <w:rPr>
          <w:rFonts w:ascii="Arial Narrow" w:eastAsia="仿宋_GB2312" w:hAnsi="Arial Narrow"/>
          <w:sz w:val="24"/>
        </w:rPr>
        <w:t>）在法律法规允许的情况下，在法律诉讼、仲裁中维护自己的合法权益；</w:t>
      </w:r>
    </w:p>
    <w:p w14:paraId="2C93E77E" w14:textId="77777777" w:rsidR="00731F2A" w:rsidRPr="00B84EA0" w:rsidRDefault="00731F2A" w:rsidP="00B84EA0">
      <w:pPr>
        <w:autoSpaceDE w:val="0"/>
        <w:autoSpaceDN w:val="0"/>
        <w:adjustRightInd w:val="0"/>
        <w:snapToGrid w:val="0"/>
        <w:spacing w:beforeLines="50" w:before="156"/>
        <w:ind w:firstLineChars="200" w:firstLine="480"/>
        <w:rPr>
          <w:rFonts w:ascii="Arial Narrow" w:eastAsia="仿宋_GB2312" w:hAnsi="Arial Narrow"/>
          <w:sz w:val="24"/>
        </w:rPr>
      </w:pPr>
      <w:r w:rsidRPr="00B84EA0">
        <w:rPr>
          <w:rFonts w:ascii="Arial Narrow" w:eastAsia="仿宋_GB2312" w:hAnsi="Arial Narrow"/>
          <w:sz w:val="24"/>
        </w:rPr>
        <w:t>（</w:t>
      </w:r>
      <w:r w:rsidRPr="00B84EA0">
        <w:rPr>
          <w:rFonts w:ascii="Arial Narrow" w:eastAsia="仿宋_GB2312" w:hAnsi="Arial Narrow"/>
          <w:sz w:val="24"/>
        </w:rPr>
        <w:t>4</w:t>
      </w:r>
      <w:r w:rsidRPr="00B84EA0">
        <w:rPr>
          <w:rFonts w:ascii="Arial Narrow" w:eastAsia="仿宋_GB2312" w:hAnsi="Arial Narrow"/>
          <w:sz w:val="24"/>
        </w:rPr>
        <w:t>）接受注册会计师协会或监管机构的执业质量检查，答复其询问和调查；</w:t>
      </w:r>
    </w:p>
    <w:p w14:paraId="41248C63" w14:textId="199A2394" w:rsidR="00F70219" w:rsidRPr="00B84EA0" w:rsidRDefault="00F70219" w:rsidP="00B84EA0">
      <w:pPr>
        <w:autoSpaceDE w:val="0"/>
        <w:autoSpaceDN w:val="0"/>
        <w:adjustRightInd w:val="0"/>
        <w:snapToGrid w:val="0"/>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w:t>
      </w:r>
      <w:r w:rsidRPr="00B84EA0">
        <w:rPr>
          <w:rFonts w:ascii="Arial Narrow" w:eastAsia="仿宋_GB2312" w:hAnsi="Arial Narrow" w:hint="eastAsia"/>
          <w:sz w:val="24"/>
        </w:rPr>
        <w:t>5</w:t>
      </w:r>
      <w:r w:rsidRPr="00B84EA0">
        <w:rPr>
          <w:rFonts w:ascii="Arial Narrow" w:eastAsia="仿宋_GB2312" w:hAnsi="Arial Narrow" w:hint="eastAsia"/>
          <w:sz w:val="24"/>
        </w:rPr>
        <w:t>）向注册会计师协</w:t>
      </w:r>
      <w:r w:rsidR="00467D4D">
        <w:rPr>
          <w:rFonts w:ascii="Arial Narrow" w:eastAsia="仿宋_GB2312" w:hAnsi="Arial Narrow" w:hint="eastAsia"/>
          <w:sz w:val="24"/>
        </w:rPr>
        <w:t>会</w:t>
      </w:r>
      <w:r w:rsidRPr="00B84EA0">
        <w:rPr>
          <w:rFonts w:ascii="Arial Narrow" w:eastAsia="仿宋_GB2312" w:hAnsi="Arial Narrow" w:hint="eastAsia"/>
          <w:sz w:val="24"/>
        </w:rPr>
        <w:t>或监管机构进行报备；</w:t>
      </w:r>
    </w:p>
    <w:p w14:paraId="322A93F9" w14:textId="77777777" w:rsidR="00BD1199" w:rsidRPr="00B84EA0" w:rsidRDefault="00731F2A"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sz w:val="24"/>
        </w:rPr>
        <w:t>（</w:t>
      </w:r>
      <w:r w:rsidR="00F70219" w:rsidRPr="00B84EA0">
        <w:rPr>
          <w:rFonts w:ascii="Arial Narrow" w:eastAsia="仿宋_GB2312" w:hAnsi="Arial Narrow" w:hint="eastAsia"/>
          <w:sz w:val="24"/>
        </w:rPr>
        <w:t>6</w:t>
      </w:r>
      <w:r w:rsidRPr="00B84EA0">
        <w:rPr>
          <w:rFonts w:ascii="Arial Narrow" w:eastAsia="仿宋_GB2312" w:hAnsi="Arial Narrow"/>
          <w:sz w:val="24"/>
        </w:rPr>
        <w:t>）法律法规、执业准则和职业道德规范规定的其他情形。</w:t>
      </w:r>
    </w:p>
    <w:p w14:paraId="2370CC1A" w14:textId="3CE31FE0" w:rsidR="00221725" w:rsidRPr="00DE0041" w:rsidRDefault="00221725" w:rsidP="00E65A27">
      <w:pPr>
        <w:snapToGrid w:val="0"/>
        <w:spacing w:beforeLines="50" w:before="156"/>
        <w:rPr>
          <w:rFonts w:ascii="Arial Narrow" w:eastAsia="仿宋_GB2312" w:hAnsi="Arial Narrow"/>
          <w:sz w:val="24"/>
          <w:szCs w:val="28"/>
        </w:rPr>
      </w:pPr>
      <w:r w:rsidRPr="00170A8A">
        <w:rPr>
          <w:rFonts w:ascii="Arial Narrow" w:eastAsia="仿宋_GB2312" w:hAnsi="Arial Narrow"/>
          <w:color w:val="0000FF"/>
          <w:sz w:val="24"/>
        </w:rPr>
        <w:t>【</w:t>
      </w:r>
      <w:r w:rsidR="00FF7BA3">
        <w:rPr>
          <w:rFonts w:ascii="Arial Narrow" w:eastAsia="仿宋_GB2312" w:hAnsi="Arial Narrow" w:hint="eastAsia"/>
          <w:color w:val="0000FF"/>
          <w:sz w:val="24"/>
        </w:rPr>
        <w:t>提示</w:t>
      </w:r>
      <w:r w:rsidRPr="00170A8A">
        <w:rPr>
          <w:rFonts w:ascii="Arial Narrow" w:eastAsia="仿宋_GB2312" w:hAnsi="Arial Narrow"/>
          <w:color w:val="0000FF"/>
          <w:sz w:val="24"/>
        </w:rPr>
        <w:t>：</w:t>
      </w:r>
      <w:r w:rsidRPr="00D406A1">
        <w:rPr>
          <w:rFonts w:ascii="Arial Narrow" w:eastAsia="仿宋_GB2312" w:hAnsi="Arial Narrow" w:hint="eastAsia"/>
          <w:color w:val="0000FF"/>
          <w:sz w:val="24"/>
        </w:rPr>
        <w:t>项目组</w:t>
      </w:r>
      <w:r w:rsidRPr="00E65A27">
        <w:rPr>
          <w:rFonts w:ascii="Arial Narrow" w:eastAsia="仿宋_GB2312" w:hAnsi="Arial Narrow" w:hint="eastAsia"/>
          <w:b/>
          <w:bCs/>
          <w:color w:val="0000FF"/>
          <w:sz w:val="24"/>
        </w:rPr>
        <w:t>不得</w:t>
      </w:r>
      <w:r w:rsidRPr="00D406A1">
        <w:rPr>
          <w:rFonts w:ascii="Arial Narrow" w:eastAsia="仿宋_GB2312" w:hAnsi="Arial Narrow" w:hint="eastAsia"/>
          <w:color w:val="0000FF"/>
          <w:sz w:val="24"/>
        </w:rPr>
        <w:t>在业务约定书中增加未来不会被暂停证券业务资格等超出了会计师事务所和注册会计师应当承担的责任的承诺条款。</w:t>
      </w:r>
      <w:r>
        <w:rPr>
          <w:rFonts w:ascii="Arial Narrow" w:eastAsia="仿宋_GB2312" w:hAnsi="Arial Narrow" w:hint="eastAsia"/>
          <w:color w:val="0000FF"/>
          <w:sz w:val="24"/>
        </w:rPr>
        <w:t>】</w:t>
      </w:r>
    </w:p>
    <w:p w14:paraId="267B816A" w14:textId="77777777" w:rsidR="00CF6FE3" w:rsidRPr="004C60BF" w:rsidRDefault="00CF6FE3" w:rsidP="004C60BF">
      <w:pPr>
        <w:snapToGrid w:val="0"/>
        <w:spacing w:beforeLines="50" w:before="156"/>
        <w:ind w:leftChars="42" w:left="88" w:firstLineChars="200" w:firstLine="482"/>
        <w:rPr>
          <w:rFonts w:ascii="Arial Narrow" w:eastAsia="仿宋_GB2312" w:hAnsi="Arial Narrow"/>
          <w:b/>
          <w:kern w:val="0"/>
          <w:sz w:val="24"/>
        </w:rPr>
      </w:pPr>
    </w:p>
    <w:p w14:paraId="6B207DB2" w14:textId="77777777" w:rsidR="00CF6FE3" w:rsidRPr="003A210B" w:rsidRDefault="00CF6FE3" w:rsidP="00CF6FE3">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3A210B">
        <w:rPr>
          <w:rFonts w:ascii="Arial Narrow" w:eastAsia="仿宋_GB2312" w:hAnsi="Arial Narrow"/>
          <w:b/>
          <w:kern w:val="0"/>
          <w:sz w:val="24"/>
        </w:rPr>
        <w:t>四、监管机构的业务监管</w:t>
      </w:r>
    </w:p>
    <w:p w14:paraId="58830CB9" w14:textId="34D17693" w:rsidR="00CF6FE3" w:rsidRPr="003521A1" w:rsidRDefault="00CF6FE3" w:rsidP="00CF6FE3">
      <w:pPr>
        <w:snapToGrid w:val="0"/>
        <w:spacing w:beforeLines="50" w:before="156"/>
        <w:ind w:leftChars="42" w:left="88" w:firstLineChars="200" w:firstLine="480"/>
        <w:rPr>
          <w:rFonts w:ascii="Arial Narrow" w:eastAsia="仿宋_GB2312" w:hAnsi="Arial Narrow"/>
          <w:kern w:val="0"/>
          <w:sz w:val="24"/>
        </w:rPr>
      </w:pPr>
      <w:r w:rsidRPr="003521A1">
        <w:rPr>
          <w:rFonts w:ascii="Arial Narrow" w:eastAsia="仿宋_GB2312" w:hAnsi="Arial Narrow"/>
          <w:kern w:val="0"/>
          <w:sz w:val="24"/>
        </w:rPr>
        <w:t>根据有关</w:t>
      </w:r>
      <w:r>
        <w:rPr>
          <w:rFonts w:ascii="Arial Narrow" w:eastAsia="仿宋_GB2312" w:hAnsi="Arial Narrow" w:hint="eastAsia"/>
          <w:kern w:val="0"/>
          <w:sz w:val="24"/>
        </w:rPr>
        <w:t>法律法规的</w:t>
      </w:r>
      <w:r w:rsidRPr="003521A1">
        <w:rPr>
          <w:rFonts w:ascii="Arial Narrow" w:eastAsia="仿宋_GB2312" w:hAnsi="Arial Narrow"/>
          <w:kern w:val="0"/>
          <w:sz w:val="24"/>
        </w:rPr>
        <w:t>规定，作为负责甲方</w:t>
      </w:r>
      <w:r w:rsidR="0099707F">
        <w:rPr>
          <w:rFonts w:ascii="Arial Narrow" w:eastAsia="仿宋_GB2312" w:hAnsi="Arial Narrow"/>
          <w:color w:val="FF0000"/>
          <w:spacing w:val="4"/>
          <w:sz w:val="24"/>
        </w:rPr>
        <w:t>202X</w:t>
      </w:r>
      <w:r w:rsidRPr="00B84EA0">
        <w:rPr>
          <w:rFonts w:ascii="Arial Narrow" w:eastAsia="仿宋_GB2312" w:hAnsi="Arial Narrow" w:hint="eastAsia"/>
          <w:color w:val="FF0000"/>
          <w:spacing w:val="4"/>
          <w:sz w:val="24"/>
        </w:rPr>
        <w:t>年</w:t>
      </w:r>
      <w:r>
        <w:rPr>
          <w:rFonts w:ascii="Arial Narrow" w:eastAsia="仿宋_GB2312" w:hAnsi="Arial Narrow" w:hint="eastAsia"/>
          <w:color w:val="FF0000"/>
          <w:spacing w:val="4"/>
          <w:sz w:val="24"/>
        </w:rPr>
        <w:t>第三季度报告</w:t>
      </w:r>
      <w:r>
        <w:rPr>
          <w:rFonts w:ascii="Arial Narrow" w:eastAsia="仿宋_GB2312" w:hAnsi="Arial Narrow" w:hint="eastAsia"/>
          <w:color w:val="FF0000"/>
          <w:spacing w:val="4"/>
          <w:sz w:val="24"/>
        </w:rPr>
        <w:t>[</w:t>
      </w:r>
      <w:r>
        <w:rPr>
          <w:rFonts w:ascii="Arial Narrow" w:eastAsia="仿宋_GB2312" w:hAnsi="Arial Narrow" w:hint="eastAsia"/>
          <w:color w:val="FF0000"/>
          <w:spacing w:val="4"/>
          <w:sz w:val="24"/>
        </w:rPr>
        <w:t>或</w:t>
      </w:r>
      <w:r w:rsidR="0099707F">
        <w:rPr>
          <w:rFonts w:ascii="Arial Narrow" w:eastAsia="仿宋_GB2312" w:hAnsi="Arial Narrow"/>
          <w:color w:val="FF0000"/>
          <w:spacing w:val="4"/>
          <w:sz w:val="24"/>
        </w:rPr>
        <w:t>202X</w:t>
      </w:r>
      <w:r w:rsidRPr="00B84EA0">
        <w:rPr>
          <w:rFonts w:ascii="Arial Narrow" w:eastAsia="仿宋_GB2312" w:hAnsi="Arial Narrow" w:hint="eastAsia"/>
          <w:color w:val="FF0000"/>
          <w:spacing w:val="4"/>
          <w:sz w:val="24"/>
        </w:rPr>
        <w:t>年</w:t>
      </w:r>
      <w:r>
        <w:rPr>
          <w:rFonts w:ascii="Arial Narrow" w:eastAsia="仿宋_GB2312" w:hAnsi="Arial Narrow" w:hint="eastAsia"/>
          <w:color w:val="FF0000"/>
          <w:spacing w:val="4"/>
          <w:sz w:val="24"/>
        </w:rPr>
        <w:t>第一季度报告、</w:t>
      </w:r>
      <w:r w:rsidR="0099707F">
        <w:rPr>
          <w:rFonts w:ascii="Arial Narrow" w:eastAsia="仿宋_GB2312" w:hAnsi="Arial Narrow" w:hint="eastAsia"/>
          <w:color w:val="FF0000"/>
          <w:spacing w:val="4"/>
          <w:sz w:val="24"/>
        </w:rPr>
        <w:t>202X</w:t>
      </w:r>
      <w:r>
        <w:rPr>
          <w:rFonts w:ascii="Arial Narrow" w:eastAsia="仿宋_GB2312" w:hAnsi="Arial Narrow" w:hint="eastAsia"/>
          <w:color w:val="FF0000"/>
          <w:spacing w:val="4"/>
          <w:sz w:val="24"/>
        </w:rPr>
        <w:t>年度半年报</w:t>
      </w:r>
      <w:r>
        <w:rPr>
          <w:rFonts w:ascii="Arial Narrow" w:eastAsia="仿宋_GB2312" w:hAnsi="Arial Narrow" w:hint="eastAsia"/>
          <w:color w:val="FF0000"/>
          <w:spacing w:val="4"/>
          <w:sz w:val="24"/>
        </w:rPr>
        <w:t>]</w:t>
      </w:r>
      <w:r w:rsidRPr="003521A1">
        <w:rPr>
          <w:rFonts w:ascii="Arial Narrow" w:eastAsia="仿宋_GB2312" w:hAnsi="Arial Narrow"/>
          <w:kern w:val="0"/>
          <w:sz w:val="24"/>
        </w:rPr>
        <w:t>财务</w:t>
      </w:r>
      <w:r>
        <w:rPr>
          <w:rFonts w:ascii="Arial Narrow" w:eastAsia="仿宋_GB2312" w:hAnsi="Arial Narrow"/>
          <w:kern w:val="0"/>
          <w:sz w:val="24"/>
        </w:rPr>
        <w:t>报表审</w:t>
      </w:r>
      <w:r>
        <w:rPr>
          <w:rFonts w:ascii="Arial Narrow" w:eastAsia="仿宋_GB2312" w:hAnsi="Arial Narrow" w:hint="eastAsia"/>
          <w:kern w:val="0"/>
          <w:sz w:val="24"/>
        </w:rPr>
        <w:t>阅</w:t>
      </w:r>
      <w:r w:rsidRPr="003521A1">
        <w:rPr>
          <w:rFonts w:ascii="Arial Narrow" w:eastAsia="仿宋_GB2312" w:hAnsi="Arial Narrow"/>
          <w:kern w:val="0"/>
          <w:sz w:val="24"/>
        </w:rPr>
        <w:t>的注册会计师，乙方需要接受</w:t>
      </w:r>
      <w:r>
        <w:rPr>
          <w:rFonts w:ascii="Arial Narrow" w:eastAsia="仿宋_GB2312" w:hAnsi="Arial Narrow" w:hint="eastAsia"/>
          <w:kern w:val="0"/>
          <w:sz w:val="24"/>
        </w:rPr>
        <w:t>各监管机构（包括</w:t>
      </w:r>
      <w:r w:rsidRPr="00642CEC">
        <w:rPr>
          <w:rFonts w:ascii="Arial Narrow" w:eastAsia="仿宋_GB2312" w:hAnsi="Arial Narrow" w:hint="eastAsia"/>
          <w:color w:val="FF0000"/>
          <w:kern w:val="0"/>
          <w:sz w:val="24"/>
        </w:rPr>
        <w:t>中华人民共和国财政部、中国证监会</w:t>
      </w:r>
      <w:r>
        <w:rPr>
          <w:rFonts w:ascii="Arial Narrow" w:eastAsia="仿宋_GB2312" w:hAnsi="Arial Narrow" w:hint="eastAsia"/>
          <w:color w:val="FF0000"/>
          <w:kern w:val="0"/>
          <w:sz w:val="24"/>
        </w:rPr>
        <w:t>及其派出机构</w:t>
      </w:r>
      <w:r w:rsidRPr="00642CEC">
        <w:rPr>
          <w:rFonts w:ascii="Arial Narrow" w:eastAsia="仿宋_GB2312" w:hAnsi="Arial Narrow" w:hint="eastAsia"/>
          <w:color w:val="FF0000"/>
          <w:kern w:val="0"/>
          <w:sz w:val="24"/>
        </w:rPr>
        <w:t>、</w:t>
      </w:r>
      <w:r w:rsidR="005351A2" w:rsidRPr="005351A2">
        <w:rPr>
          <w:rFonts w:ascii="Arial Narrow" w:eastAsia="仿宋_GB2312" w:hAnsi="Arial Narrow" w:hint="eastAsia"/>
          <w:color w:val="FF0000"/>
          <w:kern w:val="0"/>
          <w:sz w:val="24"/>
        </w:rPr>
        <w:t>国家金融监督管理总局及其派出机构</w:t>
      </w:r>
      <w:r>
        <w:rPr>
          <w:rFonts w:ascii="Arial Narrow" w:eastAsia="仿宋_GB2312" w:hAnsi="Arial Narrow" w:hint="eastAsia"/>
          <w:color w:val="FF0000"/>
          <w:kern w:val="0"/>
          <w:sz w:val="24"/>
        </w:rPr>
        <w:t>、</w:t>
      </w:r>
      <w:r w:rsidRPr="00642CEC">
        <w:rPr>
          <w:rFonts w:ascii="Arial Narrow" w:eastAsia="仿宋_GB2312" w:hAnsi="Arial Narrow" w:hint="eastAsia"/>
          <w:color w:val="FF0000"/>
          <w:kern w:val="0"/>
          <w:sz w:val="24"/>
        </w:rPr>
        <w:t>国务院国有资产监督管理委员会</w:t>
      </w:r>
      <w:r>
        <w:rPr>
          <w:rFonts w:ascii="Arial Narrow" w:eastAsia="仿宋_GB2312" w:hAnsi="Arial Narrow" w:hint="eastAsia"/>
          <w:color w:val="FF0000"/>
          <w:kern w:val="0"/>
          <w:sz w:val="24"/>
        </w:rPr>
        <w:t>及地方国资委</w:t>
      </w:r>
      <w:r w:rsidRPr="00642CEC">
        <w:rPr>
          <w:rFonts w:ascii="Arial Narrow" w:eastAsia="仿宋_GB2312" w:hAnsi="Arial Narrow" w:hint="eastAsia"/>
          <w:color w:val="FF0000"/>
          <w:kern w:val="0"/>
          <w:sz w:val="24"/>
        </w:rPr>
        <w:t>、中国注册会计师协会</w:t>
      </w:r>
      <w:r>
        <w:rPr>
          <w:rFonts w:ascii="Arial Narrow" w:eastAsia="仿宋_GB2312" w:hAnsi="Arial Narrow" w:hint="eastAsia"/>
          <w:color w:val="FF0000"/>
          <w:kern w:val="0"/>
          <w:sz w:val="24"/>
        </w:rPr>
        <w:t>及地方注册会计师协会、</w:t>
      </w:r>
      <w:r w:rsidRPr="00642CEC">
        <w:rPr>
          <w:rFonts w:ascii="Arial Narrow" w:eastAsia="仿宋_GB2312" w:hAnsi="Arial Narrow" w:hint="eastAsia"/>
          <w:color w:val="FF0000"/>
          <w:kern w:val="0"/>
          <w:sz w:val="24"/>
        </w:rPr>
        <w:t>中国银行间市场交易商协会</w:t>
      </w:r>
      <w:r>
        <w:rPr>
          <w:rFonts w:ascii="Arial Narrow" w:eastAsia="仿宋_GB2312" w:hAnsi="Arial Narrow" w:hint="eastAsia"/>
          <w:kern w:val="0"/>
          <w:sz w:val="24"/>
        </w:rPr>
        <w:t>等）</w:t>
      </w:r>
      <w:r>
        <w:rPr>
          <w:rFonts w:ascii="Arial Narrow" w:eastAsia="仿宋_GB2312" w:hAnsi="Arial Narrow"/>
          <w:kern w:val="0"/>
          <w:sz w:val="24"/>
        </w:rPr>
        <w:t>的业务监管，包括但不限于提供其要求的审</w:t>
      </w:r>
      <w:r>
        <w:rPr>
          <w:rFonts w:ascii="Arial Narrow" w:eastAsia="仿宋_GB2312" w:hAnsi="Arial Narrow" w:hint="eastAsia"/>
          <w:kern w:val="0"/>
          <w:sz w:val="24"/>
        </w:rPr>
        <w:t>阅</w:t>
      </w:r>
      <w:r w:rsidRPr="003521A1">
        <w:rPr>
          <w:rFonts w:ascii="Arial Narrow" w:eastAsia="仿宋_GB2312" w:hAnsi="Arial Narrow"/>
          <w:kern w:val="0"/>
          <w:sz w:val="24"/>
        </w:rPr>
        <w:t>工作底稿，安排有关</w:t>
      </w:r>
      <w:r>
        <w:rPr>
          <w:rFonts w:ascii="Arial Narrow" w:eastAsia="仿宋_GB2312" w:hAnsi="Arial Narrow"/>
          <w:kern w:val="0"/>
          <w:sz w:val="24"/>
        </w:rPr>
        <w:t>主审人员应约谈话，对其提出关注的事项作出答复或说明，以及在</w:t>
      </w:r>
      <w:r>
        <w:rPr>
          <w:rFonts w:ascii="Arial Narrow" w:eastAsia="仿宋_GB2312" w:hAnsi="Arial Narrow" w:hint="eastAsia"/>
          <w:kern w:val="0"/>
          <w:sz w:val="24"/>
        </w:rPr>
        <w:t>监管机构</w:t>
      </w:r>
      <w:r w:rsidRPr="003521A1">
        <w:rPr>
          <w:rFonts w:ascii="Arial Narrow" w:eastAsia="仿宋_GB2312" w:hAnsi="Arial Narrow"/>
          <w:kern w:val="0"/>
          <w:sz w:val="24"/>
        </w:rPr>
        <w:t>认为需要时接受其对乙方的审</w:t>
      </w:r>
      <w:r>
        <w:rPr>
          <w:rFonts w:ascii="Arial Narrow" w:eastAsia="仿宋_GB2312" w:hAnsi="Arial Narrow" w:hint="eastAsia"/>
          <w:kern w:val="0"/>
          <w:sz w:val="24"/>
        </w:rPr>
        <w:t>阅</w:t>
      </w:r>
      <w:r>
        <w:rPr>
          <w:rFonts w:ascii="Arial Narrow" w:eastAsia="仿宋_GB2312" w:hAnsi="Arial Narrow"/>
          <w:kern w:val="0"/>
          <w:sz w:val="24"/>
        </w:rPr>
        <w:t>情况进行现场检查。甲方在此书面授权乙方按照通知的要求接受</w:t>
      </w:r>
      <w:r>
        <w:rPr>
          <w:rFonts w:ascii="Arial Narrow" w:eastAsia="仿宋_GB2312" w:hAnsi="Arial Narrow" w:hint="eastAsia"/>
          <w:kern w:val="0"/>
          <w:sz w:val="24"/>
        </w:rPr>
        <w:t>前述监管机构</w:t>
      </w:r>
      <w:r w:rsidRPr="003521A1">
        <w:rPr>
          <w:rFonts w:ascii="Arial Narrow" w:eastAsia="仿宋_GB2312" w:hAnsi="Arial Narrow"/>
          <w:kern w:val="0"/>
          <w:sz w:val="24"/>
        </w:rPr>
        <w:t>的业务监管，并且明确同意且确认，乙方对因接受上述监管而引致的任何后果不承担责任。</w:t>
      </w:r>
    </w:p>
    <w:p w14:paraId="368C072D" w14:textId="77777777" w:rsidR="00731F2A" w:rsidRPr="00CF6FE3" w:rsidRDefault="00731F2A" w:rsidP="00B84EA0">
      <w:pPr>
        <w:spacing w:beforeLines="50" w:before="156"/>
        <w:ind w:firstLineChars="200" w:firstLine="480"/>
        <w:rPr>
          <w:rFonts w:ascii="Arial Narrow" w:eastAsia="仿宋_GB2312" w:hAnsi="Arial Narrow"/>
          <w:sz w:val="24"/>
        </w:rPr>
      </w:pPr>
    </w:p>
    <w:p w14:paraId="34FC0764" w14:textId="77777777" w:rsidR="00E1729D" w:rsidRPr="00E87506" w:rsidRDefault="00CF6FE3"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五</w:t>
      </w:r>
      <w:r w:rsidR="00E1729D" w:rsidRPr="00E87506">
        <w:rPr>
          <w:rFonts w:ascii="Arial Narrow" w:eastAsia="仿宋_GB2312" w:hAnsi="Arial Narrow" w:hint="eastAsia"/>
          <w:b/>
          <w:kern w:val="0"/>
          <w:sz w:val="24"/>
        </w:rPr>
        <w:t>、审阅收费</w:t>
      </w:r>
    </w:p>
    <w:p w14:paraId="43B44A17" w14:textId="77777777" w:rsidR="00E1729D" w:rsidRDefault="00E1729D" w:rsidP="00B84EA0">
      <w:pPr>
        <w:spacing w:beforeLines="50" w:before="156"/>
        <w:ind w:firstLineChars="200" w:firstLine="480"/>
        <w:rPr>
          <w:rFonts w:ascii="Arial Narrow" w:eastAsia="仿宋_GB2312" w:hAnsi="Arial Narrow"/>
          <w:kern w:val="0"/>
          <w:sz w:val="24"/>
        </w:rPr>
      </w:pPr>
      <w:r w:rsidRPr="00B84EA0">
        <w:rPr>
          <w:rFonts w:ascii="Arial Narrow" w:eastAsia="仿宋_GB2312" w:hAnsi="Arial Narrow" w:hint="eastAsia"/>
          <w:sz w:val="24"/>
        </w:rPr>
        <w:t>1</w:t>
      </w:r>
      <w:r w:rsidR="00AF2E67" w:rsidRPr="00B84EA0">
        <w:rPr>
          <w:rFonts w:ascii="Arial Narrow" w:eastAsia="仿宋_GB2312" w:hAnsi="Arial Narrow" w:hint="eastAsia"/>
          <w:sz w:val="24"/>
        </w:rPr>
        <w:t>、</w:t>
      </w:r>
      <w:r w:rsidRPr="00B84EA0">
        <w:rPr>
          <w:rFonts w:ascii="Arial Narrow" w:eastAsia="仿宋_GB2312" w:hAnsi="Arial Narrow" w:hint="eastAsia"/>
          <w:sz w:val="24"/>
        </w:rPr>
        <w:t>本次审阅服务的收费是以乙方各级别工作人员在本次工作中所耗费的时间为基础计算的。乙方预计本次审阅服务的费用总额为</w:t>
      </w:r>
      <w:r w:rsidR="00AA777E" w:rsidRPr="00B84EA0">
        <w:rPr>
          <w:rFonts w:ascii="Arial Narrow" w:eastAsia="仿宋_GB2312" w:hAnsi="Arial Narrow"/>
          <w:color w:val="FF0000"/>
          <w:kern w:val="0"/>
          <w:sz w:val="24"/>
        </w:rPr>
        <w:t>人民币</w:t>
      </w:r>
      <w:r w:rsidR="00AA777E" w:rsidRPr="00B84EA0">
        <w:rPr>
          <w:rFonts w:ascii="Arial Narrow" w:eastAsia="仿宋_GB2312" w:hAnsi="Arial Narrow" w:hint="eastAsia"/>
          <w:color w:val="FF0000"/>
          <w:kern w:val="0"/>
          <w:sz w:val="24"/>
        </w:rPr>
        <w:t>XX</w:t>
      </w:r>
      <w:r w:rsidR="00AA777E" w:rsidRPr="00B84EA0">
        <w:rPr>
          <w:rFonts w:ascii="Arial Narrow" w:eastAsia="仿宋_GB2312" w:hAnsi="Arial Narrow"/>
          <w:color w:val="FF0000"/>
          <w:kern w:val="0"/>
          <w:sz w:val="24"/>
        </w:rPr>
        <w:t>万元（</w:t>
      </w:r>
      <w:r w:rsidR="00AA777E" w:rsidRPr="00B84EA0">
        <w:rPr>
          <w:rFonts w:ascii="仿宋_GB2312" w:eastAsia="仿宋_GB2312" w:hAnsi="Arial Narrow" w:hint="eastAsia"/>
          <w:color w:val="FF0000"/>
          <w:kern w:val="0"/>
          <w:sz w:val="24"/>
        </w:rPr>
        <w:t>￥</w:t>
      </w:r>
      <w:r w:rsidR="00AA777E" w:rsidRPr="00B84EA0">
        <w:rPr>
          <w:rFonts w:ascii="Arial Narrow" w:eastAsia="仿宋_GB2312" w:hAnsi="Arial Narrow"/>
          <w:color w:val="FF0000"/>
          <w:kern w:val="0"/>
          <w:sz w:val="24"/>
        </w:rPr>
        <w:t>××</w:t>
      </w:r>
      <w:r w:rsidR="00AA777E" w:rsidRPr="00B84EA0">
        <w:rPr>
          <w:rFonts w:ascii="Arial Narrow" w:eastAsia="仿宋_GB2312" w:hAnsi="Arial Narrow"/>
          <w:color w:val="FF0000"/>
          <w:kern w:val="0"/>
          <w:sz w:val="24"/>
        </w:rPr>
        <w:t>万元）</w:t>
      </w:r>
      <w:r w:rsidR="00AA777E" w:rsidRPr="00B84EA0">
        <w:rPr>
          <w:rFonts w:ascii="Arial Narrow" w:eastAsia="仿宋_GB2312" w:hAnsi="Arial Narrow" w:hint="eastAsia"/>
          <w:color w:val="0000FF"/>
          <w:sz w:val="24"/>
        </w:rPr>
        <w:t>【注释：同时列示大小写金额】</w:t>
      </w:r>
      <w:r w:rsidR="00AA777E" w:rsidRPr="00B84EA0">
        <w:rPr>
          <w:rFonts w:ascii="Arial Narrow" w:eastAsia="仿宋_GB2312" w:hAnsi="Arial Narrow"/>
          <w:kern w:val="0"/>
          <w:sz w:val="24"/>
        </w:rPr>
        <w:t>。</w:t>
      </w:r>
      <w:r w:rsidR="00E87506" w:rsidRPr="008C0193">
        <w:rPr>
          <w:rFonts w:ascii="Arial Narrow" w:eastAsia="仿宋_GB2312" w:hAnsi="Arial Narrow" w:hint="eastAsia"/>
          <w:kern w:val="0"/>
          <w:sz w:val="24"/>
        </w:rPr>
        <w:t>上述审阅收费未包含增值税。</w:t>
      </w:r>
    </w:p>
    <w:p w14:paraId="18BD23BB" w14:textId="2B1068D8" w:rsidR="00D27F54" w:rsidRDefault="00D27F54" w:rsidP="00FF7BA3">
      <w:pPr>
        <w:spacing w:beforeLines="50" w:before="156"/>
        <w:rPr>
          <w:rFonts w:ascii="Arial Narrow" w:eastAsia="仿宋_GB2312" w:hAnsi="Arial Narrow"/>
          <w:color w:val="0000FF"/>
          <w:sz w:val="24"/>
        </w:rPr>
      </w:pPr>
      <w:r w:rsidRPr="00615EBB">
        <w:rPr>
          <w:rFonts w:ascii="Arial Narrow" w:eastAsia="仿宋_GB2312" w:hAnsi="Arial Narrow"/>
          <w:color w:val="0000FF"/>
          <w:sz w:val="24"/>
        </w:rPr>
        <w:t>【</w:t>
      </w:r>
      <w:r>
        <w:rPr>
          <w:rFonts w:ascii="Arial Narrow" w:eastAsia="仿宋_GB2312" w:hAnsi="Arial Narrow" w:hint="eastAsia"/>
          <w:color w:val="0000FF"/>
          <w:sz w:val="24"/>
        </w:rPr>
        <w:t>提示</w:t>
      </w:r>
      <w:r w:rsidRPr="00615EBB">
        <w:rPr>
          <w:rFonts w:ascii="Arial Narrow" w:eastAsia="仿宋_GB2312" w:hAnsi="Arial Narrow"/>
          <w:color w:val="0000FF"/>
          <w:sz w:val="24"/>
        </w:rPr>
        <w:t>：</w:t>
      </w:r>
      <w:r>
        <w:rPr>
          <w:rFonts w:ascii="Arial Narrow" w:eastAsia="仿宋_GB2312" w:hAnsi="Arial Narrow" w:hint="eastAsia"/>
          <w:color w:val="0000FF"/>
          <w:sz w:val="24"/>
        </w:rPr>
        <w:t>2</w:t>
      </w:r>
      <w:r>
        <w:rPr>
          <w:rFonts w:ascii="Arial Narrow" w:eastAsia="仿宋_GB2312" w:hAnsi="Arial Narrow"/>
          <w:color w:val="0000FF"/>
          <w:sz w:val="24"/>
        </w:rPr>
        <w:t>023</w:t>
      </w:r>
      <w:r>
        <w:rPr>
          <w:rFonts w:ascii="Arial Narrow" w:eastAsia="仿宋_GB2312" w:hAnsi="Arial Narrow" w:hint="eastAsia"/>
          <w:color w:val="0000FF"/>
          <w:sz w:val="24"/>
        </w:rPr>
        <w:t>年</w:t>
      </w:r>
      <w:r>
        <w:rPr>
          <w:rFonts w:ascii="Arial Narrow" w:eastAsia="仿宋_GB2312" w:hAnsi="Arial Narrow" w:hint="eastAsia"/>
          <w:color w:val="0000FF"/>
          <w:sz w:val="24"/>
        </w:rPr>
        <w:t>1</w:t>
      </w:r>
      <w:r>
        <w:rPr>
          <w:rFonts w:ascii="Arial Narrow" w:eastAsia="仿宋_GB2312" w:hAnsi="Arial Narrow"/>
          <w:color w:val="0000FF"/>
          <w:sz w:val="24"/>
        </w:rPr>
        <w:t>1</w:t>
      </w:r>
      <w:r>
        <w:rPr>
          <w:rFonts w:ascii="Arial Narrow" w:eastAsia="仿宋_GB2312" w:hAnsi="Arial Narrow" w:hint="eastAsia"/>
          <w:color w:val="0000FF"/>
          <w:sz w:val="24"/>
        </w:rPr>
        <w:t>月财政部发布《</w:t>
      </w:r>
      <w:r w:rsidRPr="00DC18D9">
        <w:rPr>
          <w:rFonts w:ascii="Arial Narrow" w:eastAsia="仿宋_GB2312" w:hAnsi="Arial Narrow" w:hint="eastAsia"/>
          <w:color w:val="0000FF"/>
          <w:sz w:val="24"/>
        </w:rPr>
        <w:t>关于严禁会计师事务所以或有收费方式提供审计服务的通知</w:t>
      </w:r>
      <w:r>
        <w:rPr>
          <w:rFonts w:ascii="Arial Narrow" w:eastAsia="仿宋_GB2312" w:hAnsi="Arial Narrow" w:hint="eastAsia"/>
          <w:color w:val="0000FF"/>
          <w:sz w:val="24"/>
        </w:rPr>
        <w:t>》，通知要求：</w:t>
      </w:r>
      <w:r w:rsidRPr="00DC18D9">
        <w:rPr>
          <w:rFonts w:ascii="Arial Narrow" w:eastAsia="仿宋_GB2312" w:hAnsi="Arial Narrow" w:hint="eastAsia"/>
          <w:color w:val="0000FF"/>
          <w:sz w:val="24"/>
        </w:rPr>
        <w:t>一、会计师事务所应当按照职业道德守则和执业准则规定，根据审计工作中所承担的责任、工作量，以及所需的相关资源投入合理确定审计收费，并与客户签署合规的收费安排条款</w:t>
      </w:r>
      <w:r>
        <w:rPr>
          <w:rFonts w:ascii="Arial Narrow" w:eastAsia="仿宋_GB2312" w:hAnsi="Arial Narrow" w:hint="eastAsia"/>
          <w:color w:val="0000FF"/>
          <w:sz w:val="24"/>
        </w:rPr>
        <w:t>；</w:t>
      </w:r>
      <w:r w:rsidRPr="00DC18D9">
        <w:rPr>
          <w:rFonts w:ascii="Arial Narrow" w:eastAsia="仿宋_GB2312" w:hAnsi="Arial Narrow" w:hint="eastAsia"/>
          <w:color w:val="0000FF"/>
          <w:sz w:val="24"/>
        </w:rPr>
        <w:t>二、会计师事务所不得以或有收费方式提供审计服务，收费与否或者收费多少不得以审计工作结果或实现特定目的为条件。或有收费通常表现为上市奖励费，以及根据审计意见类型、是否能够实现上市、能否实现发债等收取部分或全部审计费用。三、会计师事务所应当按照职业道德守则和执业准则规定，执行有关客户接受与保持程序，谨慎评估提出违规付费要求的客户风险。如果发现客户存在或有付费违规行为的，会计师事务所应当拒绝承接或者终止该项审计业务。</w:t>
      </w:r>
      <w:r w:rsidRPr="00615EBB">
        <w:rPr>
          <w:rFonts w:ascii="Arial Narrow" w:eastAsia="仿宋_GB2312" w:hAnsi="Arial Narrow"/>
          <w:color w:val="0000FF"/>
          <w:sz w:val="24"/>
        </w:rPr>
        <w:t>】</w:t>
      </w:r>
    </w:p>
    <w:p w14:paraId="46EDCA23" w14:textId="535F6820" w:rsidR="00FF7BA3" w:rsidRPr="00B84EA0" w:rsidRDefault="00FF7BA3" w:rsidP="00E65A27">
      <w:pPr>
        <w:spacing w:beforeLines="50" w:before="156"/>
        <w:rPr>
          <w:rFonts w:ascii="Arial Narrow" w:eastAsia="仿宋_GB2312" w:hAnsi="Arial Narrow"/>
          <w:sz w:val="24"/>
        </w:rPr>
      </w:pPr>
      <w:r w:rsidRPr="00FF7BA3">
        <w:rPr>
          <w:rFonts w:ascii="Arial Narrow" w:eastAsia="仿宋_GB2312" w:hAnsi="Arial Narrow" w:hint="eastAsia"/>
          <w:sz w:val="24"/>
        </w:rPr>
        <w:t>【</w:t>
      </w:r>
      <w:r w:rsidR="00895112" w:rsidRPr="00BD7418">
        <w:rPr>
          <w:rFonts w:ascii="Arial Narrow" w:eastAsia="仿宋_GB2312" w:hAnsi="Arial Narrow" w:hint="eastAsia"/>
          <w:color w:val="0000FF"/>
          <w:sz w:val="24"/>
        </w:rPr>
        <w:t>提示</w:t>
      </w:r>
      <w:r w:rsidR="00895112" w:rsidRPr="00BD7418">
        <w:rPr>
          <w:rFonts w:ascii="Arial Narrow" w:eastAsia="仿宋_GB2312" w:hAnsi="Arial Narrow"/>
          <w:color w:val="0000FF"/>
          <w:sz w:val="24"/>
        </w:rPr>
        <w:t>：</w:t>
      </w:r>
      <w:r w:rsidR="00895112">
        <w:rPr>
          <w:rFonts w:ascii="Arial Narrow" w:eastAsia="仿宋_GB2312" w:hAnsi="Arial Narrow" w:hint="eastAsia"/>
          <w:color w:val="0000FF"/>
          <w:sz w:val="24"/>
        </w:rPr>
        <w:t>根据</w:t>
      </w:r>
      <w:hyperlink r:id="rId6" w:history="1">
        <w:r w:rsidR="00895112" w:rsidRPr="009B050C">
          <w:rPr>
            <w:rStyle w:val="ab"/>
            <w:rFonts w:ascii="Arial Narrow" w:eastAsia="仿宋_GB2312" w:hAnsi="Arial Narrow" w:hint="eastAsia"/>
            <w:sz w:val="24"/>
          </w:rPr>
          <w:t>《国务院关于规范中介机构为公司公开发行股票提供服务的规定》</w:t>
        </w:r>
      </w:hyperlink>
      <w:r w:rsidR="00895112">
        <w:rPr>
          <w:rFonts w:ascii="Arial Narrow" w:eastAsia="仿宋_GB2312" w:hAnsi="Arial Narrow" w:hint="eastAsia"/>
          <w:color w:val="0000FF"/>
          <w:sz w:val="24"/>
        </w:rPr>
        <w:t>的要求，</w:t>
      </w:r>
      <w:r w:rsidR="00895112" w:rsidRPr="009B050C">
        <w:rPr>
          <w:rFonts w:ascii="Arial Narrow" w:eastAsia="仿宋_GB2312" w:hAnsi="Arial Narrow" w:hint="eastAsia"/>
          <w:color w:val="0000FF"/>
          <w:sz w:val="24"/>
        </w:rPr>
        <w:t>会计师事务所执行审计业务，可以按照工作进度分阶段收取服务费用，但是收费与否以及收费多少不得以审计结果或者股票公开发行上市结果作为条件</w:t>
      </w:r>
      <w:r w:rsidR="00895112">
        <w:rPr>
          <w:rFonts w:ascii="Arial Narrow" w:eastAsia="仿宋_GB2312" w:hAnsi="Arial Narrow" w:hint="eastAsia"/>
          <w:color w:val="0000FF"/>
          <w:sz w:val="24"/>
        </w:rPr>
        <w:t>，且</w:t>
      </w:r>
      <w:r w:rsidR="00895112" w:rsidRPr="0084154B">
        <w:rPr>
          <w:rFonts w:ascii="Arial Narrow" w:eastAsia="仿宋_GB2312" w:hAnsi="Arial Narrow" w:hint="eastAsia"/>
          <w:color w:val="0000FF"/>
          <w:sz w:val="24"/>
        </w:rPr>
        <w:t>不得存在以下情形：</w:t>
      </w:r>
      <w:r w:rsidR="00895112" w:rsidRPr="009B050C">
        <w:rPr>
          <w:rFonts w:ascii="Arial Narrow" w:eastAsia="仿宋_GB2312" w:hAnsi="Arial Narrow" w:hint="eastAsia"/>
          <w:color w:val="0000FF"/>
          <w:sz w:val="24"/>
        </w:rPr>
        <w:t>（一）在合同约定之外收取费用，或者以临时加价等方式变相提高收费标准；（二）通过签订补充协议、另行约定等方式规避监管收取服务费用，或者违反规定在不同业务之间调节收取服务费用；（三）违反规定入股，或者通过获取股票公开发行上市奖励费等方式谋取不正当利益；（四）其他违反国家规定的收费或者变相收费行为</w:t>
      </w:r>
      <w:r w:rsidR="00895112" w:rsidRPr="0084154B">
        <w:rPr>
          <w:rFonts w:ascii="Arial Narrow" w:eastAsia="仿宋_GB2312" w:hAnsi="Arial Narrow" w:hint="eastAsia"/>
          <w:color w:val="0000FF"/>
          <w:sz w:val="24"/>
        </w:rPr>
        <w:t>。</w:t>
      </w:r>
      <w:r w:rsidRPr="00FF7BA3">
        <w:rPr>
          <w:rFonts w:ascii="Arial Narrow" w:eastAsia="仿宋_GB2312" w:hAnsi="Arial Narrow" w:hint="eastAsia"/>
          <w:sz w:val="24"/>
        </w:rPr>
        <w:t>】</w:t>
      </w:r>
    </w:p>
    <w:p w14:paraId="768B281F" w14:textId="77777777" w:rsidR="00AA777E" w:rsidRPr="00B84EA0" w:rsidRDefault="00AA777E"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r w:rsidRPr="00B84EA0">
        <w:rPr>
          <w:rFonts w:ascii="Arial Narrow" w:eastAsia="仿宋_GB2312" w:hAnsi="Arial Narrow"/>
          <w:kern w:val="0"/>
          <w:sz w:val="24"/>
        </w:rPr>
        <w:t>2</w:t>
      </w:r>
      <w:r w:rsidRPr="00B84EA0">
        <w:rPr>
          <w:rFonts w:ascii="Arial Narrow" w:eastAsia="仿宋_GB2312" w:hAnsi="Arial Narrow"/>
          <w:kern w:val="0"/>
          <w:sz w:val="24"/>
        </w:rPr>
        <w:t>、甲方应于本约定书签署之日</w:t>
      </w:r>
      <w:r w:rsidRPr="00B84EA0">
        <w:rPr>
          <w:rFonts w:ascii="Arial Narrow" w:eastAsia="仿宋_GB2312" w:hAnsi="Arial Narrow"/>
          <w:color w:val="FF0000"/>
          <w:kern w:val="0"/>
          <w:sz w:val="24"/>
        </w:rPr>
        <w:t>起</w:t>
      </w:r>
      <w:r w:rsidRPr="00B84EA0">
        <w:rPr>
          <w:rFonts w:ascii="Arial Narrow" w:eastAsia="仿宋_GB2312" w:hAnsi="Arial Narrow"/>
          <w:color w:val="FF0000"/>
          <w:kern w:val="0"/>
          <w:sz w:val="24"/>
        </w:rPr>
        <w:t>×</w:t>
      </w:r>
      <w:r w:rsidRPr="00B84EA0">
        <w:rPr>
          <w:rFonts w:ascii="Arial Narrow" w:eastAsia="仿宋_GB2312" w:hAnsi="Arial Narrow"/>
          <w:color w:val="FF0000"/>
          <w:kern w:val="0"/>
          <w:sz w:val="24"/>
        </w:rPr>
        <w:t>日内支付</w:t>
      </w:r>
      <w:r w:rsidRPr="00B84EA0">
        <w:rPr>
          <w:rFonts w:ascii="Arial Narrow" w:eastAsia="仿宋_GB2312" w:hAnsi="Arial Narrow"/>
          <w:color w:val="FF0000"/>
          <w:kern w:val="0"/>
          <w:sz w:val="24"/>
        </w:rPr>
        <w:t>×%</w:t>
      </w:r>
      <w:r w:rsidRPr="00B84EA0">
        <w:rPr>
          <w:rFonts w:ascii="Arial Narrow" w:eastAsia="仿宋_GB2312" w:hAnsi="Arial Narrow"/>
          <w:kern w:val="0"/>
          <w:sz w:val="24"/>
        </w:rPr>
        <w:t>的</w:t>
      </w:r>
      <w:r w:rsidRPr="00B84EA0">
        <w:rPr>
          <w:rFonts w:ascii="Arial Narrow" w:eastAsia="仿宋_GB2312" w:hAnsi="Arial Narrow" w:hint="eastAsia"/>
          <w:kern w:val="0"/>
          <w:sz w:val="24"/>
        </w:rPr>
        <w:t>审阅</w:t>
      </w:r>
      <w:r w:rsidRPr="00B84EA0">
        <w:rPr>
          <w:rFonts w:ascii="Arial Narrow" w:eastAsia="仿宋_GB2312" w:hAnsi="Arial Narrow"/>
          <w:kern w:val="0"/>
          <w:sz w:val="24"/>
        </w:rPr>
        <w:t>费用，</w:t>
      </w:r>
      <w:r w:rsidRPr="00B84EA0">
        <w:rPr>
          <w:rFonts w:ascii="Arial Narrow" w:eastAsia="仿宋_GB2312" w:hAnsi="Arial Narrow"/>
          <w:color w:val="FF0000"/>
          <w:kern w:val="0"/>
          <w:sz w:val="24"/>
        </w:rPr>
        <w:t>剩余款项于</w:t>
      </w:r>
      <w:r w:rsidRPr="00B84EA0">
        <w:rPr>
          <w:rFonts w:ascii="Arial Narrow" w:eastAsia="仿宋_GB2312" w:hAnsi="Arial Narrow" w:hint="eastAsia"/>
          <w:color w:val="FF0000"/>
          <w:kern w:val="0"/>
          <w:sz w:val="24"/>
        </w:rPr>
        <w:t>审阅</w:t>
      </w:r>
      <w:r w:rsidRPr="00B84EA0">
        <w:rPr>
          <w:rFonts w:ascii="Arial Narrow" w:eastAsia="仿宋_GB2312" w:hAnsi="Arial Narrow"/>
          <w:color w:val="FF0000"/>
          <w:kern w:val="0"/>
          <w:sz w:val="24"/>
        </w:rPr>
        <w:t>报告</w:t>
      </w:r>
      <w:r w:rsidRPr="00B84EA0">
        <w:rPr>
          <w:rFonts w:ascii="Arial Narrow" w:eastAsia="仿宋_GB2312" w:hAnsi="Arial Narrow"/>
          <w:color w:val="FF0000"/>
          <w:kern w:val="0"/>
          <w:sz w:val="24"/>
        </w:rPr>
        <w:lastRenderedPageBreak/>
        <w:t>草稿完成日结清。</w:t>
      </w:r>
    </w:p>
    <w:p w14:paraId="538F304F"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3</w:t>
      </w:r>
      <w:r w:rsidR="00AF2E67" w:rsidRPr="00B84EA0">
        <w:rPr>
          <w:rFonts w:ascii="Arial Narrow" w:eastAsia="仿宋_GB2312" w:hAnsi="Arial Narrow" w:hint="eastAsia"/>
          <w:sz w:val="24"/>
        </w:rPr>
        <w:t>、</w:t>
      </w:r>
      <w:r w:rsidRPr="00B84EA0">
        <w:rPr>
          <w:rFonts w:ascii="Arial Narrow" w:eastAsia="仿宋_GB2312" w:hAnsi="Arial Narrow" w:hint="eastAsia"/>
          <w:sz w:val="24"/>
        </w:rPr>
        <w:t>如果由于无法预见的原因，致使乙方从事本约定书所涉及的审阅服务实际时间较本约定书签订时预计时间有明显的增加或减少时，甲乙双方应通过协商，相应调整本约定书第四条第</w:t>
      </w:r>
      <w:r w:rsidRPr="00B84EA0">
        <w:rPr>
          <w:rFonts w:ascii="Arial Narrow" w:eastAsia="仿宋_GB2312" w:hAnsi="Arial Narrow" w:hint="eastAsia"/>
          <w:sz w:val="24"/>
        </w:rPr>
        <w:t>1</w:t>
      </w:r>
      <w:r w:rsidRPr="00B84EA0">
        <w:rPr>
          <w:rFonts w:ascii="Arial Narrow" w:eastAsia="仿宋_GB2312" w:hAnsi="Arial Narrow" w:hint="eastAsia"/>
          <w:sz w:val="24"/>
        </w:rPr>
        <w:t>项下所述的审阅费用。</w:t>
      </w:r>
    </w:p>
    <w:p w14:paraId="373D3B10"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4</w:t>
      </w:r>
      <w:r w:rsidR="00AF2E67" w:rsidRPr="00B84EA0">
        <w:rPr>
          <w:rFonts w:ascii="Arial Narrow" w:eastAsia="仿宋_GB2312" w:hAnsi="Arial Narrow" w:hint="eastAsia"/>
          <w:sz w:val="24"/>
        </w:rPr>
        <w:t>、</w:t>
      </w:r>
      <w:r w:rsidRPr="00B84EA0">
        <w:rPr>
          <w:rFonts w:ascii="Arial Narrow" w:eastAsia="仿宋_GB2312" w:hAnsi="Arial Narrow" w:hint="eastAsia"/>
          <w:sz w:val="24"/>
        </w:rPr>
        <w:t>如果由于无法预见的原因，致使乙方人员抵达甲方的工作现场后，本约定书所涉及的审阅服务不再进行，甲方不得要求退还预付的审阅费用；如上述情况发生于乙方人员完成现场审阅工作，并离开甲方的工作现场之后，甲方应另行向乙方支付</w:t>
      </w:r>
      <w:r w:rsidRPr="00B84EA0">
        <w:rPr>
          <w:rFonts w:ascii="Arial Narrow" w:eastAsia="仿宋_GB2312" w:hAnsi="Arial Narrow" w:hint="eastAsia"/>
          <w:color w:val="FF0000"/>
          <w:sz w:val="24"/>
        </w:rPr>
        <w:t>人民币××元的补偿费，该补偿费应于甲方收到乙方的收款通知之日起×日内支付</w:t>
      </w:r>
      <w:r w:rsidRPr="00B84EA0">
        <w:rPr>
          <w:rFonts w:ascii="Arial Narrow" w:eastAsia="仿宋_GB2312" w:hAnsi="Arial Narrow" w:hint="eastAsia"/>
          <w:sz w:val="24"/>
        </w:rPr>
        <w:t>。</w:t>
      </w:r>
    </w:p>
    <w:p w14:paraId="430FB206" w14:textId="77777777" w:rsidR="00BD1199" w:rsidRPr="006D1B88" w:rsidRDefault="00E1729D" w:rsidP="00B84EA0">
      <w:pPr>
        <w:spacing w:beforeLines="50" w:before="156"/>
        <w:ind w:firstLineChars="200" w:firstLine="480"/>
        <w:rPr>
          <w:rFonts w:ascii="Arial Narrow" w:eastAsia="仿宋_GB2312" w:hAnsi="Arial Narrow"/>
          <w:color w:val="EE0000"/>
          <w:sz w:val="24"/>
        </w:rPr>
      </w:pPr>
      <w:r w:rsidRPr="006D1B88">
        <w:rPr>
          <w:rFonts w:ascii="Arial Narrow" w:eastAsia="仿宋_GB2312" w:hAnsi="Arial Narrow" w:hint="eastAsia"/>
          <w:color w:val="EE0000"/>
          <w:sz w:val="24"/>
        </w:rPr>
        <w:t>5</w:t>
      </w:r>
      <w:r w:rsidR="00AF2E67" w:rsidRPr="006D1B88">
        <w:rPr>
          <w:rFonts w:ascii="Arial Narrow" w:eastAsia="仿宋_GB2312" w:hAnsi="Arial Narrow" w:hint="eastAsia"/>
          <w:color w:val="EE0000"/>
          <w:sz w:val="24"/>
        </w:rPr>
        <w:t>、</w:t>
      </w:r>
      <w:r w:rsidRPr="006D1B88">
        <w:rPr>
          <w:rFonts w:ascii="Arial Narrow" w:eastAsia="仿宋_GB2312" w:hAnsi="Arial Narrow" w:hint="eastAsia"/>
          <w:color w:val="EE0000"/>
          <w:sz w:val="24"/>
        </w:rPr>
        <w:t>与本次审阅有关的其他费用</w:t>
      </w:r>
      <w:r w:rsidR="00AF63C9" w:rsidRPr="006D1B88">
        <w:rPr>
          <w:rFonts w:ascii="Arial Narrow" w:eastAsia="仿宋_GB2312" w:hAnsi="Arial Narrow"/>
          <w:color w:val="EE0000"/>
          <w:kern w:val="0"/>
          <w:sz w:val="24"/>
        </w:rPr>
        <w:t>（包括函证、交通费、食宿费等）</w:t>
      </w:r>
      <w:r w:rsidRPr="006D1B88">
        <w:rPr>
          <w:rFonts w:ascii="Arial Narrow" w:eastAsia="仿宋_GB2312" w:hAnsi="Arial Narrow" w:hint="eastAsia"/>
          <w:color w:val="EE0000"/>
          <w:sz w:val="24"/>
        </w:rPr>
        <w:t>由甲方承担。</w:t>
      </w:r>
    </w:p>
    <w:p w14:paraId="4C2D6885" w14:textId="77777777" w:rsidR="00164AF1" w:rsidRDefault="00164AF1" w:rsidP="00164AF1">
      <w:pPr>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6</w:t>
      </w:r>
      <w:r>
        <w:rPr>
          <w:rFonts w:ascii="Arial Narrow" w:eastAsia="仿宋_GB2312" w:hAnsi="Arial Narrow" w:hint="eastAsia"/>
          <w:kern w:val="0"/>
          <w:sz w:val="24"/>
        </w:rPr>
        <w:t>、本业务约定书项下的服务费用</w:t>
      </w:r>
      <w:r w:rsidRPr="00C7693A">
        <w:rPr>
          <w:rFonts w:ascii="Arial Narrow" w:eastAsia="仿宋_GB2312" w:hAnsi="Arial Narrow" w:hint="eastAsia"/>
          <w:color w:val="FF0000"/>
          <w:kern w:val="0"/>
          <w:sz w:val="24"/>
        </w:rPr>
        <w:t>及</w:t>
      </w:r>
      <w:r>
        <w:rPr>
          <w:rFonts w:ascii="Arial Narrow" w:eastAsia="仿宋_GB2312" w:hAnsi="Arial Narrow"/>
          <w:color w:val="FF0000"/>
          <w:kern w:val="0"/>
          <w:sz w:val="24"/>
        </w:rPr>
        <w:t>与本次审</w:t>
      </w:r>
      <w:r>
        <w:rPr>
          <w:rFonts w:ascii="Arial Narrow" w:eastAsia="仿宋_GB2312" w:hAnsi="Arial Narrow" w:hint="eastAsia"/>
          <w:color w:val="FF0000"/>
          <w:kern w:val="0"/>
          <w:sz w:val="24"/>
        </w:rPr>
        <w:t>阅</w:t>
      </w:r>
      <w:r w:rsidRPr="00C7693A">
        <w:rPr>
          <w:rFonts w:ascii="Arial Narrow" w:eastAsia="仿宋_GB2312" w:hAnsi="Arial Narrow"/>
          <w:color w:val="FF0000"/>
          <w:kern w:val="0"/>
          <w:sz w:val="24"/>
        </w:rPr>
        <w:t>有关的其他费用</w:t>
      </w:r>
      <w:r>
        <w:rPr>
          <w:rFonts w:ascii="Arial Narrow" w:eastAsia="仿宋_GB2312" w:hAnsi="Arial Narrow" w:hint="eastAsia"/>
          <w:kern w:val="0"/>
          <w:sz w:val="24"/>
        </w:rPr>
        <w:t>应支付至乙方的如下账户：</w:t>
      </w:r>
    </w:p>
    <w:tbl>
      <w:tblPr>
        <w:tblW w:w="7796" w:type="dxa"/>
        <w:tblInd w:w="534" w:type="dxa"/>
        <w:tblLook w:val="04A0" w:firstRow="1" w:lastRow="0" w:firstColumn="1" w:lastColumn="0" w:noHBand="0" w:noVBand="1"/>
      </w:tblPr>
      <w:tblGrid>
        <w:gridCol w:w="1417"/>
        <w:gridCol w:w="6379"/>
      </w:tblGrid>
      <w:tr w:rsidR="00164AF1" w:rsidRPr="009A19DA" w14:paraId="2A0CF1A5" w14:textId="77777777" w:rsidTr="00864B17">
        <w:tc>
          <w:tcPr>
            <w:tcW w:w="1417" w:type="dxa"/>
          </w:tcPr>
          <w:p w14:paraId="050F9614" w14:textId="77777777" w:rsidR="00164AF1" w:rsidRPr="009A19DA" w:rsidRDefault="00164AF1" w:rsidP="00164AF1">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户名：</w:t>
            </w:r>
          </w:p>
        </w:tc>
        <w:tc>
          <w:tcPr>
            <w:tcW w:w="6379" w:type="dxa"/>
          </w:tcPr>
          <w:p w14:paraId="41FD35FD" w14:textId="77777777" w:rsidR="00164AF1" w:rsidRPr="009A19DA" w:rsidRDefault="00164AF1" w:rsidP="00164AF1">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致同会计师事务所（特殊普通合伙）</w:t>
            </w:r>
            <w:r w:rsidRPr="009A19DA">
              <w:rPr>
                <w:rFonts w:ascii="Arial Narrow" w:eastAsia="仿宋_GB2312" w:hAnsi="Arial Narrow" w:hint="eastAsia"/>
                <w:color w:val="FF0000"/>
                <w:kern w:val="0"/>
                <w:sz w:val="24"/>
              </w:rPr>
              <w:t>XX</w:t>
            </w:r>
            <w:r w:rsidRPr="009A19DA">
              <w:rPr>
                <w:rFonts w:ascii="Arial Narrow" w:eastAsia="仿宋_GB2312" w:hAnsi="Arial Narrow" w:hint="eastAsia"/>
                <w:color w:val="FF0000"/>
                <w:kern w:val="0"/>
                <w:sz w:val="24"/>
              </w:rPr>
              <w:t>分所</w:t>
            </w:r>
          </w:p>
        </w:tc>
      </w:tr>
      <w:tr w:rsidR="00164AF1" w:rsidRPr="009A19DA" w14:paraId="75606FA4" w14:textId="77777777" w:rsidTr="00864B17">
        <w:tc>
          <w:tcPr>
            <w:tcW w:w="1417" w:type="dxa"/>
          </w:tcPr>
          <w:p w14:paraId="4D9F0C66" w14:textId="77777777" w:rsidR="00164AF1" w:rsidRPr="009A19DA" w:rsidRDefault="00164AF1" w:rsidP="00164AF1">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税号：</w:t>
            </w:r>
          </w:p>
        </w:tc>
        <w:tc>
          <w:tcPr>
            <w:tcW w:w="6379" w:type="dxa"/>
          </w:tcPr>
          <w:p w14:paraId="69AB8D81" w14:textId="77777777" w:rsidR="00164AF1" w:rsidRPr="009A19DA" w:rsidRDefault="00164AF1" w:rsidP="00164AF1">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91110105592343655N</w:t>
            </w:r>
          </w:p>
        </w:tc>
      </w:tr>
      <w:tr w:rsidR="00164AF1" w:rsidRPr="009A19DA" w14:paraId="3909179C" w14:textId="77777777" w:rsidTr="00864B17">
        <w:tc>
          <w:tcPr>
            <w:tcW w:w="1417" w:type="dxa"/>
          </w:tcPr>
          <w:p w14:paraId="0FA7E85B" w14:textId="77777777" w:rsidR="00164AF1" w:rsidRPr="009A19DA" w:rsidRDefault="00164AF1" w:rsidP="00164AF1">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开户行：</w:t>
            </w:r>
          </w:p>
        </w:tc>
        <w:tc>
          <w:tcPr>
            <w:tcW w:w="6379" w:type="dxa"/>
          </w:tcPr>
          <w:p w14:paraId="3789B59D" w14:textId="77777777" w:rsidR="00164AF1" w:rsidRPr="009A19DA" w:rsidRDefault="00164AF1" w:rsidP="00164AF1">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中国银行北京建国门外支行</w:t>
            </w:r>
          </w:p>
        </w:tc>
      </w:tr>
      <w:tr w:rsidR="00164AF1" w:rsidRPr="009A19DA" w14:paraId="3D9AF932" w14:textId="77777777" w:rsidTr="00864B17">
        <w:tc>
          <w:tcPr>
            <w:tcW w:w="1417" w:type="dxa"/>
          </w:tcPr>
          <w:p w14:paraId="2CDB91C4" w14:textId="77777777" w:rsidR="00164AF1" w:rsidRPr="009A19DA" w:rsidRDefault="00164AF1" w:rsidP="00164AF1">
            <w:pPr>
              <w:tabs>
                <w:tab w:val="center" w:pos="4153"/>
                <w:tab w:val="right" w:pos="8306"/>
              </w:tabs>
              <w:snapToGrid w:val="0"/>
              <w:spacing w:beforeLines="50" w:before="156"/>
              <w:rPr>
                <w:rFonts w:ascii="Arial Narrow" w:eastAsia="仿宋_GB2312" w:hAnsi="Arial Narrow"/>
                <w:kern w:val="0"/>
                <w:sz w:val="24"/>
              </w:rPr>
            </w:pPr>
            <w:r w:rsidRPr="009A19DA">
              <w:rPr>
                <w:rFonts w:ascii="Arial Narrow" w:eastAsia="仿宋_GB2312" w:hAnsi="Arial Narrow" w:hint="eastAsia"/>
                <w:kern w:val="0"/>
                <w:sz w:val="24"/>
              </w:rPr>
              <w:t>账号：</w:t>
            </w:r>
          </w:p>
        </w:tc>
        <w:tc>
          <w:tcPr>
            <w:tcW w:w="6379" w:type="dxa"/>
          </w:tcPr>
          <w:p w14:paraId="7E73DAB9" w14:textId="77777777" w:rsidR="00164AF1" w:rsidRPr="009A19DA" w:rsidRDefault="00164AF1" w:rsidP="00164AF1">
            <w:pPr>
              <w:tabs>
                <w:tab w:val="center" w:pos="4153"/>
                <w:tab w:val="right" w:pos="8306"/>
              </w:tabs>
              <w:snapToGrid w:val="0"/>
              <w:spacing w:beforeLines="50" w:before="156"/>
              <w:rPr>
                <w:rFonts w:ascii="Arial Narrow" w:eastAsia="仿宋_GB2312" w:hAnsi="Arial Narrow"/>
                <w:color w:val="FF0000"/>
                <w:kern w:val="0"/>
                <w:sz w:val="24"/>
              </w:rPr>
            </w:pPr>
            <w:r w:rsidRPr="009A19DA">
              <w:rPr>
                <w:rFonts w:ascii="Arial Narrow" w:eastAsia="仿宋_GB2312" w:hAnsi="Arial Narrow" w:hint="eastAsia"/>
                <w:color w:val="FF0000"/>
                <w:kern w:val="0"/>
                <w:sz w:val="24"/>
              </w:rPr>
              <w:t>346758780772</w:t>
            </w:r>
          </w:p>
        </w:tc>
      </w:tr>
    </w:tbl>
    <w:p w14:paraId="7D56D518" w14:textId="77777777" w:rsidR="00AF63C9" w:rsidRDefault="00164AF1" w:rsidP="00B84EA0">
      <w:pPr>
        <w:spacing w:beforeLines="50" w:before="156"/>
        <w:ind w:firstLineChars="200" w:firstLine="480"/>
        <w:rPr>
          <w:rFonts w:ascii="Arial Narrow" w:eastAsia="仿宋_GB2312" w:hAnsi="Arial Narrow"/>
          <w:sz w:val="24"/>
        </w:rPr>
      </w:pPr>
      <w:r w:rsidRPr="00170A8A">
        <w:rPr>
          <w:rFonts w:ascii="Arial Narrow" w:eastAsia="仿宋_GB2312" w:hAnsi="Arial Narrow"/>
          <w:color w:val="0000FF"/>
          <w:sz w:val="24"/>
        </w:rPr>
        <w:t>【</w:t>
      </w:r>
      <w:r>
        <w:rPr>
          <w:rFonts w:ascii="Arial Narrow" w:eastAsia="仿宋_GB2312" w:hAnsi="Arial Narrow" w:hint="eastAsia"/>
          <w:color w:val="0000FF"/>
          <w:sz w:val="24"/>
        </w:rPr>
        <w:t>请各办公室根据实际情况填写上表信息。</w:t>
      </w:r>
      <w:r w:rsidRPr="00170A8A">
        <w:rPr>
          <w:rFonts w:ascii="Arial Narrow" w:eastAsia="仿宋_GB2312" w:hAnsi="Arial Narrow"/>
          <w:color w:val="0000FF"/>
          <w:sz w:val="24"/>
        </w:rPr>
        <w:t>】</w:t>
      </w:r>
    </w:p>
    <w:p w14:paraId="09E8D772" w14:textId="77777777" w:rsidR="004407A7" w:rsidRPr="002E57FA" w:rsidRDefault="004407A7" w:rsidP="004407A7">
      <w:pPr>
        <w:autoSpaceDE w:val="0"/>
        <w:autoSpaceDN w:val="0"/>
        <w:adjustRightInd w:val="0"/>
        <w:snapToGrid w:val="0"/>
        <w:spacing w:beforeLines="50" w:before="156"/>
        <w:ind w:firstLineChars="200" w:firstLine="480"/>
        <w:rPr>
          <w:rFonts w:ascii="Arial Narrow" w:eastAsia="仿宋_GB2312" w:hAnsi="Arial Narrow"/>
          <w:color w:val="0000FF"/>
          <w:kern w:val="0"/>
          <w:sz w:val="24"/>
        </w:rPr>
      </w:pPr>
      <w:r>
        <w:rPr>
          <w:rFonts w:ascii="Arial Narrow" w:eastAsia="仿宋_GB2312" w:hAnsi="Arial Narrow" w:hint="eastAsia"/>
          <w:color w:val="0000FF"/>
          <w:kern w:val="0"/>
          <w:sz w:val="24"/>
          <w:highlight w:val="cyan"/>
        </w:rPr>
        <w:t>【提示：对于证券服务业务，</w:t>
      </w:r>
      <w:r w:rsidRPr="00BC7489">
        <w:rPr>
          <w:rFonts w:ascii="Arial Narrow" w:eastAsia="仿宋_GB2312" w:hAnsi="Arial Narrow" w:hint="eastAsia"/>
          <w:color w:val="0000FF"/>
          <w:kern w:val="0"/>
          <w:sz w:val="24"/>
          <w:highlight w:val="cyan"/>
        </w:rPr>
        <w:t>在与客户签署</w:t>
      </w:r>
      <w:r>
        <w:rPr>
          <w:rFonts w:ascii="Arial Narrow" w:eastAsia="仿宋_GB2312" w:hAnsi="Arial Narrow" w:hint="eastAsia"/>
          <w:color w:val="0000FF"/>
          <w:kern w:val="0"/>
          <w:sz w:val="24"/>
          <w:highlight w:val="cyan"/>
        </w:rPr>
        <w:t>业务约定书</w:t>
      </w:r>
      <w:r w:rsidRPr="00BC7489">
        <w:rPr>
          <w:rFonts w:ascii="Arial Narrow" w:eastAsia="仿宋_GB2312" w:hAnsi="Arial Narrow" w:hint="eastAsia"/>
          <w:color w:val="0000FF"/>
          <w:kern w:val="0"/>
          <w:sz w:val="24"/>
          <w:highlight w:val="cyan"/>
        </w:rPr>
        <w:t>时需注意</w:t>
      </w:r>
      <w:r>
        <w:rPr>
          <w:rFonts w:ascii="Arial Narrow" w:eastAsia="仿宋_GB2312" w:hAnsi="Arial Narrow" w:hint="eastAsia"/>
          <w:color w:val="0000FF"/>
          <w:kern w:val="0"/>
          <w:sz w:val="24"/>
          <w:highlight w:val="cyan"/>
        </w:rPr>
        <w:t>，业务约定书签署方、业务约定书盖章方、发票开具方、审计费用收款账户均需为致同会计师事务所（特殊普通合伙），禁止以分所名义签署业务约定书、开票和收款。】</w:t>
      </w:r>
    </w:p>
    <w:p w14:paraId="0739E312" w14:textId="77777777" w:rsidR="00164AF1" w:rsidRPr="004407A7" w:rsidRDefault="00164AF1" w:rsidP="00B84EA0">
      <w:pPr>
        <w:spacing w:beforeLines="50" w:before="156"/>
        <w:ind w:firstLineChars="200" w:firstLine="480"/>
        <w:rPr>
          <w:rFonts w:ascii="Arial Narrow" w:eastAsia="仿宋_GB2312" w:hAnsi="Arial Narrow"/>
          <w:sz w:val="24"/>
        </w:rPr>
      </w:pPr>
      <w:bookmarkStart w:id="0" w:name="_GoBack"/>
      <w:bookmarkEnd w:id="0"/>
    </w:p>
    <w:p w14:paraId="52C8EC00" w14:textId="77777777" w:rsidR="00E1729D" w:rsidRPr="00E87506" w:rsidRDefault="00CF6FE3"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六</w:t>
      </w:r>
      <w:r w:rsidR="00247112">
        <w:rPr>
          <w:rFonts w:ascii="Arial Narrow" w:eastAsia="仿宋_GB2312" w:hAnsi="Arial Narrow" w:hint="eastAsia"/>
          <w:b/>
          <w:kern w:val="0"/>
          <w:sz w:val="24"/>
        </w:rPr>
        <w:t>、审阅报告</w:t>
      </w:r>
      <w:r w:rsidR="00E1729D" w:rsidRPr="00E87506">
        <w:rPr>
          <w:rFonts w:ascii="Arial Narrow" w:eastAsia="仿宋_GB2312" w:hAnsi="Arial Narrow" w:hint="eastAsia"/>
          <w:b/>
          <w:kern w:val="0"/>
          <w:sz w:val="24"/>
        </w:rPr>
        <w:t>的使用</w:t>
      </w:r>
    </w:p>
    <w:p w14:paraId="01129A44"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1</w:t>
      </w:r>
      <w:r w:rsidR="00AF2E67" w:rsidRPr="00B84EA0">
        <w:rPr>
          <w:rFonts w:ascii="Arial Narrow" w:eastAsia="仿宋_GB2312" w:hAnsi="Arial Narrow" w:hint="eastAsia"/>
          <w:sz w:val="24"/>
        </w:rPr>
        <w:t>、</w:t>
      </w:r>
      <w:r w:rsidRPr="00B84EA0">
        <w:rPr>
          <w:rFonts w:ascii="Arial Narrow" w:eastAsia="仿宋_GB2312" w:hAnsi="Arial Narrow" w:hint="eastAsia"/>
          <w:sz w:val="24"/>
        </w:rPr>
        <w:t>乙方按照《中国注册会计师审阅准则第</w:t>
      </w:r>
      <w:r w:rsidRPr="00B84EA0">
        <w:rPr>
          <w:rFonts w:ascii="Arial Narrow" w:eastAsia="仿宋_GB2312" w:hAnsi="Arial Narrow" w:hint="eastAsia"/>
          <w:sz w:val="24"/>
        </w:rPr>
        <w:t>2101</w:t>
      </w:r>
      <w:r w:rsidRPr="00B84EA0">
        <w:rPr>
          <w:rFonts w:ascii="Arial Narrow" w:eastAsia="仿宋_GB2312" w:hAnsi="Arial Narrow" w:hint="eastAsia"/>
          <w:sz w:val="24"/>
        </w:rPr>
        <w:t>号——财务报表审阅》规定的格式和类型出具审阅报告。</w:t>
      </w:r>
    </w:p>
    <w:p w14:paraId="41B4C326"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2</w:t>
      </w:r>
      <w:r w:rsidR="00AF2E67" w:rsidRPr="00B84EA0">
        <w:rPr>
          <w:rFonts w:ascii="Arial Narrow" w:eastAsia="仿宋_GB2312" w:hAnsi="Arial Narrow" w:hint="eastAsia"/>
          <w:sz w:val="24"/>
        </w:rPr>
        <w:t>、</w:t>
      </w:r>
      <w:r w:rsidRPr="00B84EA0">
        <w:rPr>
          <w:rFonts w:ascii="Arial Narrow" w:eastAsia="仿宋_GB2312" w:hAnsi="Arial Narrow" w:hint="eastAsia"/>
          <w:sz w:val="24"/>
        </w:rPr>
        <w:t>乙方向甲方出具审阅报告一式</w:t>
      </w:r>
      <w:r w:rsidRPr="00B84EA0">
        <w:rPr>
          <w:rFonts w:ascii="Arial Narrow" w:eastAsia="仿宋_GB2312" w:hAnsi="Arial Narrow" w:hint="eastAsia"/>
          <w:color w:val="FF0000"/>
          <w:sz w:val="24"/>
        </w:rPr>
        <w:t>××份</w:t>
      </w:r>
      <w:r w:rsidRPr="00B84EA0">
        <w:rPr>
          <w:rFonts w:ascii="Arial Narrow" w:eastAsia="仿宋_GB2312" w:hAnsi="Arial Narrow" w:hint="eastAsia"/>
          <w:sz w:val="24"/>
        </w:rPr>
        <w:t>。</w:t>
      </w:r>
      <w:r w:rsidR="000C14A4" w:rsidRPr="00B84EA0">
        <w:rPr>
          <w:rFonts w:ascii="Arial Narrow" w:eastAsia="仿宋_GB2312" w:hAnsi="Arial Narrow" w:hint="eastAsia"/>
          <w:sz w:val="24"/>
        </w:rPr>
        <w:t>该审阅报告仅供甲方本次</w:t>
      </w:r>
      <w:r w:rsidR="000973A1" w:rsidRPr="00B84EA0">
        <w:rPr>
          <w:rFonts w:ascii="Arial Narrow" w:eastAsia="仿宋_GB2312" w:hAnsi="Arial Narrow" w:hint="eastAsia"/>
          <w:sz w:val="24"/>
        </w:rPr>
        <w:t>刊登招股说明书时</w:t>
      </w:r>
      <w:r w:rsidR="000C14A4" w:rsidRPr="00B84EA0">
        <w:rPr>
          <w:rFonts w:ascii="Arial Narrow" w:eastAsia="仿宋_GB2312" w:hAnsi="Arial Narrow" w:hint="eastAsia"/>
          <w:sz w:val="24"/>
        </w:rPr>
        <w:t>使用，不得用作任何其他用途。</w:t>
      </w:r>
    </w:p>
    <w:p w14:paraId="4EAF553B"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若甲方将审阅报告用于上述范围以外的其他用途，甲方须书面征得乙方同意。由于使用不当所造成的后果，与乙方及签署审阅报告的注册会计师无关。</w:t>
      </w:r>
    </w:p>
    <w:p w14:paraId="3765A83A" w14:textId="77777777" w:rsidR="00BD1199"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3</w:t>
      </w:r>
      <w:r w:rsidR="00AF2E67" w:rsidRPr="00B84EA0">
        <w:rPr>
          <w:rFonts w:ascii="Arial Narrow" w:eastAsia="仿宋_GB2312" w:hAnsi="Arial Narrow" w:hint="eastAsia"/>
          <w:sz w:val="24"/>
        </w:rPr>
        <w:t>、</w:t>
      </w:r>
      <w:r w:rsidRPr="00B84EA0">
        <w:rPr>
          <w:rFonts w:ascii="Arial Narrow" w:eastAsia="仿宋_GB2312" w:hAnsi="Arial Narrow" w:hint="eastAsia"/>
          <w:sz w:val="24"/>
        </w:rPr>
        <w:t>甲方提交或对外公布审阅报告和已审阅</w:t>
      </w:r>
      <w:r w:rsidR="00D065F8" w:rsidRPr="00B84EA0">
        <w:rPr>
          <w:rFonts w:ascii="Arial Narrow" w:eastAsia="仿宋_GB2312" w:hAnsi="Arial Narrow" w:hint="eastAsia"/>
          <w:sz w:val="24"/>
        </w:rPr>
        <w:t>中期</w:t>
      </w:r>
      <w:r w:rsidRPr="00B84EA0">
        <w:rPr>
          <w:rFonts w:ascii="Arial Narrow" w:eastAsia="仿宋_GB2312" w:hAnsi="Arial Narrow" w:hint="eastAsia"/>
          <w:sz w:val="24"/>
        </w:rPr>
        <w:t>财务报表时，不得修改乙方出具的审阅报告及其后附的已审阅</w:t>
      </w:r>
      <w:r w:rsidR="00D065F8" w:rsidRPr="00B84EA0">
        <w:rPr>
          <w:rFonts w:ascii="Arial Narrow" w:eastAsia="仿宋_GB2312" w:hAnsi="Arial Narrow" w:hint="eastAsia"/>
          <w:sz w:val="24"/>
        </w:rPr>
        <w:t>中期</w:t>
      </w:r>
      <w:r w:rsidRPr="00B84EA0">
        <w:rPr>
          <w:rFonts w:ascii="Arial Narrow" w:eastAsia="仿宋_GB2312" w:hAnsi="Arial Narrow" w:hint="eastAsia"/>
          <w:sz w:val="24"/>
        </w:rPr>
        <w:t>财务报表。当甲方认为有必要修改会计数据、报表附注和所作的说明时，应当事先通知乙方，乙方将考虑有关的修改对审阅报告的影响，必要时，将</w:t>
      </w:r>
      <w:r w:rsidR="001F0CED" w:rsidRPr="00B84EA0">
        <w:rPr>
          <w:rFonts w:ascii="Arial Narrow" w:eastAsia="仿宋_GB2312" w:hAnsi="Arial Narrow" w:hint="eastAsia"/>
          <w:sz w:val="24"/>
        </w:rPr>
        <w:t>重</w:t>
      </w:r>
      <w:r w:rsidRPr="00B84EA0">
        <w:rPr>
          <w:rFonts w:ascii="Arial Narrow" w:eastAsia="仿宋_GB2312" w:hAnsi="Arial Narrow" w:hint="eastAsia"/>
          <w:sz w:val="24"/>
        </w:rPr>
        <w:t>新出具审阅报告。</w:t>
      </w:r>
    </w:p>
    <w:p w14:paraId="51F39335" w14:textId="77777777" w:rsidR="00F70219" w:rsidRPr="00B84EA0" w:rsidRDefault="00F70219" w:rsidP="00B84EA0">
      <w:pPr>
        <w:snapToGrid w:val="0"/>
        <w:spacing w:beforeLines="50" w:before="156"/>
        <w:ind w:firstLineChars="200" w:firstLine="480"/>
        <w:rPr>
          <w:rFonts w:ascii="Arial Narrow" w:eastAsia="仿宋_GB2312" w:hAnsi="Arial Narrow"/>
          <w:sz w:val="24"/>
          <w:szCs w:val="28"/>
        </w:rPr>
      </w:pPr>
      <w:r w:rsidRPr="00B84EA0">
        <w:rPr>
          <w:rFonts w:ascii="Arial Narrow" w:eastAsia="仿宋_GB2312" w:hAnsi="Arial Narrow" w:hint="eastAsia"/>
          <w:sz w:val="24"/>
          <w:szCs w:val="28"/>
        </w:rPr>
        <w:t>4</w:t>
      </w:r>
      <w:r w:rsidRPr="00B84EA0">
        <w:rPr>
          <w:rFonts w:ascii="Arial Narrow" w:eastAsia="仿宋_GB2312" w:hAnsi="Arial Narrow" w:hint="eastAsia"/>
          <w:sz w:val="24"/>
          <w:szCs w:val="28"/>
        </w:rPr>
        <w:t>、</w:t>
      </w:r>
      <w:r w:rsidRPr="00B84EA0">
        <w:rPr>
          <w:rFonts w:ascii="Arial Narrow" w:eastAsia="仿宋_GB2312" w:hAnsi="Arial Narrow" w:hint="eastAsia"/>
          <w:kern w:val="0"/>
          <w:sz w:val="24"/>
        </w:rPr>
        <w:t>甲方应正确使用乙方出具的审阅报告，由于使用不当所造成的后果，与乙方无关。</w:t>
      </w:r>
    </w:p>
    <w:p w14:paraId="086345CE" w14:textId="77777777" w:rsidR="00AF63C9" w:rsidRPr="00B84EA0" w:rsidRDefault="00F70219" w:rsidP="00B84EA0">
      <w:pPr>
        <w:snapToGrid w:val="0"/>
        <w:spacing w:beforeLines="50" w:before="156"/>
        <w:ind w:firstLineChars="200" w:firstLine="480"/>
        <w:rPr>
          <w:rFonts w:ascii="Arial Narrow" w:eastAsia="仿宋_GB2312" w:hAnsi="Arial Narrow"/>
          <w:kern w:val="0"/>
          <w:sz w:val="24"/>
        </w:rPr>
      </w:pPr>
      <w:r w:rsidRPr="00B84EA0">
        <w:rPr>
          <w:rFonts w:ascii="Arial Narrow" w:eastAsia="仿宋_GB2312" w:hAnsi="Arial Narrow" w:hint="eastAsia"/>
          <w:kern w:val="0"/>
          <w:sz w:val="24"/>
        </w:rPr>
        <w:t>5</w:t>
      </w:r>
      <w:r w:rsidR="00AF63C9" w:rsidRPr="00B84EA0">
        <w:rPr>
          <w:rFonts w:ascii="Arial Narrow" w:eastAsia="仿宋_GB2312" w:hAnsi="Arial Narrow"/>
          <w:kern w:val="0"/>
          <w:sz w:val="24"/>
        </w:rPr>
        <w:t>、出具</w:t>
      </w:r>
      <w:r w:rsidR="00AF63C9" w:rsidRPr="00B84EA0">
        <w:rPr>
          <w:rFonts w:ascii="Arial Narrow" w:eastAsia="仿宋_GB2312" w:hAnsi="Arial Narrow" w:hint="eastAsia"/>
          <w:kern w:val="0"/>
          <w:sz w:val="24"/>
        </w:rPr>
        <w:t>审阅</w:t>
      </w:r>
      <w:r w:rsidR="00AF63C9" w:rsidRPr="00B84EA0">
        <w:rPr>
          <w:rFonts w:ascii="Arial Narrow" w:eastAsia="仿宋_GB2312" w:hAnsi="Arial Narrow"/>
          <w:kern w:val="0"/>
          <w:sz w:val="24"/>
        </w:rPr>
        <w:t>报告的时间要求</w:t>
      </w:r>
      <w:r w:rsidR="00AF63C9" w:rsidRPr="00B84EA0">
        <w:rPr>
          <w:rFonts w:ascii="Arial Narrow" w:eastAsia="仿宋_GB2312" w:hAnsi="Arial Narrow"/>
          <w:kern w:val="0"/>
          <w:sz w:val="24"/>
        </w:rPr>
        <w:t xml:space="preserve"> </w:t>
      </w:r>
    </w:p>
    <w:p w14:paraId="63799260"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sz w:val="24"/>
        </w:rPr>
      </w:pPr>
      <w:r w:rsidRPr="00B84EA0">
        <w:rPr>
          <w:rFonts w:ascii="Arial Narrow" w:eastAsia="仿宋_GB2312" w:hAnsi="Arial Narrow"/>
          <w:sz w:val="24"/>
          <w:szCs w:val="28"/>
        </w:rPr>
        <w:t>（</w:t>
      </w:r>
      <w:r w:rsidRPr="00B84EA0">
        <w:rPr>
          <w:rFonts w:ascii="Arial Narrow" w:eastAsia="仿宋_GB2312" w:hAnsi="Arial Narrow"/>
          <w:sz w:val="24"/>
          <w:szCs w:val="28"/>
        </w:rPr>
        <w:t>1</w:t>
      </w:r>
      <w:r w:rsidRPr="00B84EA0">
        <w:rPr>
          <w:rFonts w:ascii="Arial Narrow" w:eastAsia="仿宋_GB2312" w:hAnsi="Arial Narrow"/>
          <w:sz w:val="24"/>
          <w:szCs w:val="28"/>
        </w:rPr>
        <w:t>）如甲方能完全配合乙方的</w:t>
      </w:r>
      <w:r w:rsidRPr="00B84EA0">
        <w:rPr>
          <w:rFonts w:ascii="Arial Narrow" w:eastAsia="仿宋_GB2312" w:hAnsi="Arial Narrow" w:hint="eastAsia"/>
          <w:sz w:val="24"/>
          <w:szCs w:val="28"/>
        </w:rPr>
        <w:t>审阅</w:t>
      </w:r>
      <w:r w:rsidRPr="00B84EA0">
        <w:rPr>
          <w:rFonts w:ascii="Arial Narrow" w:eastAsia="仿宋_GB2312" w:hAnsi="Arial Narrow"/>
          <w:sz w:val="24"/>
          <w:szCs w:val="28"/>
        </w:rPr>
        <w:t>计划进度，及时提供</w:t>
      </w:r>
      <w:r w:rsidRPr="00B84EA0">
        <w:rPr>
          <w:rFonts w:ascii="Arial Narrow" w:eastAsia="仿宋_GB2312" w:hAnsi="Arial Narrow" w:hint="eastAsia"/>
          <w:sz w:val="24"/>
          <w:szCs w:val="28"/>
        </w:rPr>
        <w:t>审阅</w:t>
      </w:r>
      <w:r w:rsidRPr="00B84EA0">
        <w:rPr>
          <w:rFonts w:ascii="Arial Narrow" w:eastAsia="仿宋_GB2312" w:hAnsi="Arial Narrow"/>
          <w:sz w:val="24"/>
          <w:szCs w:val="28"/>
        </w:rPr>
        <w:t>资料和人员配合，乙方将按时完成</w:t>
      </w:r>
      <w:r w:rsidRPr="00B84EA0">
        <w:rPr>
          <w:rFonts w:ascii="Arial Narrow" w:eastAsia="仿宋_GB2312" w:hAnsi="Arial Narrow" w:hint="eastAsia"/>
          <w:sz w:val="24"/>
          <w:szCs w:val="28"/>
        </w:rPr>
        <w:t>审阅</w:t>
      </w:r>
      <w:r w:rsidRPr="00B84EA0">
        <w:rPr>
          <w:rFonts w:ascii="Arial Narrow" w:eastAsia="仿宋_GB2312" w:hAnsi="Arial Narrow"/>
          <w:sz w:val="24"/>
          <w:szCs w:val="28"/>
        </w:rPr>
        <w:t>报告提交给甲方。</w:t>
      </w:r>
    </w:p>
    <w:p w14:paraId="49F162F6"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sz w:val="24"/>
        </w:rPr>
      </w:pPr>
      <w:r w:rsidRPr="00B84EA0">
        <w:rPr>
          <w:rFonts w:ascii="Arial Narrow" w:eastAsia="仿宋_GB2312" w:hAnsi="Arial Narrow"/>
          <w:sz w:val="24"/>
          <w:szCs w:val="28"/>
        </w:rPr>
        <w:lastRenderedPageBreak/>
        <w:t>（</w:t>
      </w:r>
      <w:r w:rsidRPr="00B84EA0">
        <w:rPr>
          <w:rFonts w:ascii="Arial Narrow" w:eastAsia="仿宋_GB2312" w:hAnsi="Arial Narrow"/>
          <w:sz w:val="24"/>
          <w:szCs w:val="28"/>
        </w:rPr>
        <w:t>2</w:t>
      </w:r>
      <w:r w:rsidRPr="00B84EA0">
        <w:rPr>
          <w:rFonts w:ascii="Arial Narrow" w:eastAsia="仿宋_GB2312" w:hAnsi="Arial Narrow"/>
          <w:sz w:val="24"/>
          <w:szCs w:val="28"/>
        </w:rPr>
        <w:t>）如甲方未能完全配合乙方的审计工作进度，</w:t>
      </w:r>
      <w:r w:rsidRPr="00B84EA0">
        <w:rPr>
          <w:rFonts w:ascii="Arial Narrow" w:eastAsia="仿宋_GB2312" w:hAnsi="Arial Narrow" w:hint="eastAsia"/>
          <w:sz w:val="24"/>
          <w:szCs w:val="28"/>
        </w:rPr>
        <w:t>未能</w:t>
      </w:r>
      <w:r w:rsidRPr="00B84EA0">
        <w:rPr>
          <w:rFonts w:ascii="Arial Narrow" w:eastAsia="仿宋_GB2312" w:hAnsi="Arial Narrow"/>
          <w:sz w:val="24"/>
          <w:szCs w:val="28"/>
        </w:rPr>
        <w:t>及时提供</w:t>
      </w:r>
      <w:r w:rsidRPr="00B84EA0">
        <w:rPr>
          <w:rFonts w:ascii="Arial Narrow" w:eastAsia="仿宋_GB2312" w:hAnsi="Arial Narrow" w:hint="eastAsia"/>
          <w:sz w:val="24"/>
          <w:szCs w:val="28"/>
        </w:rPr>
        <w:t>审阅</w:t>
      </w:r>
      <w:r w:rsidRPr="00B84EA0">
        <w:rPr>
          <w:rFonts w:ascii="Arial Narrow" w:eastAsia="仿宋_GB2312" w:hAnsi="Arial Narrow"/>
          <w:sz w:val="24"/>
          <w:szCs w:val="28"/>
        </w:rPr>
        <w:t>资料和人员配合，影响</w:t>
      </w:r>
      <w:r w:rsidRPr="00B84EA0">
        <w:rPr>
          <w:rFonts w:ascii="Arial Narrow" w:eastAsia="仿宋_GB2312" w:hAnsi="Arial Narrow" w:hint="eastAsia"/>
          <w:sz w:val="24"/>
          <w:szCs w:val="28"/>
        </w:rPr>
        <w:t>审阅</w:t>
      </w:r>
      <w:r w:rsidRPr="00B84EA0">
        <w:rPr>
          <w:rFonts w:ascii="Arial Narrow" w:eastAsia="仿宋_GB2312" w:hAnsi="Arial Narrow"/>
          <w:sz w:val="24"/>
          <w:szCs w:val="28"/>
        </w:rPr>
        <w:t>工作的进度，则出具</w:t>
      </w:r>
      <w:r w:rsidRPr="00B84EA0">
        <w:rPr>
          <w:rFonts w:ascii="Arial Narrow" w:eastAsia="仿宋_GB2312" w:hAnsi="Arial Narrow" w:hint="eastAsia"/>
          <w:sz w:val="24"/>
          <w:szCs w:val="28"/>
        </w:rPr>
        <w:t>审阅</w:t>
      </w:r>
      <w:r w:rsidRPr="00B84EA0">
        <w:rPr>
          <w:rFonts w:ascii="Arial Narrow" w:eastAsia="仿宋_GB2312" w:hAnsi="Arial Narrow"/>
          <w:sz w:val="24"/>
          <w:szCs w:val="28"/>
        </w:rPr>
        <w:t>报告的时间将视甲方的资料提供及人员配合情况确定。</w:t>
      </w:r>
    </w:p>
    <w:p w14:paraId="4C6E5B65" w14:textId="7D5E62A3" w:rsidR="00AF63C9" w:rsidRDefault="004C60BF" w:rsidP="004C60BF">
      <w:pPr>
        <w:spacing w:beforeLines="50" w:before="156"/>
        <w:rPr>
          <w:rFonts w:ascii="Arial Narrow" w:eastAsia="仿宋_GB2312" w:hAnsi="Arial Narrow"/>
          <w:color w:val="0000FF"/>
          <w:sz w:val="24"/>
        </w:rPr>
      </w:pPr>
      <w:r w:rsidRPr="00CB6AC9">
        <w:rPr>
          <w:rFonts w:ascii="Arial Narrow" w:eastAsia="仿宋_GB2312" w:hAnsi="Arial Narrow"/>
          <w:color w:val="0000FF"/>
          <w:sz w:val="24"/>
          <w:highlight w:val="yellow"/>
        </w:rPr>
        <w:t>【注释：</w:t>
      </w:r>
      <w:r w:rsidRPr="00CB6AC9">
        <w:rPr>
          <w:rFonts w:ascii="Arial Narrow" w:eastAsia="仿宋_GB2312" w:hAnsi="Arial Narrow" w:hint="eastAsia"/>
          <w:color w:val="0000FF"/>
          <w:sz w:val="24"/>
          <w:highlight w:val="yellow"/>
        </w:rPr>
        <w:t>根据《事务所质量管理相关政策和程序》“</w:t>
      </w:r>
      <w:r w:rsidRPr="00CB6AC9">
        <w:rPr>
          <w:rFonts w:ascii="Arial Narrow" w:eastAsia="仿宋_GB2312" w:hAnsi="Arial Narrow" w:hint="eastAsia"/>
          <w:color w:val="0000FF"/>
          <w:sz w:val="24"/>
          <w:highlight w:val="yellow"/>
        </w:rPr>
        <w:t>5-6.</w:t>
      </w:r>
      <w:r w:rsidRPr="00CB6AC9">
        <w:rPr>
          <w:rFonts w:ascii="Arial Narrow" w:eastAsia="仿宋_GB2312" w:hAnsi="Arial Narrow" w:hint="eastAsia"/>
          <w:color w:val="0000FF"/>
          <w:sz w:val="24"/>
          <w:highlight w:val="yellow"/>
        </w:rPr>
        <w:t>业务报告出具与签发的规定”，</w:t>
      </w:r>
      <w:r w:rsidRPr="00955E4C">
        <w:rPr>
          <w:rFonts w:ascii="Arial Narrow" w:eastAsia="仿宋_GB2312" w:hAnsi="Arial Narrow" w:hint="eastAsia"/>
          <w:color w:val="0000FF"/>
          <w:sz w:val="24"/>
          <w:highlight w:val="yellow"/>
        </w:rPr>
        <w:t>分所承做业务出具报告加盖总所印章的，应当在业务约定书中予以明确。业务约定书未明确的，原则上不得加盖总所印章。</w:t>
      </w:r>
      <w:r w:rsidRPr="00955E4C">
        <w:rPr>
          <w:rFonts w:ascii="Arial Narrow" w:eastAsia="仿宋_GB2312" w:hAnsi="Arial Narrow"/>
          <w:color w:val="0000FF"/>
          <w:sz w:val="24"/>
          <w:highlight w:val="yellow"/>
        </w:rPr>
        <w:t>】</w:t>
      </w:r>
    </w:p>
    <w:p w14:paraId="2F877938" w14:textId="77777777" w:rsidR="004C60BF" w:rsidRPr="00B84EA0" w:rsidRDefault="004C60BF" w:rsidP="004C60BF">
      <w:pPr>
        <w:spacing w:beforeLines="50" w:before="156"/>
        <w:rPr>
          <w:rFonts w:ascii="Arial Narrow" w:eastAsia="仿宋_GB2312" w:hAnsi="Arial Narrow"/>
          <w:sz w:val="24"/>
        </w:rPr>
      </w:pPr>
    </w:p>
    <w:p w14:paraId="40B51E56" w14:textId="77777777" w:rsidR="00E1729D" w:rsidRPr="00E87506" w:rsidRDefault="00CF6FE3"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七</w:t>
      </w:r>
      <w:r w:rsidR="00E1729D" w:rsidRPr="00E87506">
        <w:rPr>
          <w:rFonts w:ascii="Arial Narrow" w:eastAsia="仿宋_GB2312" w:hAnsi="Arial Narrow" w:hint="eastAsia"/>
          <w:b/>
          <w:kern w:val="0"/>
          <w:sz w:val="24"/>
        </w:rPr>
        <w:t>、本约定书的有效期间</w:t>
      </w:r>
    </w:p>
    <w:p w14:paraId="7F59B19D" w14:textId="77777777" w:rsidR="00BD1199" w:rsidRPr="00B84EA0" w:rsidRDefault="00E1729D" w:rsidP="00CF6FE3">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本约定书自签署之日起生效，并在双方履行完毕本约定书约定的所有义务后终止，但本约定书第三（二）</w:t>
      </w:r>
      <w:r w:rsidRPr="00B84EA0">
        <w:rPr>
          <w:rFonts w:ascii="Arial Narrow" w:eastAsia="仿宋_GB2312" w:hAnsi="Arial Narrow" w:hint="eastAsia"/>
          <w:sz w:val="24"/>
        </w:rPr>
        <w:t>2</w:t>
      </w:r>
      <w:r w:rsidRPr="00B84EA0">
        <w:rPr>
          <w:rFonts w:ascii="Arial Narrow" w:eastAsia="仿宋_GB2312" w:hAnsi="Arial Narrow" w:hint="eastAsia"/>
          <w:sz w:val="24"/>
        </w:rPr>
        <w:t>、四、五、</w:t>
      </w:r>
      <w:r w:rsidR="00CF6FE3">
        <w:rPr>
          <w:rFonts w:ascii="Arial Narrow" w:eastAsia="仿宋_GB2312" w:hAnsi="Arial Narrow" w:hint="eastAsia"/>
          <w:sz w:val="24"/>
        </w:rPr>
        <w:t>六</w:t>
      </w:r>
      <w:r w:rsidRPr="00B84EA0">
        <w:rPr>
          <w:rFonts w:ascii="Arial Narrow" w:eastAsia="仿宋_GB2312" w:hAnsi="Arial Narrow" w:hint="eastAsia"/>
          <w:sz w:val="24"/>
        </w:rPr>
        <w:t>、九、十</w:t>
      </w:r>
      <w:r w:rsidR="00CF6FE3">
        <w:rPr>
          <w:rFonts w:ascii="Arial Narrow" w:eastAsia="仿宋_GB2312" w:hAnsi="Arial Narrow" w:hint="eastAsia"/>
          <w:sz w:val="24"/>
        </w:rPr>
        <w:t>、十一</w:t>
      </w:r>
      <w:r w:rsidRPr="00B84EA0">
        <w:rPr>
          <w:rFonts w:ascii="Arial Narrow" w:eastAsia="仿宋_GB2312" w:hAnsi="Arial Narrow" w:hint="eastAsia"/>
          <w:sz w:val="24"/>
        </w:rPr>
        <w:t>项并不因本约定书终止而失效。</w:t>
      </w:r>
    </w:p>
    <w:p w14:paraId="2EFFD537" w14:textId="77777777" w:rsidR="00AF63C9" w:rsidRPr="00B84EA0" w:rsidRDefault="00AF63C9" w:rsidP="00B84EA0">
      <w:pPr>
        <w:spacing w:beforeLines="50" w:before="156"/>
        <w:ind w:firstLineChars="200" w:firstLine="480"/>
        <w:rPr>
          <w:rFonts w:ascii="Arial Narrow" w:eastAsia="仿宋_GB2312" w:hAnsi="Arial Narrow"/>
          <w:sz w:val="24"/>
        </w:rPr>
      </w:pPr>
    </w:p>
    <w:p w14:paraId="27A35827" w14:textId="77777777" w:rsidR="00E1729D" w:rsidRPr="00E87506" w:rsidRDefault="00CF6FE3"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八</w:t>
      </w:r>
      <w:r w:rsidR="00E1729D" w:rsidRPr="00E87506">
        <w:rPr>
          <w:rFonts w:ascii="Arial Narrow" w:eastAsia="仿宋_GB2312" w:hAnsi="Arial Narrow" w:hint="eastAsia"/>
          <w:b/>
          <w:kern w:val="0"/>
          <w:sz w:val="24"/>
        </w:rPr>
        <w:t>、约定事项的变更</w:t>
      </w:r>
    </w:p>
    <w:p w14:paraId="40799A59" w14:textId="77777777" w:rsidR="00BD1199"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如果出现不可预见的情况，影响审阅工作如期完成，或需要提前出具审阅报告时，甲、乙双方均可要求变更约定事项，但应及时通知对方，并由双方协商解决。</w:t>
      </w:r>
    </w:p>
    <w:p w14:paraId="14231B6E" w14:textId="77777777" w:rsidR="00AF63C9" w:rsidRPr="00B84EA0" w:rsidRDefault="00AF63C9" w:rsidP="00B84EA0">
      <w:pPr>
        <w:spacing w:beforeLines="50" w:before="156"/>
        <w:ind w:firstLineChars="200" w:firstLine="480"/>
        <w:rPr>
          <w:rFonts w:ascii="Arial Narrow" w:eastAsia="仿宋_GB2312" w:hAnsi="Arial Narrow"/>
          <w:sz w:val="24"/>
        </w:rPr>
      </w:pPr>
    </w:p>
    <w:p w14:paraId="21E00F4C" w14:textId="77777777" w:rsidR="00E1729D" w:rsidRPr="00E87506" w:rsidRDefault="00CF6FE3"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九</w:t>
      </w:r>
      <w:r w:rsidR="00E1729D" w:rsidRPr="00E87506">
        <w:rPr>
          <w:rFonts w:ascii="Arial Narrow" w:eastAsia="仿宋_GB2312" w:hAnsi="Arial Narrow" w:hint="eastAsia"/>
          <w:b/>
          <w:kern w:val="0"/>
          <w:sz w:val="24"/>
        </w:rPr>
        <w:t>、终止条款</w:t>
      </w:r>
    </w:p>
    <w:p w14:paraId="2BB7A343" w14:textId="77777777" w:rsidR="00E1729D"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1</w:t>
      </w:r>
      <w:r w:rsidR="00AF2E67" w:rsidRPr="00B84EA0">
        <w:rPr>
          <w:rFonts w:ascii="Arial Narrow" w:eastAsia="仿宋_GB2312" w:hAnsi="Arial Narrow" w:hint="eastAsia"/>
          <w:sz w:val="24"/>
        </w:rPr>
        <w:t>、</w:t>
      </w:r>
      <w:r w:rsidRPr="00B84EA0">
        <w:rPr>
          <w:rFonts w:ascii="Arial Narrow" w:eastAsia="仿宋_GB2312" w:hAnsi="Arial Narrow" w:hint="eastAsia"/>
          <w:sz w:val="24"/>
        </w:rPr>
        <w:t>如果根据乙方的职业道德及其他有关专业职责、适用的法律法规或其他任何法定的要求，乙方认为已不适宜继续为甲方提供本约定书约定的审阅服务时，乙方可以采取向甲方提出合理通知的方式终止履行本约定书。</w:t>
      </w:r>
    </w:p>
    <w:p w14:paraId="3EFF1436" w14:textId="77777777" w:rsidR="00BD1199"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2</w:t>
      </w:r>
      <w:r w:rsidR="00AF2E67" w:rsidRPr="00B84EA0">
        <w:rPr>
          <w:rFonts w:ascii="Arial Narrow" w:eastAsia="仿宋_GB2312" w:hAnsi="Arial Narrow" w:hint="eastAsia"/>
          <w:sz w:val="24"/>
        </w:rPr>
        <w:t>、</w:t>
      </w:r>
      <w:r w:rsidRPr="00B84EA0">
        <w:rPr>
          <w:rFonts w:ascii="Arial Narrow" w:eastAsia="仿宋_GB2312" w:hAnsi="Arial Narrow" w:hint="eastAsia"/>
          <w:sz w:val="24"/>
        </w:rPr>
        <w:t>在终止业务约定的情况下，乙方有权就其于本约定书终止之日前对约定的审阅服务项目所做的工作收取合理的审阅费用。</w:t>
      </w:r>
    </w:p>
    <w:p w14:paraId="5AB73169" w14:textId="77777777" w:rsidR="00AF63C9" w:rsidRPr="00B84EA0" w:rsidRDefault="00AF63C9" w:rsidP="00B84EA0">
      <w:pPr>
        <w:spacing w:beforeLines="50" w:before="156"/>
        <w:ind w:firstLineChars="200" w:firstLine="480"/>
        <w:rPr>
          <w:rFonts w:ascii="Arial Narrow" w:eastAsia="仿宋_GB2312" w:hAnsi="Arial Narrow"/>
          <w:sz w:val="24"/>
        </w:rPr>
      </w:pPr>
    </w:p>
    <w:p w14:paraId="40EF6229" w14:textId="77777777" w:rsidR="00E1729D" w:rsidRPr="00E87506" w:rsidRDefault="00CF6FE3"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w:t>
      </w:r>
      <w:r w:rsidR="00E1729D" w:rsidRPr="00E87506">
        <w:rPr>
          <w:rFonts w:ascii="Arial Narrow" w:eastAsia="仿宋_GB2312" w:hAnsi="Arial Narrow" w:hint="eastAsia"/>
          <w:b/>
          <w:kern w:val="0"/>
          <w:sz w:val="24"/>
        </w:rPr>
        <w:t>、违约责任</w:t>
      </w:r>
    </w:p>
    <w:p w14:paraId="3A9590A4" w14:textId="77777777" w:rsidR="00BD1199" w:rsidRPr="00B84EA0" w:rsidRDefault="00E1729D" w:rsidP="00B84EA0">
      <w:pPr>
        <w:spacing w:beforeLines="50" w:before="156"/>
        <w:ind w:firstLineChars="200" w:firstLine="480"/>
        <w:rPr>
          <w:rFonts w:ascii="Arial Narrow" w:eastAsia="仿宋_GB2312" w:hAnsi="Arial Narrow"/>
          <w:sz w:val="24"/>
        </w:rPr>
      </w:pPr>
      <w:r w:rsidRPr="00B84EA0">
        <w:rPr>
          <w:rFonts w:ascii="Arial Narrow" w:eastAsia="仿宋_GB2312" w:hAnsi="Arial Narrow" w:hint="eastAsia"/>
          <w:sz w:val="24"/>
        </w:rPr>
        <w:t>甲、乙双方按照</w:t>
      </w:r>
      <w:r w:rsidR="009A3EB8" w:rsidRPr="00170A8A">
        <w:rPr>
          <w:rFonts w:ascii="Arial Narrow" w:eastAsia="仿宋_GB2312" w:hAnsi="Arial Narrow"/>
          <w:kern w:val="0"/>
          <w:sz w:val="24"/>
        </w:rPr>
        <w:t>《中华人民共和国</w:t>
      </w:r>
      <w:r w:rsidR="009A3EB8">
        <w:rPr>
          <w:rFonts w:ascii="Arial Narrow" w:eastAsia="仿宋_GB2312" w:hAnsi="Arial Narrow" w:hint="eastAsia"/>
          <w:kern w:val="0"/>
          <w:sz w:val="24"/>
        </w:rPr>
        <w:t>民法典</w:t>
      </w:r>
      <w:r w:rsidR="009A3EB8" w:rsidRPr="00170A8A">
        <w:rPr>
          <w:rFonts w:ascii="Arial Narrow" w:eastAsia="仿宋_GB2312" w:hAnsi="Arial Narrow"/>
          <w:kern w:val="0"/>
          <w:sz w:val="24"/>
        </w:rPr>
        <w:t>》的</w:t>
      </w:r>
      <w:r w:rsidR="009A3EB8">
        <w:rPr>
          <w:rFonts w:ascii="Arial Narrow" w:eastAsia="仿宋_GB2312" w:hAnsi="Arial Narrow" w:hint="eastAsia"/>
          <w:kern w:val="0"/>
          <w:sz w:val="24"/>
        </w:rPr>
        <w:t>相关</w:t>
      </w:r>
      <w:r w:rsidRPr="00B84EA0">
        <w:rPr>
          <w:rFonts w:ascii="Arial Narrow" w:eastAsia="仿宋_GB2312" w:hAnsi="Arial Narrow" w:hint="eastAsia"/>
          <w:sz w:val="24"/>
        </w:rPr>
        <w:t>规定承担违约责任。</w:t>
      </w:r>
    </w:p>
    <w:p w14:paraId="16DAC3F0" w14:textId="77777777" w:rsidR="00AF63C9" w:rsidRPr="00B84EA0" w:rsidRDefault="00AF63C9" w:rsidP="00B84EA0">
      <w:pPr>
        <w:spacing w:beforeLines="50" w:before="156"/>
        <w:ind w:firstLineChars="200" w:firstLine="480"/>
        <w:rPr>
          <w:rFonts w:ascii="Arial Narrow" w:eastAsia="仿宋_GB2312" w:hAnsi="Arial Narrow"/>
          <w:sz w:val="24"/>
        </w:rPr>
      </w:pPr>
    </w:p>
    <w:p w14:paraId="619B984A" w14:textId="77777777" w:rsidR="00E1729D" w:rsidRPr="00E87506" w:rsidRDefault="00E1729D"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sidRPr="00E87506">
        <w:rPr>
          <w:rFonts w:ascii="Arial Narrow" w:eastAsia="仿宋_GB2312" w:hAnsi="Arial Narrow" w:hint="eastAsia"/>
          <w:b/>
          <w:kern w:val="0"/>
          <w:sz w:val="24"/>
        </w:rPr>
        <w:t>十</w:t>
      </w:r>
      <w:r w:rsidR="00CF6FE3">
        <w:rPr>
          <w:rFonts w:ascii="Arial Narrow" w:eastAsia="仿宋_GB2312" w:hAnsi="Arial Narrow" w:hint="eastAsia"/>
          <w:b/>
          <w:kern w:val="0"/>
          <w:sz w:val="24"/>
        </w:rPr>
        <w:t>一</w:t>
      </w:r>
      <w:r w:rsidRPr="00E87506">
        <w:rPr>
          <w:rFonts w:ascii="Arial Narrow" w:eastAsia="仿宋_GB2312" w:hAnsi="Arial Narrow" w:hint="eastAsia"/>
          <w:b/>
          <w:kern w:val="0"/>
          <w:sz w:val="24"/>
        </w:rPr>
        <w:t>、适用法律和争议解决</w:t>
      </w:r>
    </w:p>
    <w:p w14:paraId="292E4160" w14:textId="77777777" w:rsidR="00AF63C9" w:rsidRPr="00B84EA0" w:rsidRDefault="00E1729D"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r w:rsidRPr="00B84EA0">
        <w:rPr>
          <w:rFonts w:ascii="Arial Narrow" w:eastAsia="仿宋_GB2312" w:hAnsi="Arial Narrow" w:hint="eastAsia"/>
          <w:sz w:val="24"/>
        </w:rPr>
        <w:t>本约定书的所有方面均应适用中华人民共和国法律进行解释并受其约束。本约定书履行地为乙方出具审阅报告所在地，因本约定书所引起的或与本约定书有关的任何纠纷或争议（包括关于本约定书条款的存在、效力或终止，或无效之后果）双方选择</w:t>
      </w:r>
      <w:r w:rsidR="00AF63C9" w:rsidRPr="00B84EA0">
        <w:rPr>
          <w:rFonts w:ascii="Arial Narrow" w:eastAsia="仿宋_GB2312" w:hAnsi="Arial Narrow"/>
          <w:color w:val="FF0000"/>
          <w:sz w:val="24"/>
          <w:szCs w:val="28"/>
        </w:rPr>
        <w:t>第</w:t>
      </w:r>
      <w:r w:rsidR="00AF63C9" w:rsidRPr="00B84EA0">
        <w:rPr>
          <w:rFonts w:ascii="Arial Narrow" w:eastAsia="仿宋_GB2312" w:hAnsi="Arial Narrow"/>
          <w:color w:val="FF0000"/>
          <w:sz w:val="24"/>
          <w:szCs w:val="28"/>
        </w:rPr>
        <w:softHyphen/>
      </w:r>
      <w:r w:rsidR="00AF63C9" w:rsidRPr="00B84EA0">
        <w:rPr>
          <w:rFonts w:ascii="Arial Narrow" w:eastAsia="仿宋_GB2312" w:hAnsi="Arial Narrow"/>
          <w:color w:val="FF0000"/>
          <w:sz w:val="24"/>
          <w:szCs w:val="28"/>
          <w:u w:val="single"/>
        </w:rPr>
        <w:t>_____</w:t>
      </w:r>
      <w:r w:rsidR="00AF63C9" w:rsidRPr="00B84EA0">
        <w:rPr>
          <w:rFonts w:ascii="Arial Narrow" w:eastAsia="仿宋_GB2312" w:hAnsi="Arial Narrow"/>
          <w:color w:val="FF0000"/>
          <w:sz w:val="24"/>
          <w:szCs w:val="28"/>
        </w:rPr>
        <w:t>种</w:t>
      </w:r>
      <w:r w:rsidR="00AF63C9" w:rsidRPr="00B84EA0">
        <w:rPr>
          <w:rFonts w:ascii="Arial Narrow" w:eastAsia="仿宋_GB2312" w:hAnsi="Arial Narrow"/>
          <w:sz w:val="24"/>
          <w:szCs w:val="28"/>
        </w:rPr>
        <w:t>方式予以解决：</w:t>
      </w:r>
    </w:p>
    <w:p w14:paraId="6E8EC854"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r w:rsidRPr="00B84EA0">
        <w:rPr>
          <w:rFonts w:ascii="Arial Narrow" w:eastAsia="仿宋_GB2312" w:hAnsi="Arial Narrow"/>
          <w:kern w:val="0"/>
          <w:sz w:val="24"/>
        </w:rPr>
        <w:t>（</w:t>
      </w:r>
      <w:r w:rsidRPr="00B84EA0">
        <w:rPr>
          <w:rFonts w:ascii="Arial Narrow" w:eastAsia="仿宋_GB2312" w:hAnsi="Arial Narrow"/>
          <w:kern w:val="0"/>
          <w:sz w:val="24"/>
        </w:rPr>
        <w:t>1</w:t>
      </w:r>
      <w:r w:rsidRPr="00B84EA0">
        <w:rPr>
          <w:rFonts w:ascii="Arial Narrow" w:eastAsia="仿宋_GB2312" w:hAnsi="Arial Narrow"/>
          <w:kern w:val="0"/>
          <w:sz w:val="24"/>
        </w:rPr>
        <w:t>）向有管辖权的人民法院提起诉讼；</w:t>
      </w:r>
    </w:p>
    <w:p w14:paraId="76A83127" w14:textId="77777777" w:rsidR="00BD1199" w:rsidRPr="00B84EA0" w:rsidRDefault="00AF63C9" w:rsidP="00B84EA0">
      <w:pPr>
        <w:spacing w:beforeLines="50" w:before="156"/>
        <w:ind w:firstLineChars="200" w:firstLine="480"/>
        <w:rPr>
          <w:rFonts w:ascii="Arial Narrow" w:eastAsia="仿宋_GB2312" w:hAnsi="Arial Narrow"/>
          <w:kern w:val="0"/>
          <w:sz w:val="24"/>
        </w:rPr>
      </w:pPr>
      <w:r w:rsidRPr="00B84EA0">
        <w:rPr>
          <w:rFonts w:ascii="Arial Narrow" w:eastAsia="仿宋_GB2312" w:hAnsi="Arial Narrow"/>
          <w:kern w:val="0"/>
          <w:sz w:val="24"/>
        </w:rPr>
        <w:t>（</w:t>
      </w:r>
      <w:r w:rsidRPr="00B84EA0">
        <w:rPr>
          <w:rFonts w:ascii="Arial Narrow" w:eastAsia="仿宋_GB2312" w:hAnsi="Arial Narrow"/>
          <w:kern w:val="0"/>
          <w:sz w:val="24"/>
        </w:rPr>
        <w:t>2</w:t>
      </w:r>
      <w:r w:rsidRPr="00B84EA0">
        <w:rPr>
          <w:rFonts w:ascii="Arial Narrow" w:eastAsia="仿宋_GB2312" w:hAnsi="Arial Narrow"/>
          <w:kern w:val="0"/>
          <w:sz w:val="24"/>
        </w:rPr>
        <w:t>）提交</w:t>
      </w:r>
      <w:r w:rsidRPr="00B84EA0">
        <w:rPr>
          <w:rFonts w:ascii="Arial Narrow" w:eastAsia="仿宋_GB2312" w:hAnsi="Arial Narrow"/>
          <w:color w:val="FF0000"/>
          <w:kern w:val="0"/>
          <w:sz w:val="24"/>
        </w:rPr>
        <w:t>××</w:t>
      </w:r>
      <w:r w:rsidRPr="00B84EA0">
        <w:rPr>
          <w:rFonts w:ascii="Arial Narrow" w:eastAsia="仿宋_GB2312" w:hAnsi="Arial Narrow"/>
          <w:color w:val="FF0000"/>
          <w:kern w:val="0"/>
          <w:sz w:val="24"/>
        </w:rPr>
        <w:t>仲裁委员会</w:t>
      </w:r>
      <w:r w:rsidRPr="00B84EA0">
        <w:rPr>
          <w:rFonts w:ascii="Arial Narrow" w:eastAsia="仿宋_GB2312" w:hAnsi="Arial Narrow"/>
          <w:kern w:val="0"/>
          <w:sz w:val="24"/>
        </w:rPr>
        <w:t>仲裁。</w:t>
      </w:r>
    </w:p>
    <w:p w14:paraId="2D72A213" w14:textId="77777777" w:rsidR="00AF63C9" w:rsidRPr="00B84EA0" w:rsidRDefault="00AF63C9" w:rsidP="00B84EA0">
      <w:pPr>
        <w:spacing w:beforeLines="50" w:before="156"/>
        <w:ind w:firstLineChars="200" w:firstLine="480"/>
        <w:rPr>
          <w:rFonts w:ascii="Arial Narrow" w:eastAsia="仿宋_GB2312" w:hAnsi="Arial Narrow"/>
          <w:sz w:val="24"/>
        </w:rPr>
      </w:pPr>
    </w:p>
    <w:p w14:paraId="21C084F3" w14:textId="77777777" w:rsidR="00E1729D" w:rsidRPr="00E87506" w:rsidRDefault="00CF6FE3" w:rsidP="00E87506">
      <w:pPr>
        <w:autoSpaceDE w:val="0"/>
        <w:autoSpaceDN w:val="0"/>
        <w:adjustRightInd w:val="0"/>
        <w:snapToGrid w:val="0"/>
        <w:spacing w:beforeLines="50" w:before="156" w:line="300" w:lineRule="auto"/>
        <w:ind w:firstLineChars="200" w:firstLine="482"/>
        <w:outlineLvl w:val="0"/>
        <w:rPr>
          <w:rFonts w:ascii="Arial Narrow" w:eastAsia="仿宋_GB2312" w:hAnsi="Arial Narrow"/>
          <w:b/>
          <w:kern w:val="0"/>
          <w:sz w:val="24"/>
        </w:rPr>
      </w:pPr>
      <w:r>
        <w:rPr>
          <w:rFonts w:ascii="Arial Narrow" w:eastAsia="仿宋_GB2312" w:hAnsi="Arial Narrow" w:hint="eastAsia"/>
          <w:b/>
          <w:kern w:val="0"/>
          <w:sz w:val="24"/>
        </w:rPr>
        <w:t>十二</w:t>
      </w:r>
      <w:r w:rsidR="00E1729D" w:rsidRPr="00E87506">
        <w:rPr>
          <w:rFonts w:ascii="Arial Narrow" w:eastAsia="仿宋_GB2312" w:hAnsi="Arial Narrow" w:hint="eastAsia"/>
          <w:b/>
          <w:kern w:val="0"/>
          <w:sz w:val="24"/>
        </w:rPr>
        <w:t>、双方对其他有关事项的约定</w:t>
      </w:r>
    </w:p>
    <w:p w14:paraId="71B93424" w14:textId="77777777" w:rsidR="00AF63C9" w:rsidRPr="00B84EA0" w:rsidRDefault="00AF63C9" w:rsidP="00B84EA0">
      <w:pPr>
        <w:snapToGrid w:val="0"/>
        <w:spacing w:beforeLines="50" w:before="156"/>
        <w:ind w:firstLineChars="200" w:firstLine="480"/>
        <w:rPr>
          <w:rFonts w:ascii="Arial Narrow" w:eastAsia="仿宋_GB2312" w:hAnsi="Arial Narrow"/>
          <w:color w:val="FF0000"/>
          <w:sz w:val="24"/>
        </w:rPr>
      </w:pPr>
      <w:r w:rsidRPr="00B84EA0">
        <w:rPr>
          <w:rFonts w:ascii="Arial Narrow" w:eastAsia="仿宋_GB2312" w:hAnsi="Arial Narrow"/>
          <w:color w:val="FF0000"/>
          <w:sz w:val="24"/>
        </w:rPr>
        <w:lastRenderedPageBreak/>
        <w:t>1</w:t>
      </w:r>
      <w:r w:rsidRPr="00B84EA0">
        <w:rPr>
          <w:rFonts w:ascii="Arial Narrow" w:eastAsia="仿宋_GB2312" w:hAnsi="Arial Narrow"/>
          <w:color w:val="FF0000"/>
          <w:sz w:val="24"/>
        </w:rPr>
        <w:t>、使用互联网电子邮件传递讯息</w:t>
      </w:r>
      <w:r w:rsidRPr="00B84EA0">
        <w:rPr>
          <w:rFonts w:ascii="Arial Narrow" w:eastAsia="仿宋_GB2312" w:hAnsi="Arial Narrow" w:hint="eastAsia"/>
          <w:color w:val="0000FF"/>
          <w:sz w:val="24"/>
        </w:rPr>
        <w:t>【注释：</w:t>
      </w:r>
      <w:r w:rsidRPr="00B84EA0">
        <w:rPr>
          <w:rFonts w:ascii="Arial Narrow" w:eastAsia="仿宋_GB2312" w:hAnsi="Arial Narrow"/>
          <w:color w:val="0000FF"/>
          <w:sz w:val="24"/>
        </w:rPr>
        <w:t>不是必备条款，在情况需要时考虑增加的业务约定条款。</w:t>
      </w:r>
      <w:r w:rsidRPr="00B84EA0">
        <w:rPr>
          <w:rFonts w:ascii="Arial Narrow" w:eastAsia="仿宋_GB2312" w:hAnsi="Arial Narrow" w:hint="eastAsia"/>
          <w:color w:val="0000FF"/>
          <w:sz w:val="24"/>
        </w:rPr>
        <w:t>】</w:t>
      </w:r>
    </w:p>
    <w:p w14:paraId="69124F6C"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color w:val="FF0000"/>
          <w:sz w:val="24"/>
        </w:rPr>
      </w:pPr>
      <w:r w:rsidRPr="00B84EA0">
        <w:rPr>
          <w:rFonts w:ascii="Arial Narrow" w:eastAsia="仿宋_GB2312" w:hAnsi="Arial Narrow"/>
          <w:color w:val="FF0000"/>
          <w:sz w:val="24"/>
        </w:rPr>
        <w:t>甲、乙双方可能会通过电子邮件传递</w:t>
      </w:r>
      <w:proofErr w:type="gramStart"/>
      <w:r w:rsidRPr="00B84EA0">
        <w:rPr>
          <w:rFonts w:ascii="Arial Narrow" w:eastAsia="仿宋_GB2312" w:hAnsi="Arial Narrow"/>
          <w:color w:val="FF0000"/>
          <w:sz w:val="24"/>
        </w:rPr>
        <w:t>讯息</w:t>
      </w:r>
      <w:proofErr w:type="gramEnd"/>
      <w:r w:rsidRPr="00B84EA0">
        <w:rPr>
          <w:rFonts w:ascii="Arial Narrow" w:eastAsia="仿宋_GB2312" w:hAnsi="Arial Narrow"/>
          <w:color w:val="FF0000"/>
          <w:sz w:val="24"/>
        </w:rPr>
        <w:t>，甲方已知晓电子通讯方式所附带的固有风险，其中包括</w:t>
      </w:r>
      <w:r w:rsidRPr="00B84EA0">
        <w:rPr>
          <w:rFonts w:ascii="Arial Narrow" w:eastAsia="仿宋_GB2312" w:hAnsi="Arial Narrow" w:hint="eastAsia"/>
          <w:color w:val="FF0000"/>
          <w:sz w:val="24"/>
        </w:rPr>
        <w:t>（</w:t>
      </w:r>
      <w:r w:rsidRPr="00B84EA0">
        <w:rPr>
          <w:rFonts w:ascii="Arial Narrow" w:eastAsia="仿宋_GB2312" w:hAnsi="Arial Narrow"/>
          <w:color w:val="FF0000"/>
          <w:sz w:val="24"/>
        </w:rPr>
        <w:t>但不限于</w:t>
      </w:r>
      <w:r w:rsidRPr="00B84EA0">
        <w:rPr>
          <w:rFonts w:ascii="Arial Narrow" w:eastAsia="仿宋_GB2312" w:hAnsi="Arial Narrow" w:hint="eastAsia"/>
          <w:color w:val="FF0000"/>
          <w:sz w:val="24"/>
        </w:rPr>
        <w:t>）</w:t>
      </w:r>
      <w:r w:rsidRPr="00B84EA0">
        <w:rPr>
          <w:rFonts w:ascii="Arial Narrow" w:eastAsia="仿宋_GB2312" w:hAnsi="Arial Narrow"/>
          <w:color w:val="FF0000"/>
          <w:sz w:val="24"/>
        </w:rPr>
        <w:t xml:space="preserve"> </w:t>
      </w:r>
      <w:r w:rsidRPr="00B84EA0">
        <w:rPr>
          <w:rFonts w:ascii="Arial Narrow" w:eastAsia="仿宋_GB2312" w:hAnsi="Arial Narrow"/>
          <w:color w:val="FF0000"/>
          <w:sz w:val="24"/>
        </w:rPr>
        <w:t>缺乏保障而导致被窃取或未经授权而获取这些传递</w:t>
      </w:r>
      <w:proofErr w:type="gramStart"/>
      <w:r w:rsidRPr="00B84EA0">
        <w:rPr>
          <w:rFonts w:ascii="Arial Narrow" w:eastAsia="仿宋_GB2312" w:hAnsi="Arial Narrow"/>
          <w:color w:val="FF0000"/>
          <w:sz w:val="24"/>
        </w:rPr>
        <w:t>讯息</w:t>
      </w:r>
      <w:proofErr w:type="gramEnd"/>
      <w:r w:rsidRPr="00B84EA0">
        <w:rPr>
          <w:rFonts w:ascii="Arial Narrow" w:eastAsia="仿宋_GB2312" w:hAnsi="Arial Narrow"/>
          <w:color w:val="FF0000"/>
          <w:sz w:val="24"/>
        </w:rPr>
        <w:t>的风险；</w:t>
      </w:r>
      <w:proofErr w:type="gramStart"/>
      <w:r w:rsidRPr="00B84EA0">
        <w:rPr>
          <w:rFonts w:ascii="Arial Narrow" w:eastAsia="仿宋_GB2312" w:hAnsi="Arial Narrow"/>
          <w:color w:val="FF0000"/>
          <w:sz w:val="24"/>
        </w:rPr>
        <w:t>讯息</w:t>
      </w:r>
      <w:proofErr w:type="gramEnd"/>
      <w:r w:rsidRPr="00B84EA0">
        <w:rPr>
          <w:rFonts w:ascii="Arial Narrow" w:eastAsia="仿宋_GB2312" w:hAnsi="Arial Narrow"/>
          <w:color w:val="FF0000"/>
          <w:sz w:val="24"/>
        </w:rPr>
        <w:t>误传的风险及感染计算机病毒或其它有害装置的风险。乙方虽然会于发出电子信息前采取合理程序检查常见病毒，但乙方对电子传递不会向甲方承担任何责任。</w:t>
      </w:r>
    </w:p>
    <w:p w14:paraId="7E7DD64B" w14:textId="77777777" w:rsidR="00AF63C9" w:rsidRPr="00B84EA0" w:rsidRDefault="00AF63C9" w:rsidP="00B84EA0">
      <w:pPr>
        <w:autoSpaceDE w:val="0"/>
        <w:autoSpaceDN w:val="0"/>
        <w:adjustRightInd w:val="0"/>
        <w:snapToGrid w:val="0"/>
        <w:spacing w:beforeLines="50" w:before="156"/>
        <w:ind w:firstLineChars="250" w:firstLine="600"/>
        <w:rPr>
          <w:rFonts w:ascii="Arial Narrow" w:eastAsia="仿宋_GB2312" w:hAnsi="Arial Narrow"/>
          <w:color w:val="FF0000"/>
          <w:sz w:val="24"/>
        </w:rPr>
      </w:pPr>
      <w:r w:rsidRPr="00B84EA0">
        <w:rPr>
          <w:rFonts w:ascii="Arial Narrow" w:eastAsia="仿宋_GB2312" w:hAnsi="Arial Narrow"/>
          <w:color w:val="FF0000"/>
          <w:kern w:val="0"/>
          <w:sz w:val="24"/>
        </w:rPr>
        <w:t>在本约定书的有效期间</w:t>
      </w:r>
      <w:r w:rsidRPr="00B84EA0">
        <w:rPr>
          <w:rFonts w:ascii="Arial Narrow" w:eastAsia="仿宋_GB2312" w:hAnsi="Arial Narrow"/>
          <w:color w:val="FF0000"/>
          <w:sz w:val="24"/>
        </w:rPr>
        <w:t>，甲、乙双方可能需要互相以电子邮件传递方式传送机密信息给对方及双方指定的人士。电子邮件是一个快速和方便的沟通方式，但不是安全通信方式，因此保密性可能减弱。甲方同意于甲方、乙方双方之间，及与双方指定的人士之间使用电子邮件和其它电子方法传送和接收，包括机密信息。</w:t>
      </w:r>
    </w:p>
    <w:p w14:paraId="3C930950" w14:textId="77777777" w:rsidR="00AF63C9" w:rsidRPr="00B84EA0" w:rsidRDefault="00AF63C9" w:rsidP="00B84EA0">
      <w:pPr>
        <w:autoSpaceDE w:val="0"/>
        <w:autoSpaceDN w:val="0"/>
        <w:snapToGrid w:val="0"/>
        <w:spacing w:beforeLines="50" w:before="156"/>
        <w:ind w:firstLineChars="200" w:firstLine="480"/>
        <w:rPr>
          <w:rFonts w:ascii="Arial Narrow" w:eastAsia="仿宋_GB2312" w:hAnsi="Arial Narrow"/>
          <w:b/>
          <w:color w:val="FF0000"/>
          <w:sz w:val="24"/>
        </w:rPr>
      </w:pPr>
      <w:r w:rsidRPr="00B84EA0">
        <w:rPr>
          <w:rFonts w:ascii="Arial Narrow" w:eastAsia="仿宋_GB2312" w:hAnsi="Arial Narrow"/>
          <w:color w:val="FF0000"/>
          <w:sz w:val="24"/>
        </w:rPr>
        <w:t>2</w:t>
      </w:r>
      <w:r w:rsidRPr="00B84EA0">
        <w:rPr>
          <w:rFonts w:ascii="Arial Narrow" w:eastAsia="仿宋_GB2312" w:hAnsi="Arial Narrow"/>
          <w:color w:val="FF0000"/>
          <w:sz w:val="24"/>
        </w:rPr>
        <w:t>、其他</w:t>
      </w:r>
    </w:p>
    <w:p w14:paraId="6FD90485" w14:textId="77777777" w:rsidR="00AF63C9" w:rsidRPr="00B84EA0" w:rsidRDefault="00AF63C9" w:rsidP="00B84EA0">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738F66F0" w14:textId="77777777" w:rsidR="00AF63C9" w:rsidRPr="00B84EA0" w:rsidRDefault="00AF63C9" w:rsidP="00B84EA0">
      <w:pPr>
        <w:autoSpaceDE w:val="0"/>
        <w:autoSpaceDN w:val="0"/>
        <w:adjustRightInd w:val="0"/>
        <w:snapToGrid w:val="0"/>
        <w:spacing w:beforeLines="50" w:before="156"/>
        <w:ind w:firstLineChars="200" w:firstLine="482"/>
        <w:rPr>
          <w:rFonts w:ascii="Arial Narrow" w:eastAsia="仿宋_GB2312" w:hAnsi="Arial Narrow"/>
          <w:b/>
          <w:kern w:val="0"/>
          <w:sz w:val="24"/>
        </w:rPr>
      </w:pPr>
    </w:p>
    <w:p w14:paraId="5F6CF282" w14:textId="77777777" w:rsidR="00AF63C9" w:rsidRPr="00B84EA0" w:rsidRDefault="007516FF"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r>
        <w:rPr>
          <w:rFonts w:ascii="Arial Narrow" w:eastAsia="仿宋_GB2312" w:hAnsi="Arial Narrow" w:hint="eastAsia"/>
          <w:kern w:val="0"/>
          <w:sz w:val="24"/>
        </w:rPr>
        <w:t>本约定书一式四份，甲方执一份，乙方执三份，具有同等法律效力。</w:t>
      </w:r>
    </w:p>
    <w:p w14:paraId="71A03FAA"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BB73FD1"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3017ED7F"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0FF004C"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71BB314F" w14:textId="77777777" w:rsidR="00AF63C9" w:rsidRPr="00B84EA0" w:rsidRDefault="00AF63C9" w:rsidP="00B84EA0">
      <w:pPr>
        <w:autoSpaceDE w:val="0"/>
        <w:autoSpaceDN w:val="0"/>
        <w:adjustRightInd w:val="0"/>
        <w:snapToGrid w:val="0"/>
        <w:spacing w:beforeLines="50" w:before="156"/>
        <w:ind w:firstLineChars="200" w:firstLine="482"/>
        <w:rPr>
          <w:rFonts w:ascii="Arial Narrow" w:eastAsia="仿宋_GB2312" w:hAnsi="Arial Narrow"/>
          <w:kern w:val="0"/>
          <w:sz w:val="24"/>
        </w:rPr>
      </w:pPr>
      <w:r w:rsidRPr="00B84EA0">
        <w:rPr>
          <w:rFonts w:ascii="Arial Narrow" w:eastAsia="仿宋_GB2312" w:hAnsi="Arial Narrow"/>
          <w:b/>
          <w:kern w:val="0"/>
          <w:sz w:val="24"/>
        </w:rPr>
        <w:t>甲方：</w:t>
      </w:r>
      <w:r w:rsidRPr="00B84EA0">
        <w:rPr>
          <w:rFonts w:ascii="Arial Narrow" w:eastAsia="仿宋_GB2312" w:hAnsi="Arial Narrow"/>
          <w:b/>
          <w:kern w:val="0"/>
          <w:sz w:val="24"/>
        </w:rPr>
        <w:t xml:space="preserve">     </w:t>
      </w:r>
      <w:r w:rsidR="000C14A4" w:rsidRPr="00B84EA0">
        <w:rPr>
          <w:rFonts w:ascii="Arial Narrow" w:eastAsia="仿宋_GB2312" w:hAnsi="Arial Narrow" w:hint="eastAsia"/>
          <w:b/>
          <w:color w:val="FF0000"/>
          <w:kern w:val="0"/>
          <w:sz w:val="24"/>
        </w:rPr>
        <w:t>股份</w:t>
      </w:r>
      <w:r w:rsidRPr="00B84EA0">
        <w:rPr>
          <w:rFonts w:ascii="Arial Narrow" w:eastAsia="仿宋_GB2312" w:hAnsi="Arial Narrow"/>
          <w:b/>
          <w:color w:val="FF0000"/>
          <w:sz w:val="24"/>
          <w:szCs w:val="28"/>
        </w:rPr>
        <w:t>有限公司</w:t>
      </w:r>
      <w:r w:rsidRPr="00B84EA0">
        <w:rPr>
          <w:rFonts w:ascii="Arial Narrow" w:eastAsia="仿宋_GB2312" w:hAnsi="Arial Narrow"/>
          <w:kern w:val="0"/>
          <w:sz w:val="24"/>
        </w:rPr>
        <w:t>（盖章）</w:t>
      </w:r>
    </w:p>
    <w:p w14:paraId="355F8B67"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2D73B0E1"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r w:rsidRPr="00B84EA0">
        <w:rPr>
          <w:rFonts w:ascii="Arial Narrow" w:eastAsia="仿宋_GB2312" w:hAnsi="Arial Narrow"/>
          <w:kern w:val="0"/>
          <w:sz w:val="24"/>
        </w:rPr>
        <w:t>授权代表：</w:t>
      </w:r>
      <w:r w:rsidRPr="00B84EA0">
        <w:rPr>
          <w:rFonts w:ascii="Arial Narrow" w:eastAsia="仿宋_GB2312" w:hAnsi="Arial Narrow"/>
          <w:kern w:val="0"/>
          <w:sz w:val="24"/>
        </w:rPr>
        <w:t xml:space="preserve">             </w:t>
      </w:r>
      <w:r w:rsidRPr="00B84EA0">
        <w:rPr>
          <w:rFonts w:ascii="Arial Narrow" w:eastAsia="仿宋_GB2312" w:hAnsi="Arial Narrow"/>
          <w:kern w:val="0"/>
          <w:sz w:val="24"/>
        </w:rPr>
        <w:t>（签</w:t>
      </w:r>
      <w:r w:rsidRPr="00B84EA0">
        <w:rPr>
          <w:rFonts w:ascii="Arial Narrow" w:eastAsia="仿宋_GB2312" w:hAnsi="Arial Narrow" w:hint="eastAsia"/>
          <w:kern w:val="0"/>
          <w:sz w:val="24"/>
        </w:rPr>
        <w:t>名并盖</w:t>
      </w:r>
      <w:r w:rsidRPr="00B84EA0">
        <w:rPr>
          <w:rFonts w:ascii="Arial Narrow" w:eastAsia="仿宋_GB2312" w:hAnsi="Arial Narrow"/>
          <w:kern w:val="0"/>
          <w:sz w:val="24"/>
        </w:rPr>
        <w:t>章）</w:t>
      </w:r>
    </w:p>
    <w:p w14:paraId="4A5585FF"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E0274CF" w14:textId="649BFAC6"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r w:rsidRPr="00B84EA0">
        <w:rPr>
          <w:rFonts w:ascii="Arial Narrow" w:eastAsia="仿宋_GB2312" w:hAnsi="Arial Narrow"/>
          <w:kern w:val="0"/>
          <w:sz w:val="24"/>
        </w:rPr>
        <w:t>二</w:t>
      </w:r>
      <w:r w:rsidR="000C10A3">
        <w:rPr>
          <w:rFonts w:ascii="微软雅黑" w:eastAsia="微软雅黑" w:hAnsi="微软雅黑" w:cs="微软雅黑" w:hint="eastAsia"/>
          <w:kern w:val="0"/>
          <w:sz w:val="24"/>
        </w:rPr>
        <w:t>〇</w:t>
      </w:r>
      <w:r w:rsidRPr="00B84EA0">
        <w:rPr>
          <w:rFonts w:ascii="Arial Narrow" w:eastAsia="仿宋_GB2312" w:hAnsi="Arial Narrow" w:hint="eastAsia"/>
          <w:kern w:val="0"/>
          <w:sz w:val="24"/>
        </w:rPr>
        <w:t xml:space="preserve">     </w:t>
      </w:r>
      <w:r w:rsidRPr="00B84EA0">
        <w:rPr>
          <w:rFonts w:ascii="Arial Narrow" w:eastAsia="仿宋_GB2312" w:hAnsi="Arial Narrow"/>
          <w:kern w:val="0"/>
          <w:sz w:val="24"/>
        </w:rPr>
        <w:t>年</w:t>
      </w:r>
      <w:r w:rsidRPr="00B84EA0">
        <w:rPr>
          <w:rFonts w:ascii="Arial Narrow" w:eastAsia="仿宋_GB2312" w:hAnsi="Arial Narrow" w:hint="eastAsia"/>
          <w:kern w:val="0"/>
          <w:sz w:val="24"/>
        </w:rPr>
        <w:t xml:space="preserve">    </w:t>
      </w:r>
      <w:r w:rsidRPr="00B84EA0">
        <w:rPr>
          <w:rFonts w:ascii="Arial Narrow" w:eastAsia="仿宋_GB2312" w:hAnsi="Arial Narrow"/>
          <w:kern w:val="0"/>
          <w:sz w:val="24"/>
        </w:rPr>
        <w:t>月</w:t>
      </w:r>
      <w:r w:rsidRPr="00B84EA0">
        <w:rPr>
          <w:rFonts w:ascii="Arial Narrow" w:eastAsia="仿宋_GB2312" w:hAnsi="Arial Narrow" w:hint="eastAsia"/>
          <w:kern w:val="0"/>
          <w:sz w:val="24"/>
        </w:rPr>
        <w:t xml:space="preserve">   </w:t>
      </w:r>
      <w:r w:rsidRPr="00B84EA0">
        <w:rPr>
          <w:rFonts w:ascii="Arial Narrow" w:eastAsia="仿宋_GB2312" w:hAnsi="Arial Narrow"/>
          <w:kern w:val="0"/>
          <w:sz w:val="24"/>
        </w:rPr>
        <w:t>日</w:t>
      </w:r>
    </w:p>
    <w:p w14:paraId="4F47F5A0"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6A6DF75"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1AD7474D"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FD70680"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072138D1" w14:textId="77777777" w:rsidR="00AF63C9" w:rsidRPr="00B84EA0" w:rsidRDefault="00AF63C9" w:rsidP="00B84EA0">
      <w:pPr>
        <w:autoSpaceDE w:val="0"/>
        <w:autoSpaceDN w:val="0"/>
        <w:adjustRightInd w:val="0"/>
        <w:snapToGrid w:val="0"/>
        <w:spacing w:beforeLines="50" w:before="156"/>
        <w:ind w:firstLineChars="200" w:firstLine="482"/>
        <w:rPr>
          <w:rFonts w:ascii="Arial Narrow" w:eastAsia="仿宋_GB2312" w:hAnsi="Arial Narrow"/>
          <w:kern w:val="0"/>
          <w:sz w:val="24"/>
        </w:rPr>
      </w:pPr>
      <w:r w:rsidRPr="00B84EA0">
        <w:rPr>
          <w:rFonts w:ascii="Arial Narrow" w:eastAsia="仿宋_GB2312" w:hAnsi="Arial Narrow"/>
          <w:b/>
          <w:kern w:val="0"/>
          <w:sz w:val="24"/>
        </w:rPr>
        <w:t>乙方：</w:t>
      </w:r>
      <w:r w:rsidRPr="00B84EA0">
        <w:rPr>
          <w:rFonts w:ascii="Arial Narrow" w:eastAsia="仿宋_GB2312" w:hAnsi="Arial Narrow" w:hint="eastAsia"/>
          <w:b/>
          <w:sz w:val="24"/>
        </w:rPr>
        <w:t>致同会计师事务所（特殊普通合伙）</w:t>
      </w:r>
      <w:r w:rsidRPr="00B84EA0">
        <w:rPr>
          <w:rFonts w:ascii="Arial Narrow" w:eastAsia="仿宋_GB2312" w:hAnsi="Arial Narrow"/>
          <w:kern w:val="0"/>
          <w:sz w:val="24"/>
        </w:rPr>
        <w:t>（</w:t>
      </w:r>
      <w:r w:rsidRPr="00B84EA0">
        <w:rPr>
          <w:rFonts w:ascii="Arial Narrow" w:eastAsia="仿宋_GB2312" w:hAnsi="Arial Narrow" w:hint="eastAsia"/>
          <w:kern w:val="0"/>
          <w:sz w:val="24"/>
        </w:rPr>
        <w:t>盖</w:t>
      </w:r>
      <w:r w:rsidRPr="00B84EA0">
        <w:rPr>
          <w:rFonts w:ascii="Arial Narrow" w:eastAsia="仿宋_GB2312" w:hAnsi="Arial Narrow"/>
          <w:kern w:val="0"/>
          <w:sz w:val="24"/>
        </w:rPr>
        <w:t>章）</w:t>
      </w:r>
    </w:p>
    <w:p w14:paraId="208D5503" w14:textId="77777777" w:rsidR="00AF63C9" w:rsidRPr="00B84EA0" w:rsidRDefault="00AF63C9" w:rsidP="00B84EA0">
      <w:pPr>
        <w:autoSpaceDE w:val="0"/>
        <w:autoSpaceDN w:val="0"/>
        <w:adjustRightInd w:val="0"/>
        <w:snapToGrid w:val="0"/>
        <w:spacing w:beforeLines="50" w:before="156"/>
        <w:ind w:firstLineChars="200" w:firstLine="482"/>
        <w:rPr>
          <w:rFonts w:ascii="Arial Narrow" w:eastAsia="仿宋_GB2312" w:hAnsi="Arial Narrow"/>
          <w:b/>
          <w:sz w:val="24"/>
        </w:rPr>
      </w:pPr>
    </w:p>
    <w:p w14:paraId="69031892"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r w:rsidRPr="00B84EA0">
        <w:rPr>
          <w:rFonts w:ascii="Arial Narrow" w:eastAsia="仿宋_GB2312" w:hAnsi="Arial Narrow"/>
          <w:kern w:val="0"/>
          <w:sz w:val="24"/>
        </w:rPr>
        <w:t>授权代表：</w:t>
      </w:r>
      <w:r w:rsidRPr="00B84EA0">
        <w:rPr>
          <w:rFonts w:ascii="Arial Narrow" w:eastAsia="仿宋_GB2312" w:hAnsi="Arial Narrow"/>
          <w:kern w:val="0"/>
          <w:sz w:val="24"/>
        </w:rPr>
        <w:t xml:space="preserve">            </w:t>
      </w:r>
      <w:r w:rsidRPr="00B84EA0">
        <w:rPr>
          <w:rFonts w:ascii="Arial Narrow" w:eastAsia="仿宋_GB2312" w:hAnsi="Arial Narrow"/>
          <w:kern w:val="0"/>
          <w:sz w:val="24"/>
        </w:rPr>
        <w:t>（签</w:t>
      </w:r>
      <w:r w:rsidRPr="00B84EA0">
        <w:rPr>
          <w:rFonts w:ascii="Arial Narrow" w:eastAsia="仿宋_GB2312" w:hAnsi="Arial Narrow" w:hint="eastAsia"/>
          <w:kern w:val="0"/>
          <w:sz w:val="24"/>
        </w:rPr>
        <w:t>名并盖</w:t>
      </w:r>
      <w:r w:rsidRPr="00B84EA0">
        <w:rPr>
          <w:rFonts w:ascii="Arial Narrow" w:eastAsia="仿宋_GB2312" w:hAnsi="Arial Narrow"/>
          <w:kern w:val="0"/>
          <w:sz w:val="24"/>
        </w:rPr>
        <w:t>章）</w:t>
      </w:r>
    </w:p>
    <w:p w14:paraId="36D299FE" w14:textId="77777777" w:rsidR="00AF63C9" w:rsidRPr="00B84EA0"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p>
    <w:p w14:paraId="486A6FE7" w14:textId="4EF06482" w:rsidR="00AF63C9" w:rsidRPr="004007C3" w:rsidRDefault="00AF63C9" w:rsidP="00B84EA0">
      <w:pPr>
        <w:autoSpaceDE w:val="0"/>
        <w:autoSpaceDN w:val="0"/>
        <w:adjustRightInd w:val="0"/>
        <w:snapToGrid w:val="0"/>
        <w:spacing w:beforeLines="50" w:before="156"/>
        <w:ind w:firstLineChars="200" w:firstLine="480"/>
        <w:rPr>
          <w:rFonts w:ascii="Arial Narrow" w:eastAsia="仿宋_GB2312" w:hAnsi="Arial Narrow"/>
          <w:kern w:val="0"/>
          <w:sz w:val="24"/>
        </w:rPr>
      </w:pPr>
      <w:r w:rsidRPr="00B84EA0">
        <w:rPr>
          <w:rFonts w:ascii="Arial Narrow" w:eastAsia="仿宋_GB2312" w:hAnsi="Arial Narrow"/>
          <w:kern w:val="0"/>
          <w:sz w:val="24"/>
        </w:rPr>
        <w:t>二</w:t>
      </w:r>
      <w:r w:rsidR="000C10A3">
        <w:rPr>
          <w:rFonts w:ascii="微软雅黑" w:eastAsia="微软雅黑" w:hAnsi="微软雅黑" w:cs="微软雅黑" w:hint="eastAsia"/>
          <w:kern w:val="0"/>
          <w:sz w:val="24"/>
        </w:rPr>
        <w:t>〇</w:t>
      </w:r>
      <w:r w:rsidRPr="00B84EA0">
        <w:rPr>
          <w:rFonts w:ascii="Arial Narrow" w:eastAsia="仿宋_GB2312" w:hAnsi="Arial Narrow" w:hint="eastAsia"/>
          <w:kern w:val="0"/>
          <w:sz w:val="24"/>
        </w:rPr>
        <w:t xml:space="preserve">     </w:t>
      </w:r>
      <w:r w:rsidRPr="00B84EA0">
        <w:rPr>
          <w:rFonts w:ascii="Arial Narrow" w:eastAsia="仿宋_GB2312" w:hAnsi="Arial Narrow"/>
          <w:kern w:val="0"/>
          <w:sz w:val="24"/>
        </w:rPr>
        <w:t>年</w:t>
      </w:r>
      <w:r w:rsidRPr="00B84EA0">
        <w:rPr>
          <w:rFonts w:ascii="Arial Narrow" w:eastAsia="仿宋_GB2312" w:hAnsi="Arial Narrow" w:hint="eastAsia"/>
          <w:kern w:val="0"/>
          <w:sz w:val="24"/>
        </w:rPr>
        <w:t xml:space="preserve">    </w:t>
      </w:r>
      <w:r w:rsidRPr="00B84EA0">
        <w:rPr>
          <w:rFonts w:ascii="Arial Narrow" w:eastAsia="仿宋_GB2312" w:hAnsi="Arial Narrow"/>
          <w:kern w:val="0"/>
          <w:sz w:val="24"/>
        </w:rPr>
        <w:t>月</w:t>
      </w:r>
      <w:r w:rsidRPr="00B84EA0">
        <w:rPr>
          <w:rFonts w:ascii="Arial Narrow" w:eastAsia="仿宋_GB2312" w:hAnsi="Arial Narrow" w:hint="eastAsia"/>
          <w:kern w:val="0"/>
          <w:sz w:val="24"/>
        </w:rPr>
        <w:t xml:space="preserve">   </w:t>
      </w:r>
      <w:r w:rsidRPr="00B84EA0">
        <w:rPr>
          <w:rFonts w:ascii="Arial Narrow" w:eastAsia="仿宋_GB2312" w:hAnsi="Arial Narrow"/>
          <w:kern w:val="0"/>
          <w:sz w:val="24"/>
        </w:rPr>
        <w:t>日</w:t>
      </w:r>
    </w:p>
    <w:p w14:paraId="3653C776" w14:textId="77777777" w:rsidR="00716812" w:rsidRPr="00BB3D87" w:rsidRDefault="00716812" w:rsidP="00B84EA0">
      <w:pPr>
        <w:snapToGrid w:val="0"/>
        <w:spacing w:beforeLines="50" w:before="156"/>
        <w:ind w:firstLineChars="200" w:firstLine="480"/>
        <w:rPr>
          <w:rFonts w:ascii="Arial Narrow" w:eastAsia="仿宋_GB2312" w:hAnsi="Arial Narrow"/>
          <w:sz w:val="24"/>
        </w:rPr>
      </w:pPr>
    </w:p>
    <w:sectPr w:rsidR="00716812" w:rsidRPr="00BB3D87" w:rsidSect="002C20E8">
      <w:footerReference w:type="default" r:id="rId7"/>
      <w:pgSz w:w="11906" w:h="16838" w:code="9"/>
      <w:pgMar w:top="1247" w:right="1247" w:bottom="1247" w:left="1701" w:header="851" w:footer="851"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57BC5C" w14:textId="77777777" w:rsidR="007C69CA" w:rsidRDefault="007C69CA" w:rsidP="002C20E8">
      <w:r>
        <w:separator/>
      </w:r>
    </w:p>
  </w:endnote>
  <w:endnote w:type="continuationSeparator" w:id="0">
    <w:p w14:paraId="2FFB84AB" w14:textId="77777777" w:rsidR="007C69CA" w:rsidRDefault="007C69CA" w:rsidP="002C20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MingLiU">
    <w:altName w:val="細明體"/>
    <w:panose1 w:val="02010609000101010101"/>
    <w:charset w:val="88"/>
    <w:family w:val="modern"/>
    <w:pitch w:val="fixed"/>
    <w:sig w:usb0="A00002FF" w:usb1="28CFFCFA" w:usb2="00000016" w:usb3="00000000" w:csb0="0010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629FB6" w14:textId="3AC5BD59" w:rsidR="002C20E8" w:rsidRPr="002C20E8" w:rsidRDefault="002C20E8" w:rsidP="002C20E8">
    <w:pPr>
      <w:pStyle w:val="a5"/>
      <w:jc w:val="center"/>
      <w:rPr>
        <w:rFonts w:ascii="Arial" w:hAnsi="Arial" w:cs="Arial"/>
      </w:rPr>
    </w:pPr>
    <w:r>
      <w:rPr>
        <w:lang w:val="zh-CN"/>
      </w:rPr>
      <w:t xml:space="preserve"> </w:t>
    </w:r>
    <w:r w:rsidRPr="002C20E8">
      <w:rPr>
        <w:rFonts w:ascii="Arial" w:hAnsi="Arial" w:cs="Arial"/>
        <w:bCs/>
        <w:sz w:val="24"/>
        <w:szCs w:val="24"/>
      </w:rPr>
      <w:fldChar w:fldCharType="begin"/>
    </w:r>
    <w:r w:rsidRPr="002C20E8">
      <w:rPr>
        <w:rFonts w:ascii="Arial" w:hAnsi="Arial" w:cs="Arial"/>
        <w:bCs/>
      </w:rPr>
      <w:instrText>PAGE</w:instrText>
    </w:r>
    <w:r w:rsidRPr="002C20E8">
      <w:rPr>
        <w:rFonts w:ascii="Arial" w:hAnsi="Arial" w:cs="Arial"/>
        <w:bCs/>
        <w:sz w:val="24"/>
        <w:szCs w:val="24"/>
      </w:rPr>
      <w:fldChar w:fldCharType="separate"/>
    </w:r>
    <w:r w:rsidR="004407A7">
      <w:rPr>
        <w:rFonts w:ascii="Arial" w:hAnsi="Arial" w:cs="Arial"/>
        <w:bCs/>
        <w:noProof/>
      </w:rPr>
      <w:t>5</w:t>
    </w:r>
    <w:r w:rsidRPr="002C20E8">
      <w:rPr>
        <w:rFonts w:ascii="Arial" w:hAnsi="Arial" w:cs="Arial"/>
        <w:bCs/>
        <w:sz w:val="24"/>
        <w:szCs w:val="24"/>
      </w:rPr>
      <w:fldChar w:fldCharType="end"/>
    </w:r>
    <w:r w:rsidRPr="002C20E8">
      <w:rPr>
        <w:rFonts w:ascii="Arial" w:hAnsi="Arial" w:cs="Arial"/>
        <w:lang w:val="zh-CN"/>
      </w:rPr>
      <w:t xml:space="preserve"> / </w:t>
    </w:r>
    <w:r w:rsidRPr="002C20E8">
      <w:rPr>
        <w:rFonts w:ascii="Arial" w:hAnsi="Arial" w:cs="Arial"/>
        <w:bCs/>
        <w:sz w:val="24"/>
        <w:szCs w:val="24"/>
      </w:rPr>
      <w:fldChar w:fldCharType="begin"/>
    </w:r>
    <w:r w:rsidRPr="002C20E8">
      <w:rPr>
        <w:rFonts w:ascii="Arial" w:hAnsi="Arial" w:cs="Arial"/>
        <w:bCs/>
      </w:rPr>
      <w:instrText>NUMPAGES</w:instrText>
    </w:r>
    <w:r w:rsidRPr="002C20E8">
      <w:rPr>
        <w:rFonts w:ascii="Arial" w:hAnsi="Arial" w:cs="Arial"/>
        <w:bCs/>
        <w:sz w:val="24"/>
        <w:szCs w:val="24"/>
      </w:rPr>
      <w:fldChar w:fldCharType="separate"/>
    </w:r>
    <w:r w:rsidR="004407A7">
      <w:rPr>
        <w:rFonts w:ascii="Arial" w:hAnsi="Arial" w:cs="Arial"/>
        <w:bCs/>
        <w:noProof/>
      </w:rPr>
      <w:t>7</w:t>
    </w:r>
    <w:r w:rsidRPr="002C20E8">
      <w:rPr>
        <w:rFonts w:ascii="Arial" w:hAnsi="Arial" w:cs="Arial"/>
        <w:bCs/>
        <w:sz w:val="24"/>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3B201A" w14:textId="77777777" w:rsidR="007C69CA" w:rsidRDefault="007C69CA" w:rsidP="002C20E8">
      <w:r>
        <w:separator/>
      </w:r>
    </w:p>
  </w:footnote>
  <w:footnote w:type="continuationSeparator" w:id="0">
    <w:p w14:paraId="2A7C71BD" w14:textId="77777777" w:rsidR="007C69CA" w:rsidRDefault="007C69CA" w:rsidP="002C20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29D"/>
    <w:rsid w:val="000037D1"/>
    <w:rsid w:val="0000511F"/>
    <w:rsid w:val="0001460F"/>
    <w:rsid w:val="0002796A"/>
    <w:rsid w:val="0005425C"/>
    <w:rsid w:val="00071D23"/>
    <w:rsid w:val="00080541"/>
    <w:rsid w:val="000858BF"/>
    <w:rsid w:val="000973A1"/>
    <w:rsid w:val="000C10A3"/>
    <w:rsid w:val="000C14A4"/>
    <w:rsid w:val="000C1FD7"/>
    <w:rsid w:val="000D4E64"/>
    <w:rsid w:val="00101C72"/>
    <w:rsid w:val="001044EC"/>
    <w:rsid w:val="001118BF"/>
    <w:rsid w:val="00114C1F"/>
    <w:rsid w:val="00116757"/>
    <w:rsid w:val="001231D4"/>
    <w:rsid w:val="00164AF1"/>
    <w:rsid w:val="00166EE1"/>
    <w:rsid w:val="00180E99"/>
    <w:rsid w:val="0018474B"/>
    <w:rsid w:val="00185BB5"/>
    <w:rsid w:val="001E69D3"/>
    <w:rsid w:val="001F0CED"/>
    <w:rsid w:val="002020D2"/>
    <w:rsid w:val="002049C8"/>
    <w:rsid w:val="00221725"/>
    <w:rsid w:val="00224273"/>
    <w:rsid w:val="00247112"/>
    <w:rsid w:val="00262CB4"/>
    <w:rsid w:val="002679AC"/>
    <w:rsid w:val="002748FC"/>
    <w:rsid w:val="00282B4E"/>
    <w:rsid w:val="002A0AED"/>
    <w:rsid w:val="002C20E8"/>
    <w:rsid w:val="00312262"/>
    <w:rsid w:val="00330DCE"/>
    <w:rsid w:val="0037685C"/>
    <w:rsid w:val="00385273"/>
    <w:rsid w:val="00394CB9"/>
    <w:rsid w:val="003D2366"/>
    <w:rsid w:val="003F085D"/>
    <w:rsid w:val="004069CF"/>
    <w:rsid w:val="00407297"/>
    <w:rsid w:val="004407A7"/>
    <w:rsid w:val="00464C77"/>
    <w:rsid w:val="00467D4D"/>
    <w:rsid w:val="004874AD"/>
    <w:rsid w:val="00491114"/>
    <w:rsid w:val="004C60BF"/>
    <w:rsid w:val="00502BBB"/>
    <w:rsid w:val="00507C60"/>
    <w:rsid w:val="005351A2"/>
    <w:rsid w:val="00571A7A"/>
    <w:rsid w:val="00576927"/>
    <w:rsid w:val="0057778B"/>
    <w:rsid w:val="0058621C"/>
    <w:rsid w:val="0058705D"/>
    <w:rsid w:val="00594C6C"/>
    <w:rsid w:val="005B3685"/>
    <w:rsid w:val="005C1F0C"/>
    <w:rsid w:val="005F75B7"/>
    <w:rsid w:val="00605D6B"/>
    <w:rsid w:val="00621BA0"/>
    <w:rsid w:val="00633484"/>
    <w:rsid w:val="00650AF6"/>
    <w:rsid w:val="00651AF2"/>
    <w:rsid w:val="00667D07"/>
    <w:rsid w:val="00670837"/>
    <w:rsid w:val="0068328A"/>
    <w:rsid w:val="006922BC"/>
    <w:rsid w:val="006A3957"/>
    <w:rsid w:val="006A6043"/>
    <w:rsid w:val="006B451A"/>
    <w:rsid w:val="006D1B88"/>
    <w:rsid w:val="006D43CF"/>
    <w:rsid w:val="006F4183"/>
    <w:rsid w:val="007160AA"/>
    <w:rsid w:val="00716812"/>
    <w:rsid w:val="00725B85"/>
    <w:rsid w:val="00731F2A"/>
    <w:rsid w:val="007516FF"/>
    <w:rsid w:val="007A4B95"/>
    <w:rsid w:val="007A55BE"/>
    <w:rsid w:val="007C69CA"/>
    <w:rsid w:val="00803C9F"/>
    <w:rsid w:val="00805803"/>
    <w:rsid w:val="0083687D"/>
    <w:rsid w:val="00860842"/>
    <w:rsid w:val="00864B17"/>
    <w:rsid w:val="00880CDA"/>
    <w:rsid w:val="00894972"/>
    <w:rsid w:val="00895112"/>
    <w:rsid w:val="008C0193"/>
    <w:rsid w:val="008E0D5C"/>
    <w:rsid w:val="00932341"/>
    <w:rsid w:val="00952466"/>
    <w:rsid w:val="009778FA"/>
    <w:rsid w:val="0099707F"/>
    <w:rsid w:val="009A3EB8"/>
    <w:rsid w:val="009A4E65"/>
    <w:rsid w:val="009D1BFC"/>
    <w:rsid w:val="009D4AB3"/>
    <w:rsid w:val="00A06481"/>
    <w:rsid w:val="00A327EF"/>
    <w:rsid w:val="00A37733"/>
    <w:rsid w:val="00A55BAE"/>
    <w:rsid w:val="00A56B07"/>
    <w:rsid w:val="00A9171A"/>
    <w:rsid w:val="00A97BA6"/>
    <w:rsid w:val="00AA777E"/>
    <w:rsid w:val="00AF2E67"/>
    <w:rsid w:val="00AF63C9"/>
    <w:rsid w:val="00B229C5"/>
    <w:rsid w:val="00B47FE3"/>
    <w:rsid w:val="00B52C5D"/>
    <w:rsid w:val="00B74DA1"/>
    <w:rsid w:val="00B84EA0"/>
    <w:rsid w:val="00BB3D87"/>
    <w:rsid w:val="00BD1199"/>
    <w:rsid w:val="00C52ECA"/>
    <w:rsid w:val="00C670B7"/>
    <w:rsid w:val="00C93FBB"/>
    <w:rsid w:val="00CA0D8D"/>
    <w:rsid w:val="00CA6700"/>
    <w:rsid w:val="00CA7F95"/>
    <w:rsid w:val="00CB0B5F"/>
    <w:rsid w:val="00CF6FE3"/>
    <w:rsid w:val="00D065F8"/>
    <w:rsid w:val="00D06EFF"/>
    <w:rsid w:val="00D0702E"/>
    <w:rsid w:val="00D27F54"/>
    <w:rsid w:val="00D309C4"/>
    <w:rsid w:val="00D4306C"/>
    <w:rsid w:val="00D46571"/>
    <w:rsid w:val="00DA12FB"/>
    <w:rsid w:val="00DA56E0"/>
    <w:rsid w:val="00DA66BE"/>
    <w:rsid w:val="00DB01C4"/>
    <w:rsid w:val="00DC2C1D"/>
    <w:rsid w:val="00DD6480"/>
    <w:rsid w:val="00DF68C5"/>
    <w:rsid w:val="00E1729D"/>
    <w:rsid w:val="00E64AEF"/>
    <w:rsid w:val="00E65A27"/>
    <w:rsid w:val="00E71034"/>
    <w:rsid w:val="00E7594A"/>
    <w:rsid w:val="00E87506"/>
    <w:rsid w:val="00E91576"/>
    <w:rsid w:val="00E9245E"/>
    <w:rsid w:val="00E92D91"/>
    <w:rsid w:val="00EB453C"/>
    <w:rsid w:val="00EC2DBC"/>
    <w:rsid w:val="00EE51AF"/>
    <w:rsid w:val="00F70219"/>
    <w:rsid w:val="00FA58F7"/>
    <w:rsid w:val="00FB595E"/>
    <w:rsid w:val="00FF7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49"/>
    <o:shapelayout v:ext="edit">
      <o:idmap v:ext="edit" data="1"/>
    </o:shapelayout>
  </w:shapeDefaults>
  <w:decimalSymbol w:val="."/>
  <w:listSeparator w:val=","/>
  <w14:docId w14:val="7185C1E7"/>
  <w15:chartTrackingRefBased/>
  <w15:docId w15:val="{DEADB3D5-8746-4BFB-A58D-92971737B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729D"/>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C20E8"/>
    <w:pPr>
      <w:pBdr>
        <w:bottom w:val="single" w:sz="6" w:space="1" w:color="auto"/>
      </w:pBdr>
      <w:tabs>
        <w:tab w:val="center" w:pos="4153"/>
        <w:tab w:val="right" w:pos="8306"/>
      </w:tabs>
      <w:snapToGrid w:val="0"/>
      <w:jc w:val="center"/>
    </w:pPr>
    <w:rPr>
      <w:sz w:val="18"/>
      <w:szCs w:val="18"/>
      <w:lang w:val="x-none" w:eastAsia="x-none"/>
    </w:rPr>
  </w:style>
  <w:style w:type="character" w:customStyle="1" w:styleId="a4">
    <w:name w:val="页眉 字符"/>
    <w:link w:val="a3"/>
    <w:rsid w:val="002C20E8"/>
    <w:rPr>
      <w:kern w:val="2"/>
      <w:sz w:val="18"/>
      <w:szCs w:val="18"/>
    </w:rPr>
  </w:style>
  <w:style w:type="paragraph" w:styleId="a5">
    <w:name w:val="footer"/>
    <w:basedOn w:val="a"/>
    <w:link w:val="a6"/>
    <w:uiPriority w:val="99"/>
    <w:rsid w:val="002C20E8"/>
    <w:pPr>
      <w:tabs>
        <w:tab w:val="center" w:pos="4153"/>
        <w:tab w:val="right" w:pos="8306"/>
      </w:tabs>
      <w:snapToGrid w:val="0"/>
      <w:jc w:val="left"/>
    </w:pPr>
    <w:rPr>
      <w:sz w:val="18"/>
      <w:szCs w:val="18"/>
      <w:lang w:val="x-none" w:eastAsia="x-none"/>
    </w:rPr>
  </w:style>
  <w:style w:type="character" w:customStyle="1" w:styleId="a6">
    <w:name w:val="页脚 字符"/>
    <w:link w:val="a5"/>
    <w:uiPriority w:val="99"/>
    <w:rsid w:val="002C20E8"/>
    <w:rPr>
      <w:kern w:val="2"/>
      <w:sz w:val="18"/>
      <w:szCs w:val="18"/>
    </w:rPr>
  </w:style>
  <w:style w:type="table" w:styleId="a7">
    <w:name w:val="Table Grid"/>
    <w:basedOn w:val="a1"/>
    <w:rsid w:val="00D430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rsid w:val="00731F2A"/>
    <w:pPr>
      <w:widowControl/>
      <w:ind w:left="720"/>
      <w:contextualSpacing/>
      <w:jc w:val="left"/>
    </w:pPr>
    <w:rPr>
      <w:rFonts w:eastAsia="PMingLiU"/>
      <w:kern w:val="0"/>
      <w:sz w:val="24"/>
      <w:lang w:eastAsia="zh-TW"/>
    </w:rPr>
  </w:style>
  <w:style w:type="paragraph" w:styleId="a8">
    <w:name w:val="Balloon Text"/>
    <w:basedOn w:val="a"/>
    <w:link w:val="a9"/>
    <w:rsid w:val="008E0D5C"/>
    <w:rPr>
      <w:sz w:val="18"/>
      <w:szCs w:val="18"/>
      <w:lang w:val="x-none" w:eastAsia="x-none"/>
    </w:rPr>
  </w:style>
  <w:style w:type="character" w:customStyle="1" w:styleId="a9">
    <w:name w:val="批注框文本 字符"/>
    <w:link w:val="a8"/>
    <w:rsid w:val="008E0D5C"/>
    <w:rPr>
      <w:kern w:val="2"/>
      <w:sz w:val="18"/>
      <w:szCs w:val="18"/>
    </w:rPr>
  </w:style>
  <w:style w:type="paragraph" w:styleId="aa">
    <w:name w:val="Revision"/>
    <w:hidden/>
    <w:uiPriority w:val="99"/>
    <w:semiHidden/>
    <w:rsid w:val="0099707F"/>
    <w:rPr>
      <w:kern w:val="2"/>
      <w:sz w:val="21"/>
      <w:szCs w:val="24"/>
    </w:rPr>
  </w:style>
  <w:style w:type="character" w:styleId="ab">
    <w:name w:val="Hyperlink"/>
    <w:basedOn w:val="a0"/>
    <w:rsid w:val="0089511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v.cn/zhengce/content/202501/content_6998736.ht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930</Words>
  <Characters>5304</Characters>
  <Application>Microsoft Office Word</Application>
  <DocSecurity>0</DocSecurity>
  <Lines>44</Lines>
  <Paragraphs>12</Paragraphs>
  <ScaleCrop>false</ScaleCrop>
  <Company>北京京都会计师事务所</Company>
  <LinksUpToDate>false</LinksUpToDate>
  <CharactersWithSpaces>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康北涛</dc:creator>
  <cp:keywords/>
  <cp:lastModifiedBy>Luo Yiqing 罗旖晴</cp:lastModifiedBy>
  <cp:revision>56</cp:revision>
  <dcterms:created xsi:type="dcterms:W3CDTF">2023-08-14T09:22:00Z</dcterms:created>
  <dcterms:modified xsi:type="dcterms:W3CDTF">2025-11-17T03:46:00Z</dcterms:modified>
</cp:coreProperties>
</file>