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F73F9">
      <w:pPr>
        <w:jc w:val="center"/>
        <w:rPr>
          <w:rFonts w:ascii="Arial Narrow" w:hAnsi="Arial Narrow" w:eastAsia="仿宋_GB2312" w:cs="Arial Narrow"/>
          <w:sz w:val="24"/>
          <w:szCs w:val="24"/>
          <w:lang w:eastAsia="zh-CN"/>
        </w:rPr>
      </w:pPr>
    </w:p>
    <w:p w14:paraId="30D82E2D">
      <w:pPr>
        <w:jc w:val="center"/>
        <w:rPr>
          <w:rFonts w:ascii="Arial Narrow" w:hAnsi="Arial Narrow" w:eastAsia="仿宋_GB2312" w:cs="Arial Narrow"/>
          <w:sz w:val="24"/>
          <w:szCs w:val="24"/>
          <w:lang w:eastAsia="zh-CN"/>
        </w:rPr>
      </w:pPr>
    </w:p>
    <w:p w14:paraId="04C78E7E">
      <w:pPr>
        <w:jc w:val="center"/>
        <w:rPr>
          <w:rFonts w:ascii="Arial Narrow" w:hAnsi="Arial Narrow" w:eastAsia="仿宋_GB2312" w:cs="Arial Narrow"/>
          <w:sz w:val="24"/>
          <w:szCs w:val="24"/>
          <w:lang w:eastAsia="zh-CN"/>
        </w:rPr>
      </w:pPr>
    </w:p>
    <w:p w14:paraId="74B79748">
      <w:pPr>
        <w:jc w:val="center"/>
        <w:rPr>
          <w:rFonts w:ascii="Arial Narrow" w:hAnsi="Arial Narrow" w:eastAsia="仿宋_GB2312" w:cs="Arial Narrow"/>
          <w:sz w:val="24"/>
          <w:szCs w:val="24"/>
          <w:lang w:eastAsia="zh-CN"/>
        </w:rPr>
      </w:pPr>
    </w:p>
    <w:p w14:paraId="3A0C89B9">
      <w:pPr>
        <w:jc w:val="center"/>
        <w:rPr>
          <w:rFonts w:ascii="Arial Narrow" w:hAnsi="Arial Narrow" w:eastAsia="仿宋_GB2312" w:cs="Arial Narrow"/>
          <w:sz w:val="24"/>
        </w:rPr>
      </w:pPr>
    </w:p>
    <w:p w14:paraId="289C33AB">
      <w:pPr>
        <w:jc w:val="center"/>
        <w:rPr>
          <w:rFonts w:ascii="Arial Narrow" w:hAnsi="Arial Narrow" w:eastAsia="仿宋_GB2312" w:cs="Arial Narrow"/>
          <w:sz w:val="24"/>
        </w:rPr>
      </w:pPr>
    </w:p>
    <w:p w14:paraId="15605C12">
      <w:pPr>
        <w:jc w:val="center"/>
        <w:rPr>
          <w:rFonts w:ascii="Arial Narrow" w:hAnsi="Arial Narrow" w:eastAsia="仿宋_GB2312" w:cs="Arial Narrow"/>
          <w:sz w:val="24"/>
          <w:lang w:eastAsia="zh-CN"/>
        </w:rPr>
      </w:pPr>
    </w:p>
    <w:p w14:paraId="545D8D00">
      <w:pPr>
        <w:jc w:val="center"/>
        <w:rPr>
          <w:rFonts w:ascii="Arial Narrow" w:hAnsi="Arial Narrow" w:eastAsia="仿宋_GB2312" w:cs="Arial Narrow"/>
          <w:sz w:val="24"/>
          <w:lang w:eastAsia="zh-CN"/>
        </w:rPr>
      </w:pPr>
    </w:p>
    <w:p w14:paraId="549DBCF3">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14ED3F36">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4721165D">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7BC17670">
      <w:pPr>
        <w:jc w:val="center"/>
        <w:rPr>
          <w:rFonts w:ascii="Arial Narrow" w:hAnsi="Arial Narrow" w:eastAsia="仿宋_GB2312" w:cs="Arial Narrow"/>
          <w:b/>
          <w:sz w:val="44"/>
          <w:szCs w:val="44"/>
          <w:lang w:eastAsia="zh-CN"/>
        </w:rPr>
      </w:pPr>
    </w:p>
    <w:p w14:paraId="02619AA6">
      <w:pPr>
        <w:jc w:val="center"/>
        <w:rPr>
          <w:rFonts w:ascii="Arial Narrow" w:hAnsi="Arial Narrow" w:eastAsia="仿宋_GB2312" w:cs="Arial Narrow"/>
          <w:b/>
          <w:sz w:val="44"/>
          <w:szCs w:val="44"/>
          <w:lang w:eastAsia="zh-CN"/>
        </w:rPr>
      </w:pPr>
    </w:p>
    <w:p w14:paraId="0E205C44">
      <w:pPr>
        <w:jc w:val="center"/>
        <w:rPr>
          <w:rFonts w:ascii="Arial Narrow" w:hAnsi="Arial Narrow" w:eastAsia="仿宋_GB2312" w:cs="Arial Narrow"/>
          <w:b/>
          <w:sz w:val="44"/>
          <w:szCs w:val="44"/>
          <w:lang w:eastAsia="zh-CN"/>
        </w:rPr>
      </w:pPr>
    </w:p>
    <w:p w14:paraId="753E1CBA">
      <w:pPr>
        <w:jc w:val="center"/>
        <w:rPr>
          <w:rFonts w:ascii="Arial Narrow" w:hAnsi="Arial Narrow" w:eastAsia="仿宋_GB2312" w:cs="Arial Narrow"/>
          <w:b/>
          <w:sz w:val="44"/>
          <w:szCs w:val="44"/>
          <w:lang w:eastAsia="zh-CN"/>
        </w:rPr>
      </w:pPr>
    </w:p>
    <w:p w14:paraId="2B2C1E1C">
      <w:pPr>
        <w:jc w:val="center"/>
        <w:rPr>
          <w:rFonts w:ascii="Arial Narrow" w:hAnsi="Arial Narrow" w:eastAsia="仿宋_GB2312" w:cs="Arial Narrow"/>
          <w:b/>
          <w:sz w:val="44"/>
          <w:szCs w:val="44"/>
          <w:lang w:eastAsia="zh-CN"/>
        </w:rPr>
      </w:pPr>
    </w:p>
    <w:p w14:paraId="2CBEB754">
      <w:pPr>
        <w:jc w:val="center"/>
        <w:rPr>
          <w:rFonts w:ascii="Arial Narrow" w:hAnsi="Arial Narrow" w:eastAsia="仿宋_GB2312" w:cs="Arial Narrow"/>
          <w:b/>
          <w:sz w:val="44"/>
          <w:szCs w:val="44"/>
          <w:lang w:eastAsia="zh-CN"/>
        </w:rPr>
      </w:pPr>
    </w:p>
    <w:p w14:paraId="771D9E91">
      <w:pPr>
        <w:jc w:val="center"/>
        <w:rPr>
          <w:rFonts w:ascii="Arial Narrow" w:hAnsi="Arial Narrow" w:eastAsia="仿宋_GB2312" w:cs="Arial Narrow"/>
          <w:b/>
          <w:sz w:val="44"/>
          <w:szCs w:val="44"/>
          <w:lang w:eastAsia="zh-CN"/>
        </w:rPr>
      </w:pPr>
    </w:p>
    <w:p w14:paraId="75AF616E">
      <w:pPr>
        <w:jc w:val="center"/>
        <w:rPr>
          <w:rFonts w:ascii="Arial Narrow" w:hAnsi="Arial Narrow" w:eastAsia="仿宋_GB2312" w:cs="Arial Narrow"/>
          <w:b/>
          <w:sz w:val="44"/>
          <w:szCs w:val="44"/>
          <w:lang w:eastAsia="zh-CN"/>
        </w:rPr>
      </w:pPr>
    </w:p>
    <w:p w14:paraId="3F8E87B9">
      <w:pPr>
        <w:jc w:val="center"/>
        <w:rPr>
          <w:rFonts w:ascii="Arial Narrow" w:hAnsi="Arial Narrow" w:eastAsia="仿宋_GB2312" w:cs="Arial Narrow"/>
          <w:b/>
          <w:sz w:val="44"/>
          <w:szCs w:val="44"/>
          <w:lang w:eastAsia="zh-CN"/>
        </w:rPr>
      </w:pPr>
    </w:p>
    <w:p w14:paraId="3354CB4F">
      <w:pPr>
        <w:jc w:val="center"/>
        <w:rPr>
          <w:rFonts w:ascii="Arial Narrow" w:hAnsi="Arial Narrow" w:eastAsia="仿宋_GB2312" w:cs="Arial Narrow"/>
          <w:b/>
          <w:sz w:val="44"/>
          <w:szCs w:val="44"/>
          <w:lang w:eastAsia="zh-CN"/>
        </w:rPr>
      </w:pPr>
    </w:p>
    <w:p w14:paraId="6E3C4646">
      <w:pPr>
        <w:jc w:val="center"/>
        <w:rPr>
          <w:rFonts w:ascii="Arial Narrow" w:hAnsi="Arial Narrow" w:eastAsia="仿宋_GB2312" w:cs="Arial Narrow"/>
          <w:b/>
          <w:sz w:val="44"/>
          <w:szCs w:val="44"/>
          <w:lang w:eastAsia="zh-CN"/>
        </w:rPr>
      </w:pPr>
    </w:p>
    <w:p w14:paraId="2C6FF689">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0BF76FB6">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2C22D226">
      <w:pPr>
        <w:jc w:val="center"/>
        <w:rPr>
          <w:rFonts w:hint="eastAsia" w:ascii="Arial Narrow" w:hAnsi="Arial Narrow" w:eastAsia="仿宋_GB2312" w:cs="Arial Narrow"/>
          <w:b/>
          <w:bCs/>
          <w:color w:val="0000FF"/>
          <w:sz w:val="24"/>
          <w:szCs w:val="44"/>
          <w:lang w:eastAsia="zh-CN"/>
        </w:rPr>
      </w:pPr>
    </w:p>
    <w:p w14:paraId="2A1AA682">
      <w:pPr>
        <w:jc w:val="center"/>
        <w:rPr>
          <w:rFonts w:ascii="Arial Narrow" w:hAnsi="Arial Narrow" w:eastAsia="仿宋_GB2312" w:cs="Arial Narrow"/>
          <w:b/>
          <w:sz w:val="24"/>
          <w:szCs w:val="32"/>
          <w:lang w:eastAsia="zh-CN"/>
        </w:rPr>
      </w:pPr>
    </w:p>
    <w:p w14:paraId="5F6B1206">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518EC194">
        <w:tblPrEx>
          <w:tblCellMar>
            <w:top w:w="0" w:type="dxa"/>
            <w:left w:w="108" w:type="dxa"/>
            <w:bottom w:w="0" w:type="dxa"/>
            <w:right w:w="108" w:type="dxa"/>
          </w:tblCellMar>
        </w:tblPrEx>
        <w:trPr>
          <w:trHeight w:val="851" w:hRule="exact"/>
        </w:trPr>
        <w:tc>
          <w:tcPr>
            <w:tcW w:w="6687" w:type="dxa"/>
            <w:vAlign w:val="center"/>
          </w:tcPr>
          <w:p w14:paraId="4BCF340C">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77D39ACD">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5F255926">
        <w:tblPrEx>
          <w:tblCellMar>
            <w:top w:w="0" w:type="dxa"/>
            <w:left w:w="108" w:type="dxa"/>
            <w:bottom w:w="0" w:type="dxa"/>
            <w:right w:w="108" w:type="dxa"/>
          </w:tblCellMar>
        </w:tblPrEx>
        <w:trPr>
          <w:trHeight w:val="851" w:hRule="exact"/>
        </w:trPr>
        <w:tc>
          <w:tcPr>
            <w:tcW w:w="6687" w:type="dxa"/>
            <w:vAlign w:val="center"/>
          </w:tcPr>
          <w:p w14:paraId="6D685CF3">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302380A7">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34004A35">
        <w:tblPrEx>
          <w:tblCellMar>
            <w:top w:w="0" w:type="dxa"/>
            <w:left w:w="108" w:type="dxa"/>
            <w:bottom w:w="0" w:type="dxa"/>
            <w:right w:w="108" w:type="dxa"/>
          </w:tblCellMar>
        </w:tblPrEx>
        <w:trPr>
          <w:trHeight w:val="851" w:hRule="exact"/>
        </w:trPr>
        <w:tc>
          <w:tcPr>
            <w:tcW w:w="6687" w:type="dxa"/>
            <w:vAlign w:val="center"/>
          </w:tcPr>
          <w:p w14:paraId="2D6AAD3D">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4BC74A15">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26B1E1EB">
        <w:tblPrEx>
          <w:tblCellMar>
            <w:top w:w="0" w:type="dxa"/>
            <w:left w:w="108" w:type="dxa"/>
            <w:bottom w:w="0" w:type="dxa"/>
            <w:right w:w="108" w:type="dxa"/>
          </w:tblCellMar>
        </w:tblPrEx>
        <w:trPr>
          <w:trHeight w:val="851" w:hRule="exact"/>
        </w:trPr>
        <w:tc>
          <w:tcPr>
            <w:tcW w:w="6687" w:type="dxa"/>
            <w:vAlign w:val="center"/>
          </w:tcPr>
          <w:p w14:paraId="26FBDF17">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1E318B93">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190C29DC">
        <w:tblPrEx>
          <w:tblCellMar>
            <w:top w:w="0" w:type="dxa"/>
            <w:left w:w="108" w:type="dxa"/>
            <w:bottom w:w="0" w:type="dxa"/>
            <w:right w:w="108" w:type="dxa"/>
          </w:tblCellMar>
        </w:tblPrEx>
        <w:trPr>
          <w:trHeight w:val="851" w:hRule="exact"/>
        </w:trPr>
        <w:tc>
          <w:tcPr>
            <w:tcW w:w="6687" w:type="dxa"/>
            <w:vAlign w:val="center"/>
          </w:tcPr>
          <w:p w14:paraId="68538A2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1F32DC7F">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69C64BD7">
        <w:tblPrEx>
          <w:tblCellMar>
            <w:top w:w="0" w:type="dxa"/>
            <w:left w:w="108" w:type="dxa"/>
            <w:bottom w:w="0" w:type="dxa"/>
            <w:right w:w="108" w:type="dxa"/>
          </w:tblCellMar>
        </w:tblPrEx>
        <w:trPr>
          <w:trHeight w:val="851" w:hRule="exact"/>
        </w:trPr>
        <w:tc>
          <w:tcPr>
            <w:tcW w:w="6687" w:type="dxa"/>
            <w:vAlign w:val="center"/>
          </w:tcPr>
          <w:p w14:paraId="5544CF65">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C3F4DE2">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79E8484A">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4A4BAA0D">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3F27537D">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3C3A55D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300708E">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3A2BF4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CFD787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3AD4FC1">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A561A4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3060D352">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3C3A55D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5300708E">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33A2BF46">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5CFD7877">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33AD4FC1">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A561A40">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3060D352">
                      <w:pPr>
                        <w:rPr>
                          <w:rFonts w:ascii="Arial Narrow" w:hAnsi="Arial Narrow" w:eastAsia="黑体;SimHei" w:cs="Arial Narrow"/>
                          <w:sz w:val="14"/>
                          <w:szCs w:val="14"/>
                        </w:rPr>
                      </w:pPr>
                    </w:p>
                  </w:txbxContent>
                </v:textbox>
              </v:shape>
            </w:pict>
          </mc:Fallback>
        </mc:AlternateContent>
      </w:r>
    </w:p>
    <w:p w14:paraId="676CF7F1">
      <w:pPr>
        <w:rPr>
          <w:rFonts w:ascii="Arial Narrow" w:hAnsi="Arial Narrow" w:eastAsia="仿宋_GB2312" w:cs="Arial Narrow"/>
          <w:sz w:val="24"/>
          <w:szCs w:val="24"/>
          <w:lang w:eastAsia="zh-CN"/>
        </w:rPr>
      </w:pPr>
    </w:p>
    <w:p w14:paraId="35F4487C">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50560A5C">
      <w:pPr>
        <w:spacing w:line="340" w:lineRule="atLeast"/>
        <w:jc w:val="both"/>
        <w:rPr>
          <w:rFonts w:ascii="Arial Narrow" w:hAnsi="Arial Narrow" w:eastAsia="仿宋_GB2312" w:cs="Arial Narrow"/>
          <w:b/>
          <w:color w:val="0000FF"/>
          <w:sz w:val="24"/>
          <w:szCs w:val="24"/>
          <w:lang w:eastAsia="zh-CN"/>
        </w:rPr>
      </w:pPr>
    </w:p>
    <w:p w14:paraId="16BC56B4">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8D38C63">
      <w:pPr>
        <w:spacing w:line="340" w:lineRule="atLeast"/>
        <w:rPr>
          <w:rFonts w:ascii="Arial Narrow" w:hAnsi="Arial Narrow" w:eastAsia="仿宋_GB2312" w:cs="Arial Narrow"/>
          <w:b/>
          <w:color w:val="FF0000"/>
          <w:sz w:val="24"/>
          <w:szCs w:val="24"/>
          <w:lang w:eastAsia="zh-CN"/>
        </w:rPr>
      </w:pPr>
    </w:p>
    <w:p w14:paraId="1C3ACB3E">
      <w:pPr>
        <w:numPr>
          <w:ilvl w:val="0"/>
          <w:numId w:val="0"/>
        </w:numPr>
        <w:spacing w:before="120" w:after="0" w:line="300" w:lineRule="auto"/>
        <w:ind w:firstLine="42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{{company_full_name}}全体股东：</w:t>
      </w:r>
    </w:p>
    <w:p w14:paraId="13B9B5D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2B4A9B79">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292EBC67">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合并及公司财务状况以及{{audit_year}}年度的合并及公司经营成果和现金流量。</w:t>
      </w:r>
    </w:p>
    <w:p w14:paraId="7C9D12C6">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04267726">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599EFD3F">
            <w:pPr>
              <w:widowControl w:val="0"/>
              <w:tabs>
                <w:tab w:val="left" w:pos="0"/>
                <w:tab w:val="left" w:pos="993"/>
              </w:tabs>
              <w:spacing w:before="120" w:after="60"/>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6B5A56E1">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79C79D40">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4E98AD7A">
            <w:pPr>
              <w:widowControl w:val="0"/>
              <w:snapToGrid w:val="0"/>
              <w:spacing w:line="300" w:lineRule="auto"/>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4ABF6D37">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3DB76228">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audit_year}}年度对XYZ公司的投资收益获取充分、适当的审计证据，也无法确定是否有必要对这些金额进行调整。</w:t>
      </w:r>
    </w:p>
    <w:p w14:paraId="023F4218">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保留意见提供了基础。</w:t>
      </w:r>
    </w:p>
    <w:p w14:paraId="4F394BA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三、管理层和治理层对财务报表的责任</w:t>
      </w:r>
    </w:p>
    <w:p w14:paraId="20F2F369">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29AB19E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FBEF2F6">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38B37E7B">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四、注册会计师对财务报表审计的责任</w:t>
      </w:r>
    </w:p>
    <w:p w14:paraId="6B56929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083D879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366501C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6B23C11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052D293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70C6A18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0593940C">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4AD3F6D7">
      <w:pPr>
        <w:spacing w:before="120" w:after="0" w:line="300" w:lineRule="auto"/>
        <w:ind w:left="0" w:leftChars="0" w:right="0" w:rightChars="0" w:firstLineChars="200" w:firstLine="420"/>
        <w:jc w:val="both"/>
        <w:rPr>
          <w:rFonts w:ascii="Arial Narrow" w:hAnsi="Arial Narrow" w:eastAsia="仿宋_GB2312" w:cs="Arial Narrow"/>
          <w:color w:val="0000FF"/>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6B82CEA3">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5A62AB6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35CC2413">
      <w:pPr>
        <w:spacing w:before="120" w:after="0" w:line="300" w:lineRule="auto"/>
        <w:ind w:left="0" w:leftChars="0" w:right="0" w:rightChars="0" w:firstLineChars="200" w:firstLine="42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3FDF89D5">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bookmarkStart w:id="0" w:name="_GoBack"/>
      <w:bookmarkEnd w:id="0"/>
    </w:p>
    <w:p w14:paraId="7ADFA7B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70615316">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46363C10">
        <w:tblPrEx>
          <w:tblCellMar>
            <w:top w:w="0" w:type="dxa"/>
            <w:left w:w="108" w:type="dxa"/>
            <w:bottom w:w="0" w:type="dxa"/>
            <w:right w:w="108" w:type="dxa"/>
          </w:tblCellMar>
        </w:tblPrEx>
        <w:trPr>
          <w:trHeight w:val="1305" w:hRule="atLeast"/>
        </w:trPr>
        <w:tc>
          <w:tcPr>
            <w:tcW w:w="3108" w:type="dxa"/>
          </w:tcPr>
          <w:p w14:paraId="702E8E08">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4D50CA12">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1F373C32">
            <w:pPr>
              <w:spacing w:line="340" w:lineRule="atLeast"/>
              <w:rPr>
                <w:rFonts w:ascii="Arial Narrow" w:hAnsi="Arial Narrow" w:eastAsia="仿宋_GB2312" w:cs="Arial Narrow"/>
                <w:color w:val="FF0000"/>
                <w:sz w:val="24"/>
                <w:szCs w:val="24"/>
                <w:highlight w:val="cyan"/>
                <w:lang w:val="en-AU" w:eastAsia="zh-CN"/>
              </w:rPr>
            </w:pPr>
          </w:p>
          <w:p w14:paraId="0812F07C">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6D893969">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7EE4F7B2">
            <w:pPr>
              <w:spacing w:line="340" w:lineRule="atLeast"/>
              <w:jc w:val="right"/>
              <w:rPr>
                <w:rFonts w:ascii="Arial Narrow" w:hAnsi="Arial Narrow" w:eastAsia="仿宋_GB2312" w:cs="Arial Narrow"/>
                <w:sz w:val="24"/>
                <w:szCs w:val="24"/>
                <w:lang w:eastAsia="zh-CN"/>
              </w:rPr>
            </w:pPr>
          </w:p>
          <w:p w14:paraId="08D707C3">
            <w:pPr>
              <w:spacing w:line="340" w:lineRule="atLeast"/>
              <w:jc w:val="right"/>
              <w:rPr>
                <w:rFonts w:ascii="Arial Narrow" w:hAnsi="Arial Narrow" w:eastAsia="仿宋_GB2312" w:cs="Arial Narrow"/>
                <w:sz w:val="24"/>
                <w:szCs w:val="24"/>
                <w:lang w:val="en-AU" w:eastAsia="zh-CN"/>
              </w:rPr>
            </w:pPr>
          </w:p>
          <w:p w14:paraId="26F1AFB8">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D24EA43">
            <w:pPr>
              <w:spacing w:line="340" w:lineRule="atLeast"/>
              <w:jc w:val="right"/>
              <w:rPr>
                <w:rFonts w:ascii="Arial Narrow" w:hAnsi="Arial Narrow" w:eastAsia="仿宋_GB2312" w:cs="Arial Narrow"/>
                <w:color w:val="0000FF"/>
                <w:sz w:val="24"/>
                <w:szCs w:val="24"/>
                <w:lang w:eastAsia="zh-CN"/>
              </w:rPr>
            </w:pPr>
          </w:p>
          <w:p w14:paraId="0E56D071">
            <w:pPr>
              <w:spacing w:line="340" w:lineRule="atLeast"/>
              <w:jc w:val="right"/>
              <w:rPr>
                <w:rFonts w:ascii="Arial Narrow" w:hAnsi="Arial Narrow" w:eastAsia="仿宋_GB2312" w:cs="Arial Narrow"/>
                <w:color w:val="0000FF"/>
                <w:sz w:val="24"/>
                <w:szCs w:val="24"/>
                <w:lang w:eastAsia="zh-CN"/>
              </w:rPr>
            </w:pPr>
          </w:p>
        </w:tc>
        <w:tc>
          <w:tcPr>
            <w:tcW w:w="2204" w:type="dxa"/>
          </w:tcPr>
          <w:p w14:paraId="02EF330A">
            <w:pPr>
              <w:snapToGrid w:val="0"/>
              <w:spacing w:line="340" w:lineRule="atLeast"/>
              <w:rPr>
                <w:rFonts w:ascii="Arial Narrow" w:hAnsi="Arial Narrow" w:eastAsia="仿宋_GB2312" w:cs="Arial Narrow"/>
                <w:color w:val="FF0000"/>
                <w:sz w:val="24"/>
                <w:szCs w:val="24"/>
                <w:lang w:eastAsia="zh-CN"/>
              </w:rPr>
            </w:pPr>
          </w:p>
          <w:p w14:paraId="69808953">
            <w:pPr>
              <w:spacing w:line="200" w:lineRule="atLeast"/>
              <w:rPr>
                <w:rFonts w:ascii="Arial Narrow" w:hAnsi="Arial Narrow" w:eastAsia="仿宋_GB2312" w:cs="Arial Narrow"/>
                <w:color w:val="FF0000"/>
                <w:sz w:val="24"/>
                <w:szCs w:val="24"/>
                <w:lang w:eastAsia="zh-CN"/>
              </w:rPr>
            </w:pPr>
          </w:p>
          <w:p w14:paraId="2A9AA572">
            <w:pPr>
              <w:spacing w:line="200" w:lineRule="atLeast"/>
              <w:rPr>
                <w:rFonts w:ascii="Arial Narrow" w:hAnsi="Arial Narrow" w:eastAsia="仿宋_GB2312" w:cs="Arial Narrow"/>
                <w:sz w:val="24"/>
                <w:szCs w:val="24"/>
                <w:lang w:eastAsia="zh-CN"/>
              </w:rPr>
            </w:pPr>
          </w:p>
          <w:p w14:paraId="23F92EDA">
            <w:pPr>
              <w:spacing w:line="200" w:lineRule="atLeast"/>
              <w:rPr>
                <w:rFonts w:ascii="Arial Narrow" w:hAnsi="Arial Narrow" w:eastAsia="仿宋_GB2312" w:cs="Arial Narrow"/>
                <w:sz w:val="24"/>
                <w:szCs w:val="24"/>
                <w:lang w:eastAsia="zh-CN"/>
              </w:rPr>
            </w:pPr>
          </w:p>
          <w:p w14:paraId="10E66712">
            <w:pPr>
              <w:spacing w:line="200" w:lineRule="atLeast"/>
              <w:rPr>
                <w:rFonts w:ascii="Arial Narrow" w:hAnsi="Arial Narrow" w:eastAsia="仿宋_GB2312" w:cs="Arial Narrow"/>
                <w:color w:val="FF0000"/>
                <w:sz w:val="24"/>
                <w:szCs w:val="24"/>
                <w:lang w:eastAsia="zh-CN"/>
              </w:rPr>
            </w:pPr>
          </w:p>
        </w:tc>
      </w:tr>
      <w:tr w14:paraId="59648A46">
        <w:tblPrEx>
          <w:tblCellMar>
            <w:top w:w="0" w:type="dxa"/>
            <w:left w:w="108" w:type="dxa"/>
            <w:bottom w:w="0" w:type="dxa"/>
            <w:right w:w="108" w:type="dxa"/>
          </w:tblCellMar>
        </w:tblPrEx>
        <w:trPr>
          <w:trHeight w:val="507" w:hRule="atLeast"/>
        </w:trPr>
        <w:tc>
          <w:tcPr>
            <w:tcW w:w="3108" w:type="dxa"/>
          </w:tcPr>
          <w:p w14:paraId="09696D18">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267D061C">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1AF10271">
      <w:pPr>
        <w:rPr>
          <w:rFonts w:hint="eastAsia"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Univers;Arial">
    <w:altName w:val="Liberation Mono"/>
    <w:panose1 w:val="00000000000000000000"/>
    <w:charset w:val="00"/>
    <w:family w:val="auto"/>
    <w:pitch w:val="default"/>
    <w:sig w:usb0="00000000" w:usb1="00000000" w:usb2="00000000" w:usb3="00000000" w:csb0="00000000"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36737">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0EFCB">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FFE93">
    <w:pPr>
      <w:pStyle w:val="6"/>
      <w:jc w:val="center"/>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110A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8E3E9">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68A94">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DD13E">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6034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6FF321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6</Pages>
  <Words>4526</Words>
  <Characters>5242</Characters>
  <TotalTime>41</TotalTime>
  <ScaleCrop>false</ScaleCrop>
  <LinksUpToDate>false</LinksUpToDate>
  <CharactersWithSpaces>5261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2019-08-12T16:27:00Z</dcterms:created>
  <dc:creator>SW</dc:creator>
  <cp:lastModifiedBy>杨志</cp:lastModifiedBy>
  <cp:lastPrinted>2017-03-15T11:59:00Z</cp:lastPrinted>
  <dcterms:modified xsi:type="dcterms:W3CDTF">2026-06-09T15:10:43Z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66D62B3D93FE4335B871B47F2D6C3B6E_12</vt:lpwstr>
  </property>
</Properties>
</file>