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0C9673" w14:textId="77777777" w:rsidR="00891224" w:rsidRPr="00314F1F" w:rsidRDefault="00891224" w:rsidP="00891224">
      <w:pPr>
        <w:pStyle w:val="Contents"/>
        <w:spacing w:after="600"/>
      </w:pPr>
      <w:r w:rsidRPr="00314F1F">
        <w:t>Group audit memorandum</w:t>
      </w:r>
    </w:p>
    <w:p w14:paraId="02F49592" w14:textId="77777777" w:rsidR="00D2559F" w:rsidRPr="00314F1F" w:rsidRDefault="00D2559F" w:rsidP="00891224">
      <w:pPr>
        <w:pStyle w:val="Heading1"/>
      </w:pPr>
    </w:p>
    <w:tbl>
      <w:tblPr>
        <w:tblStyle w:val="TableGrid"/>
        <w:tblpPr w:leftFromText="180" w:rightFromText="180" w:vertAnchor="text" w:tblpY="55"/>
        <w:tblW w:w="9090" w:type="dxa"/>
        <w:tblBorders>
          <w:top w:val="single" w:sz="4" w:space="0" w:color="A6A6A6" w:themeColor="background1" w:themeShade="A6"/>
          <w:left w:val="none" w:sz="0" w:space="0" w:color="auto"/>
          <w:bottom w:val="none" w:sz="0" w:space="0" w:color="auto"/>
          <w:right w:val="none" w:sz="0" w:space="0" w:color="auto"/>
          <w:insideH w:val="single" w:sz="4" w:space="0" w:color="A6A6A6" w:themeColor="background1" w:themeShade="A6"/>
          <w:insideV w:val="none" w:sz="0" w:space="0" w:color="auto"/>
        </w:tblBorders>
        <w:tblLayout w:type="fixed"/>
        <w:tblCellMar>
          <w:top w:w="43" w:type="dxa"/>
          <w:left w:w="115" w:type="dxa"/>
          <w:bottom w:w="43" w:type="dxa"/>
          <w:right w:w="115" w:type="dxa"/>
        </w:tblCellMar>
        <w:tblLook w:val="04A0" w:firstRow="1" w:lastRow="0" w:firstColumn="1" w:lastColumn="0" w:noHBand="0" w:noVBand="1"/>
      </w:tblPr>
      <w:tblGrid>
        <w:gridCol w:w="1800"/>
        <w:gridCol w:w="7290"/>
      </w:tblGrid>
      <w:tr w:rsidR="0062626F" w:rsidRPr="00314F1F" w14:paraId="6141C9F6" w14:textId="77777777" w:rsidTr="0062626F">
        <w:trPr>
          <w:trHeight w:val="32"/>
        </w:trPr>
        <w:tc>
          <w:tcPr>
            <w:tcW w:w="1800" w:type="dxa"/>
            <w:tcBorders>
              <w:top w:val="nil"/>
              <w:bottom w:val="nil"/>
            </w:tcBorders>
          </w:tcPr>
          <w:p w14:paraId="7C1AA2B4" w14:textId="77777777" w:rsidR="0062626F" w:rsidRPr="00314F1F" w:rsidRDefault="0062626F" w:rsidP="00EE1821">
            <w:pPr>
              <w:pStyle w:val="FaxBodyText"/>
              <w:framePr w:hSpace="0" w:wrap="auto" w:vAnchor="margin" w:yAlign="inline"/>
              <w:ind w:left="-115"/>
              <w:rPr>
                <w:rFonts w:ascii="Arial" w:hAnsi="Arial" w:cs="Arial"/>
                <w:sz w:val="20"/>
                <w:szCs w:val="20"/>
              </w:rPr>
            </w:pPr>
            <w:r w:rsidRPr="00314F1F">
              <w:rPr>
                <w:rFonts w:ascii="Arial" w:hAnsi="Arial" w:cs="Arial"/>
                <w:sz w:val="20"/>
                <w:szCs w:val="20"/>
              </w:rPr>
              <w:t>To:</w:t>
            </w:r>
          </w:p>
        </w:tc>
        <w:tc>
          <w:tcPr>
            <w:tcW w:w="7290" w:type="dxa"/>
            <w:tcBorders>
              <w:top w:val="nil"/>
              <w:bottom w:val="nil"/>
            </w:tcBorders>
          </w:tcPr>
          <w:p w14:paraId="24E0DB17" w14:textId="77777777" w:rsidR="0062626F" w:rsidRPr="00314F1F" w:rsidRDefault="0062626F" w:rsidP="00EE1821">
            <w:pPr>
              <w:pStyle w:val="FaxBodyText"/>
              <w:framePr w:hSpace="0" w:wrap="auto" w:vAnchor="margin" w:yAlign="inline"/>
              <w:rPr>
                <w:rFonts w:ascii="Arial" w:hAnsi="Arial" w:cs="Arial"/>
                <w:sz w:val="20"/>
                <w:szCs w:val="20"/>
              </w:rPr>
            </w:pPr>
            <w:r w:rsidRPr="00314F1F">
              <w:rPr>
                <w:rFonts w:ascii="Arial" w:hAnsi="Arial" w:cs="Arial"/>
                <w:color w:val="FF0000"/>
                <w:sz w:val="20"/>
                <w:szCs w:val="20"/>
              </w:rPr>
              <w:t xml:space="preserve">Name of group engagement team’s firm </w:t>
            </w:r>
            <w:r w:rsidRPr="00314F1F">
              <w:rPr>
                <w:rFonts w:ascii="Arial" w:hAnsi="Arial" w:cs="Arial"/>
                <w:sz w:val="20"/>
                <w:szCs w:val="20"/>
              </w:rPr>
              <w:t>(“Group Engagement Team”)</w:t>
            </w:r>
          </w:p>
        </w:tc>
      </w:tr>
      <w:tr w:rsidR="0062626F" w:rsidRPr="00314F1F" w14:paraId="3B5B84F1" w14:textId="77777777" w:rsidTr="0062626F">
        <w:trPr>
          <w:trHeight w:val="37"/>
        </w:trPr>
        <w:tc>
          <w:tcPr>
            <w:tcW w:w="1800" w:type="dxa"/>
            <w:tcBorders>
              <w:top w:val="nil"/>
              <w:bottom w:val="nil"/>
            </w:tcBorders>
          </w:tcPr>
          <w:p w14:paraId="33EDBC95" w14:textId="77777777" w:rsidR="0062626F" w:rsidRPr="00314F1F" w:rsidRDefault="0062626F" w:rsidP="00EE1821">
            <w:pPr>
              <w:pStyle w:val="FaxBodyText"/>
              <w:framePr w:hSpace="0" w:wrap="auto" w:vAnchor="margin" w:yAlign="inline"/>
              <w:ind w:left="-115"/>
              <w:rPr>
                <w:rFonts w:ascii="Arial" w:hAnsi="Arial" w:cs="Arial"/>
                <w:sz w:val="20"/>
                <w:szCs w:val="20"/>
              </w:rPr>
            </w:pPr>
            <w:r w:rsidRPr="00314F1F">
              <w:rPr>
                <w:rFonts w:ascii="Arial" w:hAnsi="Arial" w:cs="Arial"/>
                <w:sz w:val="20"/>
                <w:szCs w:val="20"/>
              </w:rPr>
              <w:t>From:</w:t>
            </w:r>
          </w:p>
        </w:tc>
        <w:tc>
          <w:tcPr>
            <w:tcW w:w="7290" w:type="dxa"/>
            <w:tcBorders>
              <w:top w:val="nil"/>
              <w:bottom w:val="nil"/>
            </w:tcBorders>
          </w:tcPr>
          <w:p w14:paraId="42686E47" w14:textId="77777777" w:rsidR="0062626F" w:rsidRPr="00314F1F" w:rsidRDefault="0062626F" w:rsidP="00EE1821">
            <w:pPr>
              <w:pStyle w:val="FaxBodyText"/>
              <w:framePr w:hSpace="0" w:wrap="auto" w:vAnchor="margin" w:yAlign="inline"/>
              <w:rPr>
                <w:rFonts w:ascii="Arial" w:hAnsi="Arial" w:cs="Arial"/>
                <w:sz w:val="20"/>
                <w:szCs w:val="20"/>
              </w:rPr>
            </w:pPr>
            <w:r w:rsidRPr="00314F1F">
              <w:rPr>
                <w:rFonts w:ascii="Arial" w:hAnsi="Arial" w:cs="Arial"/>
                <w:color w:val="FF0000"/>
                <w:sz w:val="20"/>
                <w:szCs w:val="20"/>
              </w:rPr>
              <w:t xml:space="preserve">Name of component auditor </w:t>
            </w:r>
            <w:r w:rsidRPr="00314F1F">
              <w:rPr>
                <w:rFonts w:ascii="Arial" w:hAnsi="Arial" w:cs="Arial"/>
                <w:sz w:val="20"/>
                <w:szCs w:val="20"/>
              </w:rPr>
              <w:t>(“Component Auditor”)</w:t>
            </w:r>
          </w:p>
        </w:tc>
      </w:tr>
      <w:tr w:rsidR="0062626F" w:rsidRPr="00314F1F" w14:paraId="51AF6C9A" w14:textId="77777777" w:rsidTr="0062626F">
        <w:trPr>
          <w:trHeight w:val="37"/>
        </w:trPr>
        <w:tc>
          <w:tcPr>
            <w:tcW w:w="1800" w:type="dxa"/>
            <w:tcBorders>
              <w:top w:val="nil"/>
              <w:bottom w:val="nil"/>
            </w:tcBorders>
          </w:tcPr>
          <w:p w14:paraId="4107E1A6" w14:textId="77777777" w:rsidR="0062626F" w:rsidRPr="00314F1F" w:rsidRDefault="0062626F" w:rsidP="00EE1821">
            <w:pPr>
              <w:pStyle w:val="FaxBodyText"/>
              <w:framePr w:hSpace="0" w:wrap="auto" w:vAnchor="margin" w:yAlign="inline"/>
              <w:ind w:left="-115"/>
              <w:rPr>
                <w:rFonts w:ascii="Arial" w:hAnsi="Arial" w:cs="Arial"/>
                <w:sz w:val="20"/>
                <w:szCs w:val="20"/>
              </w:rPr>
            </w:pPr>
            <w:r w:rsidRPr="00314F1F">
              <w:rPr>
                <w:rFonts w:ascii="Arial" w:hAnsi="Arial" w:cs="Arial"/>
                <w:sz w:val="20"/>
                <w:szCs w:val="20"/>
              </w:rPr>
              <w:t>Group:</w:t>
            </w:r>
          </w:p>
        </w:tc>
        <w:tc>
          <w:tcPr>
            <w:tcW w:w="7290" w:type="dxa"/>
            <w:tcBorders>
              <w:top w:val="nil"/>
              <w:bottom w:val="nil"/>
            </w:tcBorders>
          </w:tcPr>
          <w:p w14:paraId="66687DCF" w14:textId="77777777" w:rsidR="0062626F" w:rsidRPr="00314F1F" w:rsidRDefault="0062626F" w:rsidP="00EE1821">
            <w:pPr>
              <w:pStyle w:val="FaxBodyText"/>
              <w:framePr w:hSpace="0" w:wrap="auto" w:vAnchor="margin" w:yAlign="inline"/>
              <w:rPr>
                <w:rFonts w:ascii="Arial" w:hAnsi="Arial" w:cs="Arial"/>
                <w:sz w:val="20"/>
                <w:szCs w:val="20"/>
              </w:rPr>
            </w:pPr>
            <w:r w:rsidRPr="00314F1F">
              <w:rPr>
                <w:rFonts w:ascii="Arial" w:hAnsi="Arial" w:cs="Arial"/>
                <w:color w:val="FF0000"/>
                <w:sz w:val="20"/>
                <w:szCs w:val="20"/>
              </w:rPr>
              <w:t xml:space="preserve">Name of group </w:t>
            </w:r>
            <w:r w:rsidRPr="00314F1F">
              <w:rPr>
                <w:rFonts w:ascii="Arial" w:hAnsi="Arial" w:cs="Arial"/>
                <w:sz w:val="20"/>
                <w:szCs w:val="20"/>
              </w:rPr>
              <w:t>(“Group”)</w:t>
            </w:r>
          </w:p>
        </w:tc>
      </w:tr>
      <w:tr w:rsidR="0062626F" w:rsidRPr="00314F1F" w14:paraId="009856C0" w14:textId="77777777" w:rsidTr="0062626F">
        <w:trPr>
          <w:trHeight w:val="37"/>
        </w:trPr>
        <w:tc>
          <w:tcPr>
            <w:tcW w:w="1800" w:type="dxa"/>
            <w:tcBorders>
              <w:top w:val="nil"/>
              <w:bottom w:val="nil"/>
            </w:tcBorders>
          </w:tcPr>
          <w:p w14:paraId="51E63A31" w14:textId="77777777" w:rsidR="0062626F" w:rsidRPr="00314F1F" w:rsidRDefault="0062626F" w:rsidP="00EE1821">
            <w:pPr>
              <w:pStyle w:val="FaxBodyText"/>
              <w:framePr w:hSpace="0" w:wrap="auto" w:vAnchor="margin" w:yAlign="inline"/>
              <w:ind w:left="-115"/>
              <w:rPr>
                <w:rFonts w:ascii="Arial" w:hAnsi="Arial" w:cs="Arial"/>
                <w:sz w:val="20"/>
                <w:szCs w:val="20"/>
              </w:rPr>
            </w:pPr>
            <w:r w:rsidRPr="00314F1F">
              <w:rPr>
                <w:rFonts w:ascii="Arial" w:hAnsi="Arial" w:cs="Arial"/>
                <w:sz w:val="20"/>
                <w:szCs w:val="20"/>
              </w:rPr>
              <w:t>Component:</w:t>
            </w:r>
          </w:p>
        </w:tc>
        <w:tc>
          <w:tcPr>
            <w:tcW w:w="7290" w:type="dxa"/>
            <w:tcBorders>
              <w:top w:val="nil"/>
              <w:bottom w:val="nil"/>
            </w:tcBorders>
          </w:tcPr>
          <w:p w14:paraId="0853595F" w14:textId="77777777" w:rsidR="0062626F" w:rsidRPr="00314F1F" w:rsidRDefault="0062626F" w:rsidP="00EE1821">
            <w:pPr>
              <w:pStyle w:val="FaxBodyText"/>
              <w:framePr w:hSpace="0" w:wrap="auto" w:vAnchor="margin" w:yAlign="inline"/>
              <w:rPr>
                <w:rFonts w:ascii="Arial" w:hAnsi="Arial" w:cs="Arial"/>
                <w:sz w:val="20"/>
                <w:szCs w:val="20"/>
              </w:rPr>
            </w:pPr>
            <w:r w:rsidRPr="00314F1F">
              <w:rPr>
                <w:rFonts w:ascii="Arial" w:hAnsi="Arial" w:cs="Arial"/>
                <w:color w:val="FF0000"/>
                <w:sz w:val="20"/>
                <w:szCs w:val="20"/>
              </w:rPr>
              <w:t xml:space="preserve">Name of component </w:t>
            </w:r>
            <w:r w:rsidRPr="00314F1F">
              <w:rPr>
                <w:rFonts w:ascii="Arial" w:hAnsi="Arial" w:cs="Arial"/>
                <w:sz w:val="20"/>
                <w:szCs w:val="20"/>
              </w:rPr>
              <w:t>(“Component”)</w:t>
            </w:r>
          </w:p>
        </w:tc>
      </w:tr>
      <w:tr w:rsidR="0062626F" w:rsidRPr="00314F1F" w14:paraId="15398824" w14:textId="77777777" w:rsidTr="0062626F">
        <w:trPr>
          <w:trHeight w:val="37"/>
        </w:trPr>
        <w:tc>
          <w:tcPr>
            <w:tcW w:w="1800" w:type="dxa"/>
            <w:tcBorders>
              <w:top w:val="nil"/>
              <w:bottom w:val="nil"/>
            </w:tcBorders>
          </w:tcPr>
          <w:p w14:paraId="6F44B0EE" w14:textId="77777777" w:rsidR="0062626F" w:rsidRPr="00314F1F" w:rsidRDefault="0062626F" w:rsidP="00EE1821">
            <w:pPr>
              <w:pStyle w:val="FaxBodyText"/>
              <w:framePr w:hSpace="0" w:wrap="auto" w:vAnchor="margin" w:yAlign="inline"/>
              <w:ind w:left="-115"/>
              <w:rPr>
                <w:rFonts w:ascii="Arial" w:hAnsi="Arial" w:cs="Arial"/>
                <w:sz w:val="20"/>
                <w:szCs w:val="20"/>
              </w:rPr>
            </w:pPr>
            <w:r w:rsidRPr="00314F1F">
              <w:rPr>
                <w:rFonts w:ascii="Arial" w:hAnsi="Arial" w:cs="Arial"/>
                <w:sz w:val="20"/>
                <w:szCs w:val="20"/>
              </w:rPr>
              <w:t>Group period-end:</w:t>
            </w:r>
          </w:p>
        </w:tc>
        <w:tc>
          <w:tcPr>
            <w:tcW w:w="7290" w:type="dxa"/>
            <w:tcBorders>
              <w:top w:val="nil"/>
              <w:bottom w:val="nil"/>
            </w:tcBorders>
          </w:tcPr>
          <w:p w14:paraId="3944889C" w14:textId="77777777" w:rsidR="0062626F" w:rsidRPr="00314F1F" w:rsidRDefault="0062626F" w:rsidP="00EE1821">
            <w:pPr>
              <w:pStyle w:val="FaxBodyText"/>
              <w:framePr w:hSpace="0" w:wrap="auto" w:vAnchor="margin" w:yAlign="inline"/>
              <w:rPr>
                <w:rFonts w:ascii="Arial" w:hAnsi="Arial" w:cs="Arial"/>
                <w:color w:val="0070C0"/>
                <w:sz w:val="20"/>
                <w:szCs w:val="20"/>
              </w:rPr>
            </w:pPr>
            <w:r w:rsidRPr="00314F1F">
              <w:rPr>
                <w:rFonts w:ascii="Arial" w:hAnsi="Arial" w:cs="Arial"/>
                <w:color w:val="FF0000"/>
                <w:sz w:val="20"/>
                <w:szCs w:val="20"/>
              </w:rPr>
              <w:t xml:space="preserve">Date </w:t>
            </w:r>
          </w:p>
        </w:tc>
      </w:tr>
      <w:tr w:rsidR="0062626F" w:rsidRPr="00314F1F" w14:paraId="544E78C9" w14:textId="77777777" w:rsidTr="0062626F">
        <w:trPr>
          <w:trHeight w:val="37"/>
        </w:trPr>
        <w:tc>
          <w:tcPr>
            <w:tcW w:w="1800" w:type="dxa"/>
            <w:tcBorders>
              <w:top w:val="nil"/>
              <w:bottom w:val="nil"/>
            </w:tcBorders>
          </w:tcPr>
          <w:p w14:paraId="5B287AC8" w14:textId="77777777" w:rsidR="0062626F" w:rsidRPr="00314F1F" w:rsidRDefault="0062626F" w:rsidP="00EE1821">
            <w:pPr>
              <w:pStyle w:val="FaxBodyText"/>
              <w:framePr w:hSpace="0" w:wrap="auto" w:vAnchor="margin" w:yAlign="inline"/>
              <w:ind w:left="-115"/>
              <w:rPr>
                <w:rFonts w:ascii="Arial" w:hAnsi="Arial" w:cs="Arial"/>
                <w:sz w:val="20"/>
                <w:szCs w:val="20"/>
              </w:rPr>
            </w:pPr>
            <w:r w:rsidRPr="00314F1F">
              <w:rPr>
                <w:rFonts w:ascii="Arial" w:hAnsi="Arial" w:cs="Arial"/>
                <w:sz w:val="20"/>
                <w:szCs w:val="20"/>
              </w:rPr>
              <w:t>Date:</w:t>
            </w:r>
          </w:p>
        </w:tc>
        <w:tc>
          <w:tcPr>
            <w:tcW w:w="7290" w:type="dxa"/>
            <w:tcBorders>
              <w:top w:val="nil"/>
              <w:bottom w:val="nil"/>
            </w:tcBorders>
          </w:tcPr>
          <w:p w14:paraId="3AFB4337" w14:textId="77777777" w:rsidR="0062626F" w:rsidRPr="00314F1F" w:rsidRDefault="0062626F" w:rsidP="00EE1821">
            <w:pPr>
              <w:pStyle w:val="FaxBodyText"/>
              <w:framePr w:hSpace="0" w:wrap="auto" w:vAnchor="margin" w:yAlign="inline"/>
              <w:rPr>
                <w:rFonts w:ascii="Arial" w:hAnsi="Arial" w:cs="Arial"/>
                <w:color w:val="548DD4" w:themeColor="text2" w:themeTint="99"/>
                <w:sz w:val="20"/>
                <w:szCs w:val="20"/>
              </w:rPr>
            </w:pPr>
            <w:r w:rsidRPr="00314F1F">
              <w:rPr>
                <w:rFonts w:ascii="Arial" w:hAnsi="Arial" w:cs="Arial"/>
                <w:color w:val="FF0000"/>
                <w:sz w:val="20"/>
                <w:szCs w:val="20"/>
              </w:rPr>
              <w:t>Date</w:t>
            </w:r>
          </w:p>
        </w:tc>
      </w:tr>
      <w:tr w:rsidR="0062626F" w:rsidRPr="00314F1F" w14:paraId="280520AC" w14:textId="77777777" w:rsidTr="0062626F">
        <w:trPr>
          <w:trHeight w:val="288"/>
        </w:trPr>
        <w:tc>
          <w:tcPr>
            <w:tcW w:w="1800" w:type="dxa"/>
            <w:tcBorders>
              <w:top w:val="nil"/>
              <w:bottom w:val="single" w:sz="4" w:space="0" w:color="A6A6A6" w:themeColor="background1" w:themeShade="A6"/>
            </w:tcBorders>
            <w:tcMar>
              <w:bottom w:w="576" w:type="dxa"/>
            </w:tcMar>
          </w:tcPr>
          <w:p w14:paraId="617C8EC2" w14:textId="77777777" w:rsidR="0062626F" w:rsidRPr="00314F1F" w:rsidRDefault="0062626F" w:rsidP="00EE1821">
            <w:pPr>
              <w:pStyle w:val="FaxBodyText"/>
              <w:framePr w:hSpace="0" w:wrap="auto" w:vAnchor="margin" w:yAlign="inline"/>
              <w:ind w:left="-115"/>
              <w:rPr>
                <w:rFonts w:ascii="Arial" w:hAnsi="Arial" w:cs="Arial"/>
                <w:sz w:val="20"/>
                <w:szCs w:val="20"/>
              </w:rPr>
            </w:pPr>
            <w:r w:rsidRPr="00314F1F">
              <w:rPr>
                <w:rFonts w:ascii="Arial" w:hAnsi="Arial" w:cs="Arial"/>
                <w:sz w:val="20"/>
                <w:szCs w:val="20"/>
              </w:rPr>
              <w:t>Re:</w:t>
            </w:r>
          </w:p>
        </w:tc>
        <w:tc>
          <w:tcPr>
            <w:tcW w:w="7290" w:type="dxa"/>
            <w:tcBorders>
              <w:top w:val="nil"/>
              <w:bottom w:val="single" w:sz="4" w:space="0" w:color="A6A6A6" w:themeColor="background1" w:themeShade="A6"/>
            </w:tcBorders>
            <w:tcMar>
              <w:bottom w:w="576" w:type="dxa"/>
            </w:tcMar>
          </w:tcPr>
          <w:p w14:paraId="027D9D38" w14:textId="77777777" w:rsidR="0062626F" w:rsidRPr="00314F1F" w:rsidRDefault="0062626F" w:rsidP="00EE1821">
            <w:pPr>
              <w:pStyle w:val="FaxBodyText"/>
              <w:framePr w:hSpace="0" w:wrap="auto" w:vAnchor="margin" w:yAlign="inline"/>
              <w:rPr>
                <w:rFonts w:ascii="Arial" w:hAnsi="Arial" w:cs="Arial"/>
                <w:b/>
                <w:sz w:val="20"/>
                <w:szCs w:val="20"/>
              </w:rPr>
            </w:pPr>
            <w:r w:rsidRPr="00314F1F">
              <w:rPr>
                <w:rFonts w:ascii="Arial" w:hAnsi="Arial" w:cs="Arial"/>
                <w:b/>
                <w:sz w:val="20"/>
                <w:szCs w:val="20"/>
              </w:rPr>
              <w:t>Completion Memorandum</w:t>
            </w:r>
          </w:p>
        </w:tc>
      </w:tr>
    </w:tbl>
    <w:p w14:paraId="67C32A38" w14:textId="77777777" w:rsidR="0062626F" w:rsidRPr="00314F1F" w:rsidRDefault="0062626F" w:rsidP="003B0A58">
      <w:pPr>
        <w:autoSpaceDE w:val="0"/>
        <w:autoSpaceDN w:val="0"/>
        <w:adjustRightInd w:val="0"/>
        <w:jc w:val="both"/>
        <w:rPr>
          <w:rFonts w:cs="TimesNewRomanPSMT"/>
          <w:szCs w:val="22"/>
        </w:rPr>
      </w:pPr>
    </w:p>
    <w:tbl>
      <w:tblPr>
        <w:tblStyle w:val="GTITableStyle1"/>
        <w:tblW w:w="9080" w:type="dxa"/>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4A0" w:firstRow="1" w:lastRow="0" w:firstColumn="1" w:lastColumn="0" w:noHBand="0" w:noVBand="1"/>
      </w:tblPr>
      <w:tblGrid>
        <w:gridCol w:w="9080"/>
      </w:tblGrid>
      <w:tr w:rsidR="00583DF4" w:rsidRPr="00314F1F" w14:paraId="32A937DC" w14:textId="77777777" w:rsidTr="00314F1F">
        <w:tc>
          <w:tcPr>
            <w:tcW w:w="9080" w:type="dxa"/>
          </w:tcPr>
          <w:p w14:paraId="45379EFA" w14:textId="47D631A6" w:rsidR="00583DF4" w:rsidRDefault="00583DF4" w:rsidP="00C4017C">
            <w:pPr>
              <w:pStyle w:val="Heading2"/>
              <w:rPr>
                <w:color w:val="FF0000"/>
              </w:rPr>
            </w:pPr>
            <w:r w:rsidRPr="00314F1F">
              <w:rPr>
                <w:color w:val="FF0000"/>
              </w:rPr>
              <w:t>Instructional Note to Component Auditor</w:t>
            </w:r>
          </w:p>
          <w:p w14:paraId="7F3B838B" w14:textId="14C8233B" w:rsidR="008505B3" w:rsidRPr="008505B3" w:rsidRDefault="00055E79">
            <w:pPr>
              <w:pStyle w:val="Heading2"/>
              <w:rPr>
                <w:color w:val="FF0000"/>
              </w:rPr>
            </w:pPr>
            <w:r>
              <w:rPr>
                <w:color w:val="FF0000"/>
              </w:rPr>
              <w:t>June</w:t>
            </w:r>
            <w:r w:rsidR="000D10AC" w:rsidRPr="00855F13">
              <w:rPr>
                <w:color w:val="FF0000"/>
              </w:rPr>
              <w:t xml:space="preserve"> 202</w:t>
            </w:r>
            <w:r w:rsidR="000D10AC">
              <w:rPr>
                <w:color w:val="FF0000"/>
              </w:rPr>
              <w:t>3</w:t>
            </w:r>
          </w:p>
          <w:p w14:paraId="0D1EC5E0" w14:textId="5CFC4A86" w:rsidR="002463AF" w:rsidRPr="002463AF" w:rsidRDefault="002463AF" w:rsidP="002463AF">
            <w:pPr>
              <w:pStyle w:val="Heading2"/>
              <w:rPr>
                <w:color w:val="FF0000"/>
              </w:rPr>
            </w:pPr>
            <w:r w:rsidRPr="002266FE">
              <w:rPr>
                <w:color w:val="FF0000"/>
              </w:rPr>
              <w:t xml:space="preserve">Effective for group audits for periods beginning on or after December </w:t>
            </w:r>
            <w:r w:rsidR="00DD37AC">
              <w:rPr>
                <w:color w:val="FF0000"/>
              </w:rPr>
              <w:t>15</w:t>
            </w:r>
            <w:r w:rsidRPr="002266FE">
              <w:rPr>
                <w:color w:val="FF0000"/>
              </w:rPr>
              <w:t xml:space="preserve">, </w:t>
            </w:r>
            <w:r w:rsidR="000136B8" w:rsidRPr="002266FE">
              <w:rPr>
                <w:color w:val="FF0000"/>
              </w:rPr>
              <w:t>2022.</w:t>
            </w:r>
          </w:p>
          <w:p w14:paraId="01DAC799" w14:textId="1968BC29" w:rsidR="00540135" w:rsidRPr="00314F1F" w:rsidRDefault="00494A91" w:rsidP="00494A91">
            <w:pPr>
              <w:pStyle w:val="BodyText"/>
              <w:spacing w:after="60"/>
              <w:rPr>
                <w:color w:val="FF0000"/>
              </w:rPr>
            </w:pPr>
            <w:r w:rsidRPr="00314F1F">
              <w:rPr>
                <w:color w:val="FF0000"/>
              </w:rPr>
              <w:t xml:space="preserve">This memorandum is used to communicate matters relevant to the </w:t>
            </w:r>
            <w:r w:rsidR="00E6242F" w:rsidRPr="00314F1F">
              <w:rPr>
                <w:color w:val="FF0000"/>
              </w:rPr>
              <w:t>g</w:t>
            </w:r>
            <w:r w:rsidRPr="00314F1F">
              <w:rPr>
                <w:color w:val="FF0000"/>
              </w:rPr>
              <w:t xml:space="preserve">roup </w:t>
            </w:r>
            <w:r w:rsidR="00E6242F" w:rsidRPr="00314F1F">
              <w:rPr>
                <w:color w:val="FF0000"/>
              </w:rPr>
              <w:t>e</w:t>
            </w:r>
            <w:r w:rsidRPr="00314F1F">
              <w:rPr>
                <w:color w:val="FF0000"/>
              </w:rPr>
              <w:t xml:space="preserve">ngagement </w:t>
            </w:r>
            <w:r w:rsidR="00E6242F" w:rsidRPr="00314F1F">
              <w:rPr>
                <w:color w:val="FF0000"/>
              </w:rPr>
              <w:t>t</w:t>
            </w:r>
            <w:r w:rsidRPr="00314F1F">
              <w:rPr>
                <w:color w:val="FF0000"/>
              </w:rPr>
              <w:t xml:space="preserve">eam’s conclusion with regard to the audit of the </w:t>
            </w:r>
            <w:r w:rsidR="00E6242F" w:rsidRPr="00314F1F">
              <w:rPr>
                <w:color w:val="FF0000"/>
              </w:rPr>
              <w:t>g</w:t>
            </w:r>
            <w:r w:rsidRPr="00314F1F">
              <w:rPr>
                <w:color w:val="FF0000"/>
              </w:rPr>
              <w:t xml:space="preserve">roup </w:t>
            </w:r>
            <w:r w:rsidR="00E6242F" w:rsidRPr="00314F1F">
              <w:rPr>
                <w:color w:val="FF0000"/>
              </w:rPr>
              <w:t>f</w:t>
            </w:r>
            <w:r w:rsidRPr="00314F1F">
              <w:rPr>
                <w:color w:val="FF0000"/>
              </w:rPr>
              <w:t xml:space="preserve">inancial </w:t>
            </w:r>
            <w:r w:rsidR="00E6242F" w:rsidRPr="00314F1F">
              <w:rPr>
                <w:color w:val="FF0000"/>
              </w:rPr>
              <w:t>s</w:t>
            </w:r>
            <w:r w:rsidRPr="00314F1F">
              <w:rPr>
                <w:color w:val="FF0000"/>
              </w:rPr>
              <w:t>tatements</w:t>
            </w:r>
            <w:r w:rsidR="00073E93">
              <w:rPr>
                <w:color w:val="FF0000"/>
              </w:rPr>
              <w:t xml:space="preserve"> as well as matters related to independence</w:t>
            </w:r>
            <w:r w:rsidR="000B7BED">
              <w:rPr>
                <w:color w:val="FF0000"/>
              </w:rPr>
              <w:t xml:space="preserve"> </w:t>
            </w:r>
            <w:r w:rsidR="00DB4C90">
              <w:rPr>
                <w:color w:val="FF0000"/>
              </w:rPr>
              <w:t>This memorandum</w:t>
            </w:r>
            <w:r w:rsidR="00DB4C90" w:rsidRPr="00314F1F">
              <w:rPr>
                <w:color w:val="FF0000"/>
              </w:rPr>
              <w:t xml:space="preserve"> </w:t>
            </w:r>
            <w:r w:rsidR="00540135" w:rsidRPr="00314F1F">
              <w:rPr>
                <w:color w:val="FF0000"/>
              </w:rPr>
              <w:t xml:space="preserve">is used regardless of whether a component auditor’s report </w:t>
            </w:r>
            <w:r w:rsidR="004B5A5A">
              <w:rPr>
                <w:color w:val="FF0000"/>
              </w:rPr>
              <w:t>is issued</w:t>
            </w:r>
            <w:r w:rsidR="00540135" w:rsidRPr="00314F1F">
              <w:rPr>
                <w:color w:val="FF0000"/>
              </w:rPr>
              <w:t>.</w:t>
            </w:r>
            <w:r w:rsidR="00E6242F" w:rsidRPr="00314F1F">
              <w:rPr>
                <w:color w:val="FF0000"/>
              </w:rPr>
              <w:t xml:space="preserve"> Obtaining a component auditor’s report is dependent on the circumstances and the practices in a particular jurisdiction.</w:t>
            </w:r>
          </w:p>
          <w:p w14:paraId="4127E5D7" w14:textId="77777777" w:rsidR="00583DF4" w:rsidRPr="00314F1F" w:rsidRDefault="00540135" w:rsidP="0019723A">
            <w:pPr>
              <w:pStyle w:val="BodyText"/>
              <w:spacing w:after="60"/>
              <w:rPr>
                <w:color w:val="FF0000"/>
              </w:rPr>
            </w:pPr>
            <w:r w:rsidRPr="00314F1F">
              <w:rPr>
                <w:color w:val="FF0000"/>
              </w:rPr>
              <w:t>The memorandum</w:t>
            </w:r>
            <w:r w:rsidR="00494A91" w:rsidRPr="00314F1F">
              <w:rPr>
                <w:color w:val="FF0000"/>
              </w:rPr>
              <w:t xml:space="preserve"> includes your overall findings and conclusions with respect to the work you performed. Attach the final component financial information and, if applicable, the summary of identified misstatements at the component.</w:t>
            </w:r>
          </w:p>
        </w:tc>
      </w:tr>
    </w:tbl>
    <w:p w14:paraId="20D0B9BB" w14:textId="23BBCFFD" w:rsidR="00DC3657" w:rsidRPr="00314F1F" w:rsidRDefault="00BB1999" w:rsidP="00494A91">
      <w:pPr>
        <w:pStyle w:val="BodyText"/>
        <w:spacing w:before="284"/>
        <w:rPr>
          <w:color w:val="000000" w:themeColor="text1"/>
        </w:rPr>
      </w:pPr>
      <w:r w:rsidRPr="00314F1F">
        <w:rPr>
          <w:color w:val="000000" w:themeColor="text1"/>
        </w:rPr>
        <w:t>In accordance with your Group Audit Instructions</w:t>
      </w:r>
      <w:r w:rsidR="003F1EB2" w:rsidRPr="00314F1F">
        <w:rPr>
          <w:color w:val="000000" w:themeColor="text1"/>
        </w:rPr>
        <w:t xml:space="preserve">, </w:t>
      </w:r>
      <w:r w:rsidRPr="00314F1F">
        <w:rPr>
          <w:color w:val="000000" w:themeColor="text1"/>
        </w:rPr>
        <w:t>w</w:t>
      </w:r>
      <w:r w:rsidR="00613B28" w:rsidRPr="00314F1F">
        <w:rPr>
          <w:color w:val="000000" w:themeColor="text1"/>
        </w:rPr>
        <w:t xml:space="preserve">e are communicating to you </w:t>
      </w:r>
      <w:r w:rsidR="00DC3657" w:rsidRPr="00314F1F">
        <w:rPr>
          <w:color w:val="000000" w:themeColor="text1"/>
        </w:rPr>
        <w:t xml:space="preserve">matters relevant to </w:t>
      </w:r>
      <w:r w:rsidR="00F64BF4" w:rsidRPr="00314F1F">
        <w:rPr>
          <w:color w:val="000000" w:themeColor="text1"/>
        </w:rPr>
        <w:t>your</w:t>
      </w:r>
      <w:r w:rsidR="00DC3657" w:rsidRPr="00314F1F">
        <w:rPr>
          <w:color w:val="000000" w:themeColor="text1"/>
        </w:rPr>
        <w:t xml:space="preserve"> conclusion with regard to the audit of the </w:t>
      </w:r>
      <w:r w:rsidR="00F64BF4" w:rsidRPr="00314F1F">
        <w:rPr>
          <w:color w:val="000000" w:themeColor="text1"/>
        </w:rPr>
        <w:t>Group</w:t>
      </w:r>
      <w:r w:rsidR="003F1EB2" w:rsidRPr="00314F1F">
        <w:rPr>
          <w:color w:val="000000" w:themeColor="text1"/>
        </w:rPr>
        <w:t xml:space="preserve"> Financial S</w:t>
      </w:r>
      <w:r w:rsidR="00DC3657" w:rsidRPr="00314F1F">
        <w:rPr>
          <w:color w:val="000000" w:themeColor="text1"/>
        </w:rPr>
        <w:t xml:space="preserve">tatements. </w:t>
      </w:r>
      <w:r w:rsidR="00DA47E8" w:rsidRPr="00314F1F">
        <w:rPr>
          <w:color w:val="000000" w:themeColor="text1"/>
        </w:rPr>
        <w:t xml:space="preserve">This </w:t>
      </w:r>
      <w:r w:rsidR="006430E0" w:rsidRPr="00314F1F">
        <w:rPr>
          <w:color w:val="000000" w:themeColor="text1"/>
        </w:rPr>
        <w:t xml:space="preserve">communication </w:t>
      </w:r>
      <w:r w:rsidR="00DA47E8" w:rsidRPr="00314F1F">
        <w:rPr>
          <w:color w:val="000000" w:themeColor="text1"/>
        </w:rPr>
        <w:t xml:space="preserve">includes our overall findings and conclusions with respect to the work we performed on the </w:t>
      </w:r>
      <w:r w:rsidR="003F1EB2" w:rsidRPr="00314F1F">
        <w:rPr>
          <w:color w:val="000000" w:themeColor="text1"/>
        </w:rPr>
        <w:t>Component F</w:t>
      </w:r>
      <w:r w:rsidR="00DA47E8" w:rsidRPr="00314F1F">
        <w:rPr>
          <w:color w:val="000000" w:themeColor="text1"/>
        </w:rPr>
        <w:t xml:space="preserve">inancial </w:t>
      </w:r>
      <w:r w:rsidR="003F1EB2" w:rsidRPr="00314F1F">
        <w:rPr>
          <w:color w:val="000000" w:themeColor="text1"/>
        </w:rPr>
        <w:t>I</w:t>
      </w:r>
      <w:r w:rsidR="00DA47E8" w:rsidRPr="00314F1F">
        <w:rPr>
          <w:color w:val="000000" w:themeColor="text1"/>
        </w:rPr>
        <w:t xml:space="preserve">nformation for purposes of </w:t>
      </w:r>
      <w:r w:rsidR="006430E0" w:rsidRPr="00314F1F">
        <w:rPr>
          <w:color w:val="000000" w:themeColor="text1"/>
        </w:rPr>
        <w:t xml:space="preserve">your </w:t>
      </w:r>
      <w:r w:rsidR="009D1A04" w:rsidRPr="00314F1F">
        <w:rPr>
          <w:color w:val="000000" w:themeColor="text1"/>
        </w:rPr>
        <w:t>G</w:t>
      </w:r>
      <w:r w:rsidR="006430E0" w:rsidRPr="00314F1F">
        <w:rPr>
          <w:color w:val="000000" w:themeColor="text1"/>
        </w:rPr>
        <w:t xml:space="preserve">roup </w:t>
      </w:r>
      <w:r w:rsidR="009D1A04" w:rsidRPr="00314F1F">
        <w:rPr>
          <w:color w:val="000000" w:themeColor="text1"/>
        </w:rPr>
        <w:t>A</w:t>
      </w:r>
      <w:r w:rsidR="006430E0" w:rsidRPr="00314F1F">
        <w:rPr>
          <w:color w:val="000000" w:themeColor="text1"/>
        </w:rPr>
        <w:t>udit.</w:t>
      </w:r>
    </w:p>
    <w:tbl>
      <w:tblPr>
        <w:tblStyle w:val="GTITableStyle1"/>
        <w:tblW w:w="9080" w:type="dxa"/>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4A0" w:firstRow="1" w:lastRow="0" w:firstColumn="1" w:lastColumn="0" w:noHBand="0" w:noVBand="1"/>
      </w:tblPr>
      <w:tblGrid>
        <w:gridCol w:w="9080"/>
      </w:tblGrid>
      <w:tr w:rsidR="009E7E19" w:rsidRPr="00314F1F" w14:paraId="3D3AFFE9" w14:textId="77777777" w:rsidTr="00314F1F">
        <w:tc>
          <w:tcPr>
            <w:tcW w:w="9080" w:type="dxa"/>
          </w:tcPr>
          <w:p w14:paraId="0272075D" w14:textId="77777777" w:rsidR="009E7E19" w:rsidRPr="00314F1F" w:rsidRDefault="009E7E19" w:rsidP="00C4017C">
            <w:pPr>
              <w:pStyle w:val="Heading2"/>
              <w:rPr>
                <w:color w:val="FF0000"/>
              </w:rPr>
            </w:pPr>
            <w:r w:rsidRPr="00314F1F">
              <w:rPr>
                <w:color w:val="FF0000"/>
              </w:rPr>
              <w:t>Instructional Note to Component Auditor</w:t>
            </w:r>
          </w:p>
          <w:p w14:paraId="6B9138C0" w14:textId="4F49555E" w:rsidR="00E92A34" w:rsidRPr="00314F1F" w:rsidRDefault="00DA2F4E" w:rsidP="00B20701">
            <w:pPr>
              <w:pStyle w:val="BodyText"/>
              <w:spacing w:after="60"/>
              <w:rPr>
                <w:color w:val="FF0000"/>
              </w:rPr>
            </w:pPr>
            <w:r w:rsidRPr="00314F1F">
              <w:rPr>
                <w:color w:val="FF0000"/>
              </w:rPr>
              <w:t>If</w:t>
            </w:r>
            <w:r w:rsidR="000D4642" w:rsidRPr="00314F1F">
              <w:rPr>
                <w:color w:val="FF0000"/>
              </w:rPr>
              <w:t xml:space="preserve"> the component financial information</w:t>
            </w:r>
            <w:r w:rsidR="00E92A34" w:rsidRPr="00314F1F">
              <w:rPr>
                <w:color w:val="FF0000"/>
              </w:rPr>
              <w:t xml:space="preserve">, </w:t>
            </w:r>
            <w:r w:rsidR="00E6242F" w:rsidRPr="00314F1F">
              <w:rPr>
                <w:color w:val="FF0000"/>
              </w:rPr>
              <w:t xml:space="preserve">typically </w:t>
            </w:r>
            <w:r w:rsidR="00E92A34" w:rsidRPr="00314F1F">
              <w:rPr>
                <w:color w:val="FF0000"/>
              </w:rPr>
              <w:t>in the form of a reporting package,</w:t>
            </w:r>
            <w:r w:rsidR="000D4642" w:rsidRPr="00314F1F">
              <w:rPr>
                <w:color w:val="FF0000"/>
              </w:rPr>
              <w:t xml:space="preserve"> </w:t>
            </w:r>
            <w:r w:rsidRPr="00314F1F">
              <w:rPr>
                <w:color w:val="FF0000"/>
              </w:rPr>
              <w:t>has been</w:t>
            </w:r>
            <w:r w:rsidR="000D4642" w:rsidRPr="00314F1F">
              <w:rPr>
                <w:color w:val="FF0000"/>
              </w:rPr>
              <w:t xml:space="preserve"> prepared in accordance with a special purpose framework</w:t>
            </w:r>
            <w:r w:rsidRPr="00314F1F">
              <w:rPr>
                <w:color w:val="FF0000"/>
              </w:rPr>
              <w:t xml:space="preserve">, use the following </w:t>
            </w:r>
            <w:r w:rsidR="00E9087D" w:rsidRPr="00314F1F">
              <w:rPr>
                <w:color w:val="FF0000"/>
              </w:rPr>
              <w:t xml:space="preserve">“Identification of component financial information (special purpose)” </w:t>
            </w:r>
            <w:r w:rsidRPr="00314F1F">
              <w:rPr>
                <w:color w:val="FF0000"/>
              </w:rPr>
              <w:t>section</w:t>
            </w:r>
            <w:r w:rsidR="000D4642" w:rsidRPr="00314F1F">
              <w:rPr>
                <w:color w:val="FF0000"/>
              </w:rPr>
              <w:t xml:space="preserve">. If the component financial information </w:t>
            </w:r>
            <w:r w:rsidRPr="00314F1F">
              <w:rPr>
                <w:color w:val="FF0000"/>
              </w:rPr>
              <w:t>has been</w:t>
            </w:r>
            <w:r w:rsidR="000D4642" w:rsidRPr="00314F1F">
              <w:rPr>
                <w:color w:val="FF0000"/>
              </w:rPr>
              <w:t xml:space="preserve"> prepared in accordance with a general purpose framework, use the </w:t>
            </w:r>
            <w:r w:rsidR="00B20701">
              <w:rPr>
                <w:color w:val="FF0000"/>
              </w:rPr>
              <w:t>“Identification of component financial information (general purpose)” section</w:t>
            </w:r>
            <w:r w:rsidR="000D4642" w:rsidRPr="00314F1F">
              <w:rPr>
                <w:color w:val="FF0000"/>
              </w:rPr>
              <w:t>.</w:t>
            </w:r>
          </w:p>
        </w:tc>
      </w:tr>
    </w:tbl>
    <w:p w14:paraId="6D21330C" w14:textId="77777777" w:rsidR="004929E4" w:rsidRDefault="004929E4" w:rsidP="00F715E8">
      <w:pPr>
        <w:pStyle w:val="Heading2"/>
      </w:pPr>
    </w:p>
    <w:p w14:paraId="1B785641" w14:textId="77777777" w:rsidR="00F715E8" w:rsidRPr="00314F1F" w:rsidRDefault="00F715E8" w:rsidP="00F715E8">
      <w:pPr>
        <w:pStyle w:val="Heading2"/>
      </w:pPr>
      <w:r w:rsidRPr="00314F1F">
        <w:t>Identification of component financial information</w:t>
      </w:r>
      <w:r w:rsidR="00955961" w:rsidRPr="00314F1F">
        <w:t xml:space="preserve"> (special purpose)</w:t>
      </w:r>
    </w:p>
    <w:p w14:paraId="7291AF76" w14:textId="515EF16F" w:rsidR="00401E71" w:rsidRPr="00314F1F" w:rsidRDefault="00F715E8" w:rsidP="00401E71">
      <w:pPr>
        <w:spacing w:after="284" w:line="280" w:lineRule="atLeast"/>
      </w:pPr>
      <w:r w:rsidRPr="00314F1F">
        <w:t xml:space="preserve">Attached please find the final </w:t>
      </w:r>
      <w:r w:rsidR="00E6242F" w:rsidRPr="00314F1F">
        <w:t>C</w:t>
      </w:r>
      <w:r w:rsidRPr="00314F1F">
        <w:t xml:space="preserve">omponent </w:t>
      </w:r>
      <w:r w:rsidR="00E6242F" w:rsidRPr="00314F1F">
        <w:t>F</w:t>
      </w:r>
      <w:r w:rsidRPr="00314F1F">
        <w:t xml:space="preserve">inancial </w:t>
      </w:r>
      <w:r w:rsidR="00E6242F" w:rsidRPr="00314F1F">
        <w:t>I</w:t>
      </w:r>
      <w:r w:rsidRPr="00314F1F">
        <w:t>nformation</w:t>
      </w:r>
      <w:r w:rsidR="0000249F" w:rsidRPr="00314F1F">
        <w:t xml:space="preserve">. </w:t>
      </w:r>
      <w:r w:rsidR="00C838BA" w:rsidRPr="00314F1F">
        <w:t>Such</w:t>
      </w:r>
      <w:r w:rsidR="00443045" w:rsidRPr="00314F1F">
        <w:t xml:space="preserve"> special purpose financial information has been prepared </w:t>
      </w:r>
      <w:r w:rsidR="00525180" w:rsidRPr="00314F1F">
        <w:t xml:space="preserve">for purposes of providing information to the Group </w:t>
      </w:r>
      <w:r w:rsidR="00443045" w:rsidRPr="00314F1F">
        <w:t xml:space="preserve">solely to enable </w:t>
      </w:r>
      <w:r w:rsidR="00525180" w:rsidRPr="00314F1F">
        <w:t xml:space="preserve">it </w:t>
      </w:r>
      <w:r w:rsidR="00443045" w:rsidRPr="00314F1F">
        <w:t>to prepare its consolidated financial statements.</w:t>
      </w:r>
      <w:r w:rsidR="00525180" w:rsidRPr="00314F1F">
        <w:t xml:space="preserve"> </w:t>
      </w:r>
      <w:r w:rsidR="00401E71" w:rsidRPr="00314F1F">
        <w:t xml:space="preserve">The </w:t>
      </w:r>
      <w:r w:rsidR="00B757B9" w:rsidRPr="00314F1F">
        <w:t>C</w:t>
      </w:r>
      <w:r w:rsidR="00401E71" w:rsidRPr="00314F1F">
        <w:t xml:space="preserve">omponent </w:t>
      </w:r>
      <w:r w:rsidR="00B757B9" w:rsidRPr="00314F1F">
        <w:t>F</w:t>
      </w:r>
      <w:r w:rsidR="00401E71" w:rsidRPr="00314F1F">
        <w:t xml:space="preserve">inancial </w:t>
      </w:r>
      <w:r w:rsidR="00B757B9" w:rsidRPr="00314F1F">
        <w:t>I</w:t>
      </w:r>
      <w:r w:rsidR="00401E71" w:rsidRPr="00314F1F">
        <w:t xml:space="preserve">nformation is not a complete set of general purpose financial statements of the Component and, therefore, is not intended to achieve fair presentation. The </w:t>
      </w:r>
      <w:r w:rsidR="00B757B9" w:rsidRPr="00314F1F">
        <w:t>C</w:t>
      </w:r>
      <w:r w:rsidR="00401E71" w:rsidRPr="00314F1F">
        <w:t xml:space="preserve">omponent </w:t>
      </w:r>
      <w:r w:rsidR="00B757B9" w:rsidRPr="00314F1F">
        <w:t>F</w:t>
      </w:r>
      <w:r w:rsidR="00401E71" w:rsidRPr="00314F1F">
        <w:t xml:space="preserve">inancial </w:t>
      </w:r>
      <w:r w:rsidR="00B757B9" w:rsidRPr="00314F1F">
        <w:t>I</w:t>
      </w:r>
      <w:r w:rsidR="00401E71" w:rsidRPr="00314F1F">
        <w:t>nformation may, therefore, not be suitable for another purpose.</w:t>
      </w:r>
    </w:p>
    <w:p w14:paraId="5A053661" w14:textId="3FB2F673" w:rsidR="00851DCE" w:rsidRPr="00314F1F" w:rsidRDefault="00525180" w:rsidP="00A3467E">
      <w:pPr>
        <w:spacing w:after="284" w:line="280" w:lineRule="atLeast"/>
        <w:rPr>
          <w:color w:val="FF0000"/>
        </w:rPr>
      </w:pPr>
      <w:r w:rsidRPr="00314F1F">
        <w:lastRenderedPageBreak/>
        <w:t xml:space="preserve">Management of the Component is responsible for the preparation </w:t>
      </w:r>
      <w:r w:rsidR="000D34A8" w:rsidRPr="00314F1F">
        <w:t xml:space="preserve">and presentation </w:t>
      </w:r>
      <w:r w:rsidRPr="00314F1F">
        <w:t xml:space="preserve">of </w:t>
      </w:r>
      <w:r w:rsidR="00C838BA" w:rsidRPr="00314F1F">
        <w:t xml:space="preserve">the </w:t>
      </w:r>
      <w:r w:rsidR="00B757B9" w:rsidRPr="00314F1F">
        <w:t>C</w:t>
      </w:r>
      <w:r w:rsidR="00C838BA" w:rsidRPr="00314F1F">
        <w:t xml:space="preserve">omponent </w:t>
      </w:r>
      <w:r w:rsidR="00B757B9" w:rsidRPr="00314F1F">
        <w:t>F</w:t>
      </w:r>
      <w:r w:rsidR="00C838BA" w:rsidRPr="00314F1F">
        <w:t>inancial</w:t>
      </w:r>
      <w:r w:rsidRPr="00314F1F">
        <w:t xml:space="preserve"> </w:t>
      </w:r>
      <w:r w:rsidR="00B757B9" w:rsidRPr="00314F1F">
        <w:t>I</w:t>
      </w:r>
      <w:r w:rsidRPr="00314F1F">
        <w:t xml:space="preserve">nformation, and for such internal control as </w:t>
      </w:r>
      <w:r w:rsidR="00673D0F" w:rsidRPr="00314F1F">
        <w:t>management</w:t>
      </w:r>
      <w:r w:rsidRPr="00314F1F">
        <w:t xml:space="preserve"> determine</w:t>
      </w:r>
      <w:r w:rsidR="00673D0F" w:rsidRPr="00314F1F">
        <w:t>s</w:t>
      </w:r>
      <w:r w:rsidRPr="00314F1F">
        <w:t xml:space="preserve"> is necessary to enable the preparation of </w:t>
      </w:r>
      <w:r w:rsidR="00C838BA" w:rsidRPr="00314F1F">
        <w:t>component</w:t>
      </w:r>
      <w:r w:rsidRPr="00314F1F">
        <w:t xml:space="preserve"> financial information that is free from material misstatement, whether due to fraud or error.</w:t>
      </w:r>
      <w:r w:rsidR="00C838BA" w:rsidRPr="00314F1F">
        <w:t xml:space="preserve"> </w:t>
      </w:r>
      <w:r w:rsidR="00401E71" w:rsidRPr="00314F1F">
        <w:t xml:space="preserve">The following provides relevant information related to the basis of </w:t>
      </w:r>
      <w:r w:rsidR="00680F0E">
        <w:t xml:space="preserve">preparation and </w:t>
      </w:r>
      <w:r w:rsidR="00401E71" w:rsidRPr="00314F1F">
        <w:t xml:space="preserve">presentation of the </w:t>
      </w:r>
      <w:r w:rsidR="00B757B9" w:rsidRPr="00314F1F">
        <w:t>C</w:t>
      </w:r>
      <w:r w:rsidR="00401E71" w:rsidRPr="00314F1F">
        <w:t xml:space="preserve">omponent </w:t>
      </w:r>
      <w:r w:rsidR="00B757B9" w:rsidRPr="00314F1F">
        <w:t>F</w:t>
      </w:r>
      <w:r w:rsidR="00401E71" w:rsidRPr="00314F1F">
        <w:t xml:space="preserve">inancial </w:t>
      </w:r>
      <w:r w:rsidR="00B757B9" w:rsidRPr="00314F1F">
        <w:t>I</w:t>
      </w:r>
      <w:r w:rsidR="00401E71" w:rsidRPr="00314F1F">
        <w:t>nformation and certain key amounts</w:t>
      </w:r>
      <w:r w:rsidR="00D34D81" w:rsidRPr="00314F1F">
        <w:t xml:space="preserve"> presented in the </w:t>
      </w:r>
      <w:r w:rsidR="00B757B9" w:rsidRPr="00314F1F">
        <w:t>C</w:t>
      </w:r>
      <w:r w:rsidR="00D34D81" w:rsidRPr="00314F1F">
        <w:t xml:space="preserve">omponent </w:t>
      </w:r>
      <w:r w:rsidR="00B757B9" w:rsidRPr="00314F1F">
        <w:t>F</w:t>
      </w:r>
      <w:r w:rsidR="00D34D81" w:rsidRPr="00314F1F">
        <w:t xml:space="preserve">inancial </w:t>
      </w:r>
      <w:r w:rsidR="00B757B9" w:rsidRPr="00314F1F">
        <w:t>I</w:t>
      </w:r>
      <w:r w:rsidR="00D34D81" w:rsidRPr="00314F1F">
        <w:t>nformation</w:t>
      </w:r>
      <w:r w:rsidR="00401E71" w:rsidRPr="00314F1F">
        <w:t>.</w:t>
      </w:r>
    </w:p>
    <w:tbl>
      <w:tblPr>
        <w:tblStyle w:val="TableGrid"/>
        <w:tblW w:w="9085" w:type="dxa"/>
        <w:tblLook w:val="04A0" w:firstRow="1" w:lastRow="0" w:firstColumn="1" w:lastColumn="0" w:noHBand="0" w:noVBand="1"/>
      </w:tblPr>
      <w:tblGrid>
        <w:gridCol w:w="3145"/>
        <w:gridCol w:w="5940"/>
      </w:tblGrid>
      <w:tr w:rsidR="00A3467E" w:rsidRPr="00314F1F" w14:paraId="6C812035" w14:textId="77777777" w:rsidTr="00314F1F">
        <w:tc>
          <w:tcPr>
            <w:tcW w:w="3145" w:type="dxa"/>
            <w:shd w:val="clear" w:color="auto" w:fill="CCC0D9" w:themeFill="accent4" w:themeFillTint="66"/>
          </w:tcPr>
          <w:p w14:paraId="15041277" w14:textId="77777777" w:rsidR="00A3467E" w:rsidRPr="00314F1F" w:rsidRDefault="00A3467E" w:rsidP="00C4017C">
            <w:pPr>
              <w:pStyle w:val="Heading3"/>
              <w:spacing w:before="60" w:after="60"/>
              <w:rPr>
                <w:b/>
              </w:rPr>
            </w:pPr>
            <w:r w:rsidRPr="00314F1F">
              <w:rPr>
                <w:b/>
              </w:rPr>
              <w:t>Financial reporting framework</w:t>
            </w:r>
          </w:p>
        </w:tc>
        <w:tc>
          <w:tcPr>
            <w:tcW w:w="5940" w:type="dxa"/>
            <w:shd w:val="clear" w:color="auto" w:fill="auto"/>
          </w:tcPr>
          <w:p w14:paraId="58450FEF" w14:textId="77777777" w:rsidR="00A3467E" w:rsidRPr="00DF3E33" w:rsidRDefault="00A3467E" w:rsidP="00A3467E">
            <w:pPr>
              <w:autoSpaceDE w:val="0"/>
              <w:autoSpaceDN w:val="0"/>
              <w:adjustRightInd w:val="0"/>
              <w:spacing w:before="60" w:after="60" w:line="280" w:lineRule="atLeast"/>
            </w:pPr>
            <w:r w:rsidRPr="00DF3E33">
              <w:rPr>
                <w:color w:val="FF0000"/>
              </w:rPr>
              <w:t>An example of a special purpose framework is Instructions issued by (name of group)’s management on (date) and the policies contained in the (name of group)’s (name of accounting manual) dated (date), or Instructions issued by (name of group)’s management on (date) and the accounting policies disclosed in the (name of group)’s 20XX consolidated financial statements.</w:t>
            </w:r>
          </w:p>
        </w:tc>
      </w:tr>
      <w:tr w:rsidR="00A3467E" w:rsidRPr="00314F1F" w14:paraId="2F2046D1" w14:textId="77777777" w:rsidTr="00314F1F">
        <w:tc>
          <w:tcPr>
            <w:tcW w:w="3145" w:type="dxa"/>
            <w:shd w:val="clear" w:color="auto" w:fill="CCC0D9" w:themeFill="accent4" w:themeFillTint="66"/>
          </w:tcPr>
          <w:p w14:paraId="30BD9009" w14:textId="77777777" w:rsidR="00A3467E" w:rsidRPr="00314F1F" w:rsidRDefault="00A3467E" w:rsidP="00C4017C">
            <w:pPr>
              <w:pStyle w:val="Heading3"/>
              <w:spacing w:before="60" w:after="60"/>
              <w:rPr>
                <w:b/>
              </w:rPr>
            </w:pPr>
            <w:r w:rsidRPr="00314F1F">
              <w:rPr>
                <w:b/>
              </w:rPr>
              <w:t>Period-end</w:t>
            </w:r>
          </w:p>
        </w:tc>
        <w:tc>
          <w:tcPr>
            <w:tcW w:w="5940" w:type="dxa"/>
            <w:shd w:val="clear" w:color="auto" w:fill="auto"/>
          </w:tcPr>
          <w:p w14:paraId="734B69A1" w14:textId="77777777" w:rsidR="00A3467E" w:rsidRPr="00DF3E33" w:rsidRDefault="00A3467E" w:rsidP="00C4017C">
            <w:pPr>
              <w:autoSpaceDE w:val="0"/>
              <w:autoSpaceDN w:val="0"/>
              <w:adjustRightInd w:val="0"/>
              <w:spacing w:before="60" w:after="60" w:line="280" w:lineRule="atLeast"/>
            </w:pPr>
            <w:r w:rsidRPr="00DF3E33">
              <w:rPr>
                <w:color w:val="FF0000"/>
              </w:rPr>
              <w:t>Insert the period-end date of the component financial information.</w:t>
            </w:r>
          </w:p>
        </w:tc>
      </w:tr>
      <w:tr w:rsidR="00A3467E" w:rsidRPr="00314F1F" w14:paraId="432966E1" w14:textId="77777777" w:rsidTr="00314F1F">
        <w:tc>
          <w:tcPr>
            <w:tcW w:w="3145" w:type="dxa"/>
            <w:shd w:val="clear" w:color="auto" w:fill="CCC0D9" w:themeFill="accent4" w:themeFillTint="66"/>
          </w:tcPr>
          <w:p w14:paraId="04498730" w14:textId="77777777" w:rsidR="00A3467E" w:rsidRPr="00314F1F" w:rsidRDefault="00A3467E" w:rsidP="00C4017C">
            <w:pPr>
              <w:pStyle w:val="Heading3"/>
              <w:spacing w:before="60" w:after="60"/>
              <w:rPr>
                <w:b/>
              </w:rPr>
            </w:pPr>
            <w:r w:rsidRPr="00314F1F">
              <w:rPr>
                <w:b/>
              </w:rPr>
              <w:t>Functional currency</w:t>
            </w:r>
          </w:p>
        </w:tc>
        <w:tc>
          <w:tcPr>
            <w:tcW w:w="5940" w:type="dxa"/>
            <w:shd w:val="clear" w:color="auto" w:fill="auto"/>
          </w:tcPr>
          <w:p w14:paraId="13D3E5F3" w14:textId="77777777" w:rsidR="00A3467E" w:rsidRPr="00DF3E33" w:rsidRDefault="00A3467E" w:rsidP="00C4017C">
            <w:pPr>
              <w:autoSpaceDE w:val="0"/>
              <w:autoSpaceDN w:val="0"/>
              <w:adjustRightInd w:val="0"/>
              <w:spacing w:before="60" w:after="60" w:line="280" w:lineRule="atLeast"/>
            </w:pPr>
            <w:r w:rsidRPr="00DF3E33">
              <w:rPr>
                <w:color w:val="FF0000"/>
              </w:rPr>
              <w:t>This is the currency used in the primary economic environment in which the entity operates, such as Euro.</w:t>
            </w:r>
            <w:r w:rsidR="00E92A34" w:rsidRPr="00DF3E33">
              <w:rPr>
                <w:color w:val="FF0000"/>
              </w:rPr>
              <w:t xml:space="preserve"> This may be eliminated if the group and component are within the same jurisdiction.</w:t>
            </w:r>
          </w:p>
        </w:tc>
      </w:tr>
      <w:tr w:rsidR="00A3467E" w:rsidRPr="00314F1F" w14:paraId="06926EAA" w14:textId="77777777" w:rsidTr="00314F1F">
        <w:tc>
          <w:tcPr>
            <w:tcW w:w="3145" w:type="dxa"/>
            <w:shd w:val="clear" w:color="auto" w:fill="CCC0D9" w:themeFill="accent4" w:themeFillTint="66"/>
          </w:tcPr>
          <w:p w14:paraId="265CAA25" w14:textId="77777777" w:rsidR="00A3467E" w:rsidRPr="00314F1F" w:rsidRDefault="00A3467E" w:rsidP="00C4017C">
            <w:pPr>
              <w:pStyle w:val="Heading3"/>
              <w:spacing w:before="60" w:after="60"/>
              <w:rPr>
                <w:b/>
              </w:rPr>
            </w:pPr>
            <w:r w:rsidRPr="00314F1F">
              <w:rPr>
                <w:b/>
              </w:rPr>
              <w:t>Presentation currency</w:t>
            </w:r>
          </w:p>
        </w:tc>
        <w:tc>
          <w:tcPr>
            <w:tcW w:w="5940" w:type="dxa"/>
            <w:shd w:val="clear" w:color="auto" w:fill="auto"/>
          </w:tcPr>
          <w:p w14:paraId="4BF81034" w14:textId="77777777" w:rsidR="00A3467E" w:rsidRPr="00DF3E33" w:rsidRDefault="00A3467E" w:rsidP="00C4017C">
            <w:pPr>
              <w:autoSpaceDE w:val="0"/>
              <w:autoSpaceDN w:val="0"/>
              <w:adjustRightInd w:val="0"/>
              <w:spacing w:before="60" w:after="60" w:line="280" w:lineRule="atLeast"/>
            </w:pPr>
            <w:r w:rsidRPr="00DF3E33">
              <w:rPr>
                <w:color w:val="FF0000"/>
              </w:rPr>
              <w:t>This is the currency used to present the component financial information, such as USD.</w:t>
            </w:r>
            <w:r w:rsidR="00E92A34" w:rsidRPr="00DF3E33">
              <w:rPr>
                <w:color w:val="FF0000"/>
              </w:rPr>
              <w:t xml:space="preserve"> This may be eliminated if the group and component are within the same jurisdiction.</w:t>
            </w:r>
          </w:p>
        </w:tc>
      </w:tr>
    </w:tbl>
    <w:p w14:paraId="3AAC2615" w14:textId="77777777" w:rsidR="00E11D13" w:rsidRPr="00314F1F" w:rsidRDefault="00E11D13" w:rsidP="00B96F0A">
      <w:pPr>
        <w:pStyle w:val="Heading2"/>
        <w:spacing w:after="120" w:line="300" w:lineRule="atLeast"/>
        <w:rPr>
          <w:rFonts w:ascii="Garamond" w:hAnsi="Garamond"/>
          <w:color w:val="FF0000"/>
          <w:kern w:val="0"/>
          <w:sz w:val="22"/>
          <w:szCs w:val="20"/>
        </w:rPr>
      </w:pPr>
    </w:p>
    <w:tbl>
      <w:tblPr>
        <w:tblStyle w:val="GTITableStyle1"/>
        <w:tblW w:w="9080" w:type="dxa"/>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4A0" w:firstRow="1" w:lastRow="0" w:firstColumn="1" w:lastColumn="0" w:noHBand="0" w:noVBand="1"/>
      </w:tblPr>
      <w:tblGrid>
        <w:gridCol w:w="9080"/>
      </w:tblGrid>
      <w:tr w:rsidR="009E7E19" w:rsidRPr="00314F1F" w14:paraId="4ED8B38D" w14:textId="77777777" w:rsidTr="00314F1F">
        <w:tc>
          <w:tcPr>
            <w:tcW w:w="9080" w:type="dxa"/>
          </w:tcPr>
          <w:p w14:paraId="793DC18D" w14:textId="77777777" w:rsidR="009E7E19" w:rsidRPr="00314F1F" w:rsidRDefault="009E7E19" w:rsidP="00C4017C">
            <w:pPr>
              <w:pStyle w:val="Heading2"/>
              <w:rPr>
                <w:color w:val="FF0000"/>
              </w:rPr>
            </w:pPr>
            <w:r w:rsidRPr="00314F1F">
              <w:rPr>
                <w:color w:val="FF0000"/>
              </w:rPr>
              <w:t>Instructional Note to Component Auditor</w:t>
            </w:r>
          </w:p>
          <w:p w14:paraId="51373AD4" w14:textId="77777777" w:rsidR="009E7E19" w:rsidRPr="00314F1F" w:rsidRDefault="00DA2F4E" w:rsidP="000D4642">
            <w:pPr>
              <w:pStyle w:val="BodyText"/>
              <w:spacing w:after="60"/>
              <w:rPr>
                <w:color w:val="FF0000"/>
              </w:rPr>
            </w:pPr>
            <w:r w:rsidRPr="00314F1F">
              <w:rPr>
                <w:color w:val="FF0000"/>
              </w:rPr>
              <w:t>If</w:t>
            </w:r>
            <w:r w:rsidR="000D4642" w:rsidRPr="00314F1F">
              <w:rPr>
                <w:color w:val="FF0000"/>
              </w:rPr>
              <w:t xml:space="preserve"> the component financial information has been prepared in accordance with a general purpose framework</w:t>
            </w:r>
            <w:r w:rsidR="002D4383" w:rsidRPr="00314F1F">
              <w:rPr>
                <w:color w:val="FF0000"/>
              </w:rPr>
              <w:t xml:space="preserve">, use the following </w:t>
            </w:r>
            <w:r w:rsidR="00E9087D" w:rsidRPr="00314F1F">
              <w:rPr>
                <w:color w:val="FF0000"/>
              </w:rPr>
              <w:t xml:space="preserve">“Identification of component financial information (general purpose)” </w:t>
            </w:r>
            <w:r w:rsidR="002D4383" w:rsidRPr="00314F1F">
              <w:rPr>
                <w:color w:val="FF0000"/>
              </w:rPr>
              <w:t>section</w:t>
            </w:r>
            <w:r w:rsidR="000D4642" w:rsidRPr="00314F1F">
              <w:rPr>
                <w:color w:val="FF0000"/>
              </w:rPr>
              <w:t xml:space="preserve">. If the component financial information has been prepared in accordance with a special purpose framework, use the previous section. </w:t>
            </w:r>
          </w:p>
        </w:tc>
      </w:tr>
    </w:tbl>
    <w:p w14:paraId="2DB053A3" w14:textId="77777777" w:rsidR="004929E4" w:rsidRDefault="004929E4" w:rsidP="00955961">
      <w:pPr>
        <w:pStyle w:val="Heading2"/>
      </w:pPr>
    </w:p>
    <w:p w14:paraId="6A6D0E93" w14:textId="77777777" w:rsidR="00955961" w:rsidRPr="00314F1F" w:rsidRDefault="00955961" w:rsidP="00955961">
      <w:pPr>
        <w:pStyle w:val="Heading2"/>
      </w:pPr>
      <w:r w:rsidRPr="00314F1F">
        <w:t>Identification of component financial information (general purpose)</w:t>
      </w:r>
    </w:p>
    <w:p w14:paraId="74D4FBE2" w14:textId="6467F59C" w:rsidR="000D4642" w:rsidRPr="00314F1F" w:rsidRDefault="00673D0F" w:rsidP="00B96F0A">
      <w:pPr>
        <w:spacing w:after="284" w:line="280" w:lineRule="atLeast"/>
      </w:pPr>
      <w:r w:rsidRPr="00314F1F">
        <w:t xml:space="preserve">Attached please find the final </w:t>
      </w:r>
      <w:r w:rsidR="00B757B9" w:rsidRPr="00314F1F">
        <w:t>C</w:t>
      </w:r>
      <w:r w:rsidRPr="00314F1F">
        <w:t xml:space="preserve">omponent </w:t>
      </w:r>
      <w:r w:rsidR="00B757B9" w:rsidRPr="00314F1F">
        <w:t>F</w:t>
      </w:r>
      <w:r w:rsidRPr="00314F1F">
        <w:t xml:space="preserve">inancial </w:t>
      </w:r>
      <w:r w:rsidR="00B757B9" w:rsidRPr="00314F1F">
        <w:t>I</w:t>
      </w:r>
      <w:r w:rsidRPr="00314F1F">
        <w:t>nformation</w:t>
      </w:r>
      <w:r w:rsidR="00462C94" w:rsidRPr="00314F1F">
        <w:t xml:space="preserve">, which provides </w:t>
      </w:r>
      <w:r w:rsidR="00FD0ED4" w:rsidRPr="00314F1F">
        <w:t xml:space="preserve">information to the Group to enable it to prepare its consolidated financial statements. </w:t>
      </w:r>
      <w:r w:rsidR="000D34A8" w:rsidRPr="00314F1F">
        <w:t xml:space="preserve">Management of the Component is responsible for the preparation and fair presentation of the </w:t>
      </w:r>
      <w:r w:rsidR="00B757B9" w:rsidRPr="00314F1F">
        <w:t>C</w:t>
      </w:r>
      <w:r w:rsidR="000D34A8" w:rsidRPr="00314F1F">
        <w:t xml:space="preserve">omponent </w:t>
      </w:r>
      <w:r w:rsidR="00B757B9" w:rsidRPr="00314F1F">
        <w:t>F</w:t>
      </w:r>
      <w:r w:rsidR="000D34A8" w:rsidRPr="00314F1F">
        <w:t xml:space="preserve">inancial </w:t>
      </w:r>
      <w:r w:rsidR="00B757B9" w:rsidRPr="00314F1F">
        <w:t>I</w:t>
      </w:r>
      <w:r w:rsidR="000D34A8" w:rsidRPr="00314F1F">
        <w:t xml:space="preserve">nformation, and for such internal control as management determines is necessary to enable the preparation of component financial information that is free from material misstatement, whether due to fraud or error. The following provides relevant information related to the basis of presentation of the </w:t>
      </w:r>
      <w:r w:rsidR="00B757B9" w:rsidRPr="00314F1F">
        <w:t>C</w:t>
      </w:r>
      <w:r w:rsidR="000D34A8" w:rsidRPr="00314F1F">
        <w:t xml:space="preserve">omponent </w:t>
      </w:r>
      <w:r w:rsidR="00B757B9" w:rsidRPr="00314F1F">
        <w:t>F</w:t>
      </w:r>
      <w:r w:rsidR="000D34A8" w:rsidRPr="00314F1F">
        <w:t xml:space="preserve">inancial </w:t>
      </w:r>
      <w:r w:rsidR="00B757B9" w:rsidRPr="00314F1F">
        <w:t>I</w:t>
      </w:r>
      <w:r w:rsidR="000D34A8" w:rsidRPr="00314F1F">
        <w:t xml:space="preserve">nformation and certain key amounts presented in the </w:t>
      </w:r>
      <w:r w:rsidR="00B757B9" w:rsidRPr="00314F1F">
        <w:t>C</w:t>
      </w:r>
      <w:r w:rsidR="000D34A8" w:rsidRPr="00314F1F">
        <w:t xml:space="preserve">omponent </w:t>
      </w:r>
      <w:r w:rsidR="00B757B9" w:rsidRPr="00314F1F">
        <w:t>F</w:t>
      </w:r>
      <w:r w:rsidR="000D34A8" w:rsidRPr="00314F1F">
        <w:t xml:space="preserve">inancial </w:t>
      </w:r>
      <w:r w:rsidR="00B757B9" w:rsidRPr="00314F1F">
        <w:t>I</w:t>
      </w:r>
      <w:r w:rsidR="000D34A8" w:rsidRPr="00314F1F">
        <w:t>nformation.</w:t>
      </w:r>
    </w:p>
    <w:tbl>
      <w:tblPr>
        <w:tblStyle w:val="TableGrid"/>
        <w:tblW w:w="9085" w:type="dxa"/>
        <w:tblLook w:val="04A0" w:firstRow="1" w:lastRow="0" w:firstColumn="1" w:lastColumn="0" w:noHBand="0" w:noVBand="1"/>
      </w:tblPr>
      <w:tblGrid>
        <w:gridCol w:w="3145"/>
        <w:gridCol w:w="5940"/>
      </w:tblGrid>
      <w:tr w:rsidR="002A69AE" w:rsidRPr="00314F1F" w14:paraId="7C13EC61" w14:textId="77777777" w:rsidTr="00314F1F">
        <w:tc>
          <w:tcPr>
            <w:tcW w:w="3145" w:type="dxa"/>
            <w:shd w:val="clear" w:color="auto" w:fill="CCC0D9" w:themeFill="accent4" w:themeFillTint="66"/>
          </w:tcPr>
          <w:p w14:paraId="29D00F2E" w14:textId="77777777" w:rsidR="002A69AE" w:rsidRPr="00314F1F" w:rsidRDefault="002A69AE" w:rsidP="002A69AE">
            <w:pPr>
              <w:pStyle w:val="Heading3"/>
              <w:spacing w:before="60" w:after="60"/>
              <w:rPr>
                <w:b/>
              </w:rPr>
            </w:pPr>
            <w:r w:rsidRPr="00314F1F">
              <w:rPr>
                <w:b/>
              </w:rPr>
              <w:lastRenderedPageBreak/>
              <w:t>Financial reporting framework</w:t>
            </w:r>
          </w:p>
        </w:tc>
        <w:tc>
          <w:tcPr>
            <w:tcW w:w="5940" w:type="dxa"/>
            <w:shd w:val="clear" w:color="auto" w:fill="auto"/>
          </w:tcPr>
          <w:p w14:paraId="2DE317C7" w14:textId="1C8DD070" w:rsidR="002A69AE" w:rsidRPr="00DF3E33" w:rsidRDefault="00A3467E" w:rsidP="008F2D92">
            <w:pPr>
              <w:autoSpaceDE w:val="0"/>
              <w:autoSpaceDN w:val="0"/>
              <w:adjustRightInd w:val="0"/>
              <w:spacing w:before="60" w:after="60" w:line="280" w:lineRule="atLeast"/>
            </w:pPr>
            <w:r w:rsidRPr="00DF3E33">
              <w:rPr>
                <w:color w:val="FF0000"/>
              </w:rPr>
              <w:t xml:space="preserve">An example of a general purpose framework is </w:t>
            </w:r>
            <w:r w:rsidR="003A5916" w:rsidRPr="00DF3E33">
              <w:rPr>
                <w:color w:val="FF0000"/>
              </w:rPr>
              <w:t>International Financial Reporting Standards issued by the International Accounting Standards Board</w:t>
            </w:r>
            <w:r w:rsidRPr="00DF3E33">
              <w:rPr>
                <w:color w:val="FF0000"/>
              </w:rPr>
              <w:t>.</w:t>
            </w:r>
          </w:p>
        </w:tc>
      </w:tr>
      <w:tr w:rsidR="002A69AE" w:rsidRPr="00314F1F" w14:paraId="47C0F6BF" w14:textId="77777777" w:rsidTr="00314F1F">
        <w:tc>
          <w:tcPr>
            <w:tcW w:w="3145" w:type="dxa"/>
            <w:shd w:val="clear" w:color="auto" w:fill="CCC0D9" w:themeFill="accent4" w:themeFillTint="66"/>
          </w:tcPr>
          <w:p w14:paraId="23604332" w14:textId="77777777" w:rsidR="002A69AE" w:rsidRPr="00314F1F" w:rsidRDefault="002A69AE" w:rsidP="002A69AE">
            <w:pPr>
              <w:pStyle w:val="Heading3"/>
              <w:spacing w:before="60" w:after="60"/>
              <w:rPr>
                <w:b/>
              </w:rPr>
            </w:pPr>
            <w:r w:rsidRPr="00314F1F">
              <w:rPr>
                <w:b/>
              </w:rPr>
              <w:t>Period-end</w:t>
            </w:r>
          </w:p>
        </w:tc>
        <w:tc>
          <w:tcPr>
            <w:tcW w:w="5940" w:type="dxa"/>
            <w:shd w:val="clear" w:color="auto" w:fill="auto"/>
          </w:tcPr>
          <w:p w14:paraId="3EFE95AD" w14:textId="77777777" w:rsidR="002A69AE" w:rsidRPr="00DF3E33" w:rsidRDefault="00A3467E" w:rsidP="002A69AE">
            <w:pPr>
              <w:autoSpaceDE w:val="0"/>
              <w:autoSpaceDN w:val="0"/>
              <w:adjustRightInd w:val="0"/>
              <w:spacing w:before="60" w:after="60" w:line="280" w:lineRule="atLeast"/>
            </w:pPr>
            <w:r w:rsidRPr="00DF3E33">
              <w:rPr>
                <w:color w:val="FF0000"/>
              </w:rPr>
              <w:t>Insert the period-end date of the component financial information.</w:t>
            </w:r>
          </w:p>
        </w:tc>
      </w:tr>
      <w:tr w:rsidR="002A69AE" w:rsidRPr="00314F1F" w14:paraId="3EEE3ACB" w14:textId="77777777" w:rsidTr="00314F1F">
        <w:tc>
          <w:tcPr>
            <w:tcW w:w="3145" w:type="dxa"/>
            <w:shd w:val="clear" w:color="auto" w:fill="CCC0D9" w:themeFill="accent4" w:themeFillTint="66"/>
          </w:tcPr>
          <w:p w14:paraId="50C6E29D" w14:textId="77777777" w:rsidR="002A69AE" w:rsidRPr="00314F1F" w:rsidRDefault="002A69AE" w:rsidP="002A69AE">
            <w:pPr>
              <w:pStyle w:val="Heading3"/>
              <w:spacing w:before="60" w:after="60"/>
              <w:rPr>
                <w:b/>
              </w:rPr>
            </w:pPr>
            <w:r w:rsidRPr="00314F1F">
              <w:rPr>
                <w:b/>
              </w:rPr>
              <w:t>Functional currency</w:t>
            </w:r>
          </w:p>
        </w:tc>
        <w:tc>
          <w:tcPr>
            <w:tcW w:w="5940" w:type="dxa"/>
            <w:shd w:val="clear" w:color="auto" w:fill="auto"/>
          </w:tcPr>
          <w:p w14:paraId="78F08A15" w14:textId="77777777" w:rsidR="002A69AE" w:rsidRPr="00DF3E33" w:rsidRDefault="00AC5008" w:rsidP="002A69AE">
            <w:pPr>
              <w:autoSpaceDE w:val="0"/>
              <w:autoSpaceDN w:val="0"/>
              <w:adjustRightInd w:val="0"/>
              <w:spacing w:before="60" w:after="60" w:line="280" w:lineRule="atLeast"/>
            </w:pPr>
            <w:r w:rsidRPr="00DF3E33">
              <w:rPr>
                <w:color w:val="FF0000"/>
              </w:rPr>
              <w:t>This is the</w:t>
            </w:r>
            <w:r w:rsidR="003A5916" w:rsidRPr="00DF3E33">
              <w:rPr>
                <w:color w:val="FF0000"/>
              </w:rPr>
              <w:t xml:space="preserve"> currency used in the primary economic environment in which the entity operates, such as Euro</w:t>
            </w:r>
            <w:r w:rsidR="00A3467E" w:rsidRPr="00DF3E33">
              <w:rPr>
                <w:color w:val="FF0000"/>
              </w:rPr>
              <w:t>.</w:t>
            </w:r>
            <w:r w:rsidR="00E92A34" w:rsidRPr="00DF3E33">
              <w:rPr>
                <w:color w:val="FF0000"/>
              </w:rPr>
              <w:t xml:space="preserve"> This may be eliminated if the group and component are within the same jurisdiction.</w:t>
            </w:r>
          </w:p>
        </w:tc>
      </w:tr>
      <w:tr w:rsidR="002A69AE" w:rsidRPr="00314F1F" w14:paraId="19E9F15F" w14:textId="77777777" w:rsidTr="00314F1F">
        <w:tc>
          <w:tcPr>
            <w:tcW w:w="3145" w:type="dxa"/>
            <w:shd w:val="clear" w:color="auto" w:fill="CCC0D9" w:themeFill="accent4" w:themeFillTint="66"/>
          </w:tcPr>
          <w:p w14:paraId="54525EA1" w14:textId="77777777" w:rsidR="002A69AE" w:rsidRPr="00314F1F" w:rsidRDefault="002A69AE" w:rsidP="002A69AE">
            <w:pPr>
              <w:pStyle w:val="Heading3"/>
              <w:spacing w:before="60" w:after="60"/>
              <w:rPr>
                <w:b/>
              </w:rPr>
            </w:pPr>
            <w:r w:rsidRPr="00314F1F">
              <w:rPr>
                <w:b/>
              </w:rPr>
              <w:t>Presentation currency</w:t>
            </w:r>
          </w:p>
        </w:tc>
        <w:tc>
          <w:tcPr>
            <w:tcW w:w="5940" w:type="dxa"/>
            <w:shd w:val="clear" w:color="auto" w:fill="auto"/>
          </w:tcPr>
          <w:p w14:paraId="77051B01" w14:textId="77777777" w:rsidR="002A69AE" w:rsidRPr="00DF3E33" w:rsidRDefault="00AC5008" w:rsidP="002A69AE">
            <w:pPr>
              <w:autoSpaceDE w:val="0"/>
              <w:autoSpaceDN w:val="0"/>
              <w:adjustRightInd w:val="0"/>
              <w:spacing w:before="60" w:after="60" w:line="280" w:lineRule="atLeast"/>
            </w:pPr>
            <w:r w:rsidRPr="00DF3E33">
              <w:rPr>
                <w:color w:val="FF0000"/>
              </w:rPr>
              <w:t>This is the</w:t>
            </w:r>
            <w:r w:rsidR="003A5916" w:rsidRPr="00DF3E33">
              <w:rPr>
                <w:color w:val="FF0000"/>
              </w:rPr>
              <w:t xml:space="preserve"> currency used to present the component financial information, such as USD</w:t>
            </w:r>
            <w:r w:rsidR="00A3467E" w:rsidRPr="00DF3E33">
              <w:rPr>
                <w:color w:val="FF0000"/>
              </w:rPr>
              <w:t>.</w:t>
            </w:r>
            <w:r w:rsidR="00E92A34" w:rsidRPr="00DF3E33">
              <w:rPr>
                <w:color w:val="FF0000"/>
              </w:rPr>
              <w:t xml:space="preserve"> This may be eliminated if the group and component are within the same jurisdiction.</w:t>
            </w:r>
          </w:p>
        </w:tc>
      </w:tr>
    </w:tbl>
    <w:p w14:paraId="3EDD94AA" w14:textId="77777777" w:rsidR="0012650A" w:rsidRPr="00314F1F" w:rsidRDefault="0012650A" w:rsidP="00A3467E">
      <w:pPr>
        <w:pStyle w:val="BodyText"/>
        <w:spacing w:after="120"/>
      </w:pPr>
    </w:p>
    <w:p w14:paraId="559D1EB7" w14:textId="77777777" w:rsidR="00F715E8" w:rsidRPr="00314F1F" w:rsidRDefault="00247192" w:rsidP="00447B50">
      <w:pPr>
        <w:pStyle w:val="Heading2"/>
      </w:pPr>
      <w:r w:rsidRPr="00314F1F">
        <w:t>Work performed</w:t>
      </w:r>
    </w:p>
    <w:p w14:paraId="07B02DF9" w14:textId="6BF8F44F" w:rsidR="009E2608" w:rsidRPr="00314F1F" w:rsidRDefault="009E2608" w:rsidP="00DC1D62">
      <w:pPr>
        <w:autoSpaceDE w:val="0"/>
        <w:autoSpaceDN w:val="0"/>
        <w:adjustRightInd w:val="0"/>
        <w:spacing w:after="284" w:line="280" w:lineRule="atLeast"/>
      </w:pPr>
      <w:r w:rsidRPr="00314F1F">
        <w:t xml:space="preserve">The following summarizes relevant information related to the work we performed on the </w:t>
      </w:r>
      <w:r w:rsidR="006570AE" w:rsidRPr="00314F1F">
        <w:t>C</w:t>
      </w:r>
      <w:r w:rsidRPr="00314F1F">
        <w:t xml:space="preserve">omponent </w:t>
      </w:r>
      <w:r w:rsidR="006570AE" w:rsidRPr="00314F1F">
        <w:t>F</w:t>
      </w:r>
      <w:r w:rsidRPr="00314F1F">
        <w:t xml:space="preserve">inancial </w:t>
      </w:r>
      <w:r w:rsidR="006570AE" w:rsidRPr="00314F1F">
        <w:t>I</w:t>
      </w:r>
      <w:r w:rsidRPr="00314F1F">
        <w:t>nformation in accordance with your Group Audit Instructions.</w:t>
      </w:r>
      <w:r w:rsidR="00E205A9" w:rsidRPr="00314F1F">
        <w:t xml:space="preserve"> </w:t>
      </w:r>
    </w:p>
    <w:tbl>
      <w:tblPr>
        <w:tblStyle w:val="TableGrid"/>
        <w:tblW w:w="9085" w:type="dxa"/>
        <w:tblLook w:val="04A0" w:firstRow="1" w:lastRow="0" w:firstColumn="1" w:lastColumn="0" w:noHBand="0" w:noVBand="1"/>
      </w:tblPr>
      <w:tblGrid>
        <w:gridCol w:w="4225"/>
        <w:gridCol w:w="4860"/>
      </w:tblGrid>
      <w:tr w:rsidR="000527C2" w:rsidRPr="00314F1F" w14:paraId="47630DAA" w14:textId="77777777" w:rsidTr="00314F1F">
        <w:tc>
          <w:tcPr>
            <w:tcW w:w="4225" w:type="dxa"/>
            <w:shd w:val="clear" w:color="auto" w:fill="CCC0D9" w:themeFill="accent4" w:themeFillTint="66"/>
          </w:tcPr>
          <w:p w14:paraId="0CE0549F" w14:textId="77777777" w:rsidR="000527C2" w:rsidRPr="00314F1F" w:rsidRDefault="000527C2" w:rsidP="00893E05">
            <w:pPr>
              <w:pStyle w:val="Heading3"/>
              <w:keepNext w:val="0"/>
              <w:spacing w:before="60" w:after="60"/>
              <w:rPr>
                <w:b/>
              </w:rPr>
            </w:pPr>
            <w:r w:rsidRPr="00314F1F">
              <w:rPr>
                <w:b/>
              </w:rPr>
              <w:t>Type of work</w:t>
            </w:r>
            <w:r w:rsidR="00247192" w:rsidRPr="00314F1F">
              <w:rPr>
                <w:b/>
              </w:rPr>
              <w:t xml:space="preserve"> performed</w:t>
            </w:r>
          </w:p>
        </w:tc>
        <w:tc>
          <w:tcPr>
            <w:tcW w:w="4860" w:type="dxa"/>
            <w:shd w:val="clear" w:color="auto" w:fill="auto"/>
          </w:tcPr>
          <w:sdt>
            <w:sdtPr>
              <w:rPr>
                <w:color w:val="000000" w:themeColor="text1"/>
                <w:shd w:val="clear" w:color="auto" w:fill="E6E6E6"/>
              </w:rPr>
              <w:id w:val="-1215420442"/>
              <w:placeholder>
                <w:docPart w:val="A97E7AC800AC4E40A8CE4B6DBEC9B12E"/>
              </w:placeholder>
              <w:showingPlcHdr/>
              <w:comboBox>
                <w:listItem w:displayText="Audit of financial information" w:value="Audit of financial information"/>
                <w:listItem w:displayText="Audit of one or more classes of transactions, account balances, or disclosures" w:value="Audit of one or more classes of transactions, account balances, or disclosures"/>
                <w:listItem w:displayText="Specified audit procedures" w:value="Specified audit procedures"/>
                <w:listItem w:displayText="Review of financial information" w:value="Review of financial information"/>
              </w:comboBox>
            </w:sdtPr>
            <w:sdtContent>
              <w:p w14:paraId="151AFCDB" w14:textId="77777777" w:rsidR="00217BF4" w:rsidRPr="00DF3E33" w:rsidRDefault="00DC1D62" w:rsidP="00893E05">
                <w:pPr>
                  <w:autoSpaceDE w:val="0"/>
                  <w:autoSpaceDN w:val="0"/>
                  <w:adjustRightInd w:val="0"/>
                  <w:spacing w:before="60" w:after="60" w:line="280" w:lineRule="atLeast"/>
                  <w:rPr>
                    <w:color w:val="000000" w:themeColor="text1"/>
                  </w:rPr>
                </w:pPr>
                <w:r w:rsidRPr="00DF3E33">
                  <w:rPr>
                    <w:color w:val="FF0000"/>
                  </w:rPr>
                  <w:t>Click here to c</w:t>
                </w:r>
                <w:r w:rsidR="00217BF4" w:rsidRPr="00DF3E33">
                  <w:rPr>
                    <w:rStyle w:val="PlaceholderText"/>
                    <w:color w:val="FF0000"/>
                  </w:rPr>
                  <w:t xml:space="preserve">hoose </w:t>
                </w:r>
                <w:r w:rsidR="00C4017C" w:rsidRPr="00DF3E33">
                  <w:rPr>
                    <w:rStyle w:val="PlaceholderText"/>
                    <w:color w:val="FF0000"/>
                  </w:rPr>
                  <w:t>from this drop-down list</w:t>
                </w:r>
                <w:r w:rsidR="00217BF4" w:rsidRPr="00DF3E33">
                  <w:rPr>
                    <w:rStyle w:val="PlaceholderText"/>
                    <w:color w:val="FF0000"/>
                  </w:rPr>
                  <w:t>.</w:t>
                </w:r>
              </w:p>
            </w:sdtContent>
          </w:sdt>
        </w:tc>
      </w:tr>
      <w:tr w:rsidR="00247192" w:rsidRPr="00314F1F" w14:paraId="026C7FA8" w14:textId="77777777" w:rsidTr="00314F1F">
        <w:tc>
          <w:tcPr>
            <w:tcW w:w="4225" w:type="dxa"/>
            <w:shd w:val="clear" w:color="auto" w:fill="CCC0D9" w:themeFill="accent4" w:themeFillTint="66"/>
          </w:tcPr>
          <w:p w14:paraId="3E0FFDC3" w14:textId="77777777" w:rsidR="00247192" w:rsidRPr="00314F1F" w:rsidRDefault="00247192" w:rsidP="00893E05">
            <w:pPr>
              <w:pStyle w:val="Heading3"/>
              <w:keepNext w:val="0"/>
              <w:spacing w:before="60" w:after="60"/>
              <w:rPr>
                <w:b/>
              </w:rPr>
            </w:pPr>
            <w:r w:rsidRPr="00314F1F">
              <w:rPr>
                <w:b/>
              </w:rPr>
              <w:t>Materiality</w:t>
            </w:r>
            <w:r w:rsidR="00423796" w:rsidRPr="00314F1F">
              <w:rPr>
                <w:b/>
              </w:rPr>
              <w:t xml:space="preserve"> used</w:t>
            </w:r>
          </w:p>
        </w:tc>
        <w:tc>
          <w:tcPr>
            <w:tcW w:w="4860" w:type="dxa"/>
            <w:shd w:val="clear" w:color="auto" w:fill="auto"/>
          </w:tcPr>
          <w:p w14:paraId="0686F4DD" w14:textId="65B4AA5F" w:rsidR="00247192" w:rsidRPr="00030A80" w:rsidRDefault="00893E05" w:rsidP="00E80EF7">
            <w:pPr>
              <w:autoSpaceDE w:val="0"/>
              <w:autoSpaceDN w:val="0"/>
              <w:adjustRightInd w:val="0"/>
              <w:spacing w:before="60" w:after="60" w:line="260" w:lineRule="atLeast"/>
              <w:rPr>
                <w:color w:val="000000" w:themeColor="text1"/>
              </w:rPr>
            </w:pPr>
            <w:r w:rsidRPr="00DF3E33">
              <w:rPr>
                <w:color w:val="FF0000"/>
              </w:rPr>
              <w:t>Insert amount</w:t>
            </w:r>
            <w:r w:rsidR="00E9087D" w:rsidRPr="00DF3E33">
              <w:rPr>
                <w:color w:val="FF0000"/>
              </w:rPr>
              <w:t xml:space="preserve"> and </w:t>
            </w:r>
            <w:r w:rsidR="00002196">
              <w:rPr>
                <w:color w:val="FF0000"/>
              </w:rPr>
              <w:t xml:space="preserve">specify </w:t>
            </w:r>
            <w:r w:rsidR="00E9087D" w:rsidRPr="00DF3E33">
              <w:rPr>
                <w:color w:val="FF0000"/>
              </w:rPr>
              <w:t>currency</w:t>
            </w:r>
          </w:p>
        </w:tc>
      </w:tr>
      <w:tr w:rsidR="00247192" w:rsidRPr="00314F1F" w14:paraId="055E522E" w14:textId="77777777" w:rsidTr="00314F1F">
        <w:tc>
          <w:tcPr>
            <w:tcW w:w="4225" w:type="dxa"/>
            <w:shd w:val="clear" w:color="auto" w:fill="CCC0D9" w:themeFill="accent4" w:themeFillTint="66"/>
          </w:tcPr>
          <w:p w14:paraId="1769FA72" w14:textId="77777777" w:rsidR="00247192" w:rsidRPr="00314F1F" w:rsidRDefault="00247192" w:rsidP="00893E05">
            <w:pPr>
              <w:pStyle w:val="Heading3"/>
              <w:keepNext w:val="0"/>
              <w:spacing w:before="60" w:after="60"/>
              <w:rPr>
                <w:b/>
              </w:rPr>
            </w:pPr>
            <w:r w:rsidRPr="00314F1F">
              <w:rPr>
                <w:b/>
              </w:rPr>
              <w:t>P</w:t>
            </w:r>
            <w:r w:rsidR="00D004CB" w:rsidRPr="00314F1F">
              <w:rPr>
                <w:b/>
              </w:rPr>
              <w:t>erformance m</w:t>
            </w:r>
            <w:r w:rsidRPr="00314F1F">
              <w:rPr>
                <w:b/>
              </w:rPr>
              <w:t>ateriality</w:t>
            </w:r>
            <w:r w:rsidR="00423796" w:rsidRPr="00314F1F">
              <w:rPr>
                <w:b/>
              </w:rPr>
              <w:t xml:space="preserve"> used</w:t>
            </w:r>
          </w:p>
        </w:tc>
        <w:tc>
          <w:tcPr>
            <w:tcW w:w="4860" w:type="dxa"/>
            <w:shd w:val="clear" w:color="auto" w:fill="auto"/>
          </w:tcPr>
          <w:p w14:paraId="57B9938C" w14:textId="0FFA738C" w:rsidR="00247192" w:rsidRPr="00030A80" w:rsidRDefault="00893E05" w:rsidP="00E80EF7">
            <w:pPr>
              <w:autoSpaceDE w:val="0"/>
              <w:autoSpaceDN w:val="0"/>
              <w:adjustRightInd w:val="0"/>
              <w:spacing w:before="60" w:after="60" w:line="280" w:lineRule="atLeast"/>
              <w:rPr>
                <w:color w:val="000000" w:themeColor="text1"/>
              </w:rPr>
            </w:pPr>
            <w:r w:rsidRPr="00DF3E33">
              <w:rPr>
                <w:color w:val="FF0000"/>
              </w:rPr>
              <w:t>Insert amount</w:t>
            </w:r>
            <w:r w:rsidR="00E9087D" w:rsidRPr="00DF3E33">
              <w:rPr>
                <w:color w:val="FF0000"/>
              </w:rPr>
              <w:t xml:space="preserve"> and </w:t>
            </w:r>
            <w:r w:rsidR="00002196">
              <w:rPr>
                <w:color w:val="FF0000"/>
              </w:rPr>
              <w:t xml:space="preserve">specify </w:t>
            </w:r>
            <w:r w:rsidR="00E9087D" w:rsidRPr="00DF3E33">
              <w:rPr>
                <w:color w:val="FF0000"/>
              </w:rPr>
              <w:t>currency</w:t>
            </w:r>
            <w:r w:rsidR="009F5197" w:rsidRPr="00DF3E33">
              <w:rPr>
                <w:color w:val="FF0000"/>
              </w:rPr>
              <w:t>; this may be deleted if a review of the component financial information was performed</w:t>
            </w:r>
          </w:p>
        </w:tc>
      </w:tr>
      <w:tr w:rsidR="00247192" w:rsidRPr="00314F1F" w14:paraId="059F3AEE" w14:textId="77777777" w:rsidTr="00314F1F">
        <w:tc>
          <w:tcPr>
            <w:tcW w:w="4225" w:type="dxa"/>
            <w:shd w:val="clear" w:color="auto" w:fill="CCC0D9" w:themeFill="accent4" w:themeFillTint="66"/>
          </w:tcPr>
          <w:p w14:paraId="0E836CE8" w14:textId="77777777" w:rsidR="00247192" w:rsidRPr="00314F1F" w:rsidRDefault="00247192" w:rsidP="00893E05">
            <w:pPr>
              <w:pStyle w:val="Heading3"/>
              <w:keepNext w:val="0"/>
              <w:spacing w:before="60" w:after="60"/>
              <w:rPr>
                <w:b/>
              </w:rPr>
            </w:pPr>
            <w:r w:rsidRPr="00314F1F">
              <w:rPr>
                <w:b/>
              </w:rPr>
              <w:t>Trivial</w:t>
            </w:r>
            <w:r w:rsidR="00423796" w:rsidRPr="00314F1F">
              <w:rPr>
                <w:b/>
              </w:rPr>
              <w:t xml:space="preserve"> </w:t>
            </w:r>
            <w:r w:rsidR="009F5197" w:rsidRPr="00314F1F">
              <w:rPr>
                <w:b/>
              </w:rPr>
              <w:t xml:space="preserve">amount </w:t>
            </w:r>
            <w:r w:rsidR="00423796" w:rsidRPr="00314F1F">
              <w:rPr>
                <w:b/>
              </w:rPr>
              <w:t>used</w:t>
            </w:r>
          </w:p>
        </w:tc>
        <w:tc>
          <w:tcPr>
            <w:tcW w:w="4860" w:type="dxa"/>
            <w:shd w:val="clear" w:color="auto" w:fill="auto"/>
          </w:tcPr>
          <w:p w14:paraId="62F5AA9D" w14:textId="5EF8F5CC" w:rsidR="00247192" w:rsidRPr="00030A80" w:rsidRDefault="00893E05" w:rsidP="00E80EF7">
            <w:pPr>
              <w:autoSpaceDE w:val="0"/>
              <w:autoSpaceDN w:val="0"/>
              <w:adjustRightInd w:val="0"/>
              <w:spacing w:before="60" w:after="60" w:line="280" w:lineRule="atLeast"/>
              <w:rPr>
                <w:color w:val="000000" w:themeColor="text1"/>
              </w:rPr>
            </w:pPr>
            <w:r w:rsidRPr="00DF3E33">
              <w:rPr>
                <w:color w:val="FF0000"/>
              </w:rPr>
              <w:t>Insert amount</w:t>
            </w:r>
            <w:r w:rsidR="00E9087D" w:rsidRPr="00DF3E33">
              <w:rPr>
                <w:color w:val="FF0000"/>
              </w:rPr>
              <w:t xml:space="preserve"> and </w:t>
            </w:r>
            <w:r w:rsidR="00002196">
              <w:rPr>
                <w:color w:val="FF0000"/>
              </w:rPr>
              <w:t xml:space="preserve">specify </w:t>
            </w:r>
            <w:r w:rsidR="00E9087D" w:rsidRPr="00DF3E33">
              <w:rPr>
                <w:color w:val="FF0000"/>
              </w:rPr>
              <w:t>currency</w:t>
            </w:r>
          </w:p>
        </w:tc>
      </w:tr>
      <w:tr w:rsidR="00893E05" w:rsidRPr="00314F1F" w14:paraId="4BC5A359" w14:textId="77777777" w:rsidTr="00314F1F">
        <w:tc>
          <w:tcPr>
            <w:tcW w:w="4225" w:type="dxa"/>
            <w:shd w:val="clear" w:color="auto" w:fill="CCC0D9" w:themeFill="accent4" w:themeFillTint="66"/>
          </w:tcPr>
          <w:p w14:paraId="48A47388" w14:textId="77777777" w:rsidR="00893E05" w:rsidRPr="00314F1F" w:rsidRDefault="00231987" w:rsidP="00E80EF7">
            <w:pPr>
              <w:pStyle w:val="Heading3"/>
              <w:keepNext w:val="0"/>
              <w:spacing w:before="60" w:after="60"/>
              <w:rPr>
                <w:b/>
              </w:rPr>
            </w:pPr>
            <w:r w:rsidRPr="00314F1F">
              <w:rPr>
                <w:b/>
              </w:rPr>
              <w:t>W</w:t>
            </w:r>
            <w:r w:rsidR="00893E05" w:rsidRPr="00314F1F">
              <w:rPr>
                <w:b/>
              </w:rPr>
              <w:t xml:space="preserve">e have complied with </w:t>
            </w:r>
            <w:r w:rsidR="00845058" w:rsidRPr="00314F1F">
              <w:rPr>
                <w:b/>
              </w:rPr>
              <w:t>your Group Audit Instructions and</w:t>
            </w:r>
            <w:r w:rsidR="008B4F3D" w:rsidRPr="00314F1F">
              <w:rPr>
                <w:b/>
              </w:rPr>
              <w:t>, to the extent directed by such instructions,</w:t>
            </w:r>
            <w:r w:rsidR="00845058" w:rsidRPr="00314F1F">
              <w:rPr>
                <w:b/>
              </w:rPr>
              <w:t xml:space="preserve"> with </w:t>
            </w:r>
            <w:r w:rsidR="00893E05" w:rsidRPr="00314F1F">
              <w:rPr>
                <w:b/>
              </w:rPr>
              <w:t>the applicable professional standards outlined in our Acknowledgment of Group Audit Instructions</w:t>
            </w:r>
            <w:r w:rsidR="00CE42E8" w:rsidRPr="00314F1F">
              <w:rPr>
                <w:b/>
              </w:rPr>
              <w:t>.</w:t>
            </w:r>
          </w:p>
        </w:tc>
        <w:tc>
          <w:tcPr>
            <w:tcW w:w="4860" w:type="dxa"/>
            <w:shd w:val="clear" w:color="auto" w:fill="auto"/>
          </w:tcPr>
          <w:p w14:paraId="67F115A6" w14:textId="77777777" w:rsidR="00893E05" w:rsidRPr="00E11DFB" w:rsidRDefault="00000000" w:rsidP="00893E05">
            <w:pPr>
              <w:autoSpaceDE w:val="0"/>
              <w:autoSpaceDN w:val="0"/>
              <w:adjustRightInd w:val="0"/>
              <w:spacing w:before="60" w:after="60" w:line="280" w:lineRule="atLeast"/>
              <w:rPr>
                <w:color w:val="000000" w:themeColor="text1"/>
                <w:lang w:val="es-AR"/>
              </w:rPr>
            </w:pPr>
            <w:sdt>
              <w:sdtPr>
                <w:rPr>
                  <w:color w:val="000000" w:themeColor="text1"/>
                  <w:shd w:val="clear" w:color="auto" w:fill="E6E6E6"/>
                  <w:lang w:val="es-AR"/>
                </w:rPr>
                <w:id w:val="1007561579"/>
                <w14:checkbox>
                  <w14:checked w14:val="0"/>
                  <w14:checkedState w14:val="2612" w14:font="MS Gothic"/>
                  <w14:uncheckedState w14:val="2610" w14:font="MS Gothic"/>
                </w14:checkbox>
              </w:sdtPr>
              <w:sdtContent>
                <w:r w:rsidR="00893E05" w:rsidRPr="00E11DFB">
                  <w:rPr>
                    <w:rFonts w:ascii="MS Gothic" w:eastAsia="MS Gothic" w:hAnsi="MS Gothic" w:hint="eastAsia"/>
                    <w:color w:val="000000" w:themeColor="text1"/>
                    <w:lang w:val="es-AR"/>
                  </w:rPr>
                  <w:t>☐</w:t>
                </w:r>
              </w:sdtContent>
            </w:sdt>
            <w:r w:rsidR="00893E05" w:rsidRPr="00E11DFB">
              <w:rPr>
                <w:color w:val="000000" w:themeColor="text1"/>
                <w:lang w:val="es-AR"/>
              </w:rPr>
              <w:t xml:space="preserve"> Yes  </w:t>
            </w:r>
            <w:sdt>
              <w:sdtPr>
                <w:rPr>
                  <w:color w:val="000000" w:themeColor="text1"/>
                  <w:shd w:val="clear" w:color="auto" w:fill="E6E6E6"/>
                  <w:lang w:val="es-AR"/>
                </w:rPr>
                <w:id w:val="-230162584"/>
                <w14:checkbox>
                  <w14:checked w14:val="0"/>
                  <w14:checkedState w14:val="2612" w14:font="MS Gothic"/>
                  <w14:uncheckedState w14:val="2610" w14:font="MS Gothic"/>
                </w14:checkbox>
              </w:sdtPr>
              <w:sdtContent>
                <w:r w:rsidR="00893E05" w:rsidRPr="00E11DFB">
                  <w:rPr>
                    <w:rFonts w:ascii="MS Gothic" w:eastAsia="MS Gothic" w:hAnsi="MS Gothic" w:hint="eastAsia"/>
                    <w:color w:val="000000" w:themeColor="text1"/>
                    <w:lang w:val="es-AR"/>
                  </w:rPr>
                  <w:t>☐</w:t>
                </w:r>
              </w:sdtContent>
            </w:sdt>
            <w:r w:rsidR="00893E05" w:rsidRPr="00E11DFB">
              <w:rPr>
                <w:color w:val="000000" w:themeColor="text1"/>
                <w:lang w:val="es-AR"/>
              </w:rPr>
              <w:t xml:space="preserve"> No</w:t>
            </w:r>
          </w:p>
          <w:p w14:paraId="26D87B11" w14:textId="77777777" w:rsidR="00893E05" w:rsidRPr="00DF3E33" w:rsidRDefault="00893E05" w:rsidP="00893E05">
            <w:pPr>
              <w:autoSpaceDE w:val="0"/>
              <w:autoSpaceDN w:val="0"/>
              <w:adjustRightInd w:val="0"/>
              <w:spacing w:before="60" w:after="60" w:line="260" w:lineRule="atLeast"/>
              <w:rPr>
                <w:color w:val="FF0000"/>
              </w:rPr>
            </w:pPr>
            <w:r w:rsidRPr="00E11DFB">
              <w:rPr>
                <w:color w:val="FF0000"/>
                <w:lang w:val="es-AR"/>
              </w:rPr>
              <w:t>If no, describe.</w:t>
            </w:r>
            <w:r w:rsidR="00CE580F" w:rsidRPr="00E11DFB">
              <w:rPr>
                <w:color w:val="FF0000"/>
                <w:lang w:val="es-AR"/>
              </w:rPr>
              <w:t xml:space="preserve"> </w:t>
            </w:r>
            <w:r w:rsidR="006A31BC" w:rsidRPr="00DF3E33">
              <w:rPr>
                <w:color w:val="FF0000"/>
              </w:rPr>
              <w:t>This may include simply referring to any limitations described below.</w:t>
            </w:r>
          </w:p>
          <w:p w14:paraId="59F5F505" w14:textId="77777777" w:rsidR="00893E05" w:rsidRPr="00314F1F" w:rsidRDefault="00893E05" w:rsidP="00893E05">
            <w:pPr>
              <w:autoSpaceDE w:val="0"/>
              <w:autoSpaceDN w:val="0"/>
              <w:adjustRightInd w:val="0"/>
              <w:spacing w:before="60" w:after="60" w:line="280" w:lineRule="atLeast"/>
              <w:rPr>
                <w:color w:val="000000" w:themeColor="text1"/>
              </w:rPr>
            </w:pPr>
          </w:p>
        </w:tc>
      </w:tr>
    </w:tbl>
    <w:p w14:paraId="21C304C6" w14:textId="77777777" w:rsidR="004F035F" w:rsidRPr="00314F1F" w:rsidRDefault="004F035F" w:rsidP="00564750">
      <w:pPr>
        <w:pStyle w:val="Heading2"/>
        <w:spacing w:after="120" w:line="280" w:lineRule="atLeast"/>
        <w:rPr>
          <w:rFonts w:ascii="Garamond" w:hAnsi="Garamond"/>
          <w:color w:val="FF0000"/>
          <w:kern w:val="0"/>
          <w:sz w:val="22"/>
          <w:szCs w:val="20"/>
        </w:rPr>
      </w:pPr>
    </w:p>
    <w:p w14:paraId="519AE7A3" w14:textId="2A408A14" w:rsidR="009E2608" w:rsidRPr="00314F1F" w:rsidRDefault="00066C92" w:rsidP="00B96F0A">
      <w:pPr>
        <w:spacing w:after="284" w:line="280" w:lineRule="atLeast"/>
      </w:pPr>
      <w:r w:rsidRPr="00314F1F">
        <w:t xml:space="preserve">Refer to the professional standards </w:t>
      </w:r>
      <w:r w:rsidR="009156F5" w:rsidRPr="00314F1F">
        <w:t>identified</w:t>
      </w:r>
      <w:r w:rsidRPr="00314F1F">
        <w:t xml:space="preserve"> </w:t>
      </w:r>
      <w:r w:rsidR="00CE580F" w:rsidRPr="00314F1F">
        <w:t xml:space="preserve">in our Acknowledgment of Group Audit Instructions </w:t>
      </w:r>
      <w:r w:rsidRPr="00314F1F">
        <w:t xml:space="preserve">for a description of our responsibilities. This description </w:t>
      </w:r>
      <w:r w:rsidR="009156F5" w:rsidRPr="00314F1F">
        <w:t xml:space="preserve">in addition to your Group Audit Instructions </w:t>
      </w:r>
      <w:r w:rsidRPr="00314F1F">
        <w:t xml:space="preserve">forms part of our communication. </w:t>
      </w:r>
      <w:r w:rsidR="00814DA9" w:rsidRPr="00314F1F">
        <w:t>O</w:t>
      </w:r>
      <w:r w:rsidR="009156F5" w:rsidRPr="00314F1F">
        <w:t>ur</w:t>
      </w:r>
      <w:r w:rsidR="00E67DB6" w:rsidRPr="00314F1F">
        <w:t xml:space="preserve"> findings and</w:t>
      </w:r>
      <w:r w:rsidR="00A865A1" w:rsidRPr="00314F1F">
        <w:t xml:space="preserve"> conclusions </w:t>
      </w:r>
      <w:r w:rsidR="00DF5AA2" w:rsidRPr="00314F1F">
        <w:t>are in</w:t>
      </w:r>
      <w:r w:rsidR="00E67DB6" w:rsidRPr="00314F1F">
        <w:t xml:space="preserve"> the context of </w:t>
      </w:r>
      <w:r w:rsidR="00EE1821" w:rsidRPr="00314F1F">
        <w:t xml:space="preserve">the work you requested us to perform and </w:t>
      </w:r>
      <w:r w:rsidR="009156F5" w:rsidRPr="00314F1F">
        <w:rPr>
          <w:color w:val="000000" w:themeColor="text1"/>
        </w:rPr>
        <w:t>matters</w:t>
      </w:r>
      <w:r w:rsidR="00DF5AA2" w:rsidRPr="00314F1F">
        <w:rPr>
          <w:color w:val="000000" w:themeColor="text1"/>
        </w:rPr>
        <w:t xml:space="preserve"> that we believe, based on our professional judgment, may be</w:t>
      </w:r>
      <w:r w:rsidR="009156F5" w:rsidRPr="00314F1F">
        <w:rPr>
          <w:color w:val="000000" w:themeColor="text1"/>
        </w:rPr>
        <w:t xml:space="preserve"> relevant to your audit of the Group </w:t>
      </w:r>
      <w:r w:rsidR="006570AE" w:rsidRPr="00314F1F">
        <w:rPr>
          <w:color w:val="000000" w:themeColor="text1"/>
        </w:rPr>
        <w:t>F</w:t>
      </w:r>
      <w:r w:rsidR="009156F5" w:rsidRPr="00314F1F">
        <w:rPr>
          <w:color w:val="000000" w:themeColor="text1"/>
        </w:rPr>
        <w:t xml:space="preserve">inancial </w:t>
      </w:r>
      <w:r w:rsidR="006570AE" w:rsidRPr="00314F1F">
        <w:rPr>
          <w:color w:val="000000" w:themeColor="text1"/>
        </w:rPr>
        <w:t>S</w:t>
      </w:r>
      <w:r w:rsidR="009156F5" w:rsidRPr="00314F1F">
        <w:rPr>
          <w:color w:val="000000" w:themeColor="text1"/>
        </w:rPr>
        <w:t>tatements</w:t>
      </w:r>
      <w:r w:rsidR="00DF5AA2" w:rsidRPr="00314F1F">
        <w:t xml:space="preserve">. </w:t>
      </w:r>
    </w:p>
    <w:p w14:paraId="77C8F2A1" w14:textId="4D40161F" w:rsidR="00DC1A03" w:rsidRDefault="00814DA9" w:rsidP="009E2608">
      <w:pPr>
        <w:autoSpaceDE w:val="0"/>
        <w:autoSpaceDN w:val="0"/>
        <w:adjustRightInd w:val="0"/>
        <w:spacing w:after="284" w:line="280" w:lineRule="atLeast"/>
        <w:jc w:val="both"/>
      </w:pPr>
      <w:r w:rsidRPr="00314F1F">
        <w:t>W</w:t>
      </w:r>
      <w:r w:rsidR="009E2608" w:rsidRPr="00314F1F">
        <w:t>e confirm that</w:t>
      </w:r>
      <w:r w:rsidR="00DC1A03">
        <w:t>:</w:t>
      </w:r>
    </w:p>
    <w:p w14:paraId="09A642AF" w14:textId="5C7CA671" w:rsidR="003573BA" w:rsidRDefault="003573BA" w:rsidP="00DC1A03">
      <w:pPr>
        <w:pStyle w:val="ListParagraph"/>
        <w:numPr>
          <w:ilvl w:val="0"/>
          <w:numId w:val="41"/>
        </w:numPr>
        <w:autoSpaceDE w:val="0"/>
        <w:autoSpaceDN w:val="0"/>
        <w:adjustRightInd w:val="0"/>
        <w:spacing w:after="284" w:line="280" w:lineRule="atLeast"/>
        <w:jc w:val="both"/>
      </w:pPr>
      <w:r>
        <w:t>S</w:t>
      </w:r>
      <w:r w:rsidR="00DC1A03">
        <w:t>ufficient and appropriate engagement resources</w:t>
      </w:r>
      <w:r w:rsidR="00C45ED4">
        <w:t xml:space="preserve"> (i.e., human, technological, and </w:t>
      </w:r>
      <w:r w:rsidR="002B3D18">
        <w:t>intellectual) including</w:t>
      </w:r>
      <w:r w:rsidR="00DC1A03">
        <w:t xml:space="preserve"> </w:t>
      </w:r>
      <w:r w:rsidR="00C05848">
        <w:t>human resources with the appropriate competency and capabilities and sufficient time, we</w:t>
      </w:r>
      <w:r w:rsidR="00CE114C">
        <w:t>re</w:t>
      </w:r>
      <w:r w:rsidR="00C05848">
        <w:t xml:space="preserve"> </w:t>
      </w:r>
      <w:r w:rsidR="00710A61">
        <w:t xml:space="preserve">used in performing the work requested in accordance with your instructions. </w:t>
      </w:r>
    </w:p>
    <w:p w14:paraId="3EB52B89" w14:textId="59CF459F" w:rsidR="009E2608" w:rsidRPr="00314F1F" w:rsidRDefault="003573BA" w:rsidP="0008716E">
      <w:pPr>
        <w:pStyle w:val="ListParagraph"/>
        <w:numPr>
          <w:ilvl w:val="0"/>
          <w:numId w:val="41"/>
        </w:numPr>
        <w:autoSpaceDE w:val="0"/>
        <w:autoSpaceDN w:val="0"/>
        <w:adjustRightInd w:val="0"/>
        <w:spacing w:after="284" w:line="280" w:lineRule="atLeast"/>
        <w:jc w:val="both"/>
      </w:pPr>
      <w:r>
        <w:t>W</w:t>
      </w:r>
      <w:r w:rsidR="009E2608" w:rsidRPr="00314F1F">
        <w:t xml:space="preserve">e will assemble the final file in support of our work on the </w:t>
      </w:r>
      <w:r w:rsidR="006570AE" w:rsidRPr="00314F1F">
        <w:t>C</w:t>
      </w:r>
      <w:r w:rsidR="009E2608" w:rsidRPr="00314F1F">
        <w:t xml:space="preserve">omponent </w:t>
      </w:r>
      <w:r w:rsidR="006570AE" w:rsidRPr="00314F1F">
        <w:t>F</w:t>
      </w:r>
      <w:r w:rsidR="009E2608" w:rsidRPr="00314F1F">
        <w:t xml:space="preserve">inancial </w:t>
      </w:r>
      <w:r w:rsidR="006570AE" w:rsidRPr="00314F1F">
        <w:t>I</w:t>
      </w:r>
      <w:r w:rsidR="009E2608" w:rsidRPr="00314F1F">
        <w:t xml:space="preserve">nformation performed for purposes of your audit of the Group </w:t>
      </w:r>
      <w:r w:rsidR="006570AE" w:rsidRPr="00314F1F">
        <w:t>F</w:t>
      </w:r>
      <w:r w:rsidR="009E2608" w:rsidRPr="00314F1F">
        <w:t xml:space="preserve">inancial </w:t>
      </w:r>
      <w:r w:rsidR="006570AE" w:rsidRPr="00314F1F">
        <w:t>S</w:t>
      </w:r>
      <w:r w:rsidR="009E2608" w:rsidRPr="00314F1F">
        <w:t xml:space="preserve">tatements in accordance with the applicable professional standards and your Group Audit Instructions. </w:t>
      </w:r>
    </w:p>
    <w:tbl>
      <w:tblPr>
        <w:tblStyle w:val="GTITableStyle1"/>
        <w:tblW w:w="9080" w:type="dxa"/>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4A0" w:firstRow="1" w:lastRow="0" w:firstColumn="1" w:lastColumn="0" w:noHBand="0" w:noVBand="1"/>
      </w:tblPr>
      <w:tblGrid>
        <w:gridCol w:w="9080"/>
      </w:tblGrid>
      <w:tr w:rsidR="008C7D07" w:rsidRPr="00314F1F" w14:paraId="696CE43B" w14:textId="77777777" w:rsidTr="00314F1F">
        <w:tc>
          <w:tcPr>
            <w:tcW w:w="9080" w:type="dxa"/>
          </w:tcPr>
          <w:p w14:paraId="47540002" w14:textId="77777777" w:rsidR="008C7D07" w:rsidRPr="00314F1F" w:rsidRDefault="008C7D07" w:rsidP="00EE1821">
            <w:pPr>
              <w:pStyle w:val="Heading2"/>
              <w:rPr>
                <w:color w:val="FF0000"/>
              </w:rPr>
            </w:pPr>
            <w:r w:rsidRPr="00314F1F">
              <w:rPr>
                <w:color w:val="FF0000"/>
              </w:rPr>
              <w:lastRenderedPageBreak/>
              <w:t>Instructional Note to Component Auditor</w:t>
            </w:r>
          </w:p>
          <w:p w14:paraId="7C913360" w14:textId="77777777" w:rsidR="008C7D07" w:rsidRPr="00314F1F" w:rsidRDefault="00B737DC" w:rsidP="00597397">
            <w:pPr>
              <w:pStyle w:val="BodyText"/>
              <w:spacing w:after="60"/>
              <w:rPr>
                <w:color w:val="FF0000"/>
              </w:rPr>
            </w:pPr>
            <w:r w:rsidRPr="00314F1F">
              <w:rPr>
                <w:color w:val="FF0000"/>
              </w:rPr>
              <w:t xml:space="preserve">If there were </w:t>
            </w:r>
            <w:r w:rsidR="008C7D07" w:rsidRPr="00314F1F">
              <w:rPr>
                <w:color w:val="FF0000"/>
              </w:rPr>
              <w:t>limitations</w:t>
            </w:r>
            <w:r w:rsidRPr="00314F1F">
              <w:rPr>
                <w:color w:val="FF0000"/>
              </w:rPr>
              <w:t xml:space="preserve"> </w:t>
            </w:r>
            <w:r w:rsidR="008C7D07" w:rsidRPr="00314F1F">
              <w:rPr>
                <w:color w:val="FF0000"/>
              </w:rPr>
              <w:t xml:space="preserve">related to </w:t>
            </w:r>
            <w:r w:rsidRPr="00314F1F">
              <w:rPr>
                <w:color w:val="FF0000"/>
              </w:rPr>
              <w:t>your work</w:t>
            </w:r>
            <w:r w:rsidR="008C7D07" w:rsidRPr="00314F1F">
              <w:rPr>
                <w:color w:val="FF0000"/>
              </w:rPr>
              <w:t xml:space="preserve">, </w:t>
            </w:r>
            <w:r w:rsidRPr="00314F1F">
              <w:rPr>
                <w:color w:val="FF0000"/>
              </w:rPr>
              <w:t>the following</w:t>
            </w:r>
            <w:r w:rsidR="00E9087D" w:rsidRPr="00314F1F">
              <w:rPr>
                <w:color w:val="FF0000"/>
              </w:rPr>
              <w:t xml:space="preserve"> “Limitations” section</w:t>
            </w:r>
            <w:r w:rsidRPr="00314F1F">
              <w:rPr>
                <w:color w:val="FF0000"/>
              </w:rPr>
              <w:t xml:space="preserve"> is included and modified, as necessary.</w:t>
            </w:r>
          </w:p>
        </w:tc>
      </w:tr>
    </w:tbl>
    <w:p w14:paraId="23317E6A" w14:textId="77777777" w:rsidR="00E57292" w:rsidRDefault="00E57292" w:rsidP="008B4F3D">
      <w:pPr>
        <w:pStyle w:val="Heading2"/>
      </w:pPr>
    </w:p>
    <w:p w14:paraId="117C9D1A" w14:textId="77777777" w:rsidR="008B4F3D" w:rsidRPr="00B525F2" w:rsidRDefault="008B4F3D" w:rsidP="008B4F3D">
      <w:pPr>
        <w:pStyle w:val="Heading2"/>
      </w:pPr>
      <w:r w:rsidRPr="00B525F2">
        <w:t>Limitations</w:t>
      </w:r>
    </w:p>
    <w:p w14:paraId="74A3B6F9" w14:textId="58AC3A3A" w:rsidR="00B737DC" w:rsidRPr="00314F1F" w:rsidRDefault="00314F1F" w:rsidP="008B4F3D">
      <w:pPr>
        <w:spacing w:line="280" w:lineRule="atLeast"/>
      </w:pPr>
      <w:r w:rsidRPr="00B525F2">
        <w:t xml:space="preserve">As previously indicated, we have </w:t>
      </w:r>
      <w:r w:rsidRPr="00B525F2">
        <w:rPr>
          <w:color w:val="FF0000"/>
        </w:rPr>
        <w:t>(or, have not)</w:t>
      </w:r>
      <w:r w:rsidRPr="00B525F2">
        <w:t xml:space="preserve"> complied with your Group Audit Instructions</w:t>
      </w:r>
      <w:r w:rsidR="0003325E">
        <w:t>, which require compliance with</w:t>
      </w:r>
      <w:r w:rsidRPr="00B525F2">
        <w:t xml:space="preserve"> the applicable professional standards</w:t>
      </w:r>
      <w:r w:rsidR="0003325E">
        <w:t xml:space="preserve"> to the extent directed by such instructions</w:t>
      </w:r>
      <w:r w:rsidRPr="00B525F2">
        <w:t>.</w:t>
      </w:r>
      <w:r w:rsidR="005D3E02" w:rsidRPr="00B525F2">
        <w:t xml:space="preserve"> </w:t>
      </w:r>
      <w:r w:rsidR="00FA55F0" w:rsidRPr="00B525F2">
        <w:rPr>
          <w:color w:val="FF0000"/>
        </w:rPr>
        <w:t>[</w:t>
      </w:r>
      <w:r w:rsidRPr="00B525F2">
        <w:rPr>
          <w:color w:val="FF0000"/>
        </w:rPr>
        <w:t>Accordingly</w:t>
      </w:r>
      <w:r w:rsidR="00FA55F0" w:rsidRPr="00B525F2">
        <w:rPr>
          <w:color w:val="FF0000"/>
        </w:rPr>
        <w:t xml:space="preserve">, we did not perform the following procedures: </w:t>
      </w:r>
      <w:r w:rsidR="00FA55F0" w:rsidRPr="00B525F2">
        <w:rPr>
          <w:i/>
          <w:color w:val="FF0000"/>
        </w:rPr>
        <w:t>(describe)</w:t>
      </w:r>
      <w:r w:rsidR="00FA55F0" w:rsidRPr="006228D6">
        <w:rPr>
          <w:color w:val="FF0000"/>
        </w:rPr>
        <w:t>.]</w:t>
      </w:r>
    </w:p>
    <w:p w14:paraId="47AF6811" w14:textId="77777777" w:rsidR="00B737DC" w:rsidRPr="00314F1F" w:rsidRDefault="00B737DC" w:rsidP="008B4F3D">
      <w:pPr>
        <w:spacing w:line="280" w:lineRule="atLeast"/>
        <w:rPr>
          <w:color w:val="FF0000"/>
        </w:rPr>
      </w:pPr>
    </w:p>
    <w:tbl>
      <w:tblPr>
        <w:tblStyle w:val="GTITableStyle1"/>
        <w:tblW w:w="9080" w:type="dxa"/>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4A0" w:firstRow="1" w:lastRow="0" w:firstColumn="1" w:lastColumn="0" w:noHBand="0" w:noVBand="1"/>
      </w:tblPr>
      <w:tblGrid>
        <w:gridCol w:w="9080"/>
      </w:tblGrid>
      <w:tr w:rsidR="00B737DC" w:rsidRPr="00314F1F" w14:paraId="386444F3" w14:textId="77777777" w:rsidTr="00314F1F">
        <w:tc>
          <w:tcPr>
            <w:tcW w:w="9080" w:type="dxa"/>
          </w:tcPr>
          <w:p w14:paraId="2F382686" w14:textId="77777777" w:rsidR="00B737DC" w:rsidRPr="00314F1F" w:rsidRDefault="00B737DC" w:rsidP="00EE1821">
            <w:pPr>
              <w:pStyle w:val="Heading2"/>
              <w:rPr>
                <w:color w:val="FF0000"/>
              </w:rPr>
            </w:pPr>
            <w:r w:rsidRPr="00314F1F">
              <w:rPr>
                <w:color w:val="FF0000"/>
              </w:rPr>
              <w:t>Instructional Note to Component Auditor</w:t>
            </w:r>
          </w:p>
          <w:p w14:paraId="182AAE0F" w14:textId="46EB4995" w:rsidR="00B737DC" w:rsidRPr="00314F1F" w:rsidRDefault="00457413" w:rsidP="00457413">
            <w:pPr>
              <w:pStyle w:val="BodyText"/>
              <w:spacing w:after="60"/>
              <w:rPr>
                <w:color w:val="FF0000"/>
              </w:rPr>
            </w:pPr>
            <w:r>
              <w:rPr>
                <w:color w:val="FF0000"/>
              </w:rPr>
              <w:t>Include the following paragraph, as appropriate (</w:t>
            </w:r>
            <w:r w:rsidR="00272B8A">
              <w:rPr>
                <w:color w:val="FF0000"/>
              </w:rPr>
              <w:t xml:space="preserve">for example, </w:t>
            </w:r>
            <w:r>
              <w:rPr>
                <w:color w:val="FF0000"/>
              </w:rPr>
              <w:t xml:space="preserve">when </w:t>
            </w:r>
            <w:r w:rsidR="00272B8A">
              <w:rPr>
                <w:color w:val="FF0000"/>
              </w:rPr>
              <w:t xml:space="preserve">component materiality is greater than the materiality level that would have been used in </w:t>
            </w:r>
            <w:r w:rsidR="00B737DC" w:rsidRPr="00314F1F">
              <w:rPr>
                <w:color w:val="FF0000"/>
              </w:rPr>
              <w:t xml:space="preserve">a separate, standalone audit engagement on the financial statements </w:t>
            </w:r>
            <w:r w:rsidR="00272B8A">
              <w:rPr>
                <w:color w:val="FF0000"/>
              </w:rPr>
              <w:t>of the component alone</w:t>
            </w:r>
            <w:r>
              <w:rPr>
                <w:color w:val="FF0000"/>
              </w:rPr>
              <w:t>)</w:t>
            </w:r>
            <w:r w:rsidR="00B737DC" w:rsidRPr="00314F1F">
              <w:rPr>
                <w:color w:val="FF0000"/>
              </w:rPr>
              <w:t>.</w:t>
            </w:r>
            <w:r w:rsidR="00871FBE" w:rsidRPr="00314F1F">
              <w:rPr>
                <w:color w:val="FF0000"/>
              </w:rPr>
              <w:t xml:space="preserve"> </w:t>
            </w:r>
          </w:p>
        </w:tc>
      </w:tr>
    </w:tbl>
    <w:p w14:paraId="79B5ED66" w14:textId="77777777" w:rsidR="008B4F3D" w:rsidRPr="00314F1F" w:rsidRDefault="008B4F3D" w:rsidP="008B4F3D">
      <w:pPr>
        <w:spacing w:line="280" w:lineRule="atLeast"/>
        <w:rPr>
          <w:color w:val="FF0000"/>
        </w:rPr>
      </w:pPr>
      <w:r w:rsidRPr="00314F1F">
        <w:t>If you had requested us to perform a separate, standalone audit engagement on the Component alone, materiality that would have been used may have been different, additional procedures may have been performed, and additional matters may have been reported to you.</w:t>
      </w:r>
      <w:r w:rsidRPr="00314F1F">
        <w:rPr>
          <w:color w:val="FF0000"/>
        </w:rPr>
        <w:t xml:space="preserve"> </w:t>
      </w:r>
    </w:p>
    <w:p w14:paraId="53615B10" w14:textId="77777777" w:rsidR="008C7D07" w:rsidRPr="00314F1F" w:rsidRDefault="008C7D07" w:rsidP="008B4F3D">
      <w:pPr>
        <w:spacing w:line="280" w:lineRule="atLeast"/>
        <w:rPr>
          <w:color w:val="FF0000"/>
        </w:rPr>
      </w:pPr>
    </w:p>
    <w:tbl>
      <w:tblPr>
        <w:tblStyle w:val="GTITableStyle1"/>
        <w:tblW w:w="9080" w:type="dxa"/>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4A0" w:firstRow="1" w:lastRow="0" w:firstColumn="1" w:lastColumn="0" w:noHBand="0" w:noVBand="1"/>
      </w:tblPr>
      <w:tblGrid>
        <w:gridCol w:w="9080"/>
      </w:tblGrid>
      <w:tr w:rsidR="00FE67C0" w:rsidRPr="00314F1F" w14:paraId="51E60D50" w14:textId="77777777" w:rsidTr="00314F1F">
        <w:tc>
          <w:tcPr>
            <w:tcW w:w="9080" w:type="dxa"/>
          </w:tcPr>
          <w:p w14:paraId="58EF5C23" w14:textId="77777777" w:rsidR="00FE67C0" w:rsidRPr="00314F1F" w:rsidRDefault="00FE67C0" w:rsidP="00EE1821">
            <w:pPr>
              <w:pStyle w:val="Heading2"/>
              <w:rPr>
                <w:color w:val="FF0000"/>
              </w:rPr>
            </w:pPr>
            <w:r w:rsidRPr="00314F1F">
              <w:rPr>
                <w:color w:val="FF0000"/>
              </w:rPr>
              <w:t>Instructional Note to Component Auditor</w:t>
            </w:r>
          </w:p>
          <w:p w14:paraId="71AE970F" w14:textId="77777777" w:rsidR="00FE67C0" w:rsidRPr="00314F1F" w:rsidRDefault="00FE67C0" w:rsidP="00EE1821">
            <w:pPr>
              <w:pStyle w:val="BodyText"/>
              <w:spacing w:after="60"/>
              <w:rPr>
                <w:color w:val="FF0000"/>
              </w:rPr>
            </w:pPr>
            <w:r w:rsidRPr="00314F1F">
              <w:rPr>
                <w:color w:val="FF0000"/>
              </w:rPr>
              <w:t>If there were limitations imposed by management or the circumstances, include the following</w:t>
            </w:r>
            <w:r w:rsidR="00E9087D" w:rsidRPr="00314F1F">
              <w:rPr>
                <w:color w:val="FF0000"/>
              </w:rPr>
              <w:t xml:space="preserve"> paragraph</w:t>
            </w:r>
            <w:r w:rsidRPr="00314F1F">
              <w:rPr>
                <w:color w:val="FF0000"/>
              </w:rPr>
              <w:t>.</w:t>
            </w:r>
          </w:p>
        </w:tc>
      </w:tr>
    </w:tbl>
    <w:p w14:paraId="0199A170" w14:textId="1687A3F9" w:rsidR="00FE67C0" w:rsidRPr="00314F1F" w:rsidRDefault="00B737DC" w:rsidP="00B96F0A">
      <w:pPr>
        <w:spacing w:after="284" w:line="280" w:lineRule="atLeast"/>
      </w:pPr>
      <w:r w:rsidRPr="00314F1F">
        <w:t xml:space="preserve">In addition, the following limitations were imposed by </w:t>
      </w:r>
      <w:r w:rsidR="009D1A04" w:rsidRPr="00314F1F">
        <w:t>C</w:t>
      </w:r>
      <w:r w:rsidRPr="00314F1F">
        <w:t xml:space="preserve">omponent management </w:t>
      </w:r>
      <w:r w:rsidRPr="00DF3E33">
        <w:rPr>
          <w:color w:val="FF0000"/>
        </w:rPr>
        <w:t>(or</w:t>
      </w:r>
      <w:r w:rsidR="00FE67C0" w:rsidRPr="00DF3E33">
        <w:rPr>
          <w:color w:val="FF0000"/>
        </w:rPr>
        <w:t>,</w:t>
      </w:r>
      <w:r w:rsidRPr="00DF3E33">
        <w:rPr>
          <w:color w:val="FF0000"/>
        </w:rPr>
        <w:t xml:space="preserve"> the circumstances)</w:t>
      </w:r>
      <w:r w:rsidRPr="00314F1F">
        <w:rPr>
          <w:color w:val="FF0000"/>
        </w:rPr>
        <w:t xml:space="preserve"> </w:t>
      </w:r>
      <w:r w:rsidRPr="00314F1F">
        <w:t>such that we were unable to perform our work in accordance with your Group Audit Instructions</w:t>
      </w:r>
      <w:r w:rsidR="00FE67C0" w:rsidRPr="00314F1F">
        <w:t xml:space="preserve"> or with</w:t>
      </w:r>
      <w:r w:rsidRPr="00314F1F">
        <w:t xml:space="preserve"> the applicable professional standards</w:t>
      </w:r>
      <w:r w:rsidR="00FE67C0" w:rsidRPr="00314F1F">
        <w:t xml:space="preserve">: </w:t>
      </w:r>
      <w:r w:rsidR="00FE67C0" w:rsidRPr="00030A80">
        <w:rPr>
          <w:color w:val="FF0000"/>
        </w:rPr>
        <w:t>[</w:t>
      </w:r>
      <w:r w:rsidR="00FE67C0" w:rsidRPr="00DF3E33">
        <w:rPr>
          <w:color w:val="FF0000"/>
        </w:rPr>
        <w:t>describe the limitations and the procedures or instructions that were not complied with</w:t>
      </w:r>
      <w:r w:rsidR="00FE67C0" w:rsidRPr="00030A80">
        <w:rPr>
          <w:color w:val="FF0000"/>
        </w:rPr>
        <w:t>]</w:t>
      </w:r>
      <w:r w:rsidR="00897E3A" w:rsidRPr="00DF3E33">
        <w:t>.</w:t>
      </w:r>
    </w:p>
    <w:tbl>
      <w:tblPr>
        <w:tblStyle w:val="GTITableStyle1"/>
        <w:tblW w:w="9080" w:type="dxa"/>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4A0" w:firstRow="1" w:lastRow="0" w:firstColumn="1" w:lastColumn="0" w:noHBand="0" w:noVBand="1"/>
      </w:tblPr>
      <w:tblGrid>
        <w:gridCol w:w="9080"/>
      </w:tblGrid>
      <w:tr w:rsidR="00AC5008" w:rsidRPr="00314F1F" w14:paraId="49BFDE2C" w14:textId="77777777" w:rsidTr="00314F1F">
        <w:tc>
          <w:tcPr>
            <w:tcW w:w="9080" w:type="dxa"/>
          </w:tcPr>
          <w:p w14:paraId="7DD30453" w14:textId="77777777" w:rsidR="00AC5008" w:rsidRPr="00314F1F" w:rsidRDefault="00AC5008" w:rsidP="00C4017C">
            <w:pPr>
              <w:pStyle w:val="Heading2"/>
              <w:rPr>
                <w:color w:val="FF0000"/>
              </w:rPr>
            </w:pPr>
            <w:r w:rsidRPr="00314F1F">
              <w:rPr>
                <w:color w:val="FF0000"/>
              </w:rPr>
              <w:t>Instructional Note to Component Auditor</w:t>
            </w:r>
          </w:p>
          <w:p w14:paraId="2359DEAA" w14:textId="77777777" w:rsidR="00AC5008" w:rsidRPr="00314F1F" w:rsidRDefault="00DA2F4E" w:rsidP="00E80EF7">
            <w:pPr>
              <w:pStyle w:val="BodyText"/>
              <w:spacing w:after="0"/>
              <w:rPr>
                <w:color w:val="FF0000"/>
              </w:rPr>
            </w:pPr>
            <w:r w:rsidRPr="00314F1F">
              <w:rPr>
                <w:color w:val="FF0000"/>
              </w:rPr>
              <w:t>If</w:t>
            </w:r>
            <w:r w:rsidR="00AC5008" w:rsidRPr="00314F1F">
              <w:rPr>
                <w:color w:val="FF0000"/>
              </w:rPr>
              <w:t xml:space="preserve"> you </w:t>
            </w:r>
            <w:r w:rsidR="00395DBA" w:rsidRPr="00314F1F">
              <w:rPr>
                <w:color w:val="FF0000"/>
              </w:rPr>
              <w:t xml:space="preserve">only </w:t>
            </w:r>
            <w:r w:rsidR="00AC5008" w:rsidRPr="00314F1F">
              <w:rPr>
                <w:color w:val="FF0000"/>
              </w:rPr>
              <w:t>perform</w:t>
            </w:r>
            <w:r w:rsidR="00395DBA" w:rsidRPr="00314F1F">
              <w:rPr>
                <w:color w:val="FF0000"/>
              </w:rPr>
              <w:t>ed</w:t>
            </w:r>
            <w:r w:rsidR="00AC5008" w:rsidRPr="00314F1F">
              <w:rPr>
                <w:color w:val="FF0000"/>
              </w:rPr>
              <w:t xml:space="preserve"> specified audit procedures</w:t>
            </w:r>
            <w:r w:rsidRPr="00314F1F">
              <w:rPr>
                <w:color w:val="FF0000"/>
              </w:rPr>
              <w:t>, include the following</w:t>
            </w:r>
            <w:r w:rsidR="00E9087D" w:rsidRPr="00314F1F">
              <w:rPr>
                <w:color w:val="FF0000"/>
              </w:rPr>
              <w:t xml:space="preserve"> “Specified audit procedures performed and related findings” section</w:t>
            </w:r>
            <w:r w:rsidR="00AC5008" w:rsidRPr="00314F1F">
              <w:rPr>
                <w:color w:val="FF0000"/>
              </w:rPr>
              <w:t>.</w:t>
            </w:r>
          </w:p>
        </w:tc>
      </w:tr>
    </w:tbl>
    <w:p w14:paraId="3CCB5E15" w14:textId="77777777" w:rsidR="00E57292" w:rsidRDefault="00E57292" w:rsidP="00AC5008">
      <w:pPr>
        <w:pStyle w:val="Heading2"/>
      </w:pPr>
    </w:p>
    <w:p w14:paraId="60BB2396" w14:textId="77777777" w:rsidR="00AC5008" w:rsidRPr="00314F1F" w:rsidRDefault="009E0CC3" w:rsidP="00AC5008">
      <w:pPr>
        <w:pStyle w:val="Heading2"/>
      </w:pPr>
      <w:r w:rsidRPr="00314F1F">
        <w:t>Specified audit p</w:t>
      </w:r>
      <w:r w:rsidR="00AC5008" w:rsidRPr="00314F1F">
        <w:t>rocedures performed and related findings</w:t>
      </w:r>
    </w:p>
    <w:p w14:paraId="06511706" w14:textId="42965D54" w:rsidR="00AC5008" w:rsidRPr="00314F1F" w:rsidRDefault="00AC5008" w:rsidP="00AC5008">
      <w:pPr>
        <w:spacing w:after="284" w:line="280" w:lineRule="atLeast"/>
        <w:rPr>
          <w:rFonts w:cs="TimesNewRomanPSMT"/>
          <w:szCs w:val="22"/>
        </w:rPr>
      </w:pPr>
      <w:r w:rsidRPr="00314F1F">
        <w:t xml:space="preserve">The following summarizes the procedures you requested us to perform and our related findings. These procedures </w:t>
      </w:r>
      <w:r w:rsidR="005B68A4" w:rsidRPr="00314F1F">
        <w:t xml:space="preserve">do </w:t>
      </w:r>
      <w:r w:rsidRPr="00314F1F">
        <w:t xml:space="preserve">not constitute either an audit or a review, and we do not express any assurance on the </w:t>
      </w:r>
      <w:r w:rsidR="006570AE" w:rsidRPr="00314F1F">
        <w:t>C</w:t>
      </w:r>
      <w:r w:rsidRPr="00314F1F">
        <w:t xml:space="preserve">omponent </w:t>
      </w:r>
      <w:r w:rsidR="006570AE" w:rsidRPr="00314F1F">
        <w:t>F</w:t>
      </w:r>
      <w:r w:rsidRPr="00314F1F">
        <w:t xml:space="preserve">inancial </w:t>
      </w:r>
      <w:r w:rsidR="006570AE" w:rsidRPr="00314F1F">
        <w:t>I</w:t>
      </w:r>
      <w:r w:rsidRPr="00314F1F">
        <w:t>nformation to which the procedures were applied.</w:t>
      </w:r>
    </w:p>
    <w:tbl>
      <w:tblPr>
        <w:tblStyle w:val="TableGrid"/>
        <w:tblW w:w="9085" w:type="dxa"/>
        <w:tblLook w:val="04A0" w:firstRow="1" w:lastRow="0" w:firstColumn="1" w:lastColumn="0" w:noHBand="0" w:noVBand="1"/>
      </w:tblPr>
      <w:tblGrid>
        <w:gridCol w:w="4225"/>
        <w:gridCol w:w="4860"/>
      </w:tblGrid>
      <w:tr w:rsidR="00AC5008" w:rsidRPr="00314F1F" w14:paraId="1C2CBBF8" w14:textId="77777777" w:rsidTr="00314F1F">
        <w:tc>
          <w:tcPr>
            <w:tcW w:w="4225" w:type="dxa"/>
            <w:shd w:val="clear" w:color="auto" w:fill="CCC0D9"/>
          </w:tcPr>
          <w:p w14:paraId="6FECF960" w14:textId="77777777" w:rsidR="00AC5008" w:rsidRPr="00314F1F" w:rsidRDefault="009E0CC3" w:rsidP="009E0CC3">
            <w:pPr>
              <w:pStyle w:val="Heading3"/>
              <w:spacing w:before="60" w:after="60"/>
              <w:jc w:val="center"/>
              <w:rPr>
                <w:b/>
              </w:rPr>
            </w:pPr>
            <w:r w:rsidRPr="00314F1F">
              <w:rPr>
                <w:b/>
              </w:rPr>
              <w:t>Specified audit p</w:t>
            </w:r>
            <w:r w:rsidR="00AC5008" w:rsidRPr="00314F1F">
              <w:rPr>
                <w:b/>
              </w:rPr>
              <w:t>rocedures</w:t>
            </w:r>
          </w:p>
        </w:tc>
        <w:tc>
          <w:tcPr>
            <w:tcW w:w="4860" w:type="dxa"/>
            <w:shd w:val="clear" w:color="auto" w:fill="CCC0D9"/>
          </w:tcPr>
          <w:p w14:paraId="7127BA8E" w14:textId="77777777" w:rsidR="00AC5008" w:rsidRPr="00314F1F" w:rsidRDefault="00AC5008" w:rsidP="00C4017C">
            <w:pPr>
              <w:autoSpaceDE w:val="0"/>
              <w:autoSpaceDN w:val="0"/>
              <w:adjustRightInd w:val="0"/>
              <w:spacing w:before="60" w:after="60" w:line="280" w:lineRule="atLeast"/>
              <w:jc w:val="center"/>
              <w:rPr>
                <w:rFonts w:ascii="Arial" w:hAnsi="Arial"/>
                <w:b/>
                <w:bCs/>
                <w:kern w:val="32"/>
                <w:sz w:val="19"/>
                <w:szCs w:val="22"/>
              </w:rPr>
            </w:pPr>
            <w:r w:rsidRPr="00314F1F">
              <w:rPr>
                <w:rFonts w:ascii="Arial" w:hAnsi="Arial"/>
                <w:b/>
                <w:bCs/>
                <w:kern w:val="32"/>
                <w:sz w:val="19"/>
                <w:szCs w:val="22"/>
              </w:rPr>
              <w:t>Findings</w:t>
            </w:r>
          </w:p>
        </w:tc>
      </w:tr>
      <w:tr w:rsidR="00AC5008" w:rsidRPr="00314F1F" w14:paraId="345305BC" w14:textId="77777777" w:rsidTr="00314F1F">
        <w:tc>
          <w:tcPr>
            <w:tcW w:w="4225" w:type="dxa"/>
            <w:shd w:val="clear" w:color="auto" w:fill="auto"/>
          </w:tcPr>
          <w:p w14:paraId="7B33DF99" w14:textId="77777777" w:rsidR="00AC5008" w:rsidRPr="00DF3E33" w:rsidRDefault="00AC5008" w:rsidP="00C4017C">
            <w:pPr>
              <w:autoSpaceDE w:val="0"/>
              <w:autoSpaceDN w:val="0"/>
              <w:adjustRightInd w:val="0"/>
              <w:spacing w:before="60" w:after="60" w:line="280" w:lineRule="atLeast"/>
              <w:rPr>
                <w:color w:val="FF0000"/>
              </w:rPr>
            </w:pPr>
            <w:r w:rsidRPr="00DF3E33">
              <w:rPr>
                <w:color w:val="FF0000"/>
              </w:rPr>
              <w:t>Describe procedures; add rows as necessary</w:t>
            </w:r>
          </w:p>
        </w:tc>
        <w:tc>
          <w:tcPr>
            <w:tcW w:w="4860" w:type="dxa"/>
            <w:shd w:val="clear" w:color="auto" w:fill="auto"/>
          </w:tcPr>
          <w:p w14:paraId="1015EDDE" w14:textId="77777777" w:rsidR="00AC5008" w:rsidRPr="00DF3E33" w:rsidRDefault="00AC5008" w:rsidP="00C4017C">
            <w:pPr>
              <w:autoSpaceDE w:val="0"/>
              <w:autoSpaceDN w:val="0"/>
              <w:adjustRightInd w:val="0"/>
              <w:spacing w:before="60" w:after="60" w:line="280" w:lineRule="atLeast"/>
              <w:rPr>
                <w:color w:val="FF0000"/>
              </w:rPr>
            </w:pPr>
            <w:r w:rsidRPr="00DF3E33">
              <w:rPr>
                <w:color w:val="FF0000"/>
              </w:rPr>
              <w:t>Describe findings</w:t>
            </w:r>
          </w:p>
        </w:tc>
      </w:tr>
    </w:tbl>
    <w:p w14:paraId="700FDDF4" w14:textId="77777777" w:rsidR="00AC5008" w:rsidRPr="00314F1F" w:rsidRDefault="00AC5008" w:rsidP="00AC5008">
      <w:pPr>
        <w:pStyle w:val="BodyText"/>
        <w:spacing w:after="120"/>
      </w:pPr>
    </w:p>
    <w:tbl>
      <w:tblPr>
        <w:tblStyle w:val="GTITableStyle1"/>
        <w:tblW w:w="9080" w:type="dxa"/>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4A0" w:firstRow="1" w:lastRow="0" w:firstColumn="1" w:lastColumn="0" w:noHBand="0" w:noVBand="1"/>
      </w:tblPr>
      <w:tblGrid>
        <w:gridCol w:w="9080"/>
      </w:tblGrid>
      <w:tr w:rsidR="00D04296" w:rsidRPr="00314F1F" w14:paraId="088C299C" w14:textId="77777777" w:rsidTr="00314F1F">
        <w:tc>
          <w:tcPr>
            <w:tcW w:w="9080" w:type="dxa"/>
          </w:tcPr>
          <w:p w14:paraId="2BC2BF9F" w14:textId="77777777" w:rsidR="00D04296" w:rsidRPr="00314F1F" w:rsidRDefault="00D04296" w:rsidP="00EE1821">
            <w:pPr>
              <w:pStyle w:val="Heading2"/>
              <w:rPr>
                <w:color w:val="FF0000"/>
              </w:rPr>
            </w:pPr>
            <w:r w:rsidRPr="00314F1F">
              <w:rPr>
                <w:color w:val="FF0000"/>
              </w:rPr>
              <w:t>Instructional Note to Component Auditor</w:t>
            </w:r>
          </w:p>
          <w:p w14:paraId="693DF27A" w14:textId="13407E75" w:rsidR="00D04296" w:rsidRPr="00314F1F" w:rsidRDefault="006A31BC" w:rsidP="00F2399C">
            <w:pPr>
              <w:pStyle w:val="BodyText"/>
              <w:spacing w:after="60"/>
              <w:rPr>
                <w:color w:val="FF0000"/>
              </w:rPr>
            </w:pPr>
            <w:r w:rsidRPr="00314F1F">
              <w:rPr>
                <w:color w:val="FF0000"/>
              </w:rPr>
              <w:t xml:space="preserve">If instructed by the </w:t>
            </w:r>
            <w:r w:rsidR="00F2399C" w:rsidRPr="00314F1F">
              <w:rPr>
                <w:color w:val="FF0000"/>
              </w:rPr>
              <w:t>group a</w:t>
            </w:r>
            <w:r w:rsidRPr="00314F1F">
              <w:rPr>
                <w:color w:val="FF0000"/>
              </w:rPr>
              <w:t xml:space="preserve">udit instructions to perform procedures on intercompany transactions and account balances, </w:t>
            </w:r>
            <w:r w:rsidR="00F2399C" w:rsidRPr="00314F1F">
              <w:rPr>
                <w:color w:val="FF0000"/>
              </w:rPr>
              <w:t xml:space="preserve">include </w:t>
            </w:r>
            <w:r w:rsidRPr="00314F1F">
              <w:rPr>
                <w:color w:val="FF0000"/>
              </w:rPr>
              <w:t>the following</w:t>
            </w:r>
            <w:r w:rsidR="00E9087D" w:rsidRPr="00314F1F">
              <w:rPr>
                <w:color w:val="FF0000"/>
              </w:rPr>
              <w:t xml:space="preserve"> “Intercompany transactions and account balances” section</w:t>
            </w:r>
            <w:r w:rsidRPr="00314F1F">
              <w:rPr>
                <w:color w:val="FF0000"/>
              </w:rPr>
              <w:t xml:space="preserve">. </w:t>
            </w:r>
            <w:r w:rsidR="00D04296" w:rsidRPr="00314F1F">
              <w:rPr>
                <w:color w:val="FF0000"/>
              </w:rPr>
              <w:t>If</w:t>
            </w:r>
            <w:r w:rsidRPr="00314F1F">
              <w:rPr>
                <w:color w:val="FF0000"/>
              </w:rPr>
              <w:t xml:space="preserve"> such</w:t>
            </w:r>
            <w:r w:rsidR="00D04296" w:rsidRPr="00314F1F">
              <w:rPr>
                <w:color w:val="FF0000"/>
              </w:rPr>
              <w:t xml:space="preserve"> intercompany transactions and account balances are not included within </w:t>
            </w:r>
            <w:r w:rsidRPr="00314F1F">
              <w:rPr>
                <w:color w:val="FF0000"/>
              </w:rPr>
              <w:t>the component financial information</w:t>
            </w:r>
            <w:r w:rsidR="00D04296" w:rsidRPr="00314F1F">
              <w:rPr>
                <w:color w:val="FF0000"/>
              </w:rPr>
              <w:t>, attach component management’s schedule of such transactions and account balances.</w:t>
            </w:r>
          </w:p>
        </w:tc>
      </w:tr>
    </w:tbl>
    <w:p w14:paraId="60E52099" w14:textId="77777777" w:rsidR="00E57292" w:rsidRDefault="00E57292" w:rsidP="00D04296">
      <w:pPr>
        <w:pStyle w:val="Heading2"/>
      </w:pPr>
    </w:p>
    <w:p w14:paraId="0424FFBF" w14:textId="77777777" w:rsidR="00D04296" w:rsidRPr="00314F1F" w:rsidRDefault="00D04296" w:rsidP="00D04296">
      <w:pPr>
        <w:pStyle w:val="Heading2"/>
      </w:pPr>
      <w:r w:rsidRPr="00314F1F">
        <w:t>Intercompany transactions and account balances</w:t>
      </w:r>
    </w:p>
    <w:p w14:paraId="1A73ED19" w14:textId="44A7BDB8" w:rsidR="00D04296" w:rsidRPr="00314F1F" w:rsidRDefault="00D04296" w:rsidP="00D04296">
      <w:pPr>
        <w:pStyle w:val="BodyText"/>
      </w:pPr>
      <w:r w:rsidRPr="00314F1F">
        <w:t>As instructed by you, we performed audit procedures on</w:t>
      </w:r>
      <w:r w:rsidR="006A31BC" w:rsidRPr="00314F1F">
        <w:t xml:space="preserve"> the</w:t>
      </w:r>
      <w:r w:rsidRPr="00314F1F">
        <w:t xml:space="preserve"> intercompany transactions and account balances</w:t>
      </w:r>
      <w:r w:rsidR="00E11DFB" w:rsidRPr="00855F13">
        <w:t xml:space="preserve"> with respect to matters affecting elimination and, as applicable, the uniformity of accounting practices</w:t>
      </w:r>
      <w:r w:rsidRPr="00314F1F">
        <w:t xml:space="preserve">. The accompanying reporting package </w:t>
      </w:r>
      <w:r w:rsidRPr="00DF3E33">
        <w:rPr>
          <w:color w:val="FF0000"/>
        </w:rPr>
        <w:t xml:space="preserve">(or, schedule provided by </w:t>
      </w:r>
      <w:r w:rsidR="009D1A04" w:rsidRPr="00DF3E33">
        <w:rPr>
          <w:color w:val="FF0000"/>
        </w:rPr>
        <w:t>C</w:t>
      </w:r>
      <w:r w:rsidRPr="00DF3E33">
        <w:rPr>
          <w:color w:val="FF0000"/>
        </w:rPr>
        <w:t xml:space="preserve">omponent management) </w:t>
      </w:r>
      <w:r w:rsidRPr="00314F1F">
        <w:lastRenderedPageBreak/>
        <w:t xml:space="preserve">summarizes the intercompany transactions and account balances upon which our audit procedures were performed.   </w:t>
      </w:r>
    </w:p>
    <w:tbl>
      <w:tblPr>
        <w:tblStyle w:val="TableGrid"/>
        <w:tblW w:w="9085" w:type="dxa"/>
        <w:tblLook w:val="04A0" w:firstRow="1" w:lastRow="0" w:firstColumn="1" w:lastColumn="0" w:noHBand="0" w:noVBand="1"/>
      </w:tblPr>
      <w:tblGrid>
        <w:gridCol w:w="4495"/>
        <w:gridCol w:w="4590"/>
      </w:tblGrid>
      <w:tr w:rsidR="00D04296" w:rsidRPr="00314F1F" w14:paraId="3B8984F4" w14:textId="77777777" w:rsidTr="00314F1F">
        <w:trPr>
          <w:trHeight w:val="1232"/>
        </w:trPr>
        <w:tc>
          <w:tcPr>
            <w:tcW w:w="4495" w:type="dxa"/>
            <w:shd w:val="clear" w:color="auto" w:fill="CCC0D9" w:themeFill="accent4" w:themeFillTint="66"/>
          </w:tcPr>
          <w:p w14:paraId="6C5BA016" w14:textId="77777777" w:rsidR="00D04296" w:rsidRPr="00314F1F" w:rsidRDefault="00D04296" w:rsidP="00D04296">
            <w:pPr>
              <w:pStyle w:val="Heading3"/>
              <w:keepNext w:val="0"/>
              <w:spacing w:before="60" w:after="60"/>
              <w:rPr>
                <w:b/>
              </w:rPr>
            </w:pPr>
            <w:r w:rsidRPr="00314F1F">
              <w:rPr>
                <w:b/>
              </w:rPr>
              <w:t>Based on your audit procedures, did you identify</w:t>
            </w:r>
            <w:r w:rsidR="00E6242F" w:rsidRPr="00314F1F">
              <w:rPr>
                <w:b/>
              </w:rPr>
              <w:t>, or otherwise become aware of,</w:t>
            </w:r>
            <w:r w:rsidRPr="00314F1F">
              <w:rPr>
                <w:b/>
              </w:rPr>
              <w:t xml:space="preserve"> errors related to the intercompany transactions and account balances referred to above?</w:t>
            </w:r>
          </w:p>
        </w:tc>
        <w:tc>
          <w:tcPr>
            <w:tcW w:w="4590" w:type="dxa"/>
            <w:shd w:val="clear" w:color="auto" w:fill="auto"/>
          </w:tcPr>
          <w:p w14:paraId="12195B30" w14:textId="77777777" w:rsidR="00D04296" w:rsidRPr="00314F1F" w:rsidRDefault="00000000" w:rsidP="00EE1821">
            <w:pPr>
              <w:autoSpaceDE w:val="0"/>
              <w:autoSpaceDN w:val="0"/>
              <w:adjustRightInd w:val="0"/>
              <w:spacing w:before="60" w:after="60" w:line="280" w:lineRule="atLeast"/>
              <w:rPr>
                <w:color w:val="000000" w:themeColor="text1"/>
              </w:rPr>
            </w:pPr>
            <w:sdt>
              <w:sdtPr>
                <w:rPr>
                  <w:color w:val="000000" w:themeColor="text1"/>
                  <w:shd w:val="clear" w:color="auto" w:fill="E6E6E6"/>
                </w:rPr>
                <w:id w:val="-1164248311"/>
                <w14:checkbox>
                  <w14:checked w14:val="0"/>
                  <w14:checkedState w14:val="2612" w14:font="MS Gothic"/>
                  <w14:uncheckedState w14:val="2610" w14:font="MS Gothic"/>
                </w14:checkbox>
              </w:sdtPr>
              <w:sdtContent>
                <w:r w:rsidR="00D04296" w:rsidRPr="00314F1F">
                  <w:rPr>
                    <w:rFonts w:ascii="MS Gothic" w:eastAsia="MS Gothic" w:hAnsi="MS Gothic" w:hint="eastAsia"/>
                    <w:color w:val="000000" w:themeColor="text1"/>
                  </w:rPr>
                  <w:t>☐</w:t>
                </w:r>
              </w:sdtContent>
            </w:sdt>
            <w:r w:rsidR="00D04296" w:rsidRPr="00314F1F">
              <w:rPr>
                <w:color w:val="000000" w:themeColor="text1"/>
              </w:rPr>
              <w:t xml:space="preserve"> Yes  </w:t>
            </w:r>
            <w:sdt>
              <w:sdtPr>
                <w:rPr>
                  <w:color w:val="000000" w:themeColor="text1"/>
                  <w:shd w:val="clear" w:color="auto" w:fill="E6E6E6"/>
                </w:rPr>
                <w:id w:val="-194086049"/>
                <w14:checkbox>
                  <w14:checked w14:val="0"/>
                  <w14:checkedState w14:val="2612" w14:font="MS Gothic"/>
                  <w14:uncheckedState w14:val="2610" w14:font="MS Gothic"/>
                </w14:checkbox>
              </w:sdtPr>
              <w:sdtContent>
                <w:r w:rsidR="00D04296" w:rsidRPr="00314F1F">
                  <w:rPr>
                    <w:rFonts w:ascii="MS Gothic" w:eastAsia="MS Gothic" w:hAnsi="MS Gothic" w:hint="eastAsia"/>
                    <w:color w:val="000000" w:themeColor="text1"/>
                  </w:rPr>
                  <w:t>☐</w:t>
                </w:r>
              </w:sdtContent>
            </w:sdt>
            <w:r w:rsidR="00D04296" w:rsidRPr="00314F1F">
              <w:rPr>
                <w:color w:val="000000" w:themeColor="text1"/>
              </w:rPr>
              <w:t xml:space="preserve"> No</w:t>
            </w:r>
          </w:p>
          <w:p w14:paraId="71CC0931" w14:textId="77777777" w:rsidR="00D04296" w:rsidRPr="00030A80" w:rsidRDefault="00D04296" w:rsidP="00B96F0A">
            <w:pPr>
              <w:autoSpaceDE w:val="0"/>
              <w:autoSpaceDN w:val="0"/>
              <w:adjustRightInd w:val="0"/>
              <w:spacing w:before="60" w:after="60" w:line="260" w:lineRule="atLeast"/>
            </w:pPr>
            <w:r w:rsidRPr="00DF3E33">
              <w:rPr>
                <w:color w:val="FF0000"/>
              </w:rPr>
              <w:t>If yes, describe the errors identified.</w:t>
            </w:r>
          </w:p>
        </w:tc>
      </w:tr>
      <w:tr w:rsidR="00E11DFB" w:rsidRPr="00314F1F" w14:paraId="019BC97F" w14:textId="77777777" w:rsidTr="00314F1F">
        <w:trPr>
          <w:trHeight w:val="1232"/>
        </w:trPr>
        <w:tc>
          <w:tcPr>
            <w:tcW w:w="4495" w:type="dxa"/>
            <w:shd w:val="clear" w:color="auto" w:fill="CCC0D9" w:themeFill="accent4" w:themeFillTint="66"/>
          </w:tcPr>
          <w:p w14:paraId="39FC5A1F" w14:textId="7F28D54E" w:rsidR="00E11DFB" w:rsidRPr="00314F1F" w:rsidRDefault="00E11DFB" w:rsidP="00E11DFB">
            <w:pPr>
              <w:pStyle w:val="Heading3"/>
              <w:keepNext w:val="0"/>
              <w:spacing w:before="60" w:after="60"/>
              <w:rPr>
                <w:b/>
              </w:rPr>
            </w:pPr>
            <w:r w:rsidRPr="00855F13">
              <w:rPr>
                <w:b/>
              </w:rPr>
              <w:t>Did you identify, or otherwise become aware of, inconsistencies in the uniformity of accounting practices related to the intercompany transactions and account balances referred to above?</w:t>
            </w:r>
          </w:p>
        </w:tc>
        <w:tc>
          <w:tcPr>
            <w:tcW w:w="4590" w:type="dxa"/>
            <w:shd w:val="clear" w:color="auto" w:fill="auto"/>
          </w:tcPr>
          <w:p w14:paraId="5C8C1C54" w14:textId="77777777" w:rsidR="00E11DFB" w:rsidRPr="00855F13" w:rsidRDefault="00000000" w:rsidP="00855F13">
            <w:pPr>
              <w:autoSpaceDE w:val="0"/>
              <w:autoSpaceDN w:val="0"/>
              <w:adjustRightInd w:val="0"/>
              <w:spacing w:before="60" w:after="60" w:line="280" w:lineRule="atLeast"/>
              <w:rPr>
                <w:color w:val="000000" w:themeColor="text1"/>
              </w:rPr>
            </w:pPr>
            <w:sdt>
              <w:sdtPr>
                <w:rPr>
                  <w:color w:val="000000" w:themeColor="text1"/>
                  <w:shd w:val="clear" w:color="auto" w:fill="E6E6E6"/>
                </w:rPr>
                <w:id w:val="212387843"/>
                <w14:checkbox>
                  <w14:checked w14:val="0"/>
                  <w14:checkedState w14:val="2612" w14:font="MS Gothic"/>
                  <w14:uncheckedState w14:val="2610" w14:font="MS Gothic"/>
                </w14:checkbox>
              </w:sdtPr>
              <w:sdtContent>
                <w:r w:rsidR="00E11DFB" w:rsidRPr="00855F13">
                  <w:rPr>
                    <w:rFonts w:ascii="Segoe UI Symbol" w:hAnsi="Segoe UI Symbol" w:cs="Segoe UI Symbol"/>
                    <w:color w:val="000000" w:themeColor="text1"/>
                  </w:rPr>
                  <w:t>☐</w:t>
                </w:r>
              </w:sdtContent>
            </w:sdt>
            <w:r w:rsidR="00E11DFB" w:rsidRPr="00855F13">
              <w:rPr>
                <w:color w:val="000000" w:themeColor="text1"/>
              </w:rPr>
              <w:t xml:space="preserve"> Yes  </w:t>
            </w:r>
            <w:sdt>
              <w:sdtPr>
                <w:rPr>
                  <w:color w:val="000000" w:themeColor="text1"/>
                  <w:shd w:val="clear" w:color="auto" w:fill="E6E6E6"/>
                </w:rPr>
                <w:id w:val="1461373582"/>
                <w14:checkbox>
                  <w14:checked w14:val="0"/>
                  <w14:checkedState w14:val="2612" w14:font="MS Gothic"/>
                  <w14:uncheckedState w14:val="2610" w14:font="MS Gothic"/>
                </w14:checkbox>
              </w:sdtPr>
              <w:sdtContent>
                <w:r w:rsidR="00E11DFB" w:rsidRPr="00855F13">
                  <w:rPr>
                    <w:rFonts w:ascii="Segoe UI Symbol" w:hAnsi="Segoe UI Symbol" w:cs="Segoe UI Symbol"/>
                    <w:color w:val="000000" w:themeColor="text1"/>
                  </w:rPr>
                  <w:t>☐</w:t>
                </w:r>
              </w:sdtContent>
            </w:sdt>
            <w:r w:rsidR="00E11DFB" w:rsidRPr="00855F13">
              <w:rPr>
                <w:color w:val="000000" w:themeColor="text1"/>
              </w:rPr>
              <w:t xml:space="preserve"> No</w:t>
            </w:r>
          </w:p>
          <w:p w14:paraId="211A1B73" w14:textId="06279A43" w:rsidR="00E11DFB" w:rsidRDefault="00E11DFB" w:rsidP="00E11DFB">
            <w:pPr>
              <w:autoSpaceDE w:val="0"/>
              <w:autoSpaceDN w:val="0"/>
              <w:adjustRightInd w:val="0"/>
              <w:spacing w:before="60" w:after="60" w:line="280" w:lineRule="atLeast"/>
              <w:rPr>
                <w:color w:val="000000" w:themeColor="text1"/>
              </w:rPr>
            </w:pPr>
            <w:r w:rsidRPr="00855F13">
              <w:rPr>
                <w:color w:val="FF0000"/>
              </w:rPr>
              <w:t>If yes, describe the inconsistencies</w:t>
            </w:r>
            <w:r w:rsidRPr="00E12580">
              <w:rPr>
                <w:rFonts w:asciiTheme="majorHAnsi" w:hAnsiTheme="majorHAnsi" w:cstheme="majorHAnsi"/>
                <w:color w:val="FF0000"/>
                <w:sz w:val="18"/>
                <w:szCs w:val="18"/>
              </w:rPr>
              <w:t>.</w:t>
            </w:r>
          </w:p>
        </w:tc>
      </w:tr>
    </w:tbl>
    <w:p w14:paraId="25BE4AB3" w14:textId="77777777" w:rsidR="00F302FC" w:rsidRDefault="00F302FC" w:rsidP="00353074">
      <w:pPr>
        <w:pStyle w:val="BodyText"/>
        <w:spacing w:after="0"/>
      </w:pPr>
    </w:p>
    <w:p w14:paraId="10448880" w14:textId="4D208EC2" w:rsidR="00D1603D" w:rsidRDefault="00D1603D" w:rsidP="0065067D">
      <w:pPr>
        <w:pStyle w:val="Heading2"/>
      </w:pPr>
      <w:r>
        <w:t>Independence</w:t>
      </w:r>
    </w:p>
    <w:p w14:paraId="30355750" w14:textId="3E2019B8" w:rsidR="00682BEA" w:rsidRPr="00314F1F" w:rsidRDefault="00682BEA" w:rsidP="00682BEA">
      <w:pPr>
        <w:autoSpaceDE w:val="0"/>
        <w:autoSpaceDN w:val="0"/>
        <w:adjustRightInd w:val="0"/>
        <w:spacing w:after="284" w:line="280" w:lineRule="atLeast"/>
      </w:pPr>
      <w:r w:rsidRPr="00314F1F">
        <w:t xml:space="preserve">The following summarizes relevant information </w:t>
      </w:r>
      <w:r w:rsidR="00D62D8E">
        <w:t>regarding</w:t>
      </w:r>
      <w:r>
        <w:t xml:space="preserve"> our independence</w:t>
      </w:r>
      <w:r w:rsidRPr="00314F1F">
        <w:t xml:space="preserve">. </w:t>
      </w:r>
    </w:p>
    <w:tbl>
      <w:tblPr>
        <w:tblStyle w:val="TableGrid"/>
        <w:tblW w:w="9085" w:type="dxa"/>
        <w:tblLook w:val="04A0" w:firstRow="1" w:lastRow="0" w:firstColumn="1" w:lastColumn="0" w:noHBand="0" w:noVBand="1"/>
      </w:tblPr>
      <w:tblGrid>
        <w:gridCol w:w="4225"/>
        <w:gridCol w:w="4860"/>
      </w:tblGrid>
      <w:tr w:rsidR="00D1603D" w:rsidRPr="006B53BD" w14:paraId="3A0B8ECC" w14:textId="77777777" w:rsidTr="00272B8A">
        <w:tc>
          <w:tcPr>
            <w:tcW w:w="4225" w:type="dxa"/>
            <w:shd w:val="clear" w:color="auto" w:fill="CCC0D9" w:themeFill="accent4" w:themeFillTint="66"/>
          </w:tcPr>
          <w:p w14:paraId="0963767A" w14:textId="77777777" w:rsidR="00D1603D" w:rsidRPr="00314F1F" w:rsidRDefault="00D1603D" w:rsidP="00272B8A">
            <w:pPr>
              <w:pStyle w:val="Heading3"/>
              <w:keepNext w:val="0"/>
              <w:spacing w:before="60" w:after="60"/>
              <w:rPr>
                <w:b/>
              </w:rPr>
            </w:pPr>
            <w:r w:rsidRPr="00314F1F">
              <w:rPr>
                <w:b/>
              </w:rPr>
              <w:t>We have complied with the ethical requirements, including independence and professional competence, that are relevant to your audit of the Group Financial Statements, which are outlined in your Group Audit Instructions and our Acknowledgment of Group Audit Instructions.</w:t>
            </w:r>
          </w:p>
        </w:tc>
        <w:tc>
          <w:tcPr>
            <w:tcW w:w="4860" w:type="dxa"/>
            <w:shd w:val="clear" w:color="auto" w:fill="auto"/>
          </w:tcPr>
          <w:p w14:paraId="47C4D4B3" w14:textId="77777777" w:rsidR="00D1603D" w:rsidRPr="00E11DFB" w:rsidRDefault="00000000" w:rsidP="00272B8A">
            <w:pPr>
              <w:autoSpaceDE w:val="0"/>
              <w:autoSpaceDN w:val="0"/>
              <w:adjustRightInd w:val="0"/>
              <w:spacing w:before="60" w:after="60" w:line="280" w:lineRule="atLeast"/>
              <w:rPr>
                <w:color w:val="000000" w:themeColor="text1"/>
                <w:lang w:val="es-AR"/>
              </w:rPr>
            </w:pPr>
            <w:sdt>
              <w:sdtPr>
                <w:rPr>
                  <w:color w:val="000000" w:themeColor="text1"/>
                  <w:shd w:val="clear" w:color="auto" w:fill="E6E6E6"/>
                  <w:lang w:val="es-AR"/>
                </w:rPr>
                <w:id w:val="-56563477"/>
                <w14:checkbox>
                  <w14:checked w14:val="0"/>
                  <w14:checkedState w14:val="2612" w14:font="MS Gothic"/>
                  <w14:uncheckedState w14:val="2610" w14:font="MS Gothic"/>
                </w14:checkbox>
              </w:sdtPr>
              <w:sdtContent>
                <w:r w:rsidR="00D1603D" w:rsidRPr="00E11DFB">
                  <w:rPr>
                    <w:rFonts w:ascii="MS Gothic" w:eastAsia="MS Gothic" w:hAnsi="MS Gothic" w:hint="eastAsia"/>
                    <w:color w:val="000000" w:themeColor="text1"/>
                    <w:lang w:val="es-AR"/>
                  </w:rPr>
                  <w:t>☐</w:t>
                </w:r>
              </w:sdtContent>
            </w:sdt>
            <w:r w:rsidR="00D1603D" w:rsidRPr="00E11DFB">
              <w:rPr>
                <w:color w:val="000000" w:themeColor="text1"/>
                <w:lang w:val="es-AR"/>
              </w:rPr>
              <w:t xml:space="preserve"> Yes  </w:t>
            </w:r>
            <w:sdt>
              <w:sdtPr>
                <w:rPr>
                  <w:color w:val="000000" w:themeColor="text1"/>
                  <w:shd w:val="clear" w:color="auto" w:fill="E6E6E6"/>
                  <w:lang w:val="es-AR"/>
                </w:rPr>
                <w:id w:val="-370535767"/>
                <w14:checkbox>
                  <w14:checked w14:val="0"/>
                  <w14:checkedState w14:val="2612" w14:font="MS Gothic"/>
                  <w14:uncheckedState w14:val="2610" w14:font="MS Gothic"/>
                </w14:checkbox>
              </w:sdtPr>
              <w:sdtContent>
                <w:r w:rsidR="00D1603D" w:rsidRPr="00E11DFB">
                  <w:rPr>
                    <w:rFonts w:ascii="MS Gothic" w:eastAsia="MS Gothic" w:hAnsi="MS Gothic" w:hint="eastAsia"/>
                    <w:color w:val="000000" w:themeColor="text1"/>
                    <w:lang w:val="es-AR"/>
                  </w:rPr>
                  <w:t>☐</w:t>
                </w:r>
              </w:sdtContent>
            </w:sdt>
            <w:r w:rsidR="00D1603D" w:rsidRPr="00E11DFB">
              <w:rPr>
                <w:color w:val="000000" w:themeColor="text1"/>
                <w:lang w:val="es-AR"/>
              </w:rPr>
              <w:t xml:space="preserve"> No</w:t>
            </w:r>
          </w:p>
          <w:p w14:paraId="6520C193" w14:textId="77777777" w:rsidR="00D1603D" w:rsidRPr="00E11DFB" w:rsidRDefault="00D1603D" w:rsidP="00272B8A">
            <w:pPr>
              <w:autoSpaceDE w:val="0"/>
              <w:autoSpaceDN w:val="0"/>
              <w:adjustRightInd w:val="0"/>
              <w:spacing w:before="60" w:after="60" w:line="260" w:lineRule="atLeast"/>
              <w:rPr>
                <w:color w:val="FF0000"/>
                <w:lang w:val="es-AR"/>
              </w:rPr>
            </w:pPr>
            <w:r w:rsidRPr="00E11DFB">
              <w:rPr>
                <w:color w:val="FF0000"/>
                <w:lang w:val="es-AR"/>
              </w:rPr>
              <w:t>If no, describe.</w:t>
            </w:r>
          </w:p>
          <w:p w14:paraId="34AF097B" w14:textId="77777777" w:rsidR="00D1603D" w:rsidRPr="00E11DFB" w:rsidRDefault="00D1603D" w:rsidP="00272B8A">
            <w:pPr>
              <w:autoSpaceDE w:val="0"/>
              <w:autoSpaceDN w:val="0"/>
              <w:adjustRightInd w:val="0"/>
              <w:spacing w:before="60" w:after="60" w:line="280" w:lineRule="atLeast"/>
              <w:rPr>
                <w:color w:val="000000" w:themeColor="text1"/>
                <w:lang w:val="es-AR"/>
              </w:rPr>
            </w:pPr>
          </w:p>
        </w:tc>
      </w:tr>
      <w:tr w:rsidR="003E36A8" w:rsidRPr="00314F1F" w14:paraId="1BDDB358" w14:textId="77777777" w:rsidTr="00272B8A">
        <w:tc>
          <w:tcPr>
            <w:tcW w:w="4225" w:type="dxa"/>
            <w:shd w:val="clear" w:color="auto" w:fill="CCC0D9" w:themeFill="accent4" w:themeFillTint="66"/>
          </w:tcPr>
          <w:p w14:paraId="6871FD27" w14:textId="67083447" w:rsidR="003E36A8" w:rsidRPr="00314F1F" w:rsidRDefault="00A1170F" w:rsidP="00A1170F">
            <w:pPr>
              <w:pStyle w:val="Heading3"/>
              <w:keepNext w:val="0"/>
              <w:spacing w:before="60" w:after="60"/>
              <w:rPr>
                <w:b/>
              </w:rPr>
            </w:pPr>
            <w:r>
              <w:rPr>
                <w:b/>
              </w:rPr>
              <w:t>Subsequent to the date of our Acknowledgment of Group Audit Instructions, w</w:t>
            </w:r>
            <w:r w:rsidR="003E36A8" w:rsidRPr="0065067D">
              <w:rPr>
                <w:b/>
              </w:rPr>
              <w:t xml:space="preserve">e </w:t>
            </w:r>
            <w:r w:rsidR="003E36A8">
              <w:rPr>
                <w:b/>
              </w:rPr>
              <w:t>have become</w:t>
            </w:r>
            <w:r w:rsidR="003E36A8" w:rsidRPr="0065067D">
              <w:rPr>
                <w:b/>
              </w:rPr>
              <w:t xml:space="preserve"> aware of</w:t>
            </w:r>
            <w:r w:rsidR="008868A6">
              <w:rPr>
                <w:b/>
              </w:rPr>
              <w:t xml:space="preserve"> </w:t>
            </w:r>
            <w:r w:rsidR="003E36A8">
              <w:rPr>
                <w:b/>
              </w:rPr>
              <w:t xml:space="preserve">new </w:t>
            </w:r>
            <w:r w:rsidR="003E36A8" w:rsidRPr="0065067D">
              <w:rPr>
                <w:b/>
              </w:rPr>
              <w:t>relationships or other matters</w:t>
            </w:r>
            <w:r>
              <w:rPr>
                <w:b/>
              </w:rPr>
              <w:t xml:space="preserve"> </w:t>
            </w:r>
            <w:r w:rsidR="003E36A8" w:rsidRPr="0065067D">
              <w:rPr>
                <w:b/>
              </w:rPr>
              <w:t xml:space="preserve">with respect to the Group that, in our professional judgment, may reasonably be thought to bear on our independence. </w:t>
            </w:r>
          </w:p>
        </w:tc>
        <w:tc>
          <w:tcPr>
            <w:tcW w:w="4860" w:type="dxa"/>
            <w:shd w:val="clear" w:color="auto" w:fill="auto"/>
          </w:tcPr>
          <w:p w14:paraId="7809A139" w14:textId="77777777" w:rsidR="003E36A8" w:rsidRPr="00314F1F" w:rsidRDefault="00000000" w:rsidP="003E36A8">
            <w:pPr>
              <w:autoSpaceDE w:val="0"/>
              <w:autoSpaceDN w:val="0"/>
              <w:adjustRightInd w:val="0"/>
              <w:spacing w:before="60" w:after="60" w:line="280" w:lineRule="atLeast"/>
              <w:rPr>
                <w:color w:val="000000" w:themeColor="text1"/>
              </w:rPr>
            </w:pPr>
            <w:sdt>
              <w:sdtPr>
                <w:rPr>
                  <w:color w:val="000000" w:themeColor="text1"/>
                  <w:shd w:val="clear" w:color="auto" w:fill="E6E6E6"/>
                </w:rPr>
                <w:id w:val="-1975209573"/>
                <w14:checkbox>
                  <w14:checked w14:val="0"/>
                  <w14:checkedState w14:val="2612" w14:font="MS Gothic"/>
                  <w14:uncheckedState w14:val="2610" w14:font="MS Gothic"/>
                </w14:checkbox>
              </w:sdtPr>
              <w:sdtContent>
                <w:r w:rsidR="003E36A8" w:rsidRPr="00314F1F">
                  <w:rPr>
                    <w:rFonts w:ascii="MS Gothic" w:eastAsia="MS Gothic" w:hAnsi="MS Gothic" w:hint="eastAsia"/>
                    <w:color w:val="000000" w:themeColor="text1"/>
                  </w:rPr>
                  <w:t>☐</w:t>
                </w:r>
              </w:sdtContent>
            </w:sdt>
            <w:r w:rsidR="003E36A8" w:rsidRPr="00314F1F">
              <w:rPr>
                <w:color w:val="000000" w:themeColor="text1"/>
              </w:rPr>
              <w:t xml:space="preserve"> Yes  </w:t>
            </w:r>
            <w:sdt>
              <w:sdtPr>
                <w:rPr>
                  <w:color w:val="000000" w:themeColor="text1"/>
                  <w:shd w:val="clear" w:color="auto" w:fill="E6E6E6"/>
                </w:rPr>
                <w:id w:val="-325135734"/>
                <w14:checkbox>
                  <w14:checked w14:val="0"/>
                  <w14:checkedState w14:val="2612" w14:font="MS Gothic"/>
                  <w14:uncheckedState w14:val="2610" w14:font="MS Gothic"/>
                </w14:checkbox>
              </w:sdtPr>
              <w:sdtContent>
                <w:r w:rsidR="003E36A8" w:rsidRPr="00314F1F">
                  <w:rPr>
                    <w:rFonts w:ascii="MS Gothic" w:eastAsia="MS Gothic" w:hAnsi="MS Gothic" w:hint="eastAsia"/>
                    <w:color w:val="000000" w:themeColor="text1"/>
                  </w:rPr>
                  <w:t>☐</w:t>
                </w:r>
              </w:sdtContent>
            </w:sdt>
            <w:r w:rsidR="003E36A8" w:rsidRPr="00314F1F">
              <w:rPr>
                <w:color w:val="000000" w:themeColor="text1"/>
              </w:rPr>
              <w:t xml:space="preserve"> No</w:t>
            </w:r>
          </w:p>
          <w:p w14:paraId="247B02AB" w14:textId="0E4788F3" w:rsidR="003E36A8" w:rsidRPr="00DF3E33" w:rsidRDefault="003E36A8" w:rsidP="003E36A8">
            <w:pPr>
              <w:autoSpaceDE w:val="0"/>
              <w:autoSpaceDN w:val="0"/>
              <w:adjustRightInd w:val="0"/>
              <w:spacing w:before="60" w:after="60" w:line="260" w:lineRule="atLeast"/>
              <w:rPr>
                <w:color w:val="FF0000"/>
              </w:rPr>
            </w:pPr>
            <w:r w:rsidRPr="00DF3E33">
              <w:rPr>
                <w:color w:val="FF0000"/>
              </w:rPr>
              <w:t xml:space="preserve">If </w:t>
            </w:r>
            <w:r>
              <w:rPr>
                <w:color w:val="FF0000"/>
              </w:rPr>
              <w:t>yes</w:t>
            </w:r>
            <w:r w:rsidRPr="00DF3E33">
              <w:rPr>
                <w:color w:val="FF0000"/>
              </w:rPr>
              <w:t>, describe</w:t>
            </w:r>
            <w:r w:rsidR="00A1170F">
              <w:rPr>
                <w:color w:val="FF0000"/>
              </w:rPr>
              <w:t xml:space="preserve"> the newly identified relationships or other matters and the related safeguards that have been applied</w:t>
            </w:r>
            <w:r w:rsidRPr="00DF3E33">
              <w:rPr>
                <w:color w:val="FF0000"/>
              </w:rPr>
              <w:t>.</w:t>
            </w:r>
          </w:p>
          <w:p w14:paraId="1E221072" w14:textId="77777777" w:rsidR="003E36A8" w:rsidRDefault="003E36A8" w:rsidP="00272B8A">
            <w:pPr>
              <w:autoSpaceDE w:val="0"/>
              <w:autoSpaceDN w:val="0"/>
              <w:adjustRightInd w:val="0"/>
              <w:spacing w:before="60" w:after="60" w:line="280" w:lineRule="atLeast"/>
              <w:rPr>
                <w:color w:val="000000" w:themeColor="text1"/>
              </w:rPr>
            </w:pPr>
          </w:p>
        </w:tc>
      </w:tr>
    </w:tbl>
    <w:p w14:paraId="425C76F7" w14:textId="77777777" w:rsidR="00E11DFB" w:rsidRPr="0008716E" w:rsidRDefault="00E11DFB" w:rsidP="0008716E">
      <w:pPr>
        <w:pStyle w:val="Heading2"/>
      </w:pPr>
      <w:r w:rsidRPr="00855F13">
        <w:t>Significant risks</w:t>
      </w:r>
    </w:p>
    <w:p w14:paraId="704CAF47" w14:textId="77777777" w:rsidR="00E11DFB" w:rsidRPr="00855F13" w:rsidRDefault="00E11DFB" w:rsidP="00855F13">
      <w:pPr>
        <w:autoSpaceDE w:val="0"/>
        <w:autoSpaceDN w:val="0"/>
        <w:adjustRightInd w:val="0"/>
        <w:spacing w:after="284" w:line="280" w:lineRule="atLeast"/>
      </w:pPr>
      <w:r w:rsidRPr="00855F13">
        <w:t xml:space="preserve">The following summarizes the identified significant risks, the related responses, and the results of the procedures performed, including the basis for conclusions reached. </w:t>
      </w:r>
    </w:p>
    <w:tbl>
      <w:tblPr>
        <w:tblStyle w:val="TableGrid"/>
        <w:tblW w:w="9445" w:type="dxa"/>
        <w:tblLook w:val="04A0" w:firstRow="1" w:lastRow="0" w:firstColumn="1" w:lastColumn="0" w:noHBand="0" w:noVBand="1"/>
      </w:tblPr>
      <w:tblGrid>
        <w:gridCol w:w="2965"/>
        <w:gridCol w:w="2070"/>
        <w:gridCol w:w="2160"/>
        <w:gridCol w:w="2250"/>
      </w:tblGrid>
      <w:tr w:rsidR="00E11DFB" w:rsidRPr="00E12580" w14:paraId="627696EB" w14:textId="77777777" w:rsidTr="00855F13">
        <w:tc>
          <w:tcPr>
            <w:tcW w:w="2965" w:type="dxa"/>
            <w:shd w:val="clear" w:color="auto" w:fill="CCC0D9" w:themeFill="accent4" w:themeFillTint="66"/>
            <w:vAlign w:val="bottom"/>
          </w:tcPr>
          <w:p w14:paraId="48ED36EC" w14:textId="77777777" w:rsidR="00E11DFB" w:rsidRPr="00855F13" w:rsidRDefault="00E11DFB" w:rsidP="00855F13">
            <w:pPr>
              <w:pStyle w:val="Heading3"/>
              <w:keepNext w:val="0"/>
              <w:spacing w:before="60" w:after="60"/>
              <w:rPr>
                <w:b/>
              </w:rPr>
            </w:pPr>
            <w:r w:rsidRPr="00855F13">
              <w:rPr>
                <w:b/>
              </w:rPr>
              <w:t>Significant class of transactions, account balance, or disclosure and relevant assertion (or financial statement level risk)</w:t>
            </w:r>
          </w:p>
        </w:tc>
        <w:tc>
          <w:tcPr>
            <w:tcW w:w="2070" w:type="dxa"/>
            <w:shd w:val="clear" w:color="auto" w:fill="CCC0D9" w:themeFill="accent4" w:themeFillTint="66"/>
            <w:vAlign w:val="bottom"/>
          </w:tcPr>
          <w:p w14:paraId="4F60C696" w14:textId="77777777" w:rsidR="00E11DFB" w:rsidRPr="00855F13" w:rsidRDefault="00E11DFB" w:rsidP="00855F13">
            <w:pPr>
              <w:pStyle w:val="Heading3"/>
              <w:keepNext w:val="0"/>
              <w:spacing w:before="60" w:after="60"/>
              <w:rPr>
                <w:b/>
              </w:rPr>
            </w:pPr>
            <w:r w:rsidRPr="00855F13">
              <w:rPr>
                <w:b/>
              </w:rPr>
              <w:t>Description of significant risk</w:t>
            </w:r>
          </w:p>
        </w:tc>
        <w:tc>
          <w:tcPr>
            <w:tcW w:w="2160" w:type="dxa"/>
            <w:shd w:val="clear" w:color="auto" w:fill="CCC0D9" w:themeFill="accent4" w:themeFillTint="66"/>
            <w:vAlign w:val="bottom"/>
          </w:tcPr>
          <w:p w14:paraId="4EAF53F0" w14:textId="77777777" w:rsidR="00E11DFB" w:rsidRPr="00855F13" w:rsidRDefault="00E11DFB" w:rsidP="00855F13">
            <w:pPr>
              <w:pStyle w:val="Heading3"/>
              <w:keepNext w:val="0"/>
              <w:spacing w:before="60" w:after="60"/>
              <w:rPr>
                <w:b/>
              </w:rPr>
            </w:pPr>
            <w:r w:rsidRPr="00855F13">
              <w:rPr>
                <w:b/>
              </w:rPr>
              <w:t>Responses</w:t>
            </w:r>
          </w:p>
        </w:tc>
        <w:tc>
          <w:tcPr>
            <w:tcW w:w="2250" w:type="dxa"/>
            <w:shd w:val="clear" w:color="auto" w:fill="CCC0D9" w:themeFill="accent4" w:themeFillTint="66"/>
            <w:vAlign w:val="bottom"/>
          </w:tcPr>
          <w:p w14:paraId="37340A29" w14:textId="77777777" w:rsidR="00E11DFB" w:rsidRPr="00855F13" w:rsidRDefault="00E11DFB" w:rsidP="00855F13">
            <w:pPr>
              <w:pStyle w:val="Heading3"/>
              <w:keepNext w:val="0"/>
              <w:spacing w:before="60" w:after="60"/>
              <w:rPr>
                <w:b/>
              </w:rPr>
            </w:pPr>
            <w:r w:rsidRPr="00855F13">
              <w:rPr>
                <w:b/>
              </w:rPr>
              <w:t>Results and basis for conclusions reached</w:t>
            </w:r>
          </w:p>
        </w:tc>
      </w:tr>
      <w:tr w:rsidR="00E11DFB" w:rsidRPr="00E12580" w14:paraId="6F396A16" w14:textId="77777777" w:rsidTr="00855F13">
        <w:tc>
          <w:tcPr>
            <w:tcW w:w="2965" w:type="dxa"/>
          </w:tcPr>
          <w:p w14:paraId="7A888EE8" w14:textId="77777777" w:rsidR="00E11DFB" w:rsidRPr="00855F13" w:rsidRDefault="00E11DFB" w:rsidP="00855F13">
            <w:pPr>
              <w:autoSpaceDE w:val="0"/>
              <w:autoSpaceDN w:val="0"/>
              <w:adjustRightInd w:val="0"/>
              <w:spacing w:before="60" w:after="60" w:line="260" w:lineRule="atLeast"/>
              <w:rPr>
                <w:color w:val="FF0000"/>
              </w:rPr>
            </w:pPr>
            <w:r w:rsidRPr="00855F13">
              <w:rPr>
                <w:color w:val="FF0000"/>
              </w:rPr>
              <w:t>Identify the significant class of transactions, account balance, or disclosure and the related relevant assertion to which the significant risk relates; add rows as necessary</w:t>
            </w:r>
          </w:p>
        </w:tc>
        <w:tc>
          <w:tcPr>
            <w:tcW w:w="2070" w:type="dxa"/>
            <w:shd w:val="clear" w:color="auto" w:fill="auto"/>
          </w:tcPr>
          <w:p w14:paraId="63DF5CCE" w14:textId="77777777" w:rsidR="00E11DFB" w:rsidRPr="00855F13" w:rsidRDefault="00E11DFB" w:rsidP="00855F13">
            <w:pPr>
              <w:autoSpaceDE w:val="0"/>
              <w:autoSpaceDN w:val="0"/>
              <w:adjustRightInd w:val="0"/>
              <w:spacing w:before="60" w:after="60" w:line="260" w:lineRule="atLeast"/>
              <w:rPr>
                <w:color w:val="FF0000"/>
              </w:rPr>
            </w:pPr>
            <w:r w:rsidRPr="00855F13">
              <w:rPr>
                <w:color w:val="FF0000"/>
              </w:rPr>
              <w:t>Describe the identified significant risk</w:t>
            </w:r>
          </w:p>
        </w:tc>
        <w:tc>
          <w:tcPr>
            <w:tcW w:w="2160" w:type="dxa"/>
          </w:tcPr>
          <w:p w14:paraId="0AF834DD" w14:textId="77777777" w:rsidR="00E11DFB" w:rsidRPr="00855F13" w:rsidRDefault="00E11DFB" w:rsidP="00855F13">
            <w:pPr>
              <w:autoSpaceDE w:val="0"/>
              <w:autoSpaceDN w:val="0"/>
              <w:adjustRightInd w:val="0"/>
              <w:spacing w:before="60" w:after="60" w:line="260" w:lineRule="atLeast"/>
              <w:rPr>
                <w:color w:val="FF0000"/>
              </w:rPr>
            </w:pPr>
            <w:r w:rsidRPr="00855F13">
              <w:rPr>
                <w:color w:val="FF0000"/>
              </w:rPr>
              <w:t>Describe the responses to the significant risk</w:t>
            </w:r>
          </w:p>
        </w:tc>
        <w:tc>
          <w:tcPr>
            <w:tcW w:w="2250" w:type="dxa"/>
            <w:shd w:val="clear" w:color="auto" w:fill="auto"/>
          </w:tcPr>
          <w:p w14:paraId="6F10B695" w14:textId="77777777" w:rsidR="00E11DFB" w:rsidRPr="00855F13" w:rsidRDefault="00E11DFB" w:rsidP="00855F13">
            <w:pPr>
              <w:autoSpaceDE w:val="0"/>
              <w:autoSpaceDN w:val="0"/>
              <w:adjustRightInd w:val="0"/>
              <w:spacing w:before="60" w:after="60" w:line="260" w:lineRule="atLeast"/>
              <w:rPr>
                <w:color w:val="FF0000"/>
              </w:rPr>
            </w:pPr>
            <w:r w:rsidRPr="00855F13">
              <w:rPr>
                <w:color w:val="FF0000"/>
              </w:rPr>
              <w:t>Describe the results of the related procedures and the basis for conclusions reached</w:t>
            </w:r>
          </w:p>
        </w:tc>
      </w:tr>
      <w:tr w:rsidR="00E11DFB" w:rsidRPr="00E12580" w14:paraId="3E43A18F" w14:textId="77777777" w:rsidTr="00855F13">
        <w:tc>
          <w:tcPr>
            <w:tcW w:w="2965" w:type="dxa"/>
          </w:tcPr>
          <w:p w14:paraId="08A7C6DB" w14:textId="77777777" w:rsidR="00E11DFB" w:rsidRPr="00855F13" w:rsidRDefault="00E11DFB" w:rsidP="00855F13">
            <w:pPr>
              <w:autoSpaceDE w:val="0"/>
              <w:autoSpaceDN w:val="0"/>
              <w:adjustRightInd w:val="0"/>
              <w:spacing w:before="60" w:after="60" w:line="260" w:lineRule="atLeast"/>
              <w:rPr>
                <w:color w:val="FF0000"/>
              </w:rPr>
            </w:pPr>
            <w:r w:rsidRPr="00855F13">
              <w:rPr>
                <w:color w:val="FF0000"/>
              </w:rPr>
              <w:t xml:space="preserve">Identify significant risk at the component financial information level, such as </w:t>
            </w:r>
            <w:r w:rsidRPr="00855F13">
              <w:rPr>
                <w:color w:val="FF0000"/>
              </w:rPr>
              <w:lastRenderedPageBreak/>
              <w:t>management override of controls; add rows as necessary</w:t>
            </w:r>
          </w:p>
        </w:tc>
        <w:tc>
          <w:tcPr>
            <w:tcW w:w="2070" w:type="dxa"/>
            <w:shd w:val="clear" w:color="auto" w:fill="auto"/>
          </w:tcPr>
          <w:p w14:paraId="27847296" w14:textId="77777777" w:rsidR="00E11DFB" w:rsidRPr="00855F13" w:rsidRDefault="00E11DFB" w:rsidP="00855F13">
            <w:pPr>
              <w:autoSpaceDE w:val="0"/>
              <w:autoSpaceDN w:val="0"/>
              <w:adjustRightInd w:val="0"/>
              <w:spacing w:before="60" w:after="60" w:line="260" w:lineRule="atLeast"/>
              <w:rPr>
                <w:color w:val="FF0000"/>
              </w:rPr>
            </w:pPr>
            <w:r w:rsidRPr="00855F13">
              <w:rPr>
                <w:color w:val="FF0000"/>
              </w:rPr>
              <w:lastRenderedPageBreak/>
              <w:t>Describe the identified significant risk</w:t>
            </w:r>
          </w:p>
        </w:tc>
        <w:tc>
          <w:tcPr>
            <w:tcW w:w="2160" w:type="dxa"/>
          </w:tcPr>
          <w:p w14:paraId="1F2CB2B8" w14:textId="77777777" w:rsidR="00E11DFB" w:rsidRPr="00855F13" w:rsidRDefault="00E11DFB" w:rsidP="00855F13">
            <w:pPr>
              <w:autoSpaceDE w:val="0"/>
              <w:autoSpaceDN w:val="0"/>
              <w:adjustRightInd w:val="0"/>
              <w:spacing w:before="60" w:after="60" w:line="260" w:lineRule="atLeast"/>
              <w:rPr>
                <w:color w:val="FF0000"/>
              </w:rPr>
            </w:pPr>
            <w:r w:rsidRPr="00855F13">
              <w:rPr>
                <w:color w:val="FF0000"/>
              </w:rPr>
              <w:t>Describe the responses to the significant risk</w:t>
            </w:r>
          </w:p>
        </w:tc>
        <w:tc>
          <w:tcPr>
            <w:tcW w:w="2250" w:type="dxa"/>
            <w:shd w:val="clear" w:color="auto" w:fill="auto"/>
          </w:tcPr>
          <w:p w14:paraId="10D10899" w14:textId="77777777" w:rsidR="00E11DFB" w:rsidRPr="00855F13" w:rsidRDefault="00E11DFB" w:rsidP="00855F13">
            <w:pPr>
              <w:autoSpaceDE w:val="0"/>
              <w:autoSpaceDN w:val="0"/>
              <w:adjustRightInd w:val="0"/>
              <w:spacing w:before="60" w:after="60" w:line="260" w:lineRule="atLeast"/>
              <w:rPr>
                <w:color w:val="FF0000"/>
              </w:rPr>
            </w:pPr>
            <w:r w:rsidRPr="00855F13">
              <w:rPr>
                <w:color w:val="FF0000"/>
              </w:rPr>
              <w:t>Describe the results of the related procedures and the basis for conclusions reached</w:t>
            </w:r>
          </w:p>
        </w:tc>
      </w:tr>
    </w:tbl>
    <w:p w14:paraId="1C5990EE" w14:textId="77777777" w:rsidR="00E11DFB" w:rsidRPr="00B94484" w:rsidRDefault="00E11DFB" w:rsidP="0065067D">
      <w:pPr>
        <w:pStyle w:val="BodyText"/>
        <w:spacing w:after="120"/>
      </w:pPr>
    </w:p>
    <w:tbl>
      <w:tblPr>
        <w:tblStyle w:val="GTITableStyle1"/>
        <w:tblW w:w="9080" w:type="dxa"/>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4A0" w:firstRow="1" w:lastRow="0" w:firstColumn="1" w:lastColumn="0" w:noHBand="0" w:noVBand="1"/>
      </w:tblPr>
      <w:tblGrid>
        <w:gridCol w:w="9080"/>
      </w:tblGrid>
      <w:tr w:rsidR="00F302FC" w:rsidRPr="00314F1F" w14:paraId="09C4320F" w14:textId="77777777" w:rsidTr="00272B8A">
        <w:tc>
          <w:tcPr>
            <w:tcW w:w="9080" w:type="dxa"/>
          </w:tcPr>
          <w:p w14:paraId="65E5EF4B" w14:textId="77777777" w:rsidR="00F302FC" w:rsidRPr="00314F1F" w:rsidRDefault="00F302FC" w:rsidP="00272B8A">
            <w:pPr>
              <w:pStyle w:val="Heading2"/>
              <w:rPr>
                <w:color w:val="FF0000"/>
              </w:rPr>
            </w:pPr>
            <w:r w:rsidRPr="00314F1F">
              <w:rPr>
                <w:color w:val="FF0000"/>
              </w:rPr>
              <w:t>Instructional Note to Component Auditor</w:t>
            </w:r>
          </w:p>
          <w:p w14:paraId="4119EFA1" w14:textId="77777777" w:rsidR="00D1603D" w:rsidRDefault="00F302FC" w:rsidP="00B94484">
            <w:pPr>
              <w:pStyle w:val="BodyText"/>
              <w:spacing w:after="60"/>
              <w:rPr>
                <w:color w:val="FF0000"/>
              </w:rPr>
            </w:pPr>
            <w:r>
              <w:rPr>
                <w:color w:val="FF0000"/>
              </w:rPr>
              <w:t xml:space="preserve">If </w:t>
            </w:r>
            <w:r w:rsidR="00DF34B3">
              <w:rPr>
                <w:color w:val="FF0000"/>
              </w:rPr>
              <w:t xml:space="preserve">(a) </w:t>
            </w:r>
            <w:r>
              <w:rPr>
                <w:color w:val="FF0000"/>
              </w:rPr>
              <w:t>you are a member firm of Grant Thornton International Ltd</w:t>
            </w:r>
            <w:r w:rsidR="00DF34B3">
              <w:rPr>
                <w:color w:val="FF0000"/>
              </w:rPr>
              <w:t xml:space="preserve">, (b) </w:t>
            </w:r>
            <w:r>
              <w:rPr>
                <w:color w:val="FF0000"/>
              </w:rPr>
              <w:t>the group is a listed entity</w:t>
            </w:r>
            <w:r w:rsidR="00DF34B3">
              <w:rPr>
                <w:color w:val="FF0000"/>
              </w:rPr>
              <w:t>, and (c) the component is controlled by the group</w:t>
            </w:r>
            <w:r>
              <w:rPr>
                <w:color w:val="FF0000"/>
              </w:rPr>
              <w:t xml:space="preserve">, include the following “Fees charged” section. </w:t>
            </w:r>
            <w:r w:rsidR="00D1603D">
              <w:rPr>
                <w:color w:val="FF0000"/>
              </w:rPr>
              <w:t>This section is not required for non-member firms.</w:t>
            </w:r>
          </w:p>
          <w:p w14:paraId="1B0AD619" w14:textId="77777777" w:rsidR="00F302FC" w:rsidRPr="00314F1F" w:rsidRDefault="00D1603D" w:rsidP="00B94484">
            <w:pPr>
              <w:pStyle w:val="BodyText"/>
              <w:spacing w:after="60"/>
              <w:rPr>
                <w:color w:val="FF0000"/>
              </w:rPr>
            </w:pPr>
            <w:r>
              <w:rPr>
                <w:color w:val="FF0000"/>
              </w:rPr>
              <w:t xml:space="preserve">Modify the table, as necessary, to allocate the fees to categories that are appropriate to assist those charged with governance of the group in assessing the effect of the services provided on independence. </w:t>
            </w:r>
          </w:p>
        </w:tc>
      </w:tr>
    </w:tbl>
    <w:p w14:paraId="0D4265B2" w14:textId="77777777" w:rsidR="004F66BE" w:rsidRDefault="004F66BE" w:rsidP="00353074">
      <w:pPr>
        <w:pStyle w:val="Heading2"/>
      </w:pPr>
    </w:p>
    <w:p w14:paraId="46C12D09" w14:textId="4B3D646C" w:rsidR="00F302FC" w:rsidRPr="0008716E" w:rsidRDefault="00F302FC" w:rsidP="00353074">
      <w:pPr>
        <w:pStyle w:val="Heading2"/>
        <w:spacing w:after="120" w:line="240" w:lineRule="atLeast"/>
      </w:pPr>
      <w:r w:rsidRPr="0008716E">
        <w:t>Fees charged</w:t>
      </w:r>
    </w:p>
    <w:p w14:paraId="7BE985F6" w14:textId="75A16CA7" w:rsidR="00F302FC" w:rsidRDefault="00F302FC" w:rsidP="0065067D">
      <w:pPr>
        <w:pStyle w:val="BodyText"/>
      </w:pPr>
      <w:r>
        <w:t>We understand that you are responsible for communicating to those charged with governance</w:t>
      </w:r>
      <w:r w:rsidR="00D1603D">
        <w:t xml:space="preserve"> of the Group</w:t>
      </w:r>
      <w:r>
        <w:t xml:space="preserve"> total fees charged during the period covered by the </w:t>
      </w:r>
      <w:r w:rsidR="00D1603D">
        <w:t>Group Financial S</w:t>
      </w:r>
      <w:r>
        <w:t xml:space="preserve">tatements for audit and non-audit services </w:t>
      </w:r>
      <w:r w:rsidR="00D1603D">
        <w:t xml:space="preserve">provided </w:t>
      </w:r>
      <w:r>
        <w:t xml:space="preserve">by your firm and </w:t>
      </w:r>
      <w:r w:rsidR="00D1603D">
        <w:t>network firms to the G</w:t>
      </w:r>
      <w:r>
        <w:t xml:space="preserve">roup and components controlled by the </w:t>
      </w:r>
      <w:r w:rsidR="00D1603D">
        <w:t>G</w:t>
      </w:r>
      <w:r>
        <w:t xml:space="preserve">roup. </w:t>
      </w:r>
      <w:r w:rsidR="00B94484" w:rsidRPr="00B94484">
        <w:rPr>
          <w:rFonts w:cs="TimesNewRomanPSMT"/>
          <w:szCs w:val="22"/>
        </w:rPr>
        <w:t>The following</w:t>
      </w:r>
      <w:r w:rsidR="00B94484">
        <w:rPr>
          <w:rFonts w:cs="TimesNewRomanPSMT"/>
          <w:szCs w:val="22"/>
        </w:rPr>
        <w:t xml:space="preserve"> represents the fees charged</w:t>
      </w:r>
      <w:r w:rsidR="00B94484" w:rsidRPr="00B94484">
        <w:rPr>
          <w:rFonts w:cs="TimesNewRomanPSMT"/>
          <w:szCs w:val="22"/>
        </w:rPr>
        <w:t xml:space="preserve"> on behalf of our firm as well as our affiliates included on GT</w:t>
      </w:r>
      <w:r w:rsidR="00865F25">
        <w:rPr>
          <w:rFonts w:cs="TimesNewRomanPSMT"/>
          <w:szCs w:val="22"/>
        </w:rPr>
        <w:t xml:space="preserve"> Connect</w:t>
      </w:r>
      <w:r w:rsidR="00B94484">
        <w:rPr>
          <w:rFonts w:cs="TimesNewRomanPSMT"/>
          <w:szCs w:val="22"/>
        </w:rPr>
        <w:t>.</w:t>
      </w:r>
    </w:p>
    <w:tbl>
      <w:tblPr>
        <w:tblStyle w:val="TableGrid"/>
        <w:tblW w:w="9085" w:type="dxa"/>
        <w:tblLook w:val="04A0" w:firstRow="1" w:lastRow="0" w:firstColumn="1" w:lastColumn="0" w:noHBand="0" w:noVBand="1"/>
      </w:tblPr>
      <w:tblGrid>
        <w:gridCol w:w="3955"/>
        <w:gridCol w:w="1800"/>
        <w:gridCol w:w="1710"/>
        <w:gridCol w:w="1620"/>
      </w:tblGrid>
      <w:tr w:rsidR="00DF34B3" w:rsidRPr="00314F1F" w14:paraId="3DBDCCAC" w14:textId="77777777" w:rsidTr="0065067D">
        <w:tc>
          <w:tcPr>
            <w:tcW w:w="3955" w:type="dxa"/>
            <w:shd w:val="clear" w:color="auto" w:fill="CCC0D9"/>
          </w:tcPr>
          <w:p w14:paraId="48C52A73" w14:textId="77777777" w:rsidR="00DF34B3" w:rsidRPr="00314F1F" w:rsidRDefault="00DF34B3" w:rsidP="00272B8A">
            <w:pPr>
              <w:pStyle w:val="Heading3"/>
              <w:spacing w:before="60" w:after="60"/>
              <w:jc w:val="center"/>
              <w:rPr>
                <w:b/>
              </w:rPr>
            </w:pPr>
            <w:r>
              <w:rPr>
                <w:b/>
              </w:rPr>
              <w:t>Services provided</w:t>
            </w:r>
          </w:p>
        </w:tc>
        <w:tc>
          <w:tcPr>
            <w:tcW w:w="1800" w:type="dxa"/>
            <w:shd w:val="clear" w:color="auto" w:fill="CCC0D9"/>
          </w:tcPr>
          <w:p w14:paraId="4EFA4FD3" w14:textId="77777777" w:rsidR="00DF34B3" w:rsidRDefault="00DF34B3" w:rsidP="00B94484">
            <w:pPr>
              <w:autoSpaceDE w:val="0"/>
              <w:autoSpaceDN w:val="0"/>
              <w:adjustRightInd w:val="0"/>
              <w:spacing w:before="60" w:after="60" w:line="280" w:lineRule="atLeast"/>
              <w:jc w:val="center"/>
              <w:rPr>
                <w:rFonts w:ascii="Arial" w:hAnsi="Arial"/>
                <w:b/>
                <w:bCs/>
                <w:kern w:val="32"/>
                <w:sz w:val="19"/>
                <w:szCs w:val="22"/>
              </w:rPr>
            </w:pPr>
            <w:r>
              <w:rPr>
                <w:rFonts w:ascii="Arial" w:hAnsi="Arial"/>
                <w:b/>
                <w:bCs/>
                <w:kern w:val="32"/>
                <w:sz w:val="19"/>
                <w:szCs w:val="22"/>
              </w:rPr>
              <w:t>Entity</w:t>
            </w:r>
          </w:p>
        </w:tc>
        <w:tc>
          <w:tcPr>
            <w:tcW w:w="1710" w:type="dxa"/>
            <w:shd w:val="clear" w:color="auto" w:fill="CCC0D9"/>
          </w:tcPr>
          <w:p w14:paraId="73D52784" w14:textId="77777777" w:rsidR="00DF34B3" w:rsidRPr="00314F1F" w:rsidRDefault="00DF34B3" w:rsidP="00B94484">
            <w:pPr>
              <w:autoSpaceDE w:val="0"/>
              <w:autoSpaceDN w:val="0"/>
              <w:adjustRightInd w:val="0"/>
              <w:spacing w:before="60" w:after="60" w:line="280" w:lineRule="atLeast"/>
              <w:jc w:val="center"/>
              <w:rPr>
                <w:rFonts w:ascii="Arial" w:hAnsi="Arial"/>
                <w:b/>
                <w:bCs/>
                <w:kern w:val="32"/>
                <w:sz w:val="19"/>
                <w:szCs w:val="22"/>
              </w:rPr>
            </w:pPr>
            <w:r>
              <w:rPr>
                <w:rFonts w:ascii="Arial" w:hAnsi="Arial"/>
                <w:b/>
                <w:bCs/>
                <w:kern w:val="32"/>
                <w:sz w:val="19"/>
                <w:szCs w:val="22"/>
              </w:rPr>
              <w:t>Fees</w:t>
            </w:r>
          </w:p>
        </w:tc>
        <w:tc>
          <w:tcPr>
            <w:tcW w:w="1620" w:type="dxa"/>
            <w:shd w:val="clear" w:color="auto" w:fill="CCC0D9"/>
          </w:tcPr>
          <w:p w14:paraId="5359F94C" w14:textId="77777777" w:rsidR="00DF34B3" w:rsidRDefault="00DF34B3" w:rsidP="00272B8A">
            <w:pPr>
              <w:autoSpaceDE w:val="0"/>
              <w:autoSpaceDN w:val="0"/>
              <w:adjustRightInd w:val="0"/>
              <w:spacing w:before="60" w:after="60" w:line="280" w:lineRule="atLeast"/>
              <w:jc w:val="center"/>
              <w:rPr>
                <w:rFonts w:ascii="Arial" w:hAnsi="Arial"/>
                <w:b/>
                <w:bCs/>
                <w:kern w:val="32"/>
                <w:sz w:val="19"/>
                <w:szCs w:val="22"/>
              </w:rPr>
            </w:pPr>
            <w:r>
              <w:rPr>
                <w:rFonts w:ascii="Arial" w:hAnsi="Arial"/>
                <w:b/>
                <w:bCs/>
                <w:kern w:val="32"/>
                <w:sz w:val="19"/>
                <w:szCs w:val="22"/>
              </w:rPr>
              <w:t>Currency</w:t>
            </w:r>
          </w:p>
        </w:tc>
      </w:tr>
      <w:tr w:rsidR="00DF34B3" w:rsidRPr="00314F1F" w14:paraId="4E0016B9" w14:textId="77777777" w:rsidTr="0065067D">
        <w:tc>
          <w:tcPr>
            <w:tcW w:w="3955" w:type="dxa"/>
            <w:shd w:val="clear" w:color="auto" w:fill="auto"/>
          </w:tcPr>
          <w:p w14:paraId="3561CA30" w14:textId="77777777" w:rsidR="00DF34B3" w:rsidRPr="0065067D" w:rsidRDefault="00DF34B3" w:rsidP="00272B8A">
            <w:pPr>
              <w:autoSpaceDE w:val="0"/>
              <w:autoSpaceDN w:val="0"/>
              <w:adjustRightInd w:val="0"/>
              <w:spacing w:before="60" w:after="60" w:line="280" w:lineRule="atLeast"/>
            </w:pPr>
            <w:r w:rsidRPr="0065067D">
              <w:t>Audit services</w:t>
            </w:r>
          </w:p>
        </w:tc>
        <w:tc>
          <w:tcPr>
            <w:tcW w:w="1800" w:type="dxa"/>
          </w:tcPr>
          <w:p w14:paraId="039655E7" w14:textId="77777777" w:rsidR="00DF34B3" w:rsidRPr="00DF3E33" w:rsidRDefault="00DF34B3" w:rsidP="00272B8A">
            <w:pPr>
              <w:autoSpaceDE w:val="0"/>
              <w:autoSpaceDN w:val="0"/>
              <w:adjustRightInd w:val="0"/>
              <w:spacing w:before="60" w:after="60" w:line="280" w:lineRule="atLeast"/>
              <w:rPr>
                <w:color w:val="FF0000"/>
              </w:rPr>
            </w:pPr>
          </w:p>
        </w:tc>
        <w:tc>
          <w:tcPr>
            <w:tcW w:w="1710" w:type="dxa"/>
            <w:shd w:val="clear" w:color="auto" w:fill="auto"/>
          </w:tcPr>
          <w:p w14:paraId="396A36D1" w14:textId="77777777" w:rsidR="00DF34B3" w:rsidRPr="00DF3E33" w:rsidRDefault="00DF34B3" w:rsidP="00272B8A">
            <w:pPr>
              <w:autoSpaceDE w:val="0"/>
              <w:autoSpaceDN w:val="0"/>
              <w:adjustRightInd w:val="0"/>
              <w:spacing w:before="60" w:after="60" w:line="280" w:lineRule="atLeast"/>
              <w:rPr>
                <w:color w:val="FF0000"/>
              </w:rPr>
            </w:pPr>
          </w:p>
        </w:tc>
        <w:tc>
          <w:tcPr>
            <w:tcW w:w="1620" w:type="dxa"/>
            <w:vMerge w:val="restart"/>
          </w:tcPr>
          <w:p w14:paraId="3AC5B6BC" w14:textId="77777777" w:rsidR="00DF34B3" w:rsidRPr="00DF3E33" w:rsidRDefault="00DF34B3" w:rsidP="00272B8A">
            <w:pPr>
              <w:autoSpaceDE w:val="0"/>
              <w:autoSpaceDN w:val="0"/>
              <w:adjustRightInd w:val="0"/>
              <w:spacing w:before="60" w:after="60" w:line="280" w:lineRule="atLeast"/>
              <w:rPr>
                <w:color w:val="FF0000"/>
              </w:rPr>
            </w:pPr>
            <w:r>
              <w:rPr>
                <w:color w:val="FF0000"/>
              </w:rPr>
              <w:t>Identify currency related to fees charged</w:t>
            </w:r>
          </w:p>
        </w:tc>
      </w:tr>
      <w:tr w:rsidR="00DF34B3" w:rsidRPr="00314F1F" w14:paraId="5DDD28EF" w14:textId="77777777" w:rsidTr="0065067D">
        <w:tc>
          <w:tcPr>
            <w:tcW w:w="3955" w:type="dxa"/>
            <w:shd w:val="clear" w:color="auto" w:fill="auto"/>
          </w:tcPr>
          <w:p w14:paraId="74749B88" w14:textId="01FE1C33" w:rsidR="00DF34B3" w:rsidRPr="0065067D" w:rsidRDefault="00DF34B3" w:rsidP="00680F0E">
            <w:pPr>
              <w:autoSpaceDE w:val="0"/>
              <w:autoSpaceDN w:val="0"/>
              <w:adjustRightInd w:val="0"/>
              <w:spacing w:before="60" w:after="60" w:line="280" w:lineRule="atLeast"/>
            </w:pPr>
            <w:r w:rsidRPr="0065067D">
              <w:rPr>
                <w:color w:val="FF0000"/>
              </w:rPr>
              <w:t>Identify non-audit services; add or delete rows as necessary</w:t>
            </w:r>
          </w:p>
        </w:tc>
        <w:tc>
          <w:tcPr>
            <w:tcW w:w="1800" w:type="dxa"/>
          </w:tcPr>
          <w:p w14:paraId="387FB8ED" w14:textId="77777777" w:rsidR="00DF34B3" w:rsidRPr="00DF3E33" w:rsidRDefault="00DF34B3" w:rsidP="00272B8A">
            <w:pPr>
              <w:autoSpaceDE w:val="0"/>
              <w:autoSpaceDN w:val="0"/>
              <w:adjustRightInd w:val="0"/>
              <w:spacing w:before="60" w:after="60" w:line="280" w:lineRule="atLeast"/>
              <w:rPr>
                <w:color w:val="FF0000"/>
              </w:rPr>
            </w:pPr>
          </w:p>
        </w:tc>
        <w:tc>
          <w:tcPr>
            <w:tcW w:w="1710" w:type="dxa"/>
            <w:shd w:val="clear" w:color="auto" w:fill="auto"/>
          </w:tcPr>
          <w:p w14:paraId="16E63424" w14:textId="77777777" w:rsidR="00DF34B3" w:rsidRPr="00DF3E33" w:rsidRDefault="00DF34B3" w:rsidP="00272B8A">
            <w:pPr>
              <w:autoSpaceDE w:val="0"/>
              <w:autoSpaceDN w:val="0"/>
              <w:adjustRightInd w:val="0"/>
              <w:spacing w:before="60" w:after="60" w:line="280" w:lineRule="atLeast"/>
              <w:rPr>
                <w:color w:val="FF0000"/>
              </w:rPr>
            </w:pPr>
          </w:p>
        </w:tc>
        <w:tc>
          <w:tcPr>
            <w:tcW w:w="1620" w:type="dxa"/>
            <w:vMerge/>
          </w:tcPr>
          <w:p w14:paraId="186B0CF7" w14:textId="77777777" w:rsidR="00DF34B3" w:rsidRPr="00DF3E33" w:rsidRDefault="00DF34B3" w:rsidP="00272B8A">
            <w:pPr>
              <w:autoSpaceDE w:val="0"/>
              <w:autoSpaceDN w:val="0"/>
              <w:adjustRightInd w:val="0"/>
              <w:spacing w:before="60" w:after="60" w:line="280" w:lineRule="atLeast"/>
              <w:rPr>
                <w:color w:val="FF0000"/>
              </w:rPr>
            </w:pPr>
          </w:p>
        </w:tc>
      </w:tr>
    </w:tbl>
    <w:p w14:paraId="0878446D" w14:textId="77777777" w:rsidR="00D1603D" w:rsidRDefault="00D1603D" w:rsidP="0065067D">
      <w:pPr>
        <w:pStyle w:val="BodyText"/>
        <w:spacing w:after="120"/>
      </w:pPr>
    </w:p>
    <w:tbl>
      <w:tblPr>
        <w:tblStyle w:val="GTITableStyle1"/>
        <w:tblW w:w="9080" w:type="dxa"/>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4A0" w:firstRow="1" w:lastRow="0" w:firstColumn="1" w:lastColumn="0" w:noHBand="0" w:noVBand="1"/>
      </w:tblPr>
      <w:tblGrid>
        <w:gridCol w:w="9080"/>
      </w:tblGrid>
      <w:tr w:rsidR="00A942FC" w:rsidRPr="00314F1F" w14:paraId="2FDF48FA" w14:textId="77777777" w:rsidTr="00272B8A">
        <w:tc>
          <w:tcPr>
            <w:tcW w:w="9080" w:type="dxa"/>
          </w:tcPr>
          <w:p w14:paraId="08E5B6C8" w14:textId="77777777" w:rsidR="00A942FC" w:rsidRPr="00314F1F" w:rsidRDefault="00A942FC" w:rsidP="00272B8A">
            <w:pPr>
              <w:pStyle w:val="Heading2"/>
              <w:rPr>
                <w:color w:val="FF0000"/>
              </w:rPr>
            </w:pPr>
            <w:r w:rsidRPr="00314F1F">
              <w:rPr>
                <w:color w:val="FF0000"/>
              </w:rPr>
              <w:t>Instructional Note to Component Auditor</w:t>
            </w:r>
          </w:p>
          <w:p w14:paraId="6FA1DE6F" w14:textId="77777777" w:rsidR="00A942FC" w:rsidRPr="00314F1F" w:rsidRDefault="00A942FC" w:rsidP="009C32EB">
            <w:pPr>
              <w:pStyle w:val="BodyText"/>
              <w:spacing w:after="60"/>
              <w:rPr>
                <w:color w:val="FF0000"/>
              </w:rPr>
            </w:pPr>
            <w:r w:rsidRPr="00314F1F">
              <w:rPr>
                <w:color w:val="FF0000"/>
              </w:rPr>
              <w:t xml:space="preserve">Certain findings included </w:t>
            </w:r>
            <w:r w:rsidR="00B008BC" w:rsidRPr="00314F1F">
              <w:rPr>
                <w:color w:val="FF0000"/>
              </w:rPr>
              <w:t>in the “Findings and conclusions” section below</w:t>
            </w:r>
            <w:r w:rsidRPr="00314F1F">
              <w:rPr>
                <w:color w:val="FF0000"/>
              </w:rPr>
              <w:t xml:space="preserve"> may have been previously communicated to the group engagement team, for example, </w:t>
            </w:r>
            <w:r w:rsidR="00B008BC" w:rsidRPr="00314F1F">
              <w:rPr>
                <w:color w:val="FF0000"/>
              </w:rPr>
              <w:t xml:space="preserve">by </w:t>
            </w:r>
            <w:r w:rsidRPr="00314F1F">
              <w:rPr>
                <w:color w:val="FF0000"/>
              </w:rPr>
              <w:t xml:space="preserve">using the Early Warning Memorandum. </w:t>
            </w:r>
            <w:r w:rsidR="00B008BC" w:rsidRPr="00314F1F">
              <w:rPr>
                <w:color w:val="FF0000"/>
              </w:rPr>
              <w:t>This</w:t>
            </w:r>
            <w:r w:rsidRPr="00314F1F">
              <w:rPr>
                <w:color w:val="FF0000"/>
              </w:rPr>
              <w:t xml:space="preserve"> </w:t>
            </w:r>
            <w:r w:rsidR="00B008BC" w:rsidRPr="00314F1F">
              <w:rPr>
                <w:color w:val="FF0000"/>
              </w:rPr>
              <w:t>C</w:t>
            </w:r>
            <w:r w:rsidRPr="00314F1F">
              <w:rPr>
                <w:color w:val="FF0000"/>
              </w:rPr>
              <w:t>ompletio</w:t>
            </w:r>
            <w:r w:rsidR="00B008BC" w:rsidRPr="00314F1F">
              <w:rPr>
                <w:color w:val="FF0000"/>
              </w:rPr>
              <w:t>n M</w:t>
            </w:r>
            <w:r w:rsidRPr="00314F1F">
              <w:rPr>
                <w:color w:val="FF0000"/>
              </w:rPr>
              <w:t>emorandum</w:t>
            </w:r>
            <w:r w:rsidR="00B008BC" w:rsidRPr="00314F1F">
              <w:rPr>
                <w:color w:val="FF0000"/>
              </w:rPr>
              <w:t xml:space="preserve"> is expected to include such previously communicated findings and any additional findings up to the date of this memorandum</w:t>
            </w:r>
            <w:r w:rsidRPr="00314F1F">
              <w:rPr>
                <w:color w:val="FF0000"/>
              </w:rPr>
              <w:t>. The description of the matters may refer to previous written communications, including the form and date of those communications.</w:t>
            </w:r>
          </w:p>
        </w:tc>
      </w:tr>
    </w:tbl>
    <w:p w14:paraId="512066AC" w14:textId="77777777" w:rsidR="00E57292" w:rsidRDefault="00E57292" w:rsidP="00314F1F">
      <w:pPr>
        <w:pStyle w:val="Heading2"/>
      </w:pPr>
    </w:p>
    <w:p w14:paraId="23FF7404" w14:textId="77777777" w:rsidR="00473B6C" w:rsidRPr="00314F1F" w:rsidRDefault="006844FF" w:rsidP="00314F1F">
      <w:pPr>
        <w:pStyle w:val="Heading2"/>
      </w:pPr>
      <w:r w:rsidRPr="00314F1F">
        <w:t>F</w:t>
      </w:r>
      <w:r w:rsidR="00161161" w:rsidRPr="00314F1F">
        <w:t>indings and conclusions</w:t>
      </w:r>
    </w:p>
    <w:p w14:paraId="1A128516" w14:textId="77777777" w:rsidR="00CC45E0" w:rsidRPr="00314F1F" w:rsidRDefault="00161161" w:rsidP="00564750">
      <w:pPr>
        <w:spacing w:after="284" w:line="280" w:lineRule="atLeast"/>
        <w:rPr>
          <w:color w:val="FF0000"/>
        </w:rPr>
      </w:pPr>
      <w:r w:rsidRPr="00314F1F">
        <w:rPr>
          <w:rFonts w:cs="TimesNewRomanPSMT"/>
          <w:szCs w:val="22"/>
        </w:rPr>
        <w:t>The following summarizes</w:t>
      </w:r>
      <w:r w:rsidR="006A31BC" w:rsidRPr="00314F1F">
        <w:rPr>
          <w:rFonts w:cs="TimesNewRomanPSMT"/>
          <w:szCs w:val="22"/>
        </w:rPr>
        <w:t>, based on the work performed,</w:t>
      </w:r>
      <w:r w:rsidR="00644A6C" w:rsidRPr="00314F1F">
        <w:rPr>
          <w:rFonts w:cs="TimesNewRomanPSMT"/>
          <w:szCs w:val="22"/>
        </w:rPr>
        <w:t xml:space="preserve"> </w:t>
      </w:r>
      <w:r w:rsidR="00CC45E0" w:rsidRPr="00314F1F">
        <w:rPr>
          <w:rFonts w:cs="TimesNewRomanPSMT"/>
          <w:szCs w:val="22"/>
        </w:rPr>
        <w:t xml:space="preserve">significant </w:t>
      </w:r>
      <w:r w:rsidRPr="00314F1F">
        <w:rPr>
          <w:rFonts w:cs="TimesNewRomanPSMT"/>
          <w:szCs w:val="22"/>
        </w:rPr>
        <w:t>findings related to the work we performed and other mat</w:t>
      </w:r>
      <w:r w:rsidR="00F65E7C" w:rsidRPr="00314F1F">
        <w:rPr>
          <w:rFonts w:cs="TimesNewRomanPSMT"/>
          <w:szCs w:val="22"/>
        </w:rPr>
        <w:t>t</w:t>
      </w:r>
      <w:r w:rsidRPr="00314F1F">
        <w:rPr>
          <w:rFonts w:cs="TimesNewRomanPSMT"/>
          <w:szCs w:val="22"/>
        </w:rPr>
        <w:t>ers we wish to draw your attention to</w:t>
      </w:r>
      <w:r w:rsidR="009E2608" w:rsidRPr="00314F1F">
        <w:rPr>
          <w:rFonts w:cs="TimesNewRomanPSMT"/>
          <w:szCs w:val="22"/>
        </w:rPr>
        <w:t>.</w:t>
      </w:r>
      <w:r w:rsidR="00366033" w:rsidRPr="00314F1F">
        <w:rPr>
          <w:rFonts w:cs="TimesNewRomanPSMT"/>
          <w:szCs w:val="22"/>
        </w:rPr>
        <w:t xml:space="preserve"> </w:t>
      </w:r>
    </w:p>
    <w:tbl>
      <w:tblPr>
        <w:tblStyle w:val="TableGrid"/>
        <w:tblW w:w="9085" w:type="dxa"/>
        <w:tblLook w:val="04A0" w:firstRow="1" w:lastRow="0" w:firstColumn="1" w:lastColumn="0" w:noHBand="0" w:noVBand="1"/>
      </w:tblPr>
      <w:tblGrid>
        <w:gridCol w:w="4495"/>
        <w:gridCol w:w="4590"/>
      </w:tblGrid>
      <w:tr w:rsidR="00BD23D6" w:rsidRPr="00314F1F" w14:paraId="5BD55909" w14:textId="77777777" w:rsidTr="5FA0105E">
        <w:tc>
          <w:tcPr>
            <w:tcW w:w="4495" w:type="dxa"/>
            <w:shd w:val="clear" w:color="auto" w:fill="CCC0D9" w:themeFill="accent4" w:themeFillTint="66"/>
          </w:tcPr>
          <w:p w14:paraId="53886958" w14:textId="4DB01920" w:rsidR="00BD23D6" w:rsidRPr="00314F1F" w:rsidRDefault="00AA2178" w:rsidP="00893E05">
            <w:pPr>
              <w:pStyle w:val="Heading3"/>
              <w:keepNext w:val="0"/>
              <w:spacing w:before="60" w:after="60"/>
              <w:rPr>
                <w:b/>
              </w:rPr>
            </w:pPr>
            <w:r w:rsidRPr="00314F1F">
              <w:rPr>
                <w:b/>
              </w:rPr>
              <w:t>Did you identify</w:t>
            </w:r>
            <w:r w:rsidR="00E6242F" w:rsidRPr="00314F1F">
              <w:rPr>
                <w:b/>
              </w:rPr>
              <w:t>, or otherwise become aware of,</w:t>
            </w:r>
            <w:r w:rsidRPr="00314F1F">
              <w:rPr>
                <w:b/>
              </w:rPr>
              <w:t xml:space="preserve"> f</w:t>
            </w:r>
            <w:r w:rsidR="00BD23D6" w:rsidRPr="00314F1F">
              <w:rPr>
                <w:b/>
              </w:rPr>
              <w:t xml:space="preserve">raud or suspected fraud involving </w:t>
            </w:r>
            <w:r w:rsidR="009D1A04" w:rsidRPr="00314F1F">
              <w:rPr>
                <w:b/>
              </w:rPr>
              <w:t>C</w:t>
            </w:r>
            <w:r w:rsidR="00BD23D6" w:rsidRPr="00314F1F">
              <w:rPr>
                <w:b/>
              </w:rPr>
              <w:t xml:space="preserve">omponent management, employees who have significant roles in internal control at the </w:t>
            </w:r>
            <w:r w:rsidR="009D1A04" w:rsidRPr="00314F1F">
              <w:rPr>
                <w:b/>
              </w:rPr>
              <w:t>C</w:t>
            </w:r>
            <w:r w:rsidR="00BD23D6" w:rsidRPr="00314F1F">
              <w:rPr>
                <w:b/>
              </w:rPr>
              <w:t xml:space="preserve">omponent, or others where the fraud resulted or may result in a material misstatement of the </w:t>
            </w:r>
            <w:r w:rsidR="006570AE" w:rsidRPr="00314F1F">
              <w:rPr>
                <w:b/>
              </w:rPr>
              <w:t>C</w:t>
            </w:r>
            <w:r w:rsidR="00BD23D6" w:rsidRPr="00314F1F">
              <w:rPr>
                <w:b/>
              </w:rPr>
              <w:t xml:space="preserve">omponent </w:t>
            </w:r>
            <w:r w:rsidR="006570AE" w:rsidRPr="00314F1F">
              <w:rPr>
                <w:b/>
              </w:rPr>
              <w:t>F</w:t>
            </w:r>
            <w:r w:rsidR="00BD23D6" w:rsidRPr="00314F1F">
              <w:rPr>
                <w:b/>
              </w:rPr>
              <w:t xml:space="preserve">inancial </w:t>
            </w:r>
            <w:r w:rsidR="006570AE" w:rsidRPr="00314F1F">
              <w:rPr>
                <w:b/>
              </w:rPr>
              <w:t>I</w:t>
            </w:r>
            <w:r w:rsidR="00BD23D6" w:rsidRPr="00314F1F">
              <w:rPr>
                <w:b/>
              </w:rPr>
              <w:t>nformation</w:t>
            </w:r>
            <w:r w:rsidRPr="00314F1F">
              <w:rPr>
                <w:b/>
              </w:rPr>
              <w:t>?</w:t>
            </w:r>
          </w:p>
        </w:tc>
        <w:tc>
          <w:tcPr>
            <w:tcW w:w="4590" w:type="dxa"/>
            <w:shd w:val="clear" w:color="auto" w:fill="auto"/>
          </w:tcPr>
          <w:p w14:paraId="333E3255" w14:textId="77777777" w:rsidR="00BD23D6" w:rsidRPr="00314F1F" w:rsidRDefault="00000000" w:rsidP="00893E05">
            <w:pPr>
              <w:autoSpaceDE w:val="0"/>
              <w:autoSpaceDN w:val="0"/>
              <w:adjustRightInd w:val="0"/>
              <w:spacing w:before="60" w:after="60" w:line="280" w:lineRule="atLeast"/>
              <w:rPr>
                <w:color w:val="000000" w:themeColor="text1"/>
              </w:rPr>
            </w:pPr>
            <w:sdt>
              <w:sdtPr>
                <w:rPr>
                  <w:color w:val="000000" w:themeColor="text1"/>
                  <w:shd w:val="clear" w:color="auto" w:fill="E6E6E6"/>
                </w:rPr>
                <w:id w:val="-1693219994"/>
                <w14:checkbox>
                  <w14:checked w14:val="0"/>
                  <w14:checkedState w14:val="2612" w14:font="MS Gothic"/>
                  <w14:uncheckedState w14:val="2610" w14:font="MS Gothic"/>
                </w14:checkbox>
              </w:sdtPr>
              <w:sdtContent>
                <w:r w:rsidR="00BD23D6" w:rsidRPr="00314F1F">
                  <w:rPr>
                    <w:rFonts w:ascii="MS Gothic" w:eastAsia="MS Gothic" w:hAnsi="MS Gothic" w:hint="eastAsia"/>
                    <w:color w:val="000000" w:themeColor="text1"/>
                  </w:rPr>
                  <w:t>☐</w:t>
                </w:r>
              </w:sdtContent>
            </w:sdt>
            <w:r w:rsidR="00BD23D6" w:rsidRPr="00314F1F">
              <w:rPr>
                <w:color w:val="000000" w:themeColor="text1"/>
              </w:rPr>
              <w:t xml:space="preserve"> Yes  </w:t>
            </w:r>
            <w:sdt>
              <w:sdtPr>
                <w:rPr>
                  <w:color w:val="000000" w:themeColor="text1"/>
                  <w:shd w:val="clear" w:color="auto" w:fill="E6E6E6"/>
                </w:rPr>
                <w:id w:val="1155031641"/>
                <w14:checkbox>
                  <w14:checked w14:val="0"/>
                  <w14:checkedState w14:val="2612" w14:font="MS Gothic"/>
                  <w14:uncheckedState w14:val="2610" w14:font="MS Gothic"/>
                </w14:checkbox>
              </w:sdtPr>
              <w:sdtContent>
                <w:r w:rsidR="00BD23D6" w:rsidRPr="00314F1F">
                  <w:rPr>
                    <w:rFonts w:ascii="MS Gothic" w:eastAsia="MS Gothic" w:hAnsi="MS Gothic" w:hint="eastAsia"/>
                    <w:color w:val="000000" w:themeColor="text1"/>
                  </w:rPr>
                  <w:t>☐</w:t>
                </w:r>
              </w:sdtContent>
            </w:sdt>
            <w:r w:rsidR="00BD23D6" w:rsidRPr="00314F1F">
              <w:rPr>
                <w:color w:val="000000" w:themeColor="text1"/>
              </w:rPr>
              <w:t xml:space="preserve"> No</w:t>
            </w:r>
          </w:p>
          <w:p w14:paraId="741DA6CA" w14:textId="77777777" w:rsidR="00BD23D6" w:rsidRPr="00DF3E33" w:rsidRDefault="00AA2178" w:rsidP="00893E05">
            <w:pPr>
              <w:autoSpaceDE w:val="0"/>
              <w:autoSpaceDN w:val="0"/>
              <w:adjustRightInd w:val="0"/>
              <w:spacing w:before="60" w:after="60" w:line="260" w:lineRule="atLeast"/>
              <w:rPr>
                <w:color w:val="FF0000"/>
              </w:rPr>
            </w:pPr>
            <w:r w:rsidRPr="00DF3E33">
              <w:rPr>
                <w:color w:val="FF0000"/>
              </w:rPr>
              <w:t>If yes, describe the matter and summarize the work performed and related results.</w:t>
            </w:r>
          </w:p>
          <w:p w14:paraId="30949143" w14:textId="77777777" w:rsidR="00AA2178" w:rsidRPr="00314F1F" w:rsidRDefault="00AA2178" w:rsidP="00893E05">
            <w:pPr>
              <w:pStyle w:val="BodyText"/>
              <w:spacing w:after="120"/>
            </w:pPr>
          </w:p>
          <w:p w14:paraId="4E95972C" w14:textId="77777777" w:rsidR="00BD23D6" w:rsidRPr="00314F1F" w:rsidRDefault="00BD23D6" w:rsidP="00893E05">
            <w:pPr>
              <w:autoSpaceDE w:val="0"/>
              <w:autoSpaceDN w:val="0"/>
              <w:adjustRightInd w:val="0"/>
              <w:spacing w:before="60" w:after="60" w:line="280" w:lineRule="atLeast"/>
            </w:pPr>
          </w:p>
        </w:tc>
      </w:tr>
      <w:tr w:rsidR="00BD23D6" w:rsidRPr="00314F1F" w14:paraId="69C5A218" w14:textId="77777777" w:rsidTr="5FA0105E">
        <w:tc>
          <w:tcPr>
            <w:tcW w:w="4495" w:type="dxa"/>
            <w:shd w:val="clear" w:color="auto" w:fill="CCC0D9" w:themeFill="accent4" w:themeFillTint="66"/>
          </w:tcPr>
          <w:p w14:paraId="22C5973F" w14:textId="4D87D8F7" w:rsidR="00BD23D6" w:rsidRPr="00314F1F" w:rsidRDefault="00644A6C" w:rsidP="00893E05">
            <w:pPr>
              <w:pStyle w:val="Heading3"/>
              <w:keepNext w:val="0"/>
              <w:spacing w:before="60" w:after="60"/>
              <w:rPr>
                <w:b/>
              </w:rPr>
            </w:pPr>
            <w:r w:rsidRPr="00314F1F">
              <w:rPr>
                <w:b/>
              </w:rPr>
              <w:t>Did you identify</w:t>
            </w:r>
            <w:r w:rsidR="00E6242F" w:rsidRPr="00314F1F">
              <w:rPr>
                <w:b/>
              </w:rPr>
              <w:t>, or otherwise become aware of,</w:t>
            </w:r>
            <w:r w:rsidRPr="00314F1F">
              <w:rPr>
                <w:b/>
              </w:rPr>
              <w:t xml:space="preserve"> </w:t>
            </w:r>
            <w:r w:rsidR="00BD23D6" w:rsidRPr="00314F1F">
              <w:rPr>
                <w:b/>
              </w:rPr>
              <w:t xml:space="preserve">previously unidentified related parties or related party transactions, or related party transactions outside the </w:t>
            </w:r>
            <w:r w:rsidR="009D1A04" w:rsidRPr="00314F1F">
              <w:rPr>
                <w:b/>
              </w:rPr>
              <w:t>C</w:t>
            </w:r>
            <w:r w:rsidR="00BD23D6" w:rsidRPr="00314F1F">
              <w:rPr>
                <w:b/>
              </w:rPr>
              <w:t xml:space="preserve">omponent’s normal course of business that may require disclosure in the </w:t>
            </w:r>
            <w:r w:rsidR="006570AE" w:rsidRPr="00314F1F">
              <w:rPr>
                <w:b/>
              </w:rPr>
              <w:t>G</w:t>
            </w:r>
            <w:r w:rsidR="00BD23D6" w:rsidRPr="00314F1F">
              <w:rPr>
                <w:b/>
              </w:rPr>
              <w:t xml:space="preserve">roup </w:t>
            </w:r>
            <w:r w:rsidR="006570AE" w:rsidRPr="00314F1F">
              <w:rPr>
                <w:b/>
              </w:rPr>
              <w:t>F</w:t>
            </w:r>
            <w:r w:rsidR="00BD23D6" w:rsidRPr="00314F1F">
              <w:rPr>
                <w:b/>
              </w:rPr>
              <w:t xml:space="preserve">inancial </w:t>
            </w:r>
            <w:r w:rsidR="006570AE" w:rsidRPr="00314F1F">
              <w:rPr>
                <w:b/>
              </w:rPr>
              <w:t>S</w:t>
            </w:r>
            <w:r w:rsidR="00BD23D6" w:rsidRPr="00314F1F">
              <w:rPr>
                <w:b/>
              </w:rPr>
              <w:t>tatements</w:t>
            </w:r>
            <w:r w:rsidRPr="00314F1F">
              <w:rPr>
                <w:b/>
              </w:rPr>
              <w:t>?</w:t>
            </w:r>
          </w:p>
        </w:tc>
        <w:tc>
          <w:tcPr>
            <w:tcW w:w="4590" w:type="dxa"/>
            <w:shd w:val="clear" w:color="auto" w:fill="auto"/>
          </w:tcPr>
          <w:p w14:paraId="114811B9" w14:textId="77777777" w:rsidR="00BD23D6" w:rsidRPr="00314F1F" w:rsidRDefault="00000000" w:rsidP="00893E05">
            <w:pPr>
              <w:autoSpaceDE w:val="0"/>
              <w:autoSpaceDN w:val="0"/>
              <w:adjustRightInd w:val="0"/>
              <w:spacing w:before="60" w:after="60" w:line="280" w:lineRule="atLeast"/>
              <w:rPr>
                <w:color w:val="000000" w:themeColor="text1"/>
              </w:rPr>
            </w:pPr>
            <w:sdt>
              <w:sdtPr>
                <w:rPr>
                  <w:color w:val="000000" w:themeColor="text1"/>
                  <w:shd w:val="clear" w:color="auto" w:fill="E6E6E6"/>
                </w:rPr>
                <w:id w:val="1942408910"/>
                <w14:checkbox>
                  <w14:checked w14:val="0"/>
                  <w14:checkedState w14:val="2612" w14:font="MS Gothic"/>
                  <w14:uncheckedState w14:val="2610" w14:font="MS Gothic"/>
                </w14:checkbox>
              </w:sdtPr>
              <w:sdtContent>
                <w:r w:rsidR="00BD23D6" w:rsidRPr="00314F1F">
                  <w:rPr>
                    <w:rFonts w:ascii="MS Gothic" w:eastAsia="MS Gothic" w:hAnsi="MS Gothic" w:hint="eastAsia"/>
                    <w:color w:val="000000" w:themeColor="text1"/>
                  </w:rPr>
                  <w:t>☐</w:t>
                </w:r>
              </w:sdtContent>
            </w:sdt>
            <w:r w:rsidR="00BD23D6" w:rsidRPr="00314F1F">
              <w:rPr>
                <w:color w:val="000000" w:themeColor="text1"/>
              </w:rPr>
              <w:t xml:space="preserve"> Yes  </w:t>
            </w:r>
            <w:sdt>
              <w:sdtPr>
                <w:rPr>
                  <w:color w:val="000000" w:themeColor="text1"/>
                  <w:shd w:val="clear" w:color="auto" w:fill="E6E6E6"/>
                </w:rPr>
                <w:id w:val="214783778"/>
                <w14:checkbox>
                  <w14:checked w14:val="0"/>
                  <w14:checkedState w14:val="2612" w14:font="MS Gothic"/>
                  <w14:uncheckedState w14:val="2610" w14:font="MS Gothic"/>
                </w14:checkbox>
              </w:sdtPr>
              <w:sdtContent>
                <w:r w:rsidR="00BD23D6" w:rsidRPr="00314F1F">
                  <w:rPr>
                    <w:rFonts w:ascii="MS Gothic" w:eastAsia="MS Gothic" w:hAnsi="MS Gothic" w:hint="eastAsia"/>
                    <w:color w:val="000000" w:themeColor="text1"/>
                  </w:rPr>
                  <w:t>☐</w:t>
                </w:r>
              </w:sdtContent>
            </w:sdt>
            <w:r w:rsidR="00BD23D6" w:rsidRPr="00314F1F">
              <w:rPr>
                <w:color w:val="000000" w:themeColor="text1"/>
              </w:rPr>
              <w:t xml:space="preserve"> No</w:t>
            </w:r>
          </w:p>
          <w:p w14:paraId="14DCA4C6" w14:textId="77777777" w:rsidR="00AA2178" w:rsidRPr="00DF3E33" w:rsidRDefault="00AA2178" w:rsidP="00893E05">
            <w:pPr>
              <w:autoSpaceDE w:val="0"/>
              <w:autoSpaceDN w:val="0"/>
              <w:adjustRightInd w:val="0"/>
              <w:spacing w:before="60" w:after="60" w:line="260" w:lineRule="atLeast"/>
              <w:rPr>
                <w:color w:val="FF0000"/>
              </w:rPr>
            </w:pPr>
            <w:r w:rsidRPr="00DF3E33">
              <w:rPr>
                <w:color w:val="FF0000"/>
              </w:rPr>
              <w:t xml:space="preserve">If yes, </w:t>
            </w:r>
            <w:r w:rsidR="00644A6C" w:rsidRPr="00DF3E33">
              <w:rPr>
                <w:color w:val="FF0000"/>
              </w:rPr>
              <w:t>describe the matter and summarize the work performed and related results.</w:t>
            </w:r>
          </w:p>
          <w:p w14:paraId="6FAA0D1A" w14:textId="77777777" w:rsidR="00BD23D6" w:rsidRPr="00314F1F" w:rsidRDefault="00BD23D6" w:rsidP="00893E05">
            <w:pPr>
              <w:pStyle w:val="Heading3"/>
              <w:keepNext w:val="0"/>
              <w:spacing w:before="60" w:after="60"/>
              <w:rPr>
                <w:b/>
              </w:rPr>
            </w:pPr>
          </w:p>
        </w:tc>
      </w:tr>
      <w:tr w:rsidR="00BD23D6" w:rsidRPr="00314F1F" w14:paraId="6972A165" w14:textId="77777777" w:rsidTr="5FA0105E">
        <w:tc>
          <w:tcPr>
            <w:tcW w:w="4495" w:type="dxa"/>
            <w:shd w:val="clear" w:color="auto" w:fill="CCC0D9" w:themeFill="accent4" w:themeFillTint="66"/>
          </w:tcPr>
          <w:p w14:paraId="5DE8521A" w14:textId="513E2F02" w:rsidR="00BD23D6" w:rsidRPr="00314F1F" w:rsidRDefault="00E11DFB" w:rsidP="00893E05">
            <w:pPr>
              <w:pStyle w:val="Heading3"/>
              <w:keepNext w:val="0"/>
              <w:spacing w:before="60" w:after="60"/>
              <w:rPr>
                <w:b/>
              </w:rPr>
            </w:pPr>
            <w:r w:rsidRPr="00855F13">
              <w:rPr>
                <w:b/>
              </w:rPr>
              <w:lastRenderedPageBreak/>
              <w:t>Was there a significant change in risk assessments, including risk(s) that were not identified previously?</w:t>
            </w:r>
          </w:p>
        </w:tc>
        <w:tc>
          <w:tcPr>
            <w:tcW w:w="4590" w:type="dxa"/>
            <w:shd w:val="clear" w:color="auto" w:fill="auto"/>
          </w:tcPr>
          <w:p w14:paraId="34A2920D" w14:textId="77777777" w:rsidR="00BD23D6" w:rsidRPr="00314F1F" w:rsidRDefault="00000000" w:rsidP="00893E05">
            <w:pPr>
              <w:autoSpaceDE w:val="0"/>
              <w:autoSpaceDN w:val="0"/>
              <w:adjustRightInd w:val="0"/>
              <w:spacing w:before="60" w:after="60" w:line="280" w:lineRule="atLeast"/>
              <w:rPr>
                <w:color w:val="000000" w:themeColor="text1"/>
              </w:rPr>
            </w:pPr>
            <w:sdt>
              <w:sdtPr>
                <w:rPr>
                  <w:color w:val="000000" w:themeColor="text1"/>
                  <w:shd w:val="clear" w:color="auto" w:fill="E6E6E6"/>
                </w:rPr>
                <w:id w:val="1891845526"/>
                <w14:checkbox>
                  <w14:checked w14:val="0"/>
                  <w14:checkedState w14:val="2612" w14:font="MS Gothic"/>
                  <w14:uncheckedState w14:val="2610" w14:font="MS Gothic"/>
                </w14:checkbox>
              </w:sdtPr>
              <w:sdtContent>
                <w:r w:rsidR="00BD23D6" w:rsidRPr="00314F1F">
                  <w:rPr>
                    <w:rFonts w:ascii="MS Gothic" w:eastAsia="MS Gothic" w:hAnsi="MS Gothic" w:hint="eastAsia"/>
                    <w:color w:val="000000" w:themeColor="text1"/>
                  </w:rPr>
                  <w:t>☐</w:t>
                </w:r>
              </w:sdtContent>
            </w:sdt>
            <w:r w:rsidR="00BD23D6" w:rsidRPr="00314F1F">
              <w:rPr>
                <w:color w:val="000000" w:themeColor="text1"/>
              </w:rPr>
              <w:t xml:space="preserve"> Yes  </w:t>
            </w:r>
            <w:sdt>
              <w:sdtPr>
                <w:rPr>
                  <w:color w:val="000000" w:themeColor="text1"/>
                  <w:shd w:val="clear" w:color="auto" w:fill="E6E6E6"/>
                </w:rPr>
                <w:id w:val="-653684619"/>
                <w14:checkbox>
                  <w14:checked w14:val="0"/>
                  <w14:checkedState w14:val="2612" w14:font="MS Gothic"/>
                  <w14:uncheckedState w14:val="2610" w14:font="MS Gothic"/>
                </w14:checkbox>
              </w:sdtPr>
              <w:sdtContent>
                <w:r w:rsidR="00BD23D6" w:rsidRPr="00314F1F">
                  <w:rPr>
                    <w:rFonts w:ascii="MS Gothic" w:eastAsia="MS Gothic" w:hAnsi="MS Gothic" w:hint="eastAsia"/>
                    <w:color w:val="000000" w:themeColor="text1"/>
                  </w:rPr>
                  <w:t>☐</w:t>
                </w:r>
              </w:sdtContent>
            </w:sdt>
            <w:r w:rsidR="00BD23D6" w:rsidRPr="00314F1F">
              <w:rPr>
                <w:color w:val="000000" w:themeColor="text1"/>
              </w:rPr>
              <w:t xml:space="preserve"> No</w:t>
            </w:r>
            <w:r w:rsidR="009065AB" w:rsidRPr="00314F1F">
              <w:rPr>
                <w:color w:val="000000" w:themeColor="text1"/>
              </w:rPr>
              <w:t xml:space="preserve"> </w:t>
            </w:r>
            <w:r w:rsidR="00644A6C" w:rsidRPr="00314F1F">
              <w:rPr>
                <w:color w:val="000000" w:themeColor="text1"/>
              </w:rPr>
              <w:t xml:space="preserve"> </w:t>
            </w:r>
            <w:sdt>
              <w:sdtPr>
                <w:rPr>
                  <w:color w:val="000000" w:themeColor="text1"/>
                  <w:shd w:val="clear" w:color="auto" w:fill="E6E6E6"/>
                </w:rPr>
                <w:id w:val="1264726110"/>
                <w14:checkbox>
                  <w14:checked w14:val="0"/>
                  <w14:checkedState w14:val="2612" w14:font="MS Gothic"/>
                  <w14:uncheckedState w14:val="2610" w14:font="MS Gothic"/>
                </w14:checkbox>
              </w:sdtPr>
              <w:sdtContent>
                <w:r w:rsidR="00644A6C" w:rsidRPr="00314F1F">
                  <w:rPr>
                    <w:rFonts w:ascii="MS Gothic" w:eastAsia="MS Gothic" w:hAnsi="MS Gothic" w:hint="eastAsia"/>
                    <w:color w:val="000000" w:themeColor="text1"/>
                  </w:rPr>
                  <w:t>☐</w:t>
                </w:r>
              </w:sdtContent>
            </w:sdt>
            <w:r w:rsidR="00644A6C" w:rsidRPr="00314F1F">
              <w:rPr>
                <w:color w:val="000000" w:themeColor="text1"/>
              </w:rPr>
              <w:t xml:space="preserve"> Not applicable</w:t>
            </w:r>
          </w:p>
          <w:p w14:paraId="5BC9D80F" w14:textId="579B445C" w:rsidR="00BD23D6" w:rsidRPr="00030A80" w:rsidRDefault="00BD23D6" w:rsidP="00893E05">
            <w:pPr>
              <w:autoSpaceDE w:val="0"/>
              <w:autoSpaceDN w:val="0"/>
              <w:adjustRightInd w:val="0"/>
              <w:spacing w:before="60" w:after="60" w:line="260" w:lineRule="atLeast"/>
              <w:rPr>
                <w:b/>
              </w:rPr>
            </w:pPr>
            <w:r w:rsidRPr="00DF3E33">
              <w:rPr>
                <w:color w:val="FF0000"/>
              </w:rPr>
              <w:t xml:space="preserve">If yes, </w:t>
            </w:r>
            <w:r w:rsidR="00E11DFB" w:rsidRPr="00855F13">
              <w:rPr>
                <w:color w:val="FF0000"/>
              </w:rPr>
              <w:t>describe the significant changes, the modifications to audit procedures or additional audit procedures performed in response to those changes, and the basis for conclusions reached.</w:t>
            </w:r>
          </w:p>
        </w:tc>
      </w:tr>
      <w:tr w:rsidR="00BD23D6" w:rsidRPr="00314F1F" w14:paraId="1EA69273" w14:textId="77777777" w:rsidTr="5FA0105E">
        <w:tc>
          <w:tcPr>
            <w:tcW w:w="4495" w:type="dxa"/>
            <w:shd w:val="clear" w:color="auto" w:fill="CCC0D9" w:themeFill="accent4" w:themeFillTint="66"/>
          </w:tcPr>
          <w:p w14:paraId="6DA699BF" w14:textId="7A9A53F6" w:rsidR="00BD23D6" w:rsidRPr="00314F1F" w:rsidRDefault="00AA2178" w:rsidP="00893E05">
            <w:pPr>
              <w:pStyle w:val="Heading3"/>
              <w:keepNext w:val="0"/>
              <w:spacing w:before="60" w:after="60"/>
              <w:rPr>
                <w:b/>
              </w:rPr>
            </w:pPr>
            <w:r w:rsidRPr="00314F1F">
              <w:rPr>
                <w:b/>
              </w:rPr>
              <w:t>Did you identify</w:t>
            </w:r>
            <w:r w:rsidR="00E6242F" w:rsidRPr="00314F1F">
              <w:rPr>
                <w:b/>
              </w:rPr>
              <w:t>, or otherwise become aware of,</w:t>
            </w:r>
            <w:r w:rsidRPr="00314F1F">
              <w:rPr>
                <w:b/>
              </w:rPr>
              <w:t xml:space="preserve"> s</w:t>
            </w:r>
            <w:r w:rsidR="00BD23D6" w:rsidRPr="00314F1F">
              <w:rPr>
                <w:b/>
              </w:rPr>
              <w:t>ignificant unusual transactions</w:t>
            </w:r>
            <w:r w:rsidR="00E11DFB" w:rsidRPr="00855F13">
              <w:rPr>
                <w:b/>
              </w:rPr>
              <w:t xml:space="preserve"> (significant transactions that are outside the normal course of business or that otherwise appear to be unusual due to their timing, size, or nature)</w:t>
            </w:r>
            <w:r w:rsidR="00E11DFB" w:rsidRPr="00314F1F">
              <w:rPr>
                <w:b/>
              </w:rPr>
              <w:t>?</w:t>
            </w:r>
          </w:p>
        </w:tc>
        <w:tc>
          <w:tcPr>
            <w:tcW w:w="4590" w:type="dxa"/>
            <w:shd w:val="clear" w:color="auto" w:fill="auto"/>
          </w:tcPr>
          <w:p w14:paraId="2B653078" w14:textId="77777777" w:rsidR="00BD23D6" w:rsidRPr="00314F1F" w:rsidRDefault="00000000" w:rsidP="00893E05">
            <w:pPr>
              <w:autoSpaceDE w:val="0"/>
              <w:autoSpaceDN w:val="0"/>
              <w:adjustRightInd w:val="0"/>
              <w:spacing w:before="60" w:after="60" w:line="280" w:lineRule="atLeast"/>
              <w:rPr>
                <w:color w:val="000000" w:themeColor="text1"/>
              </w:rPr>
            </w:pPr>
            <w:sdt>
              <w:sdtPr>
                <w:rPr>
                  <w:color w:val="000000" w:themeColor="text1"/>
                  <w:shd w:val="clear" w:color="auto" w:fill="E6E6E6"/>
                </w:rPr>
                <w:id w:val="1686168513"/>
                <w14:checkbox>
                  <w14:checked w14:val="0"/>
                  <w14:checkedState w14:val="2612" w14:font="MS Gothic"/>
                  <w14:uncheckedState w14:val="2610" w14:font="MS Gothic"/>
                </w14:checkbox>
              </w:sdtPr>
              <w:sdtContent>
                <w:r w:rsidR="00BD23D6" w:rsidRPr="00314F1F">
                  <w:rPr>
                    <w:rFonts w:ascii="MS Gothic" w:eastAsia="MS Gothic" w:hAnsi="MS Gothic" w:hint="eastAsia"/>
                    <w:color w:val="000000" w:themeColor="text1"/>
                  </w:rPr>
                  <w:t>☐</w:t>
                </w:r>
              </w:sdtContent>
            </w:sdt>
            <w:r w:rsidR="00BD23D6" w:rsidRPr="00314F1F">
              <w:rPr>
                <w:color w:val="000000" w:themeColor="text1"/>
              </w:rPr>
              <w:t xml:space="preserve"> Yes  </w:t>
            </w:r>
            <w:sdt>
              <w:sdtPr>
                <w:rPr>
                  <w:color w:val="000000" w:themeColor="text1"/>
                  <w:shd w:val="clear" w:color="auto" w:fill="E6E6E6"/>
                </w:rPr>
                <w:id w:val="-652754485"/>
                <w14:checkbox>
                  <w14:checked w14:val="0"/>
                  <w14:checkedState w14:val="2612" w14:font="MS Gothic"/>
                  <w14:uncheckedState w14:val="2610" w14:font="MS Gothic"/>
                </w14:checkbox>
              </w:sdtPr>
              <w:sdtContent>
                <w:r w:rsidR="00BD23D6" w:rsidRPr="00314F1F">
                  <w:rPr>
                    <w:rFonts w:ascii="MS Gothic" w:eastAsia="MS Gothic" w:hAnsi="MS Gothic" w:hint="eastAsia"/>
                    <w:color w:val="000000" w:themeColor="text1"/>
                  </w:rPr>
                  <w:t>☐</w:t>
                </w:r>
              </w:sdtContent>
            </w:sdt>
            <w:r w:rsidR="00BD23D6" w:rsidRPr="00314F1F">
              <w:rPr>
                <w:color w:val="000000" w:themeColor="text1"/>
              </w:rPr>
              <w:t xml:space="preserve"> No</w:t>
            </w:r>
          </w:p>
          <w:p w14:paraId="64013DA3" w14:textId="77777777" w:rsidR="00BD23D6" w:rsidRPr="00030A80" w:rsidRDefault="00AA2178" w:rsidP="00893E05">
            <w:pPr>
              <w:autoSpaceDE w:val="0"/>
              <w:autoSpaceDN w:val="0"/>
              <w:adjustRightInd w:val="0"/>
              <w:spacing w:before="60" w:after="60" w:line="260" w:lineRule="atLeast"/>
              <w:rPr>
                <w:rFonts w:ascii="Arial" w:hAnsi="Arial"/>
                <w:b/>
                <w:bCs/>
                <w:kern w:val="32"/>
                <w:sz w:val="19"/>
                <w:szCs w:val="22"/>
              </w:rPr>
            </w:pPr>
            <w:r w:rsidRPr="00DF3E33">
              <w:rPr>
                <w:color w:val="FF0000"/>
              </w:rPr>
              <w:t>If yes, describe the matter and</w:t>
            </w:r>
            <w:r w:rsidR="00BD23D6" w:rsidRPr="00DF3E33">
              <w:rPr>
                <w:color w:val="FF0000"/>
              </w:rPr>
              <w:t xml:space="preserve"> summarize the work performed and related results.</w:t>
            </w:r>
          </w:p>
        </w:tc>
      </w:tr>
      <w:tr w:rsidR="00BD23D6" w:rsidRPr="00314F1F" w14:paraId="586D927F" w14:textId="77777777" w:rsidTr="5FA0105E">
        <w:tc>
          <w:tcPr>
            <w:tcW w:w="4495" w:type="dxa"/>
            <w:shd w:val="clear" w:color="auto" w:fill="CCC0D9" w:themeFill="accent4" w:themeFillTint="66"/>
          </w:tcPr>
          <w:p w14:paraId="774CFF65" w14:textId="6E0E305C" w:rsidR="00BD23D6" w:rsidRPr="00314F1F" w:rsidRDefault="5FA0105E" w:rsidP="5FA0105E">
            <w:pPr>
              <w:pStyle w:val="Heading3"/>
              <w:keepNext w:val="0"/>
              <w:spacing w:before="60" w:after="60"/>
              <w:rPr>
                <w:b/>
              </w:rPr>
            </w:pPr>
            <w:r w:rsidRPr="5FA0105E">
              <w:rPr>
                <w:b/>
              </w:rPr>
              <w:t>Did you identify, or otherwise become aware of, indicators of possible management bias that could result in material misstatement of the Component Financial Information?</w:t>
            </w:r>
          </w:p>
        </w:tc>
        <w:tc>
          <w:tcPr>
            <w:tcW w:w="4590" w:type="dxa"/>
            <w:shd w:val="clear" w:color="auto" w:fill="auto"/>
          </w:tcPr>
          <w:p w14:paraId="5FEEB9AE" w14:textId="77777777" w:rsidR="00BD23D6" w:rsidRPr="00314F1F" w:rsidRDefault="00000000" w:rsidP="00893E05">
            <w:pPr>
              <w:autoSpaceDE w:val="0"/>
              <w:autoSpaceDN w:val="0"/>
              <w:adjustRightInd w:val="0"/>
              <w:spacing w:before="60" w:after="60" w:line="280" w:lineRule="atLeast"/>
              <w:rPr>
                <w:color w:val="000000" w:themeColor="text1"/>
              </w:rPr>
            </w:pPr>
            <w:sdt>
              <w:sdtPr>
                <w:rPr>
                  <w:color w:val="000000" w:themeColor="text1"/>
                  <w:shd w:val="clear" w:color="auto" w:fill="E6E6E6"/>
                </w:rPr>
                <w:id w:val="-318037079"/>
                <w14:checkbox>
                  <w14:checked w14:val="0"/>
                  <w14:checkedState w14:val="2612" w14:font="MS Gothic"/>
                  <w14:uncheckedState w14:val="2610" w14:font="MS Gothic"/>
                </w14:checkbox>
              </w:sdtPr>
              <w:sdtContent>
                <w:r w:rsidR="00BD23D6" w:rsidRPr="00314F1F">
                  <w:rPr>
                    <w:rFonts w:ascii="MS Gothic" w:eastAsia="MS Gothic" w:hAnsi="MS Gothic" w:hint="eastAsia"/>
                    <w:color w:val="000000" w:themeColor="text1"/>
                  </w:rPr>
                  <w:t>☐</w:t>
                </w:r>
              </w:sdtContent>
            </w:sdt>
            <w:r w:rsidR="00BD23D6" w:rsidRPr="00314F1F">
              <w:rPr>
                <w:color w:val="000000" w:themeColor="text1"/>
              </w:rPr>
              <w:t xml:space="preserve"> Yes  </w:t>
            </w:r>
            <w:sdt>
              <w:sdtPr>
                <w:rPr>
                  <w:color w:val="000000" w:themeColor="text1"/>
                  <w:shd w:val="clear" w:color="auto" w:fill="E6E6E6"/>
                </w:rPr>
                <w:id w:val="1801177293"/>
                <w14:checkbox>
                  <w14:checked w14:val="0"/>
                  <w14:checkedState w14:val="2612" w14:font="MS Gothic"/>
                  <w14:uncheckedState w14:val="2610" w14:font="MS Gothic"/>
                </w14:checkbox>
              </w:sdtPr>
              <w:sdtContent>
                <w:r w:rsidR="00BD23D6" w:rsidRPr="00314F1F">
                  <w:rPr>
                    <w:rFonts w:ascii="MS Gothic" w:eastAsia="MS Gothic" w:hAnsi="MS Gothic" w:hint="eastAsia"/>
                    <w:color w:val="000000" w:themeColor="text1"/>
                  </w:rPr>
                  <w:t>☐</w:t>
                </w:r>
              </w:sdtContent>
            </w:sdt>
            <w:r w:rsidR="00BD23D6" w:rsidRPr="00314F1F">
              <w:rPr>
                <w:color w:val="000000" w:themeColor="text1"/>
              </w:rPr>
              <w:t xml:space="preserve"> No</w:t>
            </w:r>
          </w:p>
          <w:p w14:paraId="645628F1" w14:textId="77777777" w:rsidR="00BD23D6" w:rsidRPr="00030A80" w:rsidRDefault="00AA2178" w:rsidP="00893E05">
            <w:pPr>
              <w:autoSpaceDE w:val="0"/>
              <w:autoSpaceDN w:val="0"/>
              <w:adjustRightInd w:val="0"/>
              <w:spacing w:before="60" w:after="60" w:line="260" w:lineRule="atLeast"/>
              <w:rPr>
                <w:b/>
              </w:rPr>
            </w:pPr>
            <w:r w:rsidRPr="00DF3E33">
              <w:rPr>
                <w:color w:val="FF0000"/>
              </w:rPr>
              <w:t>If yes, describe the matter and summarize the work performed and related results.</w:t>
            </w:r>
          </w:p>
        </w:tc>
      </w:tr>
      <w:tr w:rsidR="00BD23D6" w:rsidRPr="00314F1F" w14:paraId="78B11281" w14:textId="77777777" w:rsidTr="5FA0105E">
        <w:tc>
          <w:tcPr>
            <w:tcW w:w="4495" w:type="dxa"/>
            <w:shd w:val="clear" w:color="auto" w:fill="CCC0D9" w:themeFill="accent4" w:themeFillTint="66"/>
          </w:tcPr>
          <w:p w14:paraId="7E99F005" w14:textId="77777777" w:rsidR="00BD23D6" w:rsidRPr="00314F1F" w:rsidRDefault="00644A6C" w:rsidP="00893E05">
            <w:pPr>
              <w:pStyle w:val="Heading3"/>
              <w:keepNext w:val="0"/>
              <w:spacing w:before="60" w:after="60"/>
              <w:rPr>
                <w:b/>
              </w:rPr>
            </w:pPr>
            <w:r w:rsidRPr="00314F1F">
              <w:rPr>
                <w:b/>
              </w:rPr>
              <w:t>Did you identify</w:t>
            </w:r>
            <w:r w:rsidR="00E6242F" w:rsidRPr="00314F1F">
              <w:rPr>
                <w:b/>
              </w:rPr>
              <w:t>, or otherwise become aware of,</w:t>
            </w:r>
            <w:r w:rsidRPr="00314F1F">
              <w:rPr>
                <w:b/>
              </w:rPr>
              <w:t xml:space="preserve"> s</w:t>
            </w:r>
            <w:r w:rsidR="00BD23D6" w:rsidRPr="00314F1F">
              <w:rPr>
                <w:b/>
              </w:rPr>
              <w:t>ignificant findings or issues that are inconsistent with or contradict your findings or conclusions or information communicated to you by us</w:t>
            </w:r>
            <w:r w:rsidRPr="00314F1F">
              <w:rPr>
                <w:b/>
              </w:rPr>
              <w:t>?</w:t>
            </w:r>
          </w:p>
        </w:tc>
        <w:tc>
          <w:tcPr>
            <w:tcW w:w="4590" w:type="dxa"/>
            <w:shd w:val="clear" w:color="auto" w:fill="auto"/>
          </w:tcPr>
          <w:p w14:paraId="7299E081" w14:textId="77777777" w:rsidR="00BD23D6" w:rsidRPr="00314F1F" w:rsidRDefault="00000000" w:rsidP="00893E05">
            <w:pPr>
              <w:autoSpaceDE w:val="0"/>
              <w:autoSpaceDN w:val="0"/>
              <w:adjustRightInd w:val="0"/>
              <w:spacing w:before="60" w:after="60" w:line="280" w:lineRule="atLeast"/>
              <w:rPr>
                <w:color w:val="000000" w:themeColor="text1"/>
              </w:rPr>
            </w:pPr>
            <w:sdt>
              <w:sdtPr>
                <w:rPr>
                  <w:color w:val="000000" w:themeColor="text1"/>
                  <w:shd w:val="clear" w:color="auto" w:fill="E6E6E6"/>
                </w:rPr>
                <w:id w:val="278229904"/>
                <w14:checkbox>
                  <w14:checked w14:val="0"/>
                  <w14:checkedState w14:val="2612" w14:font="MS Gothic"/>
                  <w14:uncheckedState w14:val="2610" w14:font="MS Gothic"/>
                </w14:checkbox>
              </w:sdtPr>
              <w:sdtContent>
                <w:r w:rsidR="00BD23D6" w:rsidRPr="00314F1F">
                  <w:rPr>
                    <w:rFonts w:ascii="MS Gothic" w:eastAsia="MS Gothic" w:hAnsi="MS Gothic" w:hint="eastAsia"/>
                    <w:color w:val="000000" w:themeColor="text1"/>
                  </w:rPr>
                  <w:t>☐</w:t>
                </w:r>
              </w:sdtContent>
            </w:sdt>
            <w:r w:rsidR="00BD23D6" w:rsidRPr="00314F1F">
              <w:rPr>
                <w:color w:val="000000" w:themeColor="text1"/>
              </w:rPr>
              <w:t xml:space="preserve"> Yes  </w:t>
            </w:r>
            <w:sdt>
              <w:sdtPr>
                <w:rPr>
                  <w:color w:val="000000" w:themeColor="text1"/>
                  <w:shd w:val="clear" w:color="auto" w:fill="E6E6E6"/>
                </w:rPr>
                <w:id w:val="-1168165221"/>
                <w14:checkbox>
                  <w14:checked w14:val="0"/>
                  <w14:checkedState w14:val="2612" w14:font="MS Gothic"/>
                  <w14:uncheckedState w14:val="2610" w14:font="MS Gothic"/>
                </w14:checkbox>
              </w:sdtPr>
              <w:sdtContent>
                <w:r w:rsidR="00BD23D6" w:rsidRPr="00314F1F">
                  <w:rPr>
                    <w:rFonts w:ascii="MS Gothic" w:eastAsia="MS Gothic" w:hAnsi="MS Gothic" w:hint="eastAsia"/>
                    <w:color w:val="000000" w:themeColor="text1"/>
                  </w:rPr>
                  <w:t>☐</w:t>
                </w:r>
              </w:sdtContent>
            </w:sdt>
            <w:r w:rsidR="00BD23D6" w:rsidRPr="00314F1F">
              <w:rPr>
                <w:color w:val="000000" w:themeColor="text1"/>
              </w:rPr>
              <w:t xml:space="preserve"> No</w:t>
            </w:r>
          </w:p>
          <w:p w14:paraId="1446BC43" w14:textId="77777777" w:rsidR="00BD23D6" w:rsidRPr="00030A80" w:rsidRDefault="00AA2178" w:rsidP="00893E05">
            <w:pPr>
              <w:autoSpaceDE w:val="0"/>
              <w:autoSpaceDN w:val="0"/>
              <w:adjustRightInd w:val="0"/>
              <w:spacing w:before="60" w:after="60" w:line="260" w:lineRule="atLeast"/>
              <w:rPr>
                <w:b/>
              </w:rPr>
            </w:pPr>
            <w:r w:rsidRPr="00DF3E33">
              <w:rPr>
                <w:color w:val="FF0000"/>
              </w:rPr>
              <w:t xml:space="preserve">If yes, </w:t>
            </w:r>
            <w:r w:rsidR="00644A6C" w:rsidRPr="00DF3E33">
              <w:rPr>
                <w:color w:val="FF0000"/>
              </w:rPr>
              <w:t>describe the matter and summarize the work performed and related results.</w:t>
            </w:r>
          </w:p>
        </w:tc>
      </w:tr>
      <w:tr w:rsidR="00BD23D6" w:rsidRPr="00314F1F" w14:paraId="7BDED3E9" w14:textId="77777777" w:rsidTr="5FA0105E">
        <w:tc>
          <w:tcPr>
            <w:tcW w:w="4495" w:type="dxa"/>
            <w:shd w:val="clear" w:color="auto" w:fill="CCC0D9" w:themeFill="accent4" w:themeFillTint="66"/>
          </w:tcPr>
          <w:p w14:paraId="3C1FD999" w14:textId="77777777" w:rsidR="00BD23D6" w:rsidRPr="00314F1F" w:rsidRDefault="00AA2178" w:rsidP="00E80EF7">
            <w:pPr>
              <w:pStyle w:val="Heading3"/>
              <w:keepNext w:val="0"/>
              <w:spacing w:before="60" w:after="60"/>
              <w:rPr>
                <w:b/>
              </w:rPr>
            </w:pPr>
            <w:r w:rsidRPr="00314F1F">
              <w:rPr>
                <w:b/>
              </w:rPr>
              <w:t>Did you identify</w:t>
            </w:r>
            <w:r w:rsidR="00E6242F" w:rsidRPr="00314F1F">
              <w:rPr>
                <w:b/>
              </w:rPr>
              <w:t>, or otherwise become aware of,</w:t>
            </w:r>
            <w:r w:rsidRPr="00314F1F">
              <w:rPr>
                <w:b/>
              </w:rPr>
              <w:t xml:space="preserve"> </w:t>
            </w:r>
            <w:r w:rsidR="00BD23D6" w:rsidRPr="00314F1F">
              <w:rPr>
                <w:b/>
              </w:rPr>
              <w:t>misstatements</w:t>
            </w:r>
            <w:r w:rsidR="00835FC7" w:rsidRPr="00314F1F">
              <w:rPr>
                <w:b/>
              </w:rPr>
              <w:t>, other than those that are clearly trivial</w:t>
            </w:r>
            <w:r w:rsidRPr="00314F1F">
              <w:rPr>
                <w:b/>
              </w:rPr>
              <w:t>?</w:t>
            </w:r>
          </w:p>
        </w:tc>
        <w:tc>
          <w:tcPr>
            <w:tcW w:w="4590" w:type="dxa"/>
            <w:shd w:val="clear" w:color="auto" w:fill="auto"/>
          </w:tcPr>
          <w:p w14:paraId="2CEB8A71" w14:textId="77777777" w:rsidR="00BD23D6" w:rsidRPr="00314F1F" w:rsidRDefault="00000000" w:rsidP="00893E05">
            <w:pPr>
              <w:autoSpaceDE w:val="0"/>
              <w:autoSpaceDN w:val="0"/>
              <w:adjustRightInd w:val="0"/>
              <w:spacing w:before="60" w:after="60" w:line="280" w:lineRule="atLeast"/>
              <w:rPr>
                <w:color w:val="000000" w:themeColor="text1"/>
              </w:rPr>
            </w:pPr>
            <w:sdt>
              <w:sdtPr>
                <w:rPr>
                  <w:color w:val="000000" w:themeColor="text1"/>
                  <w:shd w:val="clear" w:color="auto" w:fill="E6E6E6"/>
                </w:rPr>
                <w:id w:val="-1708482525"/>
                <w14:checkbox>
                  <w14:checked w14:val="0"/>
                  <w14:checkedState w14:val="2612" w14:font="MS Gothic"/>
                  <w14:uncheckedState w14:val="2610" w14:font="MS Gothic"/>
                </w14:checkbox>
              </w:sdtPr>
              <w:sdtContent>
                <w:r w:rsidR="00BD23D6" w:rsidRPr="00314F1F">
                  <w:rPr>
                    <w:rFonts w:ascii="MS Gothic" w:eastAsia="MS Gothic" w:hAnsi="MS Gothic" w:hint="eastAsia"/>
                    <w:color w:val="000000" w:themeColor="text1"/>
                  </w:rPr>
                  <w:t>☐</w:t>
                </w:r>
              </w:sdtContent>
            </w:sdt>
            <w:r w:rsidR="00BD23D6" w:rsidRPr="00314F1F">
              <w:rPr>
                <w:color w:val="000000" w:themeColor="text1"/>
              </w:rPr>
              <w:t xml:space="preserve"> Yes  </w:t>
            </w:r>
            <w:sdt>
              <w:sdtPr>
                <w:rPr>
                  <w:color w:val="000000" w:themeColor="text1"/>
                  <w:shd w:val="clear" w:color="auto" w:fill="E6E6E6"/>
                </w:rPr>
                <w:id w:val="-942760651"/>
                <w14:checkbox>
                  <w14:checked w14:val="0"/>
                  <w14:checkedState w14:val="2612" w14:font="MS Gothic"/>
                  <w14:uncheckedState w14:val="2610" w14:font="MS Gothic"/>
                </w14:checkbox>
              </w:sdtPr>
              <w:sdtContent>
                <w:r w:rsidR="00BD23D6" w:rsidRPr="00314F1F">
                  <w:rPr>
                    <w:rFonts w:ascii="MS Gothic" w:eastAsia="MS Gothic" w:hAnsi="MS Gothic" w:hint="eastAsia"/>
                    <w:color w:val="000000" w:themeColor="text1"/>
                  </w:rPr>
                  <w:t>☐</w:t>
                </w:r>
              </w:sdtContent>
            </w:sdt>
            <w:r w:rsidR="00BD23D6" w:rsidRPr="00314F1F">
              <w:rPr>
                <w:color w:val="000000" w:themeColor="text1"/>
              </w:rPr>
              <w:t xml:space="preserve"> No</w:t>
            </w:r>
          </w:p>
          <w:p w14:paraId="632ACBF1" w14:textId="5AAB82E1" w:rsidR="00BD23D6" w:rsidRPr="00030A80" w:rsidRDefault="00BD23D6" w:rsidP="00893E05">
            <w:pPr>
              <w:autoSpaceDE w:val="0"/>
              <w:autoSpaceDN w:val="0"/>
              <w:adjustRightInd w:val="0"/>
              <w:spacing w:before="60" w:after="60" w:line="260" w:lineRule="atLeast"/>
              <w:rPr>
                <w:b/>
              </w:rPr>
            </w:pPr>
            <w:r w:rsidRPr="00DF3E33">
              <w:rPr>
                <w:color w:val="FF0000"/>
              </w:rPr>
              <w:t>If yes, attach a summary of identified misstatements to this memorandum.</w:t>
            </w:r>
            <w:r w:rsidR="00E11DFB" w:rsidRPr="00855F13">
              <w:rPr>
                <w:color w:val="FF0000"/>
              </w:rPr>
              <w:t xml:space="preserve"> Include the nature and cause of each misstatement and an evaluation of uncorrected misstatements, including the quantitative and qualitative factors considered to be relevant to the evaluation. </w:t>
            </w:r>
            <w:r w:rsidR="004D6078" w:rsidRPr="00DF3E33">
              <w:rPr>
                <w:color w:val="FF0000"/>
              </w:rPr>
              <w:t xml:space="preserve"> The Summary of Identified Misstatements at Component may be used for this purpose.</w:t>
            </w:r>
          </w:p>
        </w:tc>
      </w:tr>
      <w:tr w:rsidR="00BD23D6" w:rsidRPr="00314F1F" w14:paraId="6E94E9B8" w14:textId="77777777" w:rsidTr="5FA0105E">
        <w:tc>
          <w:tcPr>
            <w:tcW w:w="4495" w:type="dxa"/>
            <w:shd w:val="clear" w:color="auto" w:fill="CCC0D9" w:themeFill="accent4" w:themeFillTint="66"/>
          </w:tcPr>
          <w:p w14:paraId="2E74790C" w14:textId="6180539F" w:rsidR="00BD23D6" w:rsidRPr="00314F1F" w:rsidRDefault="00E11DFB" w:rsidP="00893E05">
            <w:pPr>
              <w:pStyle w:val="Heading3"/>
              <w:keepNext w:val="0"/>
              <w:spacing w:before="60" w:after="60"/>
              <w:rPr>
                <w:b/>
              </w:rPr>
            </w:pPr>
            <w:r w:rsidRPr="00855F13">
              <w:rPr>
                <w:b/>
              </w:rPr>
              <w:t>Did you identify, or otherwise become aware of, conditions or events that raise substantial doubt about the Component’s ability to continue as a going concern?</w:t>
            </w:r>
            <w:r w:rsidRPr="00FB26BF">
              <w:rPr>
                <w:rFonts w:asciiTheme="majorHAnsi" w:hAnsiTheme="majorHAnsi"/>
                <w:b/>
                <w:color w:val="FFFFFF" w:themeColor="background1"/>
                <w:sz w:val="18"/>
              </w:rPr>
              <w:t xml:space="preserve"> </w:t>
            </w:r>
            <w:r w:rsidR="00BD23D6" w:rsidRPr="00314F1F">
              <w:rPr>
                <w:b/>
              </w:rPr>
              <w:t xml:space="preserve"> </w:t>
            </w:r>
          </w:p>
        </w:tc>
        <w:tc>
          <w:tcPr>
            <w:tcW w:w="4590" w:type="dxa"/>
            <w:shd w:val="clear" w:color="auto" w:fill="auto"/>
          </w:tcPr>
          <w:p w14:paraId="45548E50" w14:textId="77777777" w:rsidR="00BD23D6" w:rsidRPr="00314F1F" w:rsidRDefault="00000000" w:rsidP="00893E05">
            <w:pPr>
              <w:autoSpaceDE w:val="0"/>
              <w:autoSpaceDN w:val="0"/>
              <w:adjustRightInd w:val="0"/>
              <w:spacing w:before="60" w:after="60" w:line="280" w:lineRule="atLeast"/>
              <w:rPr>
                <w:color w:val="000000" w:themeColor="text1"/>
              </w:rPr>
            </w:pPr>
            <w:sdt>
              <w:sdtPr>
                <w:rPr>
                  <w:color w:val="000000" w:themeColor="text1"/>
                  <w:shd w:val="clear" w:color="auto" w:fill="E6E6E6"/>
                </w:rPr>
                <w:id w:val="1521818357"/>
                <w14:checkbox>
                  <w14:checked w14:val="0"/>
                  <w14:checkedState w14:val="2612" w14:font="MS Gothic"/>
                  <w14:uncheckedState w14:val="2610" w14:font="MS Gothic"/>
                </w14:checkbox>
              </w:sdtPr>
              <w:sdtContent>
                <w:r w:rsidR="00BD23D6" w:rsidRPr="00314F1F">
                  <w:rPr>
                    <w:rFonts w:ascii="MS Gothic" w:eastAsia="MS Gothic" w:hAnsi="MS Gothic" w:hint="eastAsia"/>
                    <w:color w:val="000000" w:themeColor="text1"/>
                  </w:rPr>
                  <w:t>☐</w:t>
                </w:r>
              </w:sdtContent>
            </w:sdt>
            <w:r w:rsidR="00BD23D6" w:rsidRPr="00314F1F">
              <w:rPr>
                <w:color w:val="000000" w:themeColor="text1"/>
              </w:rPr>
              <w:t xml:space="preserve"> Yes  </w:t>
            </w:r>
            <w:sdt>
              <w:sdtPr>
                <w:rPr>
                  <w:color w:val="000000" w:themeColor="text1"/>
                  <w:shd w:val="clear" w:color="auto" w:fill="E6E6E6"/>
                </w:rPr>
                <w:id w:val="2111693510"/>
                <w14:checkbox>
                  <w14:checked w14:val="0"/>
                  <w14:checkedState w14:val="2612" w14:font="MS Gothic"/>
                  <w14:uncheckedState w14:val="2610" w14:font="MS Gothic"/>
                </w14:checkbox>
              </w:sdtPr>
              <w:sdtContent>
                <w:r w:rsidR="00BD23D6" w:rsidRPr="00314F1F">
                  <w:rPr>
                    <w:rFonts w:ascii="MS Gothic" w:eastAsia="MS Gothic" w:hAnsi="MS Gothic" w:hint="eastAsia"/>
                    <w:color w:val="000000" w:themeColor="text1"/>
                  </w:rPr>
                  <w:t>☐</w:t>
                </w:r>
              </w:sdtContent>
            </w:sdt>
            <w:r w:rsidR="00BD23D6" w:rsidRPr="00314F1F">
              <w:rPr>
                <w:color w:val="000000" w:themeColor="text1"/>
              </w:rPr>
              <w:t xml:space="preserve"> No</w:t>
            </w:r>
          </w:p>
          <w:p w14:paraId="57E45B71" w14:textId="194F9632" w:rsidR="00BD23D6" w:rsidRPr="00030A80" w:rsidRDefault="00972AF2" w:rsidP="00972AF2">
            <w:pPr>
              <w:autoSpaceDE w:val="0"/>
              <w:autoSpaceDN w:val="0"/>
              <w:adjustRightInd w:val="0"/>
              <w:spacing w:before="60" w:after="60" w:line="260" w:lineRule="atLeast"/>
              <w:rPr>
                <w:b/>
              </w:rPr>
            </w:pPr>
            <w:r w:rsidRPr="00DF3E33">
              <w:rPr>
                <w:color w:val="FF0000"/>
              </w:rPr>
              <w:t>If yes,</w:t>
            </w:r>
            <w:r w:rsidR="00E11DFB" w:rsidRPr="00E12580">
              <w:rPr>
                <w:rFonts w:asciiTheme="majorHAnsi" w:hAnsiTheme="majorHAnsi" w:cstheme="majorHAnsi"/>
                <w:color w:val="FF0000"/>
                <w:sz w:val="18"/>
                <w:szCs w:val="18"/>
              </w:rPr>
              <w:t xml:space="preserve"> </w:t>
            </w:r>
            <w:r w:rsidR="00E11DFB" w:rsidRPr="00855F13">
              <w:rPr>
                <w:color w:val="FF0000"/>
              </w:rPr>
              <w:t>describe such conditions or events and also</w:t>
            </w:r>
            <w:r w:rsidRPr="00DF3E33">
              <w:rPr>
                <w:color w:val="FF0000"/>
              </w:rPr>
              <w:t xml:space="preserve"> i</w:t>
            </w:r>
            <w:r w:rsidR="00644A6C" w:rsidRPr="00DF3E33">
              <w:rPr>
                <w:color w:val="FF0000"/>
              </w:rPr>
              <w:t>ndicate whether the use of the going concern assumption is not appropriate.</w:t>
            </w:r>
            <w:r w:rsidR="00E11DFB">
              <w:rPr>
                <w:color w:val="FF0000"/>
              </w:rPr>
              <w:t xml:space="preserve"> </w:t>
            </w:r>
            <w:r w:rsidR="00E11DFB" w:rsidRPr="00855F13">
              <w:rPr>
                <w:color w:val="FF0000"/>
              </w:rPr>
              <w:t>Communicate whether conclusions could not be reached based on the work performed for purposes of the group audit.</w:t>
            </w:r>
          </w:p>
        </w:tc>
      </w:tr>
      <w:tr w:rsidR="00BD23D6" w:rsidRPr="00314F1F" w14:paraId="7BBD76E3" w14:textId="77777777" w:rsidTr="5FA0105E">
        <w:tc>
          <w:tcPr>
            <w:tcW w:w="4495" w:type="dxa"/>
            <w:shd w:val="clear" w:color="auto" w:fill="CCC0D9" w:themeFill="accent4" w:themeFillTint="66"/>
          </w:tcPr>
          <w:p w14:paraId="61D738B8" w14:textId="29CDA148" w:rsidR="00BD23D6" w:rsidRPr="00314F1F" w:rsidRDefault="0028760B" w:rsidP="00893E05">
            <w:pPr>
              <w:pStyle w:val="Heading3"/>
              <w:keepNext w:val="0"/>
              <w:spacing w:before="60" w:after="60"/>
            </w:pPr>
            <w:r w:rsidRPr="00314F1F">
              <w:rPr>
                <w:b/>
              </w:rPr>
              <w:t>Did you identify</w:t>
            </w:r>
            <w:r w:rsidR="00E6242F" w:rsidRPr="00314F1F">
              <w:rPr>
                <w:b/>
              </w:rPr>
              <w:t>, or otherwise become aware of,</w:t>
            </w:r>
            <w:r w:rsidRPr="00314F1F">
              <w:rPr>
                <w:b/>
              </w:rPr>
              <w:t xml:space="preserve"> noncompliance</w:t>
            </w:r>
            <w:r w:rsidR="00BD23D6" w:rsidRPr="00314F1F">
              <w:rPr>
                <w:b/>
              </w:rPr>
              <w:t xml:space="preserve"> or suspected noncompliance </w:t>
            </w:r>
            <w:r w:rsidR="00B81D9E" w:rsidRPr="00314F1F">
              <w:rPr>
                <w:b/>
              </w:rPr>
              <w:t xml:space="preserve">with laws and regulations </w:t>
            </w:r>
            <w:r w:rsidR="00BD23D6" w:rsidRPr="00314F1F">
              <w:rPr>
                <w:b/>
              </w:rPr>
              <w:t xml:space="preserve">that could give rise to a material misstatement of the </w:t>
            </w:r>
            <w:r w:rsidR="006570AE" w:rsidRPr="00314F1F">
              <w:rPr>
                <w:b/>
              </w:rPr>
              <w:t>G</w:t>
            </w:r>
            <w:r w:rsidR="00BD23D6" w:rsidRPr="00314F1F">
              <w:rPr>
                <w:b/>
              </w:rPr>
              <w:t xml:space="preserve">roup </w:t>
            </w:r>
            <w:r w:rsidR="006570AE" w:rsidRPr="00314F1F">
              <w:rPr>
                <w:b/>
              </w:rPr>
              <w:t>F</w:t>
            </w:r>
            <w:r w:rsidR="00BD23D6" w:rsidRPr="00314F1F">
              <w:rPr>
                <w:b/>
              </w:rPr>
              <w:t xml:space="preserve">inancial </w:t>
            </w:r>
            <w:r w:rsidR="006570AE" w:rsidRPr="00314F1F">
              <w:rPr>
                <w:b/>
              </w:rPr>
              <w:t>S</w:t>
            </w:r>
            <w:r w:rsidR="00BD23D6" w:rsidRPr="00314F1F">
              <w:rPr>
                <w:b/>
              </w:rPr>
              <w:t>tatements</w:t>
            </w:r>
            <w:r w:rsidRPr="00314F1F">
              <w:rPr>
                <w:b/>
              </w:rPr>
              <w:t>?</w:t>
            </w:r>
          </w:p>
        </w:tc>
        <w:tc>
          <w:tcPr>
            <w:tcW w:w="4590" w:type="dxa"/>
            <w:shd w:val="clear" w:color="auto" w:fill="auto"/>
          </w:tcPr>
          <w:p w14:paraId="18A7D4DF" w14:textId="7D3010E8" w:rsidR="00BD23D6" w:rsidRPr="00314F1F" w:rsidRDefault="00000000" w:rsidP="00893E05">
            <w:pPr>
              <w:autoSpaceDE w:val="0"/>
              <w:autoSpaceDN w:val="0"/>
              <w:adjustRightInd w:val="0"/>
              <w:spacing w:before="60" w:after="60" w:line="280" w:lineRule="atLeast"/>
              <w:rPr>
                <w:color w:val="000000" w:themeColor="text1"/>
              </w:rPr>
            </w:pPr>
            <w:sdt>
              <w:sdtPr>
                <w:rPr>
                  <w:color w:val="000000" w:themeColor="text1"/>
                  <w:shd w:val="clear" w:color="auto" w:fill="E6E6E6"/>
                </w:rPr>
                <w:id w:val="2074383762"/>
                <w14:checkbox>
                  <w14:checked w14:val="0"/>
                  <w14:checkedState w14:val="2612" w14:font="MS Gothic"/>
                  <w14:uncheckedState w14:val="2610" w14:font="MS Gothic"/>
                </w14:checkbox>
              </w:sdtPr>
              <w:sdtContent>
                <w:r w:rsidR="00BD23D6" w:rsidRPr="00314F1F">
                  <w:rPr>
                    <w:rFonts w:ascii="MS Gothic" w:eastAsia="MS Gothic" w:hAnsi="MS Gothic" w:hint="eastAsia"/>
                    <w:color w:val="000000" w:themeColor="text1"/>
                  </w:rPr>
                  <w:t>☐</w:t>
                </w:r>
              </w:sdtContent>
            </w:sdt>
            <w:r w:rsidR="00BD23D6" w:rsidRPr="00314F1F">
              <w:rPr>
                <w:color w:val="000000" w:themeColor="text1"/>
              </w:rPr>
              <w:t xml:space="preserve"> Yes  </w:t>
            </w:r>
            <w:sdt>
              <w:sdtPr>
                <w:rPr>
                  <w:color w:val="000000" w:themeColor="text1"/>
                  <w:shd w:val="clear" w:color="auto" w:fill="E6E6E6"/>
                </w:rPr>
                <w:id w:val="1759253906"/>
                <w14:checkbox>
                  <w14:checked w14:val="0"/>
                  <w14:checkedState w14:val="2612" w14:font="MS Gothic"/>
                  <w14:uncheckedState w14:val="2610" w14:font="MS Gothic"/>
                </w14:checkbox>
              </w:sdtPr>
              <w:sdtContent>
                <w:r w:rsidR="009340C4">
                  <w:rPr>
                    <w:rFonts w:ascii="MS Gothic" w:eastAsia="MS Gothic" w:hAnsi="MS Gothic" w:hint="eastAsia"/>
                    <w:color w:val="000000" w:themeColor="text1"/>
                  </w:rPr>
                  <w:t>☐</w:t>
                </w:r>
              </w:sdtContent>
            </w:sdt>
            <w:r w:rsidR="00BD23D6" w:rsidRPr="00314F1F">
              <w:rPr>
                <w:color w:val="000000" w:themeColor="text1"/>
              </w:rPr>
              <w:t xml:space="preserve"> No</w:t>
            </w:r>
          </w:p>
          <w:p w14:paraId="799E234F" w14:textId="77777777" w:rsidR="00AA2178" w:rsidRPr="00DF3E33" w:rsidRDefault="00AA2178" w:rsidP="00893E05">
            <w:pPr>
              <w:autoSpaceDE w:val="0"/>
              <w:autoSpaceDN w:val="0"/>
              <w:adjustRightInd w:val="0"/>
              <w:spacing w:before="60" w:after="60" w:line="260" w:lineRule="atLeast"/>
              <w:rPr>
                <w:color w:val="FF0000"/>
              </w:rPr>
            </w:pPr>
            <w:r w:rsidRPr="00DF3E33">
              <w:rPr>
                <w:color w:val="FF0000"/>
              </w:rPr>
              <w:t xml:space="preserve">If yes, </w:t>
            </w:r>
            <w:r w:rsidR="0028760B" w:rsidRPr="00DF3E33">
              <w:rPr>
                <w:color w:val="FF0000"/>
              </w:rPr>
              <w:t>describe the matter and summarize the work performed and related results.</w:t>
            </w:r>
          </w:p>
          <w:p w14:paraId="42BD85A9" w14:textId="77777777" w:rsidR="00BD23D6" w:rsidRPr="00314F1F" w:rsidRDefault="00BD23D6" w:rsidP="00893E05">
            <w:pPr>
              <w:pStyle w:val="Heading3"/>
              <w:keepNext w:val="0"/>
              <w:spacing w:before="60" w:after="60"/>
              <w:rPr>
                <w:b/>
              </w:rPr>
            </w:pPr>
          </w:p>
        </w:tc>
      </w:tr>
      <w:tr w:rsidR="009340C4" w:rsidRPr="00314F1F" w14:paraId="3AAC3383" w14:textId="77777777" w:rsidTr="5FA0105E">
        <w:tc>
          <w:tcPr>
            <w:tcW w:w="4495" w:type="dxa"/>
            <w:shd w:val="clear" w:color="auto" w:fill="CCC0D9" w:themeFill="accent4" w:themeFillTint="66"/>
          </w:tcPr>
          <w:p w14:paraId="33523A32" w14:textId="011DA638" w:rsidR="009340C4" w:rsidRPr="00314F1F" w:rsidRDefault="009340C4" w:rsidP="009340C4">
            <w:pPr>
              <w:pStyle w:val="Heading3"/>
              <w:keepNext w:val="0"/>
              <w:spacing w:before="60" w:after="60"/>
              <w:rPr>
                <w:b/>
              </w:rPr>
            </w:pPr>
            <w:r w:rsidRPr="00855F13">
              <w:rPr>
                <w:b/>
              </w:rPr>
              <w:t>Did you identify, or otherwise become aware of, significant changes in the design or operation of the Component’s internal control?</w:t>
            </w:r>
          </w:p>
        </w:tc>
        <w:tc>
          <w:tcPr>
            <w:tcW w:w="4590" w:type="dxa"/>
            <w:shd w:val="clear" w:color="auto" w:fill="auto"/>
          </w:tcPr>
          <w:p w14:paraId="697E5E66" w14:textId="77777777" w:rsidR="009340C4" w:rsidRPr="00855F13" w:rsidRDefault="00000000" w:rsidP="00855F13">
            <w:pPr>
              <w:autoSpaceDE w:val="0"/>
              <w:autoSpaceDN w:val="0"/>
              <w:adjustRightInd w:val="0"/>
              <w:spacing w:before="60" w:after="60" w:line="280" w:lineRule="atLeast"/>
              <w:rPr>
                <w:color w:val="000000" w:themeColor="text1"/>
              </w:rPr>
            </w:pPr>
            <w:sdt>
              <w:sdtPr>
                <w:rPr>
                  <w:color w:val="000000" w:themeColor="text1"/>
                  <w:shd w:val="clear" w:color="auto" w:fill="E6E6E6"/>
                </w:rPr>
                <w:id w:val="653718865"/>
                <w14:checkbox>
                  <w14:checked w14:val="0"/>
                  <w14:checkedState w14:val="2612" w14:font="MS Gothic"/>
                  <w14:uncheckedState w14:val="2610" w14:font="MS Gothic"/>
                </w14:checkbox>
              </w:sdtPr>
              <w:sdtContent>
                <w:r w:rsidR="009340C4" w:rsidRPr="00855F13">
                  <w:rPr>
                    <w:rFonts w:ascii="Segoe UI Symbol" w:hAnsi="Segoe UI Symbol" w:cs="Segoe UI Symbol"/>
                    <w:color w:val="000000" w:themeColor="text1"/>
                  </w:rPr>
                  <w:t>☐</w:t>
                </w:r>
              </w:sdtContent>
            </w:sdt>
            <w:r w:rsidR="009340C4" w:rsidRPr="00855F13">
              <w:rPr>
                <w:color w:val="000000" w:themeColor="text1"/>
              </w:rPr>
              <w:t xml:space="preserve"> Yes  </w:t>
            </w:r>
            <w:sdt>
              <w:sdtPr>
                <w:rPr>
                  <w:color w:val="000000" w:themeColor="text1"/>
                  <w:shd w:val="clear" w:color="auto" w:fill="E6E6E6"/>
                </w:rPr>
                <w:id w:val="-1965258167"/>
                <w14:checkbox>
                  <w14:checked w14:val="0"/>
                  <w14:checkedState w14:val="2612" w14:font="MS Gothic"/>
                  <w14:uncheckedState w14:val="2610" w14:font="MS Gothic"/>
                </w14:checkbox>
              </w:sdtPr>
              <w:sdtContent>
                <w:r w:rsidR="009340C4" w:rsidRPr="00855F13">
                  <w:rPr>
                    <w:rFonts w:ascii="Segoe UI Symbol" w:hAnsi="Segoe UI Symbol" w:cs="Segoe UI Symbol"/>
                    <w:color w:val="000000" w:themeColor="text1"/>
                  </w:rPr>
                  <w:t>☐</w:t>
                </w:r>
              </w:sdtContent>
            </w:sdt>
            <w:r w:rsidR="009340C4" w:rsidRPr="00855F13">
              <w:rPr>
                <w:color w:val="000000" w:themeColor="text1"/>
              </w:rPr>
              <w:t xml:space="preserve"> No</w:t>
            </w:r>
          </w:p>
          <w:p w14:paraId="748F5B3D" w14:textId="2FF867C4" w:rsidR="009340C4" w:rsidRDefault="009340C4" w:rsidP="00855F13">
            <w:pPr>
              <w:autoSpaceDE w:val="0"/>
              <w:autoSpaceDN w:val="0"/>
              <w:adjustRightInd w:val="0"/>
              <w:spacing w:before="60" w:after="60" w:line="260" w:lineRule="atLeast"/>
              <w:rPr>
                <w:color w:val="000000" w:themeColor="text1"/>
              </w:rPr>
            </w:pPr>
            <w:r w:rsidRPr="00855F13">
              <w:rPr>
                <w:color w:val="FF0000"/>
              </w:rPr>
              <w:t>If yes, describe the significant changes, including the effect on the work performed.</w:t>
            </w:r>
          </w:p>
        </w:tc>
      </w:tr>
      <w:tr w:rsidR="00BD23D6" w:rsidRPr="00314F1F" w14:paraId="5FC00F85" w14:textId="77777777" w:rsidTr="5FA0105E">
        <w:tc>
          <w:tcPr>
            <w:tcW w:w="4495" w:type="dxa"/>
            <w:shd w:val="clear" w:color="auto" w:fill="CCC0D9" w:themeFill="accent4" w:themeFillTint="66"/>
          </w:tcPr>
          <w:p w14:paraId="2E86E225" w14:textId="464C43AA" w:rsidR="00BD23D6" w:rsidRPr="00314F1F" w:rsidRDefault="00AA2178" w:rsidP="001221D1">
            <w:pPr>
              <w:pStyle w:val="Heading3"/>
              <w:keepNext w:val="0"/>
              <w:spacing w:before="60" w:after="60"/>
            </w:pPr>
            <w:r w:rsidRPr="00314F1F">
              <w:rPr>
                <w:b/>
              </w:rPr>
              <w:t>Did you identify</w:t>
            </w:r>
            <w:r w:rsidR="00E6242F" w:rsidRPr="00314F1F">
              <w:rPr>
                <w:b/>
              </w:rPr>
              <w:t>, or otherwise become aware of,</w:t>
            </w:r>
            <w:r w:rsidRPr="00314F1F">
              <w:rPr>
                <w:b/>
              </w:rPr>
              <w:t xml:space="preserve"> s</w:t>
            </w:r>
            <w:r w:rsidR="00BD23D6" w:rsidRPr="00314F1F">
              <w:rPr>
                <w:b/>
              </w:rPr>
              <w:t xml:space="preserve">ignificant deficiencies in </w:t>
            </w:r>
            <w:r w:rsidRPr="00314F1F">
              <w:rPr>
                <w:b/>
              </w:rPr>
              <w:t xml:space="preserve">the </w:t>
            </w:r>
            <w:r w:rsidR="009D1A04" w:rsidRPr="00314F1F">
              <w:rPr>
                <w:b/>
              </w:rPr>
              <w:t>C</w:t>
            </w:r>
            <w:r w:rsidR="00BD23D6" w:rsidRPr="00314F1F">
              <w:rPr>
                <w:b/>
              </w:rPr>
              <w:t>omponent’s internal control</w:t>
            </w:r>
            <w:r w:rsidRPr="00314F1F">
              <w:rPr>
                <w:b/>
              </w:rPr>
              <w:t>?</w:t>
            </w:r>
          </w:p>
        </w:tc>
        <w:tc>
          <w:tcPr>
            <w:tcW w:w="4590" w:type="dxa"/>
            <w:shd w:val="clear" w:color="auto" w:fill="auto"/>
          </w:tcPr>
          <w:p w14:paraId="079E6CB4" w14:textId="77777777" w:rsidR="00BD23D6" w:rsidRPr="00314F1F" w:rsidRDefault="00000000" w:rsidP="00893E05">
            <w:pPr>
              <w:autoSpaceDE w:val="0"/>
              <w:autoSpaceDN w:val="0"/>
              <w:adjustRightInd w:val="0"/>
              <w:spacing w:before="60" w:after="60" w:line="280" w:lineRule="atLeast"/>
              <w:rPr>
                <w:color w:val="000000" w:themeColor="text1"/>
              </w:rPr>
            </w:pPr>
            <w:sdt>
              <w:sdtPr>
                <w:rPr>
                  <w:color w:val="000000" w:themeColor="text1"/>
                  <w:shd w:val="clear" w:color="auto" w:fill="E6E6E6"/>
                </w:rPr>
                <w:id w:val="87424752"/>
                <w14:checkbox>
                  <w14:checked w14:val="0"/>
                  <w14:checkedState w14:val="2612" w14:font="MS Gothic"/>
                  <w14:uncheckedState w14:val="2610" w14:font="MS Gothic"/>
                </w14:checkbox>
              </w:sdtPr>
              <w:sdtContent>
                <w:r w:rsidR="00BD23D6" w:rsidRPr="00314F1F">
                  <w:rPr>
                    <w:rFonts w:ascii="MS Gothic" w:eastAsia="MS Gothic" w:hAnsi="MS Gothic" w:hint="eastAsia"/>
                    <w:color w:val="000000" w:themeColor="text1"/>
                  </w:rPr>
                  <w:t>☐</w:t>
                </w:r>
              </w:sdtContent>
            </w:sdt>
            <w:r w:rsidR="00BD23D6" w:rsidRPr="00314F1F">
              <w:rPr>
                <w:color w:val="000000" w:themeColor="text1"/>
              </w:rPr>
              <w:t xml:space="preserve"> Yes  </w:t>
            </w:r>
            <w:sdt>
              <w:sdtPr>
                <w:rPr>
                  <w:color w:val="000000" w:themeColor="text1"/>
                  <w:shd w:val="clear" w:color="auto" w:fill="E6E6E6"/>
                </w:rPr>
                <w:id w:val="-1392120164"/>
                <w14:checkbox>
                  <w14:checked w14:val="0"/>
                  <w14:checkedState w14:val="2612" w14:font="MS Gothic"/>
                  <w14:uncheckedState w14:val="2610" w14:font="MS Gothic"/>
                </w14:checkbox>
              </w:sdtPr>
              <w:sdtContent>
                <w:r w:rsidR="00BD23D6" w:rsidRPr="00314F1F">
                  <w:rPr>
                    <w:rFonts w:ascii="MS Gothic" w:eastAsia="MS Gothic" w:hAnsi="MS Gothic" w:hint="eastAsia"/>
                    <w:color w:val="000000" w:themeColor="text1"/>
                  </w:rPr>
                  <w:t>☐</w:t>
                </w:r>
              </w:sdtContent>
            </w:sdt>
            <w:r w:rsidR="00BD23D6" w:rsidRPr="00314F1F">
              <w:rPr>
                <w:color w:val="000000" w:themeColor="text1"/>
              </w:rPr>
              <w:t xml:space="preserve"> No</w:t>
            </w:r>
          </w:p>
          <w:p w14:paraId="63BCDEE6" w14:textId="77777777" w:rsidR="00BD23D6" w:rsidRPr="00DF3E33" w:rsidRDefault="00AA2178" w:rsidP="00893E05">
            <w:pPr>
              <w:autoSpaceDE w:val="0"/>
              <w:autoSpaceDN w:val="0"/>
              <w:adjustRightInd w:val="0"/>
              <w:spacing w:before="60" w:after="60" w:line="260" w:lineRule="atLeast"/>
              <w:rPr>
                <w:color w:val="FF0000"/>
              </w:rPr>
            </w:pPr>
            <w:r w:rsidRPr="00DF3E33">
              <w:rPr>
                <w:color w:val="FF0000"/>
              </w:rPr>
              <w:t>If yes, describe</w:t>
            </w:r>
            <w:r w:rsidR="00B008BC" w:rsidRPr="00DF3E33">
              <w:rPr>
                <w:color w:val="FF0000"/>
              </w:rPr>
              <w:t xml:space="preserve"> the significant deficiencies</w:t>
            </w:r>
            <w:r w:rsidR="004D6078" w:rsidRPr="00DF3E33">
              <w:rPr>
                <w:color w:val="FF0000"/>
              </w:rPr>
              <w:t>, including the effect, if any, on the work performed</w:t>
            </w:r>
            <w:r w:rsidRPr="00DF3E33">
              <w:rPr>
                <w:color w:val="FF0000"/>
              </w:rPr>
              <w:t>.</w:t>
            </w:r>
          </w:p>
        </w:tc>
      </w:tr>
      <w:tr w:rsidR="00BD23D6" w:rsidRPr="00314F1F" w14:paraId="7F6470CE" w14:textId="77777777" w:rsidTr="5FA0105E">
        <w:tc>
          <w:tcPr>
            <w:tcW w:w="4495" w:type="dxa"/>
            <w:shd w:val="clear" w:color="auto" w:fill="CCC0D9" w:themeFill="accent4" w:themeFillTint="66"/>
          </w:tcPr>
          <w:p w14:paraId="662045B8" w14:textId="741F59D0" w:rsidR="00BD23D6" w:rsidRPr="00314F1F" w:rsidRDefault="00AA2178" w:rsidP="00893E05">
            <w:pPr>
              <w:pStyle w:val="Heading3"/>
              <w:keepNext w:val="0"/>
              <w:spacing w:before="60" w:after="60"/>
              <w:rPr>
                <w:b/>
              </w:rPr>
            </w:pPr>
            <w:r w:rsidRPr="00314F1F">
              <w:rPr>
                <w:b/>
              </w:rPr>
              <w:lastRenderedPageBreak/>
              <w:t>Did you identify</w:t>
            </w:r>
            <w:r w:rsidR="00E6242F" w:rsidRPr="00314F1F">
              <w:rPr>
                <w:b/>
              </w:rPr>
              <w:t>, or otherwise become aware of,</w:t>
            </w:r>
            <w:r w:rsidRPr="00314F1F">
              <w:rPr>
                <w:b/>
              </w:rPr>
              <w:t xml:space="preserve"> o</w:t>
            </w:r>
            <w:r w:rsidR="00BD23D6" w:rsidRPr="00314F1F">
              <w:rPr>
                <w:b/>
              </w:rPr>
              <w:t>ther issues</w:t>
            </w:r>
            <w:r w:rsidR="00D43B29" w:rsidRPr="00314F1F">
              <w:rPr>
                <w:b/>
              </w:rPr>
              <w:t xml:space="preserve"> related to your work</w:t>
            </w:r>
            <w:r w:rsidR="009C32EB" w:rsidRPr="00314F1F">
              <w:rPr>
                <w:b/>
              </w:rPr>
              <w:t xml:space="preserve"> or other matters you wish to draw our attention to</w:t>
            </w:r>
            <w:r w:rsidRPr="00314F1F">
              <w:rPr>
                <w:b/>
              </w:rPr>
              <w:t>, such as the following:</w:t>
            </w:r>
          </w:p>
          <w:p w14:paraId="786FD9DC" w14:textId="4C26A26D" w:rsidR="00AA2178" w:rsidRPr="00314F1F" w:rsidRDefault="00AA2178" w:rsidP="00893E05">
            <w:pPr>
              <w:pStyle w:val="Heading3"/>
              <w:keepNext w:val="0"/>
              <w:numPr>
                <w:ilvl w:val="0"/>
                <w:numId w:val="36"/>
              </w:numPr>
              <w:spacing w:before="60" w:after="60"/>
              <w:ind w:left="337" w:hanging="270"/>
              <w:rPr>
                <w:b/>
              </w:rPr>
            </w:pPr>
            <w:r w:rsidRPr="00314F1F">
              <w:rPr>
                <w:b/>
              </w:rPr>
              <w:t>Significant matters involving the selection, application, or consistency of accounting policies</w:t>
            </w:r>
            <w:r w:rsidR="009340C4" w:rsidRPr="00855F13">
              <w:rPr>
                <w:b/>
              </w:rPr>
              <w:t>; such matters may include, among other things, a change in accounting principle or an adjustment to correct a misstatement in previously issued financial statements, including changes in classification or changes in reporting entity</w:t>
            </w:r>
          </w:p>
          <w:p w14:paraId="580E1133" w14:textId="1795D91A" w:rsidR="00AA2178" w:rsidRPr="009340C4" w:rsidRDefault="004A53D1" w:rsidP="00855F13">
            <w:pPr>
              <w:pStyle w:val="Heading3"/>
              <w:keepNext w:val="0"/>
              <w:numPr>
                <w:ilvl w:val="0"/>
                <w:numId w:val="40"/>
              </w:numPr>
              <w:spacing w:before="120" w:after="120" w:line="240" w:lineRule="atLeast"/>
              <w:ind w:left="334" w:hanging="334"/>
              <w:contextualSpacing/>
              <w:rPr>
                <w:b/>
              </w:rPr>
            </w:pPr>
            <w:r w:rsidRPr="00314F1F">
              <w:rPr>
                <w:b/>
              </w:rPr>
              <w:t>Matters resulting in c</w:t>
            </w:r>
            <w:r w:rsidR="00AA2178" w:rsidRPr="00314F1F">
              <w:rPr>
                <w:b/>
              </w:rPr>
              <w:t xml:space="preserve">onsultations or discussions with </w:t>
            </w:r>
            <w:r w:rsidR="00E95A24" w:rsidRPr="00314F1F">
              <w:rPr>
                <w:b/>
              </w:rPr>
              <w:t xml:space="preserve">your </w:t>
            </w:r>
            <w:r w:rsidR="00AA2178" w:rsidRPr="00314F1F">
              <w:rPr>
                <w:b/>
              </w:rPr>
              <w:t>technical resources</w:t>
            </w:r>
            <w:r w:rsidR="009340C4">
              <w:rPr>
                <w:b/>
              </w:rPr>
              <w:t>,</w:t>
            </w:r>
            <w:r w:rsidR="009340C4" w:rsidRPr="00E12580">
              <w:rPr>
                <w:rFonts w:asciiTheme="majorHAnsi" w:hAnsiTheme="majorHAnsi" w:cstheme="majorHAnsi"/>
                <w:b/>
                <w:color w:val="FFFFFF" w:themeColor="background1"/>
                <w:sz w:val="18"/>
                <w:szCs w:val="18"/>
              </w:rPr>
              <w:t xml:space="preserve"> </w:t>
            </w:r>
            <w:r w:rsidR="009340C4" w:rsidRPr="00855F13">
              <w:rPr>
                <w:b/>
              </w:rPr>
              <w:t>including disagreements (if any)</w:t>
            </w:r>
          </w:p>
          <w:p w14:paraId="2EB6A693" w14:textId="77777777" w:rsidR="00AA2178" w:rsidRPr="00314F1F" w:rsidRDefault="00AA2178" w:rsidP="00893E05">
            <w:pPr>
              <w:pStyle w:val="Heading3"/>
              <w:keepNext w:val="0"/>
              <w:numPr>
                <w:ilvl w:val="0"/>
                <w:numId w:val="36"/>
              </w:numPr>
              <w:spacing w:before="60" w:after="60"/>
              <w:ind w:left="337" w:hanging="270"/>
              <w:rPr>
                <w:b/>
              </w:rPr>
            </w:pPr>
            <w:r w:rsidRPr="00314F1F">
              <w:rPr>
                <w:b/>
              </w:rPr>
              <w:t>Circumstances causing significant difficulty in applying procedures</w:t>
            </w:r>
          </w:p>
          <w:p w14:paraId="30210F19" w14:textId="54EA9640" w:rsidR="00AA2178" w:rsidRPr="00314F1F" w:rsidRDefault="009340C4" w:rsidP="00893E05">
            <w:pPr>
              <w:pStyle w:val="Heading3"/>
              <w:keepNext w:val="0"/>
              <w:numPr>
                <w:ilvl w:val="0"/>
                <w:numId w:val="36"/>
              </w:numPr>
              <w:spacing w:before="60" w:after="60"/>
              <w:ind w:left="337" w:hanging="270"/>
              <w:rPr>
                <w:b/>
              </w:rPr>
            </w:pPr>
            <w:r>
              <w:rPr>
                <w:b/>
              </w:rPr>
              <w:t>D</w:t>
            </w:r>
            <w:r w:rsidR="00AA2178" w:rsidRPr="00314F1F">
              <w:rPr>
                <w:b/>
              </w:rPr>
              <w:t xml:space="preserve">isagreements </w:t>
            </w:r>
            <w:r w:rsidR="004A53D1" w:rsidRPr="00314F1F">
              <w:rPr>
                <w:b/>
              </w:rPr>
              <w:t>with management</w:t>
            </w:r>
          </w:p>
          <w:p w14:paraId="7F4D06AC" w14:textId="77777777" w:rsidR="00C75149" w:rsidRPr="00314F1F" w:rsidRDefault="00C75149" w:rsidP="00C75149">
            <w:pPr>
              <w:pStyle w:val="Heading3"/>
              <w:keepNext w:val="0"/>
              <w:numPr>
                <w:ilvl w:val="0"/>
                <w:numId w:val="36"/>
              </w:numPr>
              <w:spacing w:before="60" w:after="60"/>
              <w:ind w:left="313" w:hanging="284"/>
              <w:rPr>
                <w:b/>
              </w:rPr>
            </w:pPr>
            <w:r w:rsidRPr="00314F1F">
              <w:rPr>
                <w:b/>
              </w:rPr>
              <w:t>Matters resulting in significant changes in the strategy or plan of work performed</w:t>
            </w:r>
          </w:p>
          <w:p w14:paraId="04F330D4" w14:textId="77777777" w:rsidR="00AA2178" w:rsidRPr="00314F1F" w:rsidRDefault="00C82AFD" w:rsidP="00893E05">
            <w:pPr>
              <w:pStyle w:val="Heading3"/>
              <w:keepNext w:val="0"/>
              <w:numPr>
                <w:ilvl w:val="0"/>
                <w:numId w:val="36"/>
              </w:numPr>
              <w:spacing w:before="60" w:after="60"/>
              <w:ind w:left="337" w:hanging="270"/>
              <w:rPr>
                <w:b/>
              </w:rPr>
            </w:pPr>
            <w:r w:rsidRPr="00314F1F">
              <w:rPr>
                <w:b/>
              </w:rPr>
              <w:t>Fluctuations or relationships identified</w:t>
            </w:r>
            <w:r w:rsidR="00AA2178" w:rsidRPr="00314F1F">
              <w:rPr>
                <w:b/>
              </w:rPr>
              <w:t xml:space="preserve"> in analytical procedures performed in forming an overall conclusion</w:t>
            </w:r>
            <w:r w:rsidRPr="00314F1F">
              <w:rPr>
                <w:b/>
              </w:rPr>
              <w:t xml:space="preserve"> necessitating investigation</w:t>
            </w:r>
            <w:r w:rsidR="00AA2178" w:rsidRPr="00314F1F">
              <w:rPr>
                <w:b/>
              </w:rPr>
              <w:t xml:space="preserve"> (audit only)</w:t>
            </w:r>
          </w:p>
          <w:p w14:paraId="00A4E905" w14:textId="77777777" w:rsidR="00C75149" w:rsidRPr="00314F1F" w:rsidRDefault="00C75149" w:rsidP="00C75149">
            <w:pPr>
              <w:pStyle w:val="Heading3"/>
              <w:keepNext w:val="0"/>
              <w:numPr>
                <w:ilvl w:val="0"/>
                <w:numId w:val="36"/>
              </w:numPr>
              <w:spacing w:before="60" w:after="60"/>
              <w:ind w:left="337" w:hanging="270"/>
              <w:rPr>
                <w:b/>
              </w:rPr>
            </w:pPr>
            <w:r w:rsidRPr="00314F1F">
              <w:rPr>
                <w:b/>
              </w:rPr>
              <w:t>Matters affecting the consolidating or combining of accounts in the Group Financial Statements</w:t>
            </w:r>
          </w:p>
          <w:p w14:paraId="518C1A8A" w14:textId="77777777" w:rsidR="00C75149" w:rsidRPr="00314F1F" w:rsidRDefault="00C75149" w:rsidP="00C75149">
            <w:pPr>
              <w:pStyle w:val="Heading3"/>
              <w:keepNext w:val="0"/>
              <w:numPr>
                <w:ilvl w:val="0"/>
                <w:numId w:val="36"/>
              </w:numPr>
              <w:spacing w:before="60" w:after="60"/>
              <w:ind w:left="337" w:hanging="270"/>
              <w:rPr>
                <w:b/>
              </w:rPr>
            </w:pPr>
            <w:r w:rsidRPr="00314F1F">
              <w:rPr>
                <w:b/>
              </w:rPr>
              <w:t>Matters related to the Component that may require disclosure in the Group Financial Statements, including those related to subsequent events</w:t>
            </w:r>
          </w:p>
          <w:p w14:paraId="570F785F" w14:textId="77777777" w:rsidR="009340C4" w:rsidRPr="00855F13" w:rsidRDefault="009340C4" w:rsidP="00855F13">
            <w:pPr>
              <w:pStyle w:val="Heading3"/>
              <w:keepNext w:val="0"/>
              <w:numPr>
                <w:ilvl w:val="0"/>
                <w:numId w:val="36"/>
              </w:numPr>
              <w:spacing w:before="60" w:after="60"/>
              <w:ind w:left="337" w:hanging="270"/>
              <w:rPr>
                <w:b/>
              </w:rPr>
            </w:pPr>
            <w:r w:rsidRPr="00855F13">
              <w:rPr>
                <w:b/>
              </w:rPr>
              <w:t>Matters related to the Component that could result in modification of the auditor’s report on the Group financial statements</w:t>
            </w:r>
          </w:p>
          <w:p w14:paraId="4F5E7F5C" w14:textId="5C047133" w:rsidR="00AA2178" w:rsidRPr="00314F1F" w:rsidRDefault="00AA2178" w:rsidP="009C32EB">
            <w:pPr>
              <w:pStyle w:val="Heading3"/>
              <w:keepNext w:val="0"/>
              <w:numPr>
                <w:ilvl w:val="0"/>
                <w:numId w:val="36"/>
              </w:numPr>
              <w:spacing w:before="60" w:after="60"/>
              <w:ind w:left="337" w:hanging="270"/>
            </w:pPr>
            <w:r w:rsidRPr="00314F1F">
              <w:rPr>
                <w:b/>
              </w:rPr>
              <w:t>Significant matters not otherwise included herein that are expected to be communicated to those charged with governance</w:t>
            </w:r>
            <w:r w:rsidR="009C32EB" w:rsidRPr="00314F1F">
              <w:rPr>
                <w:b/>
              </w:rPr>
              <w:t>?</w:t>
            </w:r>
          </w:p>
        </w:tc>
        <w:tc>
          <w:tcPr>
            <w:tcW w:w="4590" w:type="dxa"/>
            <w:shd w:val="clear" w:color="auto" w:fill="auto"/>
          </w:tcPr>
          <w:p w14:paraId="7748D744" w14:textId="77777777" w:rsidR="00BD23D6" w:rsidRPr="00314F1F" w:rsidRDefault="00000000" w:rsidP="00893E05">
            <w:pPr>
              <w:autoSpaceDE w:val="0"/>
              <w:autoSpaceDN w:val="0"/>
              <w:adjustRightInd w:val="0"/>
              <w:spacing w:before="60" w:after="60" w:line="280" w:lineRule="atLeast"/>
              <w:rPr>
                <w:color w:val="000000" w:themeColor="text1"/>
              </w:rPr>
            </w:pPr>
            <w:sdt>
              <w:sdtPr>
                <w:rPr>
                  <w:color w:val="000000" w:themeColor="text1"/>
                  <w:shd w:val="clear" w:color="auto" w:fill="E6E6E6"/>
                </w:rPr>
                <w:id w:val="-1895391"/>
                <w14:checkbox>
                  <w14:checked w14:val="0"/>
                  <w14:checkedState w14:val="2612" w14:font="MS Gothic"/>
                  <w14:uncheckedState w14:val="2610" w14:font="MS Gothic"/>
                </w14:checkbox>
              </w:sdtPr>
              <w:sdtContent>
                <w:r w:rsidR="00BD23D6" w:rsidRPr="00314F1F">
                  <w:rPr>
                    <w:rFonts w:ascii="MS Gothic" w:eastAsia="MS Gothic" w:hAnsi="MS Gothic" w:hint="eastAsia"/>
                    <w:color w:val="000000" w:themeColor="text1"/>
                  </w:rPr>
                  <w:t>☐</w:t>
                </w:r>
              </w:sdtContent>
            </w:sdt>
            <w:r w:rsidR="00BD23D6" w:rsidRPr="00314F1F">
              <w:rPr>
                <w:color w:val="000000" w:themeColor="text1"/>
              </w:rPr>
              <w:t xml:space="preserve"> Yes  </w:t>
            </w:r>
            <w:sdt>
              <w:sdtPr>
                <w:rPr>
                  <w:color w:val="000000" w:themeColor="text1"/>
                  <w:shd w:val="clear" w:color="auto" w:fill="E6E6E6"/>
                </w:rPr>
                <w:id w:val="-1837754582"/>
                <w14:checkbox>
                  <w14:checked w14:val="0"/>
                  <w14:checkedState w14:val="2612" w14:font="MS Gothic"/>
                  <w14:uncheckedState w14:val="2610" w14:font="MS Gothic"/>
                </w14:checkbox>
              </w:sdtPr>
              <w:sdtContent>
                <w:r w:rsidR="00BD23D6" w:rsidRPr="00314F1F">
                  <w:rPr>
                    <w:rFonts w:ascii="MS Gothic" w:eastAsia="MS Gothic" w:hAnsi="MS Gothic" w:hint="eastAsia"/>
                    <w:color w:val="000000" w:themeColor="text1"/>
                  </w:rPr>
                  <w:t>☐</w:t>
                </w:r>
              </w:sdtContent>
            </w:sdt>
            <w:r w:rsidR="00BD23D6" w:rsidRPr="00314F1F">
              <w:rPr>
                <w:color w:val="000000" w:themeColor="text1"/>
              </w:rPr>
              <w:t xml:space="preserve"> No</w:t>
            </w:r>
          </w:p>
          <w:p w14:paraId="40774CA8" w14:textId="77777777" w:rsidR="00AA2178" w:rsidRPr="00DF3E33" w:rsidRDefault="00AA2178" w:rsidP="00893E05">
            <w:pPr>
              <w:autoSpaceDE w:val="0"/>
              <w:autoSpaceDN w:val="0"/>
              <w:adjustRightInd w:val="0"/>
              <w:spacing w:before="60" w:after="60" w:line="260" w:lineRule="atLeast"/>
              <w:rPr>
                <w:color w:val="FF0000"/>
              </w:rPr>
            </w:pPr>
            <w:r w:rsidRPr="00DF3E33">
              <w:rPr>
                <w:color w:val="FF0000"/>
              </w:rPr>
              <w:t>If yes, describe the matter and, if applicable, summarize the work performed and related results.</w:t>
            </w:r>
          </w:p>
          <w:p w14:paraId="3BC493BC" w14:textId="77777777" w:rsidR="00BD23D6" w:rsidRPr="00314F1F" w:rsidRDefault="00BD23D6" w:rsidP="00893E05">
            <w:pPr>
              <w:pStyle w:val="Heading3"/>
              <w:keepNext w:val="0"/>
              <w:spacing w:before="60" w:after="60"/>
              <w:rPr>
                <w:b/>
              </w:rPr>
            </w:pPr>
          </w:p>
        </w:tc>
      </w:tr>
      <w:tr w:rsidR="00AA2178" w:rsidRPr="00314F1F" w14:paraId="3A2A203F" w14:textId="77777777" w:rsidTr="5FA0105E">
        <w:tc>
          <w:tcPr>
            <w:tcW w:w="4495" w:type="dxa"/>
            <w:shd w:val="clear" w:color="auto" w:fill="CCC0D9" w:themeFill="accent4" w:themeFillTint="66"/>
          </w:tcPr>
          <w:p w14:paraId="4B48830D" w14:textId="644DB2C8" w:rsidR="00AA2178" w:rsidRPr="00314F1F" w:rsidRDefault="00AA2178" w:rsidP="00E80EF7">
            <w:pPr>
              <w:pStyle w:val="Heading3"/>
              <w:keepNext w:val="0"/>
              <w:spacing w:before="60" w:after="60"/>
              <w:rPr>
                <w:i/>
                <w:color w:val="FF0000"/>
              </w:rPr>
            </w:pPr>
            <w:r w:rsidRPr="00314F1F">
              <w:rPr>
                <w:b/>
              </w:rPr>
              <w:t>Were the matters identified above</w:t>
            </w:r>
            <w:r w:rsidR="00E80EF7" w:rsidRPr="00314F1F">
              <w:rPr>
                <w:b/>
              </w:rPr>
              <w:t>, if any,</w:t>
            </w:r>
            <w:r w:rsidRPr="00314F1F">
              <w:rPr>
                <w:b/>
              </w:rPr>
              <w:t xml:space="preserve"> communicated to </w:t>
            </w:r>
            <w:r w:rsidR="009D1A04" w:rsidRPr="00314F1F">
              <w:rPr>
                <w:b/>
              </w:rPr>
              <w:t>C</w:t>
            </w:r>
            <w:r w:rsidRPr="00314F1F">
              <w:rPr>
                <w:b/>
              </w:rPr>
              <w:t>omponent management</w:t>
            </w:r>
            <w:r w:rsidR="00E80EF7" w:rsidRPr="00314F1F">
              <w:rPr>
                <w:b/>
              </w:rPr>
              <w:t xml:space="preserve"> (except auditing matters, such as significant risks, significant unusual transactions, or possible management bias)</w:t>
            </w:r>
            <w:r w:rsidRPr="00314F1F">
              <w:rPr>
                <w:b/>
              </w:rPr>
              <w:t>?</w:t>
            </w:r>
          </w:p>
        </w:tc>
        <w:tc>
          <w:tcPr>
            <w:tcW w:w="4590" w:type="dxa"/>
            <w:shd w:val="clear" w:color="auto" w:fill="auto"/>
          </w:tcPr>
          <w:p w14:paraId="37D85913" w14:textId="77777777" w:rsidR="00AA2178" w:rsidRPr="00314F1F" w:rsidRDefault="00000000" w:rsidP="00893E05">
            <w:pPr>
              <w:autoSpaceDE w:val="0"/>
              <w:autoSpaceDN w:val="0"/>
              <w:adjustRightInd w:val="0"/>
              <w:spacing w:before="60" w:after="60" w:line="280" w:lineRule="atLeast"/>
              <w:rPr>
                <w:color w:val="000000" w:themeColor="text1"/>
              </w:rPr>
            </w:pPr>
            <w:sdt>
              <w:sdtPr>
                <w:rPr>
                  <w:color w:val="000000" w:themeColor="text1"/>
                  <w:shd w:val="clear" w:color="auto" w:fill="E6E6E6"/>
                </w:rPr>
                <w:id w:val="1880362331"/>
                <w14:checkbox>
                  <w14:checked w14:val="0"/>
                  <w14:checkedState w14:val="2612" w14:font="MS Gothic"/>
                  <w14:uncheckedState w14:val="2610" w14:font="MS Gothic"/>
                </w14:checkbox>
              </w:sdtPr>
              <w:sdtContent>
                <w:r w:rsidR="00AA2178" w:rsidRPr="00314F1F">
                  <w:rPr>
                    <w:rFonts w:ascii="MS Gothic" w:eastAsia="MS Gothic" w:hAnsi="MS Gothic" w:hint="eastAsia"/>
                    <w:color w:val="000000" w:themeColor="text1"/>
                  </w:rPr>
                  <w:t>☐</w:t>
                </w:r>
              </w:sdtContent>
            </w:sdt>
            <w:r w:rsidR="00AA2178" w:rsidRPr="00314F1F">
              <w:rPr>
                <w:color w:val="000000" w:themeColor="text1"/>
              </w:rPr>
              <w:t xml:space="preserve"> Yes  </w:t>
            </w:r>
            <w:sdt>
              <w:sdtPr>
                <w:rPr>
                  <w:color w:val="000000" w:themeColor="text1"/>
                  <w:shd w:val="clear" w:color="auto" w:fill="E6E6E6"/>
                </w:rPr>
                <w:id w:val="-1539589526"/>
                <w14:checkbox>
                  <w14:checked w14:val="0"/>
                  <w14:checkedState w14:val="2612" w14:font="MS Gothic"/>
                  <w14:uncheckedState w14:val="2610" w14:font="MS Gothic"/>
                </w14:checkbox>
              </w:sdtPr>
              <w:sdtContent>
                <w:r w:rsidR="00AA2178" w:rsidRPr="00314F1F">
                  <w:rPr>
                    <w:rFonts w:ascii="MS Gothic" w:eastAsia="MS Gothic" w:hAnsi="MS Gothic" w:hint="eastAsia"/>
                    <w:color w:val="000000" w:themeColor="text1"/>
                  </w:rPr>
                  <w:t>☐</w:t>
                </w:r>
              </w:sdtContent>
            </w:sdt>
            <w:r w:rsidR="00AA2178" w:rsidRPr="00314F1F">
              <w:rPr>
                <w:color w:val="000000" w:themeColor="text1"/>
              </w:rPr>
              <w:t xml:space="preserve"> No</w:t>
            </w:r>
            <w:r w:rsidR="00E80EF7" w:rsidRPr="00314F1F">
              <w:rPr>
                <w:color w:val="000000" w:themeColor="text1"/>
              </w:rPr>
              <w:t xml:space="preserve">  </w:t>
            </w:r>
            <w:sdt>
              <w:sdtPr>
                <w:rPr>
                  <w:color w:val="000000" w:themeColor="text1"/>
                  <w:shd w:val="clear" w:color="auto" w:fill="E6E6E6"/>
                </w:rPr>
                <w:id w:val="-329604046"/>
                <w14:checkbox>
                  <w14:checked w14:val="0"/>
                  <w14:checkedState w14:val="2612" w14:font="MS Gothic"/>
                  <w14:uncheckedState w14:val="2610" w14:font="MS Gothic"/>
                </w14:checkbox>
              </w:sdtPr>
              <w:sdtContent>
                <w:r w:rsidR="00E80EF7" w:rsidRPr="00314F1F">
                  <w:rPr>
                    <w:rFonts w:ascii="MS Gothic" w:eastAsia="MS Gothic" w:hAnsi="MS Gothic" w:hint="eastAsia"/>
                    <w:color w:val="000000" w:themeColor="text1"/>
                  </w:rPr>
                  <w:t>☐</w:t>
                </w:r>
              </w:sdtContent>
            </w:sdt>
            <w:r w:rsidR="00E80EF7" w:rsidRPr="00314F1F">
              <w:rPr>
                <w:color w:val="000000" w:themeColor="text1"/>
              </w:rPr>
              <w:t xml:space="preserve"> Not applicable</w:t>
            </w:r>
          </w:p>
          <w:p w14:paraId="01DDEF18" w14:textId="77777777" w:rsidR="00AA2178" w:rsidRPr="00DF3E33" w:rsidRDefault="00AA2178" w:rsidP="00893E05">
            <w:pPr>
              <w:autoSpaceDE w:val="0"/>
              <w:autoSpaceDN w:val="0"/>
              <w:adjustRightInd w:val="0"/>
              <w:spacing w:before="60" w:after="60" w:line="260" w:lineRule="atLeast"/>
              <w:rPr>
                <w:color w:val="FF0000"/>
              </w:rPr>
            </w:pPr>
            <w:r w:rsidRPr="00DF3E33">
              <w:rPr>
                <w:color w:val="FF0000"/>
              </w:rPr>
              <w:t xml:space="preserve">If </w:t>
            </w:r>
            <w:r w:rsidR="00E80EF7" w:rsidRPr="00DF3E33">
              <w:rPr>
                <w:color w:val="FF0000"/>
              </w:rPr>
              <w:t>no</w:t>
            </w:r>
            <w:r w:rsidRPr="00DF3E33">
              <w:rPr>
                <w:color w:val="FF0000"/>
              </w:rPr>
              <w:t>, identify which matters were not communicated and indicate the reasons why.</w:t>
            </w:r>
          </w:p>
        </w:tc>
      </w:tr>
      <w:tr w:rsidR="008505B3" w:rsidRPr="00314F1F" w14:paraId="1B80A805" w14:textId="77777777" w:rsidTr="5FA0105E">
        <w:tc>
          <w:tcPr>
            <w:tcW w:w="4495" w:type="dxa"/>
            <w:shd w:val="clear" w:color="auto" w:fill="CCC0D9" w:themeFill="accent4" w:themeFillTint="66"/>
          </w:tcPr>
          <w:p w14:paraId="43EFAD60" w14:textId="77777777" w:rsidR="008505B3" w:rsidRPr="00855F13" w:rsidRDefault="008505B3" w:rsidP="00855F13">
            <w:pPr>
              <w:pStyle w:val="Heading3"/>
              <w:keepNext w:val="0"/>
              <w:spacing w:before="60" w:after="60"/>
              <w:rPr>
                <w:b/>
              </w:rPr>
            </w:pPr>
            <w:r w:rsidRPr="00855F13">
              <w:rPr>
                <w:b/>
              </w:rPr>
              <w:t>Did you obtain a letter of representation from Component management with respect to the Component Financial Information?</w:t>
            </w:r>
          </w:p>
          <w:p w14:paraId="72BE2829" w14:textId="5CDB2419" w:rsidR="008505B3" w:rsidRPr="00314F1F" w:rsidRDefault="008505B3" w:rsidP="008505B3">
            <w:pPr>
              <w:pStyle w:val="Heading3"/>
              <w:keepNext w:val="0"/>
              <w:spacing w:before="60" w:after="60"/>
              <w:rPr>
                <w:b/>
              </w:rPr>
            </w:pPr>
            <w:r w:rsidRPr="00855F13">
              <w:rPr>
                <w:rFonts w:asciiTheme="majorHAnsi" w:hAnsiTheme="majorHAnsi" w:cstheme="majorHAnsi"/>
                <w:b/>
                <w:bCs w:val="0"/>
                <w:color w:val="FF0000"/>
                <w:sz w:val="18"/>
                <w:szCs w:val="18"/>
              </w:rPr>
              <w:t>[</w:t>
            </w:r>
            <w:r w:rsidRPr="00855F13">
              <w:rPr>
                <w:rFonts w:ascii="Garamond" w:hAnsi="Garamond"/>
                <w:b/>
                <w:bCs w:val="0"/>
                <w:color w:val="FF0000"/>
                <w:kern w:val="0"/>
                <w:sz w:val="22"/>
                <w:szCs w:val="20"/>
              </w:rPr>
              <w:t>Instructional Note to Component Auditor:</w:t>
            </w:r>
            <w:r w:rsidRPr="00855F13">
              <w:rPr>
                <w:rFonts w:ascii="Garamond" w:hAnsi="Garamond"/>
                <w:bCs w:val="0"/>
                <w:color w:val="FF0000"/>
                <w:kern w:val="0"/>
                <w:sz w:val="22"/>
                <w:szCs w:val="20"/>
              </w:rPr>
              <w:t xml:space="preserve"> A letter of representation is obtained from Component management when performing an audit or a review of the component’s financial </w:t>
            </w:r>
            <w:r w:rsidRPr="00855F13">
              <w:rPr>
                <w:rFonts w:ascii="Garamond" w:hAnsi="Garamond"/>
                <w:bCs w:val="0"/>
                <w:color w:val="FF0000"/>
                <w:kern w:val="0"/>
                <w:sz w:val="22"/>
                <w:szCs w:val="20"/>
              </w:rPr>
              <w:lastRenderedPageBreak/>
              <w:t>information or when otherwise requested in the Group Audit Instructions.]</w:t>
            </w:r>
            <w:r w:rsidRPr="00E12580">
              <w:rPr>
                <w:rFonts w:asciiTheme="majorHAnsi" w:hAnsiTheme="majorHAnsi" w:cstheme="majorHAnsi"/>
                <w:color w:val="FF0000"/>
                <w:sz w:val="18"/>
                <w:szCs w:val="18"/>
              </w:rPr>
              <w:t xml:space="preserve"> </w:t>
            </w:r>
          </w:p>
        </w:tc>
        <w:tc>
          <w:tcPr>
            <w:tcW w:w="4590" w:type="dxa"/>
            <w:shd w:val="clear" w:color="auto" w:fill="auto"/>
          </w:tcPr>
          <w:p w14:paraId="5E04C652" w14:textId="77777777" w:rsidR="008505B3" w:rsidRPr="00855F13" w:rsidRDefault="00000000" w:rsidP="00855F13">
            <w:pPr>
              <w:autoSpaceDE w:val="0"/>
              <w:autoSpaceDN w:val="0"/>
              <w:adjustRightInd w:val="0"/>
              <w:spacing w:before="60" w:after="60" w:line="280" w:lineRule="atLeast"/>
              <w:rPr>
                <w:color w:val="000000" w:themeColor="text1"/>
              </w:rPr>
            </w:pPr>
            <w:sdt>
              <w:sdtPr>
                <w:rPr>
                  <w:color w:val="000000" w:themeColor="text1"/>
                  <w:shd w:val="clear" w:color="auto" w:fill="E6E6E6"/>
                </w:rPr>
                <w:id w:val="562843982"/>
                <w14:checkbox>
                  <w14:checked w14:val="0"/>
                  <w14:checkedState w14:val="2612" w14:font="MS Gothic"/>
                  <w14:uncheckedState w14:val="2610" w14:font="MS Gothic"/>
                </w14:checkbox>
              </w:sdtPr>
              <w:sdtContent>
                <w:r w:rsidR="008505B3" w:rsidRPr="00855F13">
                  <w:rPr>
                    <w:rFonts w:ascii="Segoe UI Symbol" w:hAnsi="Segoe UI Symbol" w:cs="Segoe UI Symbol"/>
                    <w:color w:val="000000" w:themeColor="text1"/>
                  </w:rPr>
                  <w:t>☐</w:t>
                </w:r>
              </w:sdtContent>
            </w:sdt>
            <w:r w:rsidR="008505B3" w:rsidRPr="00855F13">
              <w:rPr>
                <w:color w:val="000000" w:themeColor="text1"/>
              </w:rPr>
              <w:t xml:space="preserve"> Yes  </w:t>
            </w:r>
            <w:sdt>
              <w:sdtPr>
                <w:rPr>
                  <w:color w:val="000000" w:themeColor="text1"/>
                  <w:shd w:val="clear" w:color="auto" w:fill="E6E6E6"/>
                </w:rPr>
                <w:id w:val="-2127770582"/>
                <w14:checkbox>
                  <w14:checked w14:val="0"/>
                  <w14:checkedState w14:val="2612" w14:font="MS Gothic"/>
                  <w14:uncheckedState w14:val="2610" w14:font="MS Gothic"/>
                </w14:checkbox>
              </w:sdtPr>
              <w:sdtContent>
                <w:r w:rsidR="008505B3" w:rsidRPr="00855F13">
                  <w:rPr>
                    <w:rFonts w:ascii="Segoe UI Symbol" w:hAnsi="Segoe UI Symbol" w:cs="Segoe UI Symbol"/>
                    <w:color w:val="000000" w:themeColor="text1"/>
                  </w:rPr>
                  <w:t>☐</w:t>
                </w:r>
              </w:sdtContent>
            </w:sdt>
            <w:r w:rsidR="008505B3" w:rsidRPr="00855F13">
              <w:rPr>
                <w:color w:val="000000" w:themeColor="text1"/>
              </w:rPr>
              <w:t xml:space="preserve"> Not applicable</w:t>
            </w:r>
          </w:p>
          <w:p w14:paraId="78391F90" w14:textId="77777777" w:rsidR="008505B3" w:rsidRDefault="008505B3" w:rsidP="008505B3">
            <w:pPr>
              <w:autoSpaceDE w:val="0"/>
              <w:autoSpaceDN w:val="0"/>
              <w:adjustRightInd w:val="0"/>
              <w:spacing w:before="120" w:after="120" w:line="240" w:lineRule="atLeast"/>
              <w:rPr>
                <w:rFonts w:asciiTheme="majorHAnsi" w:hAnsiTheme="majorHAnsi" w:cstheme="majorHAnsi"/>
                <w:color w:val="FF0000"/>
                <w:sz w:val="18"/>
                <w:szCs w:val="18"/>
              </w:rPr>
            </w:pPr>
          </w:p>
          <w:p w14:paraId="427CC71B" w14:textId="77777777" w:rsidR="008505B3" w:rsidRPr="00855F13" w:rsidRDefault="008505B3" w:rsidP="00855F13">
            <w:pPr>
              <w:autoSpaceDE w:val="0"/>
              <w:autoSpaceDN w:val="0"/>
              <w:adjustRightInd w:val="0"/>
              <w:spacing w:before="60" w:after="60" w:line="260" w:lineRule="atLeast"/>
              <w:rPr>
                <w:color w:val="FF0000"/>
              </w:rPr>
            </w:pPr>
            <w:r w:rsidRPr="00855F13">
              <w:rPr>
                <w:color w:val="FF0000"/>
              </w:rPr>
              <w:t xml:space="preserve">If yes, attach a copy of the management representation letter. Also describe exception(s), if any, in Component management’s written representations, the actions taken to address them </w:t>
            </w:r>
            <w:r w:rsidRPr="00855F13">
              <w:rPr>
                <w:color w:val="FF0000"/>
              </w:rPr>
              <w:lastRenderedPageBreak/>
              <w:t>(including additional evidence obtained), and the basis for conclusions reached.</w:t>
            </w:r>
          </w:p>
          <w:p w14:paraId="0417AE26" w14:textId="47EF30F2" w:rsidR="008505B3" w:rsidRDefault="008505B3" w:rsidP="00855F13">
            <w:pPr>
              <w:autoSpaceDE w:val="0"/>
              <w:autoSpaceDN w:val="0"/>
              <w:adjustRightInd w:val="0"/>
              <w:spacing w:before="60" w:after="60" w:line="260" w:lineRule="atLeast"/>
              <w:rPr>
                <w:color w:val="000000" w:themeColor="text1"/>
              </w:rPr>
            </w:pPr>
            <w:r w:rsidRPr="00855F13">
              <w:rPr>
                <w:color w:val="FF0000"/>
              </w:rPr>
              <w:t>If not applicable, communicate matters relevant to the Component that may necessitate, based on your professional judgment, additional written representations to be requested from management of the group by the Group Engagement Team.</w:t>
            </w:r>
          </w:p>
        </w:tc>
      </w:tr>
    </w:tbl>
    <w:p w14:paraId="7D23D106" w14:textId="77777777" w:rsidR="0023264B" w:rsidRPr="00314F1F" w:rsidRDefault="0023264B" w:rsidP="00A3467E">
      <w:pPr>
        <w:pStyle w:val="BodyText"/>
        <w:spacing w:after="120"/>
        <w:rPr>
          <w:rFonts w:cs="TimesNewRomanPSMT"/>
          <w:szCs w:val="22"/>
        </w:rPr>
      </w:pPr>
    </w:p>
    <w:tbl>
      <w:tblPr>
        <w:tblStyle w:val="GTITableStyle1"/>
        <w:tblW w:w="9080" w:type="dxa"/>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4A0" w:firstRow="1" w:lastRow="0" w:firstColumn="1" w:lastColumn="0" w:noHBand="0" w:noVBand="1"/>
      </w:tblPr>
      <w:tblGrid>
        <w:gridCol w:w="9080"/>
      </w:tblGrid>
      <w:tr w:rsidR="0023264B" w:rsidRPr="00314F1F" w14:paraId="59C767DC" w14:textId="77777777" w:rsidTr="00314F1F">
        <w:tc>
          <w:tcPr>
            <w:tcW w:w="9080" w:type="dxa"/>
          </w:tcPr>
          <w:p w14:paraId="6216D69A" w14:textId="77777777" w:rsidR="0023264B" w:rsidRPr="00314F1F" w:rsidRDefault="0023264B" w:rsidP="00C4017C">
            <w:pPr>
              <w:pStyle w:val="Heading2"/>
              <w:rPr>
                <w:color w:val="FF0000"/>
              </w:rPr>
            </w:pPr>
            <w:bookmarkStart w:id="0" w:name="_Hlk130050528"/>
            <w:r w:rsidRPr="00314F1F">
              <w:rPr>
                <w:color w:val="FF0000"/>
              </w:rPr>
              <w:t>Instructional Note to Component Auditor</w:t>
            </w:r>
          </w:p>
          <w:p w14:paraId="2133C2DD" w14:textId="19BA8131" w:rsidR="0023264B" w:rsidRPr="00314F1F" w:rsidRDefault="00DA2F4E" w:rsidP="00BF5DB7">
            <w:pPr>
              <w:pStyle w:val="BodyText"/>
              <w:spacing w:after="60"/>
              <w:rPr>
                <w:color w:val="FF0000"/>
              </w:rPr>
            </w:pPr>
            <w:r w:rsidRPr="00314F1F">
              <w:rPr>
                <w:color w:val="FF0000"/>
              </w:rPr>
              <w:t>I</w:t>
            </w:r>
            <w:r w:rsidR="00AE2CD9" w:rsidRPr="00314F1F">
              <w:rPr>
                <w:color w:val="FF0000"/>
              </w:rPr>
              <w:t>f you performed (a) an audit of financial information, (b) an audit of one or more classes of transactions, account balances, or disclosures, or (c) a review of financial information</w:t>
            </w:r>
            <w:r w:rsidRPr="00314F1F">
              <w:rPr>
                <w:color w:val="FF0000"/>
              </w:rPr>
              <w:t>, include the following overall conclusions</w:t>
            </w:r>
            <w:r w:rsidR="00AE2CD9" w:rsidRPr="00314F1F">
              <w:rPr>
                <w:color w:val="FF0000"/>
              </w:rPr>
              <w:t>.</w:t>
            </w:r>
            <w:r w:rsidR="004A53D1" w:rsidRPr="00314F1F">
              <w:rPr>
                <w:color w:val="FF0000"/>
              </w:rPr>
              <w:t xml:space="preserve"> This section may be excluded when providing a component auditor’s report.</w:t>
            </w:r>
            <w:r w:rsidR="00D07738">
              <w:rPr>
                <w:color w:val="FF0000"/>
              </w:rPr>
              <w:t xml:space="preserve"> In addition, this section may be </w:t>
            </w:r>
            <w:r w:rsidR="00BF5DB7">
              <w:rPr>
                <w:color w:val="FF0000"/>
              </w:rPr>
              <w:t xml:space="preserve">appropriately </w:t>
            </w:r>
            <w:r w:rsidR="00D07738">
              <w:rPr>
                <w:color w:val="FF0000"/>
              </w:rPr>
              <w:t xml:space="preserve">modified </w:t>
            </w:r>
            <w:r w:rsidR="006228D6">
              <w:rPr>
                <w:color w:val="FF0000"/>
              </w:rPr>
              <w:t>to reflect</w:t>
            </w:r>
            <w:r w:rsidR="00D07738">
              <w:rPr>
                <w:color w:val="FF0000"/>
              </w:rPr>
              <w:t xml:space="preserve"> a scope limitation imposed by management or other circumstances</w:t>
            </w:r>
            <w:r w:rsidR="00104CB3">
              <w:rPr>
                <w:color w:val="FF0000"/>
              </w:rPr>
              <w:t xml:space="preserve"> that is</w:t>
            </w:r>
            <w:r w:rsidR="00BF5DB7">
              <w:rPr>
                <w:color w:val="FF0000"/>
              </w:rPr>
              <w:t xml:space="preserve"> described in the “Limitations” section</w:t>
            </w:r>
            <w:r w:rsidR="00D07738">
              <w:rPr>
                <w:color w:val="FF0000"/>
              </w:rPr>
              <w:t>.</w:t>
            </w:r>
          </w:p>
        </w:tc>
      </w:tr>
    </w:tbl>
    <w:bookmarkEnd w:id="0"/>
    <w:p w14:paraId="51E83904" w14:textId="77777777" w:rsidR="00E66864" w:rsidRPr="00314F1F" w:rsidRDefault="00357FD6" w:rsidP="00830B23">
      <w:pPr>
        <w:autoSpaceDE w:val="0"/>
        <w:autoSpaceDN w:val="0"/>
        <w:adjustRightInd w:val="0"/>
        <w:spacing w:after="284" w:line="280" w:lineRule="atLeast"/>
      </w:pPr>
      <w:r w:rsidRPr="00314F1F">
        <w:t>Our overall conclusions</w:t>
      </w:r>
      <w:r w:rsidR="00BB7B4D" w:rsidRPr="00314F1F">
        <w:t xml:space="preserve"> based on the work we performed as described herein are as follows</w:t>
      </w:r>
      <w:r w:rsidR="009E2608" w:rsidRPr="00314F1F">
        <w:t>.</w:t>
      </w:r>
      <w:r w:rsidR="00DA517D" w:rsidRPr="00314F1F">
        <w:t xml:space="preserve"> </w:t>
      </w:r>
      <w:r w:rsidRPr="00314F1F">
        <w:t xml:space="preserve"> </w:t>
      </w:r>
    </w:p>
    <w:tbl>
      <w:tblPr>
        <w:tblStyle w:val="TableGrid"/>
        <w:tblW w:w="9085" w:type="dxa"/>
        <w:tblLook w:val="04A0" w:firstRow="1" w:lastRow="0" w:firstColumn="1" w:lastColumn="0" w:noHBand="0" w:noVBand="1"/>
      </w:tblPr>
      <w:tblGrid>
        <w:gridCol w:w="4495"/>
        <w:gridCol w:w="4590"/>
      </w:tblGrid>
      <w:tr w:rsidR="00E66864" w:rsidRPr="00314F1F" w14:paraId="65D64E72" w14:textId="77777777" w:rsidTr="00314F1F">
        <w:tc>
          <w:tcPr>
            <w:tcW w:w="4495" w:type="dxa"/>
            <w:shd w:val="clear" w:color="auto" w:fill="CCC0D9" w:themeFill="accent4" w:themeFillTint="66"/>
          </w:tcPr>
          <w:p w14:paraId="54E01CFA" w14:textId="6BAA982D" w:rsidR="00E66864" w:rsidRPr="00314F1F" w:rsidRDefault="004B3B73" w:rsidP="00E80EF7">
            <w:pPr>
              <w:pStyle w:val="Heading3"/>
              <w:spacing w:before="60" w:after="60"/>
              <w:rPr>
                <w:b/>
              </w:rPr>
            </w:pPr>
            <w:r w:rsidRPr="00314F1F">
              <w:rPr>
                <w:b/>
              </w:rPr>
              <w:t xml:space="preserve">Based on </w:t>
            </w:r>
            <w:r w:rsidR="00DA2F4E" w:rsidRPr="00314F1F">
              <w:rPr>
                <w:b/>
              </w:rPr>
              <w:t>y</w:t>
            </w:r>
            <w:r w:rsidR="00FF31BB" w:rsidRPr="00314F1F">
              <w:rPr>
                <w:b/>
              </w:rPr>
              <w:t>our work</w:t>
            </w:r>
            <w:r w:rsidRPr="00314F1F">
              <w:rPr>
                <w:b/>
              </w:rPr>
              <w:t xml:space="preserve"> and materiality used</w:t>
            </w:r>
            <w:r w:rsidR="004A53D1" w:rsidRPr="00314F1F">
              <w:rPr>
                <w:b/>
              </w:rPr>
              <w:t>,</w:t>
            </w:r>
            <w:r w:rsidRPr="00314F1F">
              <w:rPr>
                <w:b/>
              </w:rPr>
              <w:t xml:space="preserve"> </w:t>
            </w:r>
            <w:r w:rsidR="00334935" w:rsidRPr="00314F1F">
              <w:rPr>
                <w:b/>
              </w:rPr>
              <w:t>does a</w:t>
            </w:r>
            <w:r w:rsidR="00E11B5B" w:rsidRPr="00314F1F">
              <w:rPr>
                <w:b/>
              </w:rPr>
              <w:t>n identified</w:t>
            </w:r>
            <w:r w:rsidR="00334935" w:rsidRPr="00314F1F">
              <w:rPr>
                <w:b/>
              </w:rPr>
              <w:t xml:space="preserve"> material</w:t>
            </w:r>
            <w:r w:rsidR="00144DCF" w:rsidRPr="00314F1F">
              <w:rPr>
                <w:b/>
              </w:rPr>
              <w:t xml:space="preserve"> misstatement</w:t>
            </w:r>
            <w:r w:rsidR="002B0959" w:rsidRPr="00314F1F">
              <w:rPr>
                <w:b/>
              </w:rPr>
              <w:t xml:space="preserve"> remain uncorrected</w:t>
            </w:r>
            <w:r w:rsidR="00AB07FE" w:rsidRPr="00314F1F">
              <w:rPr>
                <w:b/>
              </w:rPr>
              <w:t>, such that</w:t>
            </w:r>
            <w:r w:rsidR="00144DCF" w:rsidRPr="00314F1F">
              <w:rPr>
                <w:b/>
              </w:rPr>
              <w:t xml:space="preserve"> </w:t>
            </w:r>
            <w:r w:rsidR="00340239" w:rsidRPr="00314F1F">
              <w:rPr>
                <w:b/>
              </w:rPr>
              <w:t>the</w:t>
            </w:r>
            <w:r w:rsidR="00E66864" w:rsidRPr="00314F1F">
              <w:rPr>
                <w:b/>
              </w:rPr>
              <w:t xml:space="preserve"> </w:t>
            </w:r>
            <w:r w:rsidR="006570AE" w:rsidRPr="00314F1F">
              <w:rPr>
                <w:b/>
              </w:rPr>
              <w:t>C</w:t>
            </w:r>
            <w:r w:rsidR="00E66864" w:rsidRPr="00314F1F">
              <w:rPr>
                <w:b/>
              </w:rPr>
              <w:t xml:space="preserve">omponent </w:t>
            </w:r>
            <w:r w:rsidR="006570AE" w:rsidRPr="00314F1F">
              <w:rPr>
                <w:b/>
              </w:rPr>
              <w:t>F</w:t>
            </w:r>
            <w:r w:rsidR="00E66864" w:rsidRPr="00314F1F">
              <w:rPr>
                <w:b/>
              </w:rPr>
              <w:t xml:space="preserve">inancial </w:t>
            </w:r>
            <w:r w:rsidR="006570AE" w:rsidRPr="00314F1F">
              <w:rPr>
                <w:b/>
              </w:rPr>
              <w:t>I</w:t>
            </w:r>
            <w:r w:rsidR="00E66864" w:rsidRPr="00314F1F">
              <w:rPr>
                <w:b/>
              </w:rPr>
              <w:t xml:space="preserve">nformation </w:t>
            </w:r>
            <w:r w:rsidR="00334935" w:rsidRPr="00314F1F">
              <w:rPr>
                <w:b/>
              </w:rPr>
              <w:t xml:space="preserve">is not </w:t>
            </w:r>
            <w:r w:rsidRPr="00314F1F">
              <w:rPr>
                <w:b/>
              </w:rPr>
              <w:t>prepared</w:t>
            </w:r>
            <w:r w:rsidR="00334935" w:rsidRPr="00314F1F">
              <w:rPr>
                <w:b/>
              </w:rPr>
              <w:t>, in all material respects,</w:t>
            </w:r>
            <w:r w:rsidRPr="00314F1F">
              <w:rPr>
                <w:b/>
              </w:rPr>
              <w:t xml:space="preserve"> </w:t>
            </w:r>
            <w:r w:rsidR="004A53D1" w:rsidRPr="00314F1F">
              <w:rPr>
                <w:b/>
              </w:rPr>
              <w:t>in accordance with</w:t>
            </w:r>
            <w:r w:rsidRPr="00314F1F">
              <w:rPr>
                <w:b/>
              </w:rPr>
              <w:t xml:space="preserve"> the financial reporting framework</w:t>
            </w:r>
            <w:r w:rsidR="00E66864" w:rsidRPr="00314F1F">
              <w:rPr>
                <w:b/>
              </w:rPr>
              <w:t>?</w:t>
            </w:r>
          </w:p>
        </w:tc>
        <w:tc>
          <w:tcPr>
            <w:tcW w:w="4590" w:type="dxa"/>
            <w:shd w:val="clear" w:color="auto" w:fill="auto"/>
          </w:tcPr>
          <w:p w14:paraId="34C48A72" w14:textId="77777777" w:rsidR="00BD23D6" w:rsidRPr="00314F1F" w:rsidRDefault="00000000" w:rsidP="00F81D91">
            <w:pPr>
              <w:autoSpaceDE w:val="0"/>
              <w:autoSpaceDN w:val="0"/>
              <w:adjustRightInd w:val="0"/>
              <w:spacing w:before="60" w:after="60" w:line="280" w:lineRule="atLeast"/>
              <w:rPr>
                <w:color w:val="000000" w:themeColor="text1"/>
              </w:rPr>
            </w:pPr>
            <w:sdt>
              <w:sdtPr>
                <w:rPr>
                  <w:color w:val="000000" w:themeColor="text1"/>
                  <w:shd w:val="clear" w:color="auto" w:fill="E6E6E6"/>
                </w:rPr>
                <w:id w:val="561441972"/>
                <w14:checkbox>
                  <w14:checked w14:val="0"/>
                  <w14:checkedState w14:val="2612" w14:font="MS Gothic"/>
                  <w14:uncheckedState w14:val="2610" w14:font="MS Gothic"/>
                </w14:checkbox>
              </w:sdtPr>
              <w:sdtContent>
                <w:r w:rsidR="00BD23D6" w:rsidRPr="00314F1F">
                  <w:rPr>
                    <w:rFonts w:ascii="MS Gothic" w:eastAsia="MS Gothic" w:hAnsi="MS Gothic" w:hint="eastAsia"/>
                    <w:color w:val="000000" w:themeColor="text1"/>
                  </w:rPr>
                  <w:t>☐</w:t>
                </w:r>
              </w:sdtContent>
            </w:sdt>
            <w:r w:rsidR="00BD23D6" w:rsidRPr="00314F1F">
              <w:rPr>
                <w:color w:val="000000" w:themeColor="text1"/>
              </w:rPr>
              <w:t xml:space="preserve"> Yes  </w:t>
            </w:r>
            <w:sdt>
              <w:sdtPr>
                <w:rPr>
                  <w:color w:val="000000" w:themeColor="text1"/>
                  <w:shd w:val="clear" w:color="auto" w:fill="E6E6E6"/>
                </w:rPr>
                <w:id w:val="-1030794880"/>
                <w14:checkbox>
                  <w14:checked w14:val="0"/>
                  <w14:checkedState w14:val="2612" w14:font="MS Gothic"/>
                  <w14:uncheckedState w14:val="2610" w14:font="MS Gothic"/>
                </w14:checkbox>
              </w:sdtPr>
              <w:sdtContent>
                <w:r w:rsidR="00BD23D6" w:rsidRPr="00314F1F">
                  <w:rPr>
                    <w:rFonts w:ascii="MS Gothic" w:eastAsia="MS Gothic" w:hAnsi="MS Gothic" w:hint="eastAsia"/>
                    <w:color w:val="000000" w:themeColor="text1"/>
                  </w:rPr>
                  <w:t>☐</w:t>
                </w:r>
              </w:sdtContent>
            </w:sdt>
            <w:r w:rsidR="00BD23D6" w:rsidRPr="00314F1F">
              <w:rPr>
                <w:color w:val="000000" w:themeColor="text1"/>
              </w:rPr>
              <w:t xml:space="preserve"> No</w:t>
            </w:r>
            <w:r w:rsidR="00E11B5B" w:rsidRPr="00314F1F">
              <w:rPr>
                <w:color w:val="000000" w:themeColor="text1"/>
              </w:rPr>
              <w:t xml:space="preserve"> </w:t>
            </w:r>
          </w:p>
          <w:p w14:paraId="73001945" w14:textId="77777777" w:rsidR="00E66864" w:rsidRPr="00030A80" w:rsidRDefault="00AC7098" w:rsidP="00E80EF7">
            <w:pPr>
              <w:autoSpaceDE w:val="0"/>
              <w:autoSpaceDN w:val="0"/>
              <w:adjustRightInd w:val="0"/>
              <w:spacing w:before="60" w:after="60" w:line="280" w:lineRule="atLeast"/>
              <w:rPr>
                <w:color w:val="000000" w:themeColor="text1"/>
              </w:rPr>
            </w:pPr>
            <w:r w:rsidRPr="00DF3E33">
              <w:rPr>
                <w:color w:val="FF0000"/>
              </w:rPr>
              <w:t>If y</w:t>
            </w:r>
            <w:r w:rsidR="005C4488" w:rsidRPr="00DF3E33">
              <w:rPr>
                <w:color w:val="FF0000"/>
              </w:rPr>
              <w:t xml:space="preserve">es, </w:t>
            </w:r>
            <w:r w:rsidR="007825D2" w:rsidRPr="00DF3E33">
              <w:rPr>
                <w:color w:val="FF0000"/>
              </w:rPr>
              <w:t xml:space="preserve">describe the material misstatement. In addition, </w:t>
            </w:r>
            <w:r w:rsidR="005C4488" w:rsidRPr="00DF3E33">
              <w:rPr>
                <w:color w:val="FF0000"/>
              </w:rPr>
              <w:t xml:space="preserve">attach </w:t>
            </w:r>
            <w:r w:rsidR="00F81D91" w:rsidRPr="00DF3E33">
              <w:rPr>
                <w:color w:val="FF0000"/>
              </w:rPr>
              <w:t>a</w:t>
            </w:r>
            <w:r w:rsidR="005C4488" w:rsidRPr="00DF3E33">
              <w:rPr>
                <w:color w:val="FF0000"/>
              </w:rPr>
              <w:t xml:space="preserve"> summary of identified misstatements to this memorandum. </w:t>
            </w:r>
          </w:p>
        </w:tc>
      </w:tr>
    </w:tbl>
    <w:p w14:paraId="698C5848" w14:textId="77777777" w:rsidR="00980084" w:rsidRPr="00314F1F" w:rsidRDefault="00980084" w:rsidP="00564750">
      <w:pPr>
        <w:pStyle w:val="BodyText"/>
        <w:spacing w:after="120"/>
        <w:rPr>
          <w:color w:val="FF0000"/>
        </w:rPr>
      </w:pPr>
    </w:p>
    <w:tbl>
      <w:tblPr>
        <w:tblStyle w:val="GTITableStyle1"/>
        <w:tblpPr w:leftFromText="180" w:rightFromText="180" w:vertAnchor="text" w:horzAnchor="margin" w:tblpY="-10"/>
        <w:tblW w:w="9080" w:type="dxa"/>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4A0" w:firstRow="1" w:lastRow="0" w:firstColumn="1" w:lastColumn="0" w:noHBand="0" w:noVBand="1"/>
      </w:tblPr>
      <w:tblGrid>
        <w:gridCol w:w="9080"/>
      </w:tblGrid>
      <w:tr w:rsidR="0020693C" w:rsidRPr="00314F1F" w14:paraId="2FADF083" w14:textId="77777777" w:rsidTr="0020693C">
        <w:tc>
          <w:tcPr>
            <w:tcW w:w="9080" w:type="dxa"/>
          </w:tcPr>
          <w:p w14:paraId="2B1ADEF7" w14:textId="77777777" w:rsidR="0020693C" w:rsidRPr="00314F1F" w:rsidRDefault="0020693C" w:rsidP="0020693C">
            <w:pPr>
              <w:pStyle w:val="Heading2"/>
              <w:rPr>
                <w:color w:val="FF0000"/>
              </w:rPr>
            </w:pPr>
            <w:r w:rsidRPr="00314F1F">
              <w:rPr>
                <w:color w:val="FF0000"/>
              </w:rPr>
              <w:t>Instructional Note to Component Auditor</w:t>
            </w:r>
          </w:p>
          <w:p w14:paraId="40E86D17" w14:textId="7330E38C" w:rsidR="0020693C" w:rsidRPr="00314F1F" w:rsidRDefault="0020693C" w:rsidP="0020693C">
            <w:pPr>
              <w:pStyle w:val="BodyText"/>
              <w:spacing w:after="60"/>
              <w:rPr>
                <w:color w:val="FF0000"/>
              </w:rPr>
            </w:pPr>
            <w:r>
              <w:rPr>
                <w:color w:val="FF0000"/>
              </w:rPr>
              <w:t xml:space="preserve">Include </w:t>
            </w:r>
            <w:r w:rsidR="00481538">
              <w:rPr>
                <w:color w:val="FF0000"/>
              </w:rPr>
              <w:t xml:space="preserve">the “Other” section below </w:t>
            </w:r>
            <w:r>
              <w:rPr>
                <w:color w:val="FF0000"/>
              </w:rPr>
              <w:t xml:space="preserve">when the firm publishes this information in the public domain and if information that includes the firm’s conclusion relating to a more recent period has been publicly disclosed by the firm since the original confirmation request was submitted. </w:t>
            </w:r>
          </w:p>
        </w:tc>
      </w:tr>
    </w:tbl>
    <w:p w14:paraId="24BB74FC" w14:textId="77777777" w:rsidR="0020693C" w:rsidRDefault="0020693C" w:rsidP="00027A1A">
      <w:pPr>
        <w:pStyle w:val="Heading2"/>
      </w:pPr>
    </w:p>
    <w:p w14:paraId="3C97B05A" w14:textId="171F3EDD" w:rsidR="00F807EF" w:rsidRDefault="00F807EF" w:rsidP="00027A1A">
      <w:pPr>
        <w:pStyle w:val="Heading2"/>
      </w:pPr>
      <w:r>
        <w:t>Other</w:t>
      </w:r>
    </w:p>
    <w:p w14:paraId="441EE23F" w14:textId="73E18B52" w:rsidR="00F807EF" w:rsidRDefault="003607B5" w:rsidP="00F807EF">
      <w:pPr>
        <w:pStyle w:val="BodyText"/>
      </w:pPr>
      <w:r>
        <w:t xml:space="preserve">Information relating to the firm’s </w:t>
      </w:r>
      <w:r w:rsidR="0066042D">
        <w:t>conclusion on the operating effectiveness of the firm’s system of quality man</w:t>
      </w:r>
      <w:r w:rsidR="00D30168">
        <w:t xml:space="preserve">agement as at </w:t>
      </w:r>
      <w:r w:rsidR="00B262EE" w:rsidRPr="0008716E">
        <w:rPr>
          <w:color w:val="FF0000"/>
        </w:rPr>
        <w:t>[</w:t>
      </w:r>
      <w:r w:rsidR="002E460E">
        <w:rPr>
          <w:color w:val="FF0000"/>
        </w:rPr>
        <w:t xml:space="preserve">indicate </w:t>
      </w:r>
      <w:r w:rsidR="00D30168" w:rsidRPr="0008716E">
        <w:rPr>
          <w:color w:val="FF0000"/>
        </w:rPr>
        <w:t>date</w:t>
      </w:r>
      <w:r w:rsidR="00B262EE" w:rsidRPr="0008716E">
        <w:rPr>
          <w:color w:val="FF0000"/>
        </w:rPr>
        <w:t>]</w:t>
      </w:r>
      <w:r w:rsidR="00D30168">
        <w:t xml:space="preserve"> </w:t>
      </w:r>
      <w:r w:rsidR="007B75D9">
        <w:t>h</w:t>
      </w:r>
      <w:r w:rsidR="00D30168">
        <w:t>as no</w:t>
      </w:r>
      <w:r w:rsidR="007B75D9">
        <w:t>w</w:t>
      </w:r>
      <w:r w:rsidR="00D30168">
        <w:t xml:space="preserve"> been publicly disclosed and we have provided </w:t>
      </w:r>
      <w:r w:rsidR="00B02376">
        <w:t xml:space="preserve">you </w:t>
      </w:r>
      <w:r w:rsidR="00D30168">
        <w:t xml:space="preserve">with a </w:t>
      </w:r>
      <w:r w:rsidR="002E460E" w:rsidRPr="0008716E">
        <w:rPr>
          <w:color w:val="FF0000"/>
        </w:rPr>
        <w:t>[</w:t>
      </w:r>
      <w:r w:rsidR="00D30168" w:rsidRPr="0008716E">
        <w:rPr>
          <w:color w:val="FF0000"/>
        </w:rPr>
        <w:t>copy of/link to</w:t>
      </w:r>
      <w:r w:rsidR="002E460E" w:rsidRPr="0008716E">
        <w:rPr>
          <w:color w:val="FF0000"/>
        </w:rPr>
        <w:t>]</w:t>
      </w:r>
      <w:r w:rsidR="00D30168">
        <w:t xml:space="preserve"> that information. </w:t>
      </w:r>
    </w:p>
    <w:p w14:paraId="4823BF70" w14:textId="18BA428C" w:rsidR="00027A1A" w:rsidRPr="00314F1F" w:rsidRDefault="00027A1A" w:rsidP="00027A1A">
      <w:pPr>
        <w:pStyle w:val="Heading2"/>
      </w:pPr>
      <w:r w:rsidRPr="00314F1F">
        <w:t>Restriction on use and distribution</w:t>
      </w:r>
    </w:p>
    <w:p w14:paraId="1E73FA24" w14:textId="77777777" w:rsidR="00BD23D6" w:rsidRPr="00314F1F" w:rsidRDefault="00027A1A" w:rsidP="00027A1A">
      <w:pPr>
        <w:spacing w:after="284" w:line="280" w:lineRule="atLeast"/>
        <w:rPr>
          <w:b/>
        </w:rPr>
      </w:pPr>
      <w:r w:rsidRPr="00314F1F">
        <w:t>This memorandum is intended solely for the information and use of Group Engagement Team and is not intended to be and should not be used by or distributed to anyone other than the Group Engagement Team, unless otherwise required by law or regulation.</w:t>
      </w:r>
      <w:r w:rsidRPr="00314F1F">
        <w:rPr>
          <w:b/>
        </w:rPr>
        <w:t xml:space="preserve"> </w:t>
      </w:r>
      <w:r w:rsidRPr="00314F1F">
        <w:rPr>
          <w:b/>
        </w:rPr>
        <w:br/>
      </w:r>
    </w:p>
    <w:tbl>
      <w:tblPr>
        <w:tblStyle w:val="TableGrid"/>
        <w:tblW w:w="9180" w:type="dxa"/>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424"/>
        <w:gridCol w:w="536"/>
        <w:gridCol w:w="2618"/>
        <w:gridCol w:w="811"/>
        <w:gridCol w:w="1791"/>
      </w:tblGrid>
      <w:tr w:rsidR="00E11B5B" w:rsidRPr="00A25689" w14:paraId="66A1080F" w14:textId="77777777" w:rsidTr="00855F13">
        <w:trPr>
          <w:trHeight w:val="260"/>
        </w:trPr>
        <w:tc>
          <w:tcPr>
            <w:tcW w:w="3424" w:type="dxa"/>
          </w:tcPr>
          <w:p w14:paraId="624FF15F" w14:textId="77777777" w:rsidR="00E11B5B" w:rsidRPr="00314F1F" w:rsidRDefault="00E11B5B" w:rsidP="00EE1821">
            <w:pPr>
              <w:spacing w:before="120" w:line="280" w:lineRule="atLeast"/>
              <w:rPr>
                <w:b/>
              </w:rPr>
            </w:pPr>
          </w:p>
          <w:p w14:paraId="2FEBAF7E" w14:textId="77777777" w:rsidR="00E11B5B" w:rsidRPr="00314F1F" w:rsidRDefault="00E11B5B" w:rsidP="00EE1821">
            <w:pPr>
              <w:spacing w:before="120" w:line="280" w:lineRule="atLeast"/>
              <w:rPr>
                <w:b/>
              </w:rPr>
            </w:pPr>
            <w:r w:rsidRPr="00314F1F">
              <w:rPr>
                <w:b/>
              </w:rPr>
              <w:t>Signature of Component Auditor:</w:t>
            </w:r>
          </w:p>
        </w:tc>
        <w:tc>
          <w:tcPr>
            <w:tcW w:w="3154" w:type="dxa"/>
            <w:gridSpan w:val="2"/>
            <w:tcBorders>
              <w:bottom w:val="single" w:sz="4" w:space="0" w:color="auto"/>
            </w:tcBorders>
          </w:tcPr>
          <w:p w14:paraId="7FB8306A" w14:textId="77777777" w:rsidR="00E11B5B" w:rsidRPr="00314F1F" w:rsidRDefault="00E11B5B" w:rsidP="00EE1821">
            <w:pPr>
              <w:spacing w:before="120" w:line="280" w:lineRule="atLeast"/>
            </w:pPr>
          </w:p>
        </w:tc>
        <w:tc>
          <w:tcPr>
            <w:tcW w:w="811" w:type="dxa"/>
          </w:tcPr>
          <w:p w14:paraId="582642D3" w14:textId="77777777" w:rsidR="00E11B5B" w:rsidRPr="00314F1F" w:rsidRDefault="00E11B5B" w:rsidP="00EE1821">
            <w:pPr>
              <w:spacing w:before="120" w:line="280" w:lineRule="atLeast"/>
              <w:jc w:val="right"/>
              <w:rPr>
                <w:b/>
              </w:rPr>
            </w:pPr>
          </w:p>
          <w:p w14:paraId="4EDE7D48" w14:textId="77777777" w:rsidR="00E11B5B" w:rsidRPr="000C298C" w:rsidRDefault="00E11B5B" w:rsidP="00EE1821">
            <w:pPr>
              <w:spacing w:before="120" w:line="280" w:lineRule="atLeast"/>
              <w:jc w:val="right"/>
              <w:rPr>
                <w:b/>
              </w:rPr>
            </w:pPr>
            <w:r w:rsidRPr="00314F1F">
              <w:rPr>
                <w:b/>
              </w:rPr>
              <w:t>Date:</w:t>
            </w:r>
          </w:p>
        </w:tc>
        <w:tc>
          <w:tcPr>
            <w:tcW w:w="1791" w:type="dxa"/>
            <w:tcBorders>
              <w:bottom w:val="single" w:sz="4" w:space="0" w:color="auto"/>
            </w:tcBorders>
          </w:tcPr>
          <w:p w14:paraId="48790AD2" w14:textId="77777777" w:rsidR="00E11B5B" w:rsidRPr="000C298C" w:rsidRDefault="00E11B5B" w:rsidP="00EE1821">
            <w:pPr>
              <w:spacing w:before="120" w:line="280" w:lineRule="atLeast"/>
            </w:pPr>
          </w:p>
        </w:tc>
      </w:tr>
      <w:tr w:rsidR="008505B3" w:rsidRPr="009321FA" w14:paraId="200909AF" w14:textId="77777777" w:rsidTr="00855F13">
        <w:trPr>
          <w:trHeight w:val="260"/>
        </w:trPr>
        <w:tc>
          <w:tcPr>
            <w:tcW w:w="3960" w:type="dxa"/>
            <w:gridSpan w:val="2"/>
          </w:tcPr>
          <w:p w14:paraId="44C3DABE" w14:textId="77777777" w:rsidR="008505B3" w:rsidRDefault="008505B3" w:rsidP="00FB26BF">
            <w:pPr>
              <w:spacing w:before="120" w:line="280" w:lineRule="atLeast"/>
              <w:rPr>
                <w:rFonts w:ascii="Arial" w:hAnsi="Arial"/>
                <w:b/>
                <w:sz w:val="18"/>
                <w:szCs w:val="18"/>
              </w:rPr>
            </w:pPr>
          </w:p>
          <w:p w14:paraId="28AB9101" w14:textId="77777777" w:rsidR="008505B3" w:rsidRPr="009321FA" w:rsidRDefault="008505B3" w:rsidP="00FB26BF">
            <w:pPr>
              <w:spacing w:before="120" w:line="280" w:lineRule="atLeast"/>
              <w:rPr>
                <w:rFonts w:ascii="Arial" w:hAnsi="Arial"/>
                <w:b/>
                <w:sz w:val="18"/>
                <w:szCs w:val="18"/>
              </w:rPr>
            </w:pPr>
            <w:r w:rsidRPr="00855F13">
              <w:rPr>
                <w:b/>
              </w:rPr>
              <w:t>Name and title of authorized signatory:</w:t>
            </w:r>
          </w:p>
        </w:tc>
        <w:tc>
          <w:tcPr>
            <w:tcW w:w="5220" w:type="dxa"/>
            <w:gridSpan w:val="3"/>
            <w:tcBorders>
              <w:bottom w:val="single" w:sz="4" w:space="0" w:color="auto"/>
            </w:tcBorders>
            <w:vAlign w:val="bottom"/>
          </w:tcPr>
          <w:p w14:paraId="58E68F01" w14:textId="77777777" w:rsidR="008505B3" w:rsidRPr="009321FA" w:rsidRDefault="008505B3" w:rsidP="00FB26BF">
            <w:pPr>
              <w:spacing w:before="120" w:line="280" w:lineRule="atLeast"/>
              <w:rPr>
                <w:rFonts w:ascii="Arial" w:hAnsi="Arial"/>
                <w:sz w:val="18"/>
                <w:szCs w:val="18"/>
              </w:rPr>
            </w:pPr>
          </w:p>
        </w:tc>
      </w:tr>
    </w:tbl>
    <w:p w14:paraId="4ABF0542" w14:textId="77777777" w:rsidR="00BE18E8" w:rsidRPr="00564750" w:rsidRDefault="00BE18E8" w:rsidP="00F41EEE">
      <w:pPr>
        <w:spacing w:after="284" w:line="280" w:lineRule="atLeast"/>
      </w:pPr>
    </w:p>
    <w:sectPr w:rsidR="00BE18E8" w:rsidRPr="00564750" w:rsidSect="00AF205D">
      <w:headerReference w:type="default" r:id="rId11"/>
      <w:headerReference w:type="first" r:id="rId12"/>
      <w:pgSz w:w="11907" w:h="16839" w:code="9"/>
      <w:pgMar w:top="1440" w:right="1440" w:bottom="1138" w:left="1440" w:header="706" w:footer="56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EF94D8" w14:textId="77777777" w:rsidR="008D5BCA" w:rsidRDefault="008D5BCA">
      <w:r>
        <w:separator/>
      </w:r>
    </w:p>
  </w:endnote>
  <w:endnote w:type="continuationSeparator" w:id="0">
    <w:p w14:paraId="4F93B93C" w14:textId="77777777" w:rsidR="008D5BCA" w:rsidRDefault="008D5BCA">
      <w:r>
        <w:continuationSeparator/>
      </w:r>
    </w:p>
  </w:endnote>
  <w:endnote w:type="continuationNotice" w:id="1">
    <w:p w14:paraId="3FC0CFB5" w14:textId="77777777" w:rsidR="008D5BCA" w:rsidRDefault="008D5BC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altName w:val="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TimesNewRomanPSMT">
    <w:charset w:val="00"/>
    <w:family w:val="auto"/>
    <w:pitch w:val="variable"/>
    <w:sig w:usb0="00000000" w:usb1="C0007841"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F2E35B" w14:textId="77777777" w:rsidR="008D5BCA" w:rsidRDefault="008D5BCA">
      <w:r>
        <w:separator/>
      </w:r>
    </w:p>
  </w:footnote>
  <w:footnote w:type="continuationSeparator" w:id="0">
    <w:p w14:paraId="7DF7C1F1" w14:textId="77777777" w:rsidR="008D5BCA" w:rsidRDefault="008D5BCA">
      <w:r>
        <w:continuationSeparator/>
      </w:r>
    </w:p>
  </w:footnote>
  <w:footnote w:type="continuationNotice" w:id="1">
    <w:p w14:paraId="14A3A343" w14:textId="77777777" w:rsidR="008D5BCA" w:rsidRDefault="008D5BC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453602" w14:textId="09F51B9E" w:rsidR="00272B8A" w:rsidRDefault="00272B8A" w:rsidP="00AA30F1">
    <w:pPr>
      <w:pStyle w:val="Header"/>
      <w:jc w:val="right"/>
    </w:pPr>
    <w:r>
      <w:rPr>
        <w:rStyle w:val="PageNumber"/>
      </w:rPr>
      <w:fldChar w:fldCharType="begin"/>
    </w:r>
    <w:r>
      <w:rPr>
        <w:rStyle w:val="PageNumber"/>
      </w:rPr>
      <w:instrText xml:space="preserve"> PAGE </w:instrText>
    </w:r>
    <w:r>
      <w:rPr>
        <w:rStyle w:val="PageNumber"/>
      </w:rPr>
      <w:fldChar w:fldCharType="separate"/>
    </w:r>
    <w:r w:rsidR="00464C0B">
      <w:rPr>
        <w:rStyle w:val="PageNumber"/>
        <w:noProof/>
      </w:rPr>
      <w:t>8</w:t>
    </w:r>
    <w:r>
      <w:rPr>
        <w:rStyle w:val="PageNumber"/>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8018A9" w14:textId="1C8B6F95" w:rsidR="004929E4" w:rsidRDefault="00970522">
    <w:pPr>
      <w:pStyle w:val="Header"/>
    </w:pPr>
    <w:r w:rsidRPr="00970522">
      <w:rPr>
        <w:b w:val="0"/>
        <w:noProof/>
        <w:color w:val="auto"/>
        <w:sz w:val="18"/>
        <w:shd w:val="clear" w:color="auto" w:fill="E6E6E6"/>
      </w:rPr>
      <w:drawing>
        <wp:inline distT="0" distB="0" distL="0" distR="0" wp14:anchorId="2C446B9D" wp14:editId="57E1409F">
          <wp:extent cx="2051308" cy="393193"/>
          <wp:effectExtent l="0" t="0" r="6350" b="6985"/>
          <wp:docPr id="9" name="Picture 9"/>
          <wp:cNvGraphicFramePr/>
          <a:graphic xmlns:a="http://schemas.openxmlformats.org/drawingml/2006/main">
            <a:graphicData uri="http://schemas.openxmlformats.org/drawingml/2006/picture">
              <pic:pic xmlns:pic="http://schemas.openxmlformats.org/drawingml/2006/picture">
                <pic:nvPicPr>
                  <pic:cNvPr id="2" name=""/>
                  <pic:cNvPicPr/>
                </pic:nvPicPr>
                <pic:blipFill>
                  <a:blip r:embed="rId1">
                    <a:extLst>
                      <a:ext uri="{28A0092B-C50C-407E-A947-70E740481C1C}">
                        <a14:useLocalDpi xmlns:a14="http://schemas.microsoft.com/office/drawing/2010/main" val="0"/>
                      </a:ext>
                    </a:extLst>
                  </a:blip>
                  <a:stretch>
                    <a:fillRect/>
                  </a:stretch>
                </pic:blipFill>
                <pic:spPr>
                  <a:xfrm>
                    <a:off x="0" y="0"/>
                    <a:ext cx="2051308" cy="393193"/>
                  </a:xfrm>
                  <a:prstGeom prst="rect">
                    <a:avLst/>
                  </a:prstGeom>
                </pic:spPr>
              </pic:pic>
            </a:graphicData>
          </a:graphic>
        </wp:inline>
      </w:drawing>
    </w:r>
  </w:p>
  <w:p w14:paraId="777904C0" w14:textId="77777777" w:rsidR="00970522" w:rsidRDefault="00970522">
    <w:pPr>
      <w:pStyle w:val="Header"/>
    </w:pPr>
  </w:p>
  <w:p w14:paraId="0B672A4E" w14:textId="77777777" w:rsidR="00D60680" w:rsidRDefault="00D60680">
    <w:pPr>
      <w:pStyle w:val="Header"/>
    </w:pPr>
  </w:p>
  <w:p w14:paraId="7343CEF3" w14:textId="77777777" w:rsidR="00D60680" w:rsidRDefault="00D60680">
    <w:pPr>
      <w:pStyle w:val="Header"/>
    </w:pPr>
  </w:p>
  <w:p w14:paraId="0C782107" w14:textId="77777777" w:rsidR="00272B8A" w:rsidRDefault="00272B8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297CC010"/>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3856B65A"/>
    <w:lvl w:ilvl="0">
      <w:start w:val="1"/>
      <w:numFmt w:val="decimal"/>
      <w:pStyle w:val="ListNumber4"/>
      <w:lvlText w:val="%1."/>
      <w:lvlJc w:val="left"/>
      <w:pPr>
        <w:tabs>
          <w:tab w:val="num" w:pos="1440"/>
        </w:tabs>
        <w:ind w:left="1440" w:hanging="360"/>
      </w:pPr>
    </w:lvl>
  </w:abstractNum>
  <w:abstractNum w:abstractNumId="2" w15:restartNumberingAfterBreak="0">
    <w:nsid w:val="FFFFFF80"/>
    <w:multiLevelType w:val="singleLevel"/>
    <w:tmpl w:val="E7A440BE"/>
    <w:lvl w:ilvl="0">
      <w:start w:val="1"/>
      <w:numFmt w:val="bullet"/>
      <w:pStyle w:val="ListBullet5"/>
      <w:lvlText w:val=""/>
      <w:lvlJc w:val="left"/>
      <w:pPr>
        <w:tabs>
          <w:tab w:val="num" w:pos="1800"/>
        </w:tabs>
        <w:ind w:left="1800" w:hanging="360"/>
      </w:pPr>
      <w:rPr>
        <w:rFonts w:ascii="Symbol" w:hAnsi="Symbol" w:hint="default"/>
      </w:rPr>
    </w:lvl>
  </w:abstractNum>
  <w:abstractNum w:abstractNumId="3" w15:restartNumberingAfterBreak="0">
    <w:nsid w:val="FFFFFF81"/>
    <w:multiLevelType w:val="singleLevel"/>
    <w:tmpl w:val="4394ECC2"/>
    <w:lvl w:ilvl="0">
      <w:start w:val="1"/>
      <w:numFmt w:val="bullet"/>
      <w:pStyle w:val="ListBullet4"/>
      <w:lvlText w:val=""/>
      <w:lvlJc w:val="left"/>
      <w:pPr>
        <w:tabs>
          <w:tab w:val="num" w:pos="1440"/>
        </w:tabs>
        <w:ind w:left="1440" w:hanging="360"/>
      </w:pPr>
      <w:rPr>
        <w:rFonts w:ascii="Symbol" w:hAnsi="Symbol" w:hint="default"/>
      </w:rPr>
    </w:lvl>
  </w:abstractNum>
  <w:abstractNum w:abstractNumId="4" w15:restartNumberingAfterBreak="0">
    <w:nsid w:val="FFFFFF82"/>
    <w:multiLevelType w:val="singleLevel"/>
    <w:tmpl w:val="0C185F70"/>
    <w:lvl w:ilvl="0">
      <w:start w:val="1"/>
      <w:numFmt w:val="bullet"/>
      <w:pStyle w:val="ListBullet3"/>
      <w:lvlText w:val=""/>
      <w:lvlJc w:val="left"/>
      <w:pPr>
        <w:tabs>
          <w:tab w:val="num" w:pos="1080"/>
        </w:tabs>
        <w:ind w:left="1080" w:hanging="360"/>
      </w:pPr>
      <w:rPr>
        <w:rFonts w:ascii="Symbol" w:hAnsi="Symbol" w:hint="default"/>
      </w:rPr>
    </w:lvl>
  </w:abstractNum>
  <w:abstractNum w:abstractNumId="5" w15:restartNumberingAfterBreak="0">
    <w:nsid w:val="04891BA2"/>
    <w:multiLevelType w:val="hybridMultilevel"/>
    <w:tmpl w:val="8F122B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CCD4187"/>
    <w:multiLevelType w:val="multilevel"/>
    <w:tmpl w:val="693227E4"/>
    <w:lvl w:ilvl="0">
      <w:start w:val="1"/>
      <w:numFmt w:val="bullet"/>
      <w:pStyle w:val="ListBullet"/>
      <w:lvlText w:val=""/>
      <w:lvlJc w:val="left"/>
      <w:pPr>
        <w:tabs>
          <w:tab w:val="num" w:pos="227"/>
        </w:tabs>
        <w:ind w:left="227" w:hanging="227"/>
      </w:pPr>
      <w:rPr>
        <w:rFonts w:ascii="Symbol" w:hAnsi="Symbol" w:hint="default"/>
        <w:color w:val="auto"/>
      </w:rPr>
    </w:lvl>
    <w:lvl w:ilvl="1">
      <w:start w:val="1"/>
      <w:numFmt w:val="bullet"/>
      <w:pStyle w:val="ListBullet2"/>
      <w:lvlText w:val=""/>
      <w:lvlJc w:val="left"/>
      <w:pPr>
        <w:tabs>
          <w:tab w:val="num" w:pos="454"/>
        </w:tabs>
        <w:ind w:left="454" w:hanging="227"/>
      </w:pPr>
      <w:rPr>
        <w:rFonts w:ascii="Symbol" w:hAnsi="Symbol" w:hint="default"/>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7" w15:restartNumberingAfterBreak="0">
    <w:nsid w:val="12963FE4"/>
    <w:multiLevelType w:val="hybridMultilevel"/>
    <w:tmpl w:val="A574C3C2"/>
    <w:lvl w:ilvl="0" w:tplc="FFFFFFFF">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6AF5E4B"/>
    <w:multiLevelType w:val="multilevel"/>
    <w:tmpl w:val="21865640"/>
    <w:lvl w:ilvl="0">
      <w:start w:val="1"/>
      <w:numFmt w:val="bullet"/>
      <w:pStyle w:val="ParagraphBullet"/>
      <w:lvlText w:val=""/>
      <w:lvlJc w:val="left"/>
      <w:pPr>
        <w:tabs>
          <w:tab w:val="num" w:pos="227"/>
        </w:tabs>
        <w:ind w:left="227" w:hanging="227"/>
      </w:pPr>
      <w:rPr>
        <w:rFonts w:ascii="Symbol" w:hAnsi="Symbol" w:hint="default"/>
        <w:color w:val="auto"/>
      </w:rPr>
    </w:lvl>
    <w:lvl w:ilvl="1">
      <w:start w:val="1"/>
      <w:numFmt w:val="bullet"/>
      <w:pStyle w:val="ParagraphBullet2"/>
      <w:lvlText w:val=""/>
      <w:lvlJc w:val="left"/>
      <w:pPr>
        <w:tabs>
          <w:tab w:val="num" w:pos="454"/>
        </w:tabs>
        <w:ind w:left="454" w:hanging="227"/>
      </w:pPr>
      <w:rPr>
        <w:rFonts w:ascii="Symbol" w:hAnsi="Symbol"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9" w15:restartNumberingAfterBreak="0">
    <w:nsid w:val="19883A6B"/>
    <w:multiLevelType w:val="hybridMultilevel"/>
    <w:tmpl w:val="B63E0A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B3C7275"/>
    <w:multiLevelType w:val="hybridMultilevel"/>
    <w:tmpl w:val="719CE6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8C5407A"/>
    <w:multiLevelType w:val="hybridMultilevel"/>
    <w:tmpl w:val="9210DD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A5773C4"/>
    <w:multiLevelType w:val="hybridMultilevel"/>
    <w:tmpl w:val="9F2C08F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FF62F1C"/>
    <w:multiLevelType w:val="hybridMultilevel"/>
    <w:tmpl w:val="69F2D040"/>
    <w:lvl w:ilvl="0" w:tplc="04090001">
      <w:start w:val="1"/>
      <w:numFmt w:val="bullet"/>
      <w:lvlText w:val=""/>
      <w:lvlJc w:val="left"/>
      <w:pPr>
        <w:ind w:left="2070" w:hanging="360"/>
      </w:pPr>
      <w:rPr>
        <w:rFonts w:ascii="Symbol" w:hAnsi="Symbol" w:hint="default"/>
      </w:rPr>
    </w:lvl>
    <w:lvl w:ilvl="1" w:tplc="04090003" w:tentative="1">
      <w:start w:val="1"/>
      <w:numFmt w:val="bullet"/>
      <w:lvlText w:val="o"/>
      <w:lvlJc w:val="left"/>
      <w:pPr>
        <w:ind w:left="2790" w:hanging="360"/>
      </w:pPr>
      <w:rPr>
        <w:rFonts w:ascii="Courier New" w:hAnsi="Courier New" w:cs="Courier New" w:hint="default"/>
      </w:rPr>
    </w:lvl>
    <w:lvl w:ilvl="2" w:tplc="04090005" w:tentative="1">
      <w:start w:val="1"/>
      <w:numFmt w:val="bullet"/>
      <w:lvlText w:val=""/>
      <w:lvlJc w:val="left"/>
      <w:pPr>
        <w:ind w:left="3510" w:hanging="360"/>
      </w:pPr>
      <w:rPr>
        <w:rFonts w:ascii="Wingdings" w:hAnsi="Wingdings" w:hint="default"/>
      </w:rPr>
    </w:lvl>
    <w:lvl w:ilvl="3" w:tplc="04090001" w:tentative="1">
      <w:start w:val="1"/>
      <w:numFmt w:val="bullet"/>
      <w:lvlText w:val=""/>
      <w:lvlJc w:val="left"/>
      <w:pPr>
        <w:ind w:left="4230" w:hanging="360"/>
      </w:pPr>
      <w:rPr>
        <w:rFonts w:ascii="Symbol" w:hAnsi="Symbol" w:hint="default"/>
      </w:rPr>
    </w:lvl>
    <w:lvl w:ilvl="4" w:tplc="04090003" w:tentative="1">
      <w:start w:val="1"/>
      <w:numFmt w:val="bullet"/>
      <w:lvlText w:val="o"/>
      <w:lvlJc w:val="left"/>
      <w:pPr>
        <w:ind w:left="4950" w:hanging="360"/>
      </w:pPr>
      <w:rPr>
        <w:rFonts w:ascii="Courier New" w:hAnsi="Courier New" w:cs="Courier New" w:hint="default"/>
      </w:rPr>
    </w:lvl>
    <w:lvl w:ilvl="5" w:tplc="04090005" w:tentative="1">
      <w:start w:val="1"/>
      <w:numFmt w:val="bullet"/>
      <w:lvlText w:val=""/>
      <w:lvlJc w:val="left"/>
      <w:pPr>
        <w:ind w:left="5670" w:hanging="360"/>
      </w:pPr>
      <w:rPr>
        <w:rFonts w:ascii="Wingdings" w:hAnsi="Wingdings" w:hint="default"/>
      </w:rPr>
    </w:lvl>
    <w:lvl w:ilvl="6" w:tplc="04090001" w:tentative="1">
      <w:start w:val="1"/>
      <w:numFmt w:val="bullet"/>
      <w:lvlText w:val=""/>
      <w:lvlJc w:val="left"/>
      <w:pPr>
        <w:ind w:left="6390" w:hanging="360"/>
      </w:pPr>
      <w:rPr>
        <w:rFonts w:ascii="Symbol" w:hAnsi="Symbol" w:hint="default"/>
      </w:rPr>
    </w:lvl>
    <w:lvl w:ilvl="7" w:tplc="04090003" w:tentative="1">
      <w:start w:val="1"/>
      <w:numFmt w:val="bullet"/>
      <w:lvlText w:val="o"/>
      <w:lvlJc w:val="left"/>
      <w:pPr>
        <w:ind w:left="7110" w:hanging="360"/>
      </w:pPr>
      <w:rPr>
        <w:rFonts w:ascii="Courier New" w:hAnsi="Courier New" w:cs="Courier New" w:hint="default"/>
      </w:rPr>
    </w:lvl>
    <w:lvl w:ilvl="8" w:tplc="04090005" w:tentative="1">
      <w:start w:val="1"/>
      <w:numFmt w:val="bullet"/>
      <w:lvlText w:val=""/>
      <w:lvlJc w:val="left"/>
      <w:pPr>
        <w:ind w:left="7830" w:hanging="360"/>
      </w:pPr>
      <w:rPr>
        <w:rFonts w:ascii="Wingdings" w:hAnsi="Wingdings" w:hint="default"/>
      </w:rPr>
    </w:lvl>
  </w:abstractNum>
  <w:abstractNum w:abstractNumId="14" w15:restartNumberingAfterBreak="0">
    <w:nsid w:val="31FB2793"/>
    <w:multiLevelType w:val="hybridMultilevel"/>
    <w:tmpl w:val="1E70FF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43D545A"/>
    <w:multiLevelType w:val="multilevel"/>
    <w:tmpl w:val="4484EAB8"/>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pStyle w:val="Heading5"/>
      <w:lvlText w:val="%5)"/>
      <w:lvlJc w:val="left"/>
      <w:pPr>
        <w:tabs>
          <w:tab w:val="num" w:pos="1008"/>
        </w:tabs>
        <w:ind w:left="1008" w:hanging="432"/>
      </w:pPr>
    </w:lvl>
    <w:lvl w:ilvl="5">
      <w:start w:val="1"/>
      <w:numFmt w:val="lowerLetter"/>
      <w:pStyle w:val="Heading6"/>
      <w:lvlText w:val="%6)"/>
      <w:lvlJc w:val="left"/>
      <w:pPr>
        <w:tabs>
          <w:tab w:val="num" w:pos="1152"/>
        </w:tabs>
        <w:ind w:left="1152" w:hanging="432"/>
      </w:pPr>
    </w:lvl>
    <w:lvl w:ilvl="6">
      <w:start w:val="1"/>
      <w:numFmt w:val="lowerRoman"/>
      <w:pStyle w:val="Heading7"/>
      <w:lvlText w:val="%7)"/>
      <w:lvlJc w:val="right"/>
      <w:pPr>
        <w:tabs>
          <w:tab w:val="num" w:pos="1296"/>
        </w:tabs>
        <w:ind w:left="1296" w:hanging="288"/>
      </w:pPr>
    </w:lvl>
    <w:lvl w:ilvl="7">
      <w:start w:val="1"/>
      <w:numFmt w:val="lowerLetter"/>
      <w:pStyle w:val="Heading8"/>
      <w:lvlText w:val="%8."/>
      <w:lvlJc w:val="left"/>
      <w:pPr>
        <w:tabs>
          <w:tab w:val="num" w:pos="1440"/>
        </w:tabs>
        <w:ind w:left="1440" w:hanging="432"/>
      </w:pPr>
    </w:lvl>
    <w:lvl w:ilvl="8">
      <w:start w:val="1"/>
      <w:numFmt w:val="lowerRoman"/>
      <w:pStyle w:val="Heading9"/>
      <w:lvlText w:val="%9."/>
      <w:lvlJc w:val="right"/>
      <w:pPr>
        <w:tabs>
          <w:tab w:val="num" w:pos="1584"/>
        </w:tabs>
        <w:ind w:left="1584" w:hanging="144"/>
      </w:pPr>
    </w:lvl>
  </w:abstractNum>
  <w:abstractNum w:abstractNumId="16" w15:restartNumberingAfterBreak="0">
    <w:nsid w:val="387A6AE0"/>
    <w:multiLevelType w:val="multilevel"/>
    <w:tmpl w:val="917A5788"/>
    <w:lvl w:ilvl="0">
      <w:start w:val="1"/>
      <w:numFmt w:val="decimal"/>
      <w:pStyle w:val="NumberedHeading1"/>
      <w:lvlText w:val="%1"/>
      <w:lvlJc w:val="left"/>
      <w:pPr>
        <w:tabs>
          <w:tab w:val="num" w:pos="851"/>
        </w:tabs>
        <w:ind w:left="851" w:hanging="851"/>
      </w:pPr>
      <w:rPr>
        <w:rFonts w:hint="default"/>
      </w:rPr>
    </w:lvl>
    <w:lvl w:ilvl="1">
      <w:start w:val="1"/>
      <w:numFmt w:val="decimal"/>
      <w:pStyle w:val="NumberedHeading2"/>
      <w:lvlText w:val="%1.%2"/>
      <w:lvlJc w:val="left"/>
      <w:pPr>
        <w:tabs>
          <w:tab w:val="num" w:pos="851"/>
        </w:tabs>
        <w:ind w:left="851" w:hanging="851"/>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7" w15:restartNumberingAfterBreak="0">
    <w:nsid w:val="3DBB5F29"/>
    <w:multiLevelType w:val="hybridMultilevel"/>
    <w:tmpl w:val="B332F2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94C2FB2"/>
    <w:multiLevelType w:val="hybridMultilevel"/>
    <w:tmpl w:val="69C28E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E66401D"/>
    <w:multiLevelType w:val="hybridMultilevel"/>
    <w:tmpl w:val="BF6283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ED67C65"/>
    <w:multiLevelType w:val="hybridMultilevel"/>
    <w:tmpl w:val="FA54F104"/>
    <w:lvl w:ilvl="0" w:tplc="9EEAFB3E">
      <w:start w:val="1"/>
      <w:numFmt w:val="bullet"/>
      <w:lvlText w:val=""/>
      <w:lvlJc w:val="left"/>
      <w:pPr>
        <w:ind w:left="720" w:hanging="360"/>
      </w:pPr>
      <w:rPr>
        <w:rFonts w:ascii="Symbol" w:hAnsi="Symbol" w:hint="default"/>
        <w:color w:val="632163"/>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12510CC"/>
    <w:multiLevelType w:val="hybridMultilevel"/>
    <w:tmpl w:val="204A03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13A2AE1"/>
    <w:multiLevelType w:val="hybridMultilevel"/>
    <w:tmpl w:val="84169E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8DF7DF8"/>
    <w:multiLevelType w:val="hybridMultilevel"/>
    <w:tmpl w:val="1D8A7F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CC1044F"/>
    <w:multiLevelType w:val="hybridMultilevel"/>
    <w:tmpl w:val="326CE8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404042F"/>
    <w:multiLevelType w:val="hybridMultilevel"/>
    <w:tmpl w:val="6BCAC0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8594E96"/>
    <w:multiLevelType w:val="multilevel"/>
    <w:tmpl w:val="45821930"/>
    <w:lvl w:ilvl="0">
      <w:start w:val="1"/>
      <w:numFmt w:val="decimal"/>
      <w:pStyle w:val="ListNumber"/>
      <w:lvlText w:val="%1"/>
      <w:lvlJc w:val="left"/>
      <w:pPr>
        <w:tabs>
          <w:tab w:val="num" w:pos="357"/>
        </w:tabs>
        <w:ind w:left="357" w:hanging="357"/>
      </w:pPr>
      <w:rPr>
        <w:rFonts w:hint="default"/>
      </w:rPr>
    </w:lvl>
    <w:lvl w:ilvl="1">
      <w:start w:val="1"/>
      <w:numFmt w:val="lowerLetter"/>
      <w:pStyle w:val="ListNumber2"/>
      <w:lvlText w:val="%2"/>
      <w:lvlJc w:val="left"/>
      <w:pPr>
        <w:tabs>
          <w:tab w:val="num" w:pos="714"/>
        </w:tabs>
        <w:ind w:left="714" w:hanging="357"/>
      </w:pPr>
      <w:rPr>
        <w:rFonts w:hint="default"/>
      </w:rPr>
    </w:lvl>
    <w:lvl w:ilvl="2">
      <w:start w:val="1"/>
      <w:numFmt w:val="lowerRoman"/>
      <w:pStyle w:val="ListNumber3"/>
      <w:lvlText w:val="%3"/>
      <w:lvlJc w:val="left"/>
      <w:pPr>
        <w:tabs>
          <w:tab w:val="num" w:pos="1072"/>
        </w:tabs>
        <w:ind w:left="1072" w:hanging="358"/>
      </w:pPr>
      <w:rPr>
        <w:rFonts w:hint="default"/>
      </w:rPr>
    </w:lvl>
    <w:lvl w:ilvl="3">
      <w:start w:val="1"/>
      <w:numFmt w:val="decimal"/>
      <w:lvlText w:val="%1.%2.%3.%4"/>
      <w:lvlJc w:val="right"/>
      <w:pPr>
        <w:tabs>
          <w:tab w:val="num" w:pos="3969"/>
        </w:tabs>
        <w:ind w:left="3969" w:hanging="1361"/>
      </w:pPr>
      <w:rPr>
        <w:rFonts w:hint="default"/>
      </w:rPr>
    </w:lvl>
    <w:lvl w:ilvl="4">
      <w:start w:val="1"/>
      <w:numFmt w:val="decimal"/>
      <w:lvlText w:val="%5)"/>
      <w:lvlJc w:val="left"/>
      <w:pPr>
        <w:tabs>
          <w:tab w:val="num" w:pos="1008"/>
        </w:tabs>
        <w:ind w:left="1008" w:hanging="432"/>
      </w:pPr>
      <w:rPr>
        <w:rFonts w:hint="default"/>
      </w:rPr>
    </w:lvl>
    <w:lvl w:ilvl="5">
      <w:start w:val="1"/>
      <w:numFmt w:val="lowerLetter"/>
      <w:lvlText w:val="%6)"/>
      <w:lvlJc w:val="left"/>
      <w:pPr>
        <w:tabs>
          <w:tab w:val="num" w:pos="1152"/>
        </w:tabs>
        <w:ind w:left="1152" w:hanging="432"/>
      </w:pPr>
      <w:rPr>
        <w:rFonts w:hint="default"/>
      </w:rPr>
    </w:lvl>
    <w:lvl w:ilvl="6">
      <w:start w:val="1"/>
      <w:numFmt w:val="lowerRoman"/>
      <w:lvlText w:val="%7)"/>
      <w:lvlJc w:val="right"/>
      <w:pPr>
        <w:tabs>
          <w:tab w:val="num" w:pos="1296"/>
        </w:tabs>
        <w:ind w:left="1296" w:hanging="288"/>
      </w:pPr>
      <w:rPr>
        <w:rFonts w:hint="default"/>
      </w:rPr>
    </w:lvl>
    <w:lvl w:ilvl="7">
      <w:start w:val="1"/>
      <w:numFmt w:val="lowerLetter"/>
      <w:lvlText w:val="%8."/>
      <w:lvlJc w:val="left"/>
      <w:pPr>
        <w:tabs>
          <w:tab w:val="num" w:pos="1440"/>
        </w:tabs>
        <w:ind w:left="1440" w:hanging="432"/>
      </w:pPr>
      <w:rPr>
        <w:rFonts w:hint="default"/>
      </w:rPr>
    </w:lvl>
    <w:lvl w:ilvl="8">
      <w:start w:val="1"/>
      <w:numFmt w:val="lowerRoman"/>
      <w:lvlText w:val="%9."/>
      <w:lvlJc w:val="right"/>
      <w:pPr>
        <w:tabs>
          <w:tab w:val="num" w:pos="1584"/>
        </w:tabs>
        <w:ind w:left="1584" w:hanging="144"/>
      </w:pPr>
      <w:rPr>
        <w:rFonts w:hint="default"/>
      </w:rPr>
    </w:lvl>
  </w:abstractNum>
  <w:abstractNum w:abstractNumId="27" w15:restartNumberingAfterBreak="0">
    <w:nsid w:val="7A8A5D58"/>
    <w:multiLevelType w:val="hybridMultilevel"/>
    <w:tmpl w:val="0D5CCD7E"/>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692611687">
    <w:abstractNumId w:val="15"/>
  </w:num>
  <w:num w:numId="2" w16cid:durableId="6103932">
    <w:abstractNumId w:val="6"/>
  </w:num>
  <w:num w:numId="3" w16cid:durableId="383794858">
    <w:abstractNumId w:val="26"/>
  </w:num>
  <w:num w:numId="4" w16cid:durableId="1672567281">
    <w:abstractNumId w:val="8"/>
  </w:num>
  <w:num w:numId="5" w16cid:durableId="1092162985">
    <w:abstractNumId w:val="15"/>
  </w:num>
  <w:num w:numId="6" w16cid:durableId="417141321">
    <w:abstractNumId w:val="15"/>
  </w:num>
  <w:num w:numId="7" w16cid:durableId="1965308709">
    <w:abstractNumId w:val="15"/>
  </w:num>
  <w:num w:numId="8" w16cid:durableId="476802095">
    <w:abstractNumId w:val="15"/>
  </w:num>
  <w:num w:numId="9" w16cid:durableId="1512522473">
    <w:abstractNumId w:val="15"/>
  </w:num>
  <w:num w:numId="10" w16cid:durableId="857085495">
    <w:abstractNumId w:val="6"/>
  </w:num>
  <w:num w:numId="11" w16cid:durableId="742800059">
    <w:abstractNumId w:val="6"/>
  </w:num>
  <w:num w:numId="12" w16cid:durableId="2147239574">
    <w:abstractNumId w:val="26"/>
  </w:num>
  <w:num w:numId="13" w16cid:durableId="1633830852">
    <w:abstractNumId w:val="26"/>
  </w:num>
  <w:num w:numId="14" w16cid:durableId="2077975831">
    <w:abstractNumId w:val="26"/>
  </w:num>
  <w:num w:numId="15" w16cid:durableId="1009256756">
    <w:abstractNumId w:val="16"/>
  </w:num>
  <w:num w:numId="16" w16cid:durableId="2038434111">
    <w:abstractNumId w:val="16"/>
  </w:num>
  <w:num w:numId="17" w16cid:durableId="1366367396">
    <w:abstractNumId w:val="8"/>
  </w:num>
  <w:num w:numId="18" w16cid:durableId="927421698">
    <w:abstractNumId w:val="8"/>
  </w:num>
  <w:num w:numId="19" w16cid:durableId="1167945273">
    <w:abstractNumId w:val="4"/>
  </w:num>
  <w:num w:numId="20" w16cid:durableId="2010404931">
    <w:abstractNumId w:val="3"/>
  </w:num>
  <w:num w:numId="21" w16cid:durableId="2006276414">
    <w:abstractNumId w:val="2"/>
  </w:num>
  <w:num w:numId="22" w16cid:durableId="1773085086">
    <w:abstractNumId w:val="1"/>
  </w:num>
  <w:num w:numId="23" w16cid:durableId="1502617510">
    <w:abstractNumId w:val="0"/>
  </w:num>
  <w:num w:numId="24" w16cid:durableId="247274001">
    <w:abstractNumId w:val="25"/>
  </w:num>
  <w:num w:numId="25" w16cid:durableId="1884520435">
    <w:abstractNumId w:val="9"/>
  </w:num>
  <w:num w:numId="26" w16cid:durableId="1579054734">
    <w:abstractNumId w:val="24"/>
  </w:num>
  <w:num w:numId="27" w16cid:durableId="355083910">
    <w:abstractNumId w:val="14"/>
  </w:num>
  <w:num w:numId="28" w16cid:durableId="325522959">
    <w:abstractNumId w:val="18"/>
  </w:num>
  <w:num w:numId="29" w16cid:durableId="2112630025">
    <w:abstractNumId w:val="22"/>
  </w:num>
  <w:num w:numId="30" w16cid:durableId="467934682">
    <w:abstractNumId w:val="17"/>
  </w:num>
  <w:num w:numId="31" w16cid:durableId="1121462161">
    <w:abstractNumId w:val="5"/>
  </w:num>
  <w:num w:numId="32" w16cid:durableId="902644106">
    <w:abstractNumId w:val="20"/>
  </w:num>
  <w:num w:numId="33" w16cid:durableId="960187470">
    <w:abstractNumId w:val="19"/>
  </w:num>
  <w:num w:numId="34" w16cid:durableId="1298533884">
    <w:abstractNumId w:val="10"/>
  </w:num>
  <w:num w:numId="35" w16cid:durableId="1710061245">
    <w:abstractNumId w:val="13"/>
  </w:num>
  <w:num w:numId="36" w16cid:durableId="10881626">
    <w:abstractNumId w:val="23"/>
  </w:num>
  <w:num w:numId="37" w16cid:durableId="2068185746">
    <w:abstractNumId w:val="21"/>
  </w:num>
  <w:num w:numId="38" w16cid:durableId="1984500604">
    <w:abstractNumId w:val="27"/>
  </w:num>
  <w:num w:numId="39" w16cid:durableId="1115102151">
    <w:abstractNumId w:val="12"/>
  </w:num>
  <w:num w:numId="40" w16cid:durableId="150755543">
    <w:abstractNumId w:val="7"/>
  </w:num>
  <w:num w:numId="41" w16cid:durableId="1050030751">
    <w:abstractNumId w:val="11"/>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dv_designation" w:val="Chartered Accountants"/>
    <w:docVar w:name="dv_logo_file" w:val="C:\Users\stulasiram\Documents\PLA\Clients\Current\GTI\Logo Changes\word-header-logo-UPD.jpg"/>
    <w:docVar w:name="dv_page_header" w:val="Header"/>
    <w:docVar w:name="dv_partners" w:val="Name Surname_x000d__x000a_Name Surname"/>
    <w:docVar w:name="dv_select_office" w:val="FALSE"/>
    <w:docVar w:name="dv_senders_designation" w:val="For Grant Thornton International"/>
    <w:docVar w:name="dv_statement" w:val="X XX member firm of Grant Thornton International Limited"/>
    <w:docVar w:name="dv_trad_addr" w:val="Address Line 1_x000d__x000a_Address Line 2_x000d__x000a_Address Line 3_x000d__x000a_Address Line 4"/>
    <w:docVar w:name="dv_trad_fax" w:val="+XX (X)XX XXX XXXX"/>
    <w:docVar w:name="dv_trad_name" w:val="Trading name"/>
    <w:docVar w:name="dv_trad_tel" w:val="+XX (X)XX XXX XXXX"/>
    <w:docVar w:name="dv_trad_web" w:val="www.gtsample.com"/>
  </w:docVars>
  <w:rsids>
    <w:rsidRoot w:val="00867DBE"/>
    <w:rsid w:val="00002196"/>
    <w:rsid w:val="0000249F"/>
    <w:rsid w:val="00007C91"/>
    <w:rsid w:val="00010A89"/>
    <w:rsid w:val="00012F95"/>
    <w:rsid w:val="000136B8"/>
    <w:rsid w:val="00014107"/>
    <w:rsid w:val="000144F9"/>
    <w:rsid w:val="00017BB0"/>
    <w:rsid w:val="00024D5E"/>
    <w:rsid w:val="00026095"/>
    <w:rsid w:val="00026F23"/>
    <w:rsid w:val="00027A1A"/>
    <w:rsid w:val="00030A80"/>
    <w:rsid w:val="0003325E"/>
    <w:rsid w:val="0003694A"/>
    <w:rsid w:val="00040CA6"/>
    <w:rsid w:val="000424AB"/>
    <w:rsid w:val="000512A6"/>
    <w:rsid w:val="00051B33"/>
    <w:rsid w:val="000527C2"/>
    <w:rsid w:val="00055E79"/>
    <w:rsid w:val="00061E16"/>
    <w:rsid w:val="00064A1D"/>
    <w:rsid w:val="000663DB"/>
    <w:rsid w:val="00066C92"/>
    <w:rsid w:val="000701DD"/>
    <w:rsid w:val="00070397"/>
    <w:rsid w:val="000710F2"/>
    <w:rsid w:val="00072DC7"/>
    <w:rsid w:val="00073E93"/>
    <w:rsid w:val="00074FAB"/>
    <w:rsid w:val="000812BC"/>
    <w:rsid w:val="00082AA3"/>
    <w:rsid w:val="0008716E"/>
    <w:rsid w:val="000910EA"/>
    <w:rsid w:val="00092435"/>
    <w:rsid w:val="00095A9C"/>
    <w:rsid w:val="000A355D"/>
    <w:rsid w:val="000A4BAF"/>
    <w:rsid w:val="000A68FB"/>
    <w:rsid w:val="000B0ED9"/>
    <w:rsid w:val="000B475C"/>
    <w:rsid w:val="000B5D66"/>
    <w:rsid w:val="000B7BED"/>
    <w:rsid w:val="000C1764"/>
    <w:rsid w:val="000C1BD5"/>
    <w:rsid w:val="000C298C"/>
    <w:rsid w:val="000C2F9A"/>
    <w:rsid w:val="000C30F5"/>
    <w:rsid w:val="000C60B9"/>
    <w:rsid w:val="000C7CDB"/>
    <w:rsid w:val="000D06D5"/>
    <w:rsid w:val="000D10AC"/>
    <w:rsid w:val="000D236D"/>
    <w:rsid w:val="000D34A8"/>
    <w:rsid w:val="000D3E2D"/>
    <w:rsid w:val="000D3E57"/>
    <w:rsid w:val="000D4642"/>
    <w:rsid w:val="000D618C"/>
    <w:rsid w:val="000E01EE"/>
    <w:rsid w:val="000E05DA"/>
    <w:rsid w:val="000F0CF8"/>
    <w:rsid w:val="000F0E04"/>
    <w:rsid w:val="000F3BD5"/>
    <w:rsid w:val="000F4735"/>
    <w:rsid w:val="000F60E5"/>
    <w:rsid w:val="00100A80"/>
    <w:rsid w:val="00104CB3"/>
    <w:rsid w:val="001150E0"/>
    <w:rsid w:val="0011762D"/>
    <w:rsid w:val="0012031F"/>
    <w:rsid w:val="001221D1"/>
    <w:rsid w:val="00123604"/>
    <w:rsid w:val="0012650A"/>
    <w:rsid w:val="001268A1"/>
    <w:rsid w:val="00127865"/>
    <w:rsid w:val="00142EBB"/>
    <w:rsid w:val="00143245"/>
    <w:rsid w:val="00144DCF"/>
    <w:rsid w:val="00150A84"/>
    <w:rsid w:val="001515F7"/>
    <w:rsid w:val="00157CB5"/>
    <w:rsid w:val="00160344"/>
    <w:rsid w:val="00161161"/>
    <w:rsid w:val="00161F8D"/>
    <w:rsid w:val="001621CF"/>
    <w:rsid w:val="0016271B"/>
    <w:rsid w:val="00163821"/>
    <w:rsid w:val="00164070"/>
    <w:rsid w:val="00165873"/>
    <w:rsid w:val="00167830"/>
    <w:rsid w:val="0017005B"/>
    <w:rsid w:val="00170199"/>
    <w:rsid w:val="0017023B"/>
    <w:rsid w:val="00170523"/>
    <w:rsid w:val="00172512"/>
    <w:rsid w:val="00173738"/>
    <w:rsid w:val="00177C3B"/>
    <w:rsid w:val="00177D36"/>
    <w:rsid w:val="001826A9"/>
    <w:rsid w:val="00184245"/>
    <w:rsid w:val="001852D8"/>
    <w:rsid w:val="001873F7"/>
    <w:rsid w:val="001878B4"/>
    <w:rsid w:val="001907DB"/>
    <w:rsid w:val="00190F17"/>
    <w:rsid w:val="00193416"/>
    <w:rsid w:val="00193A99"/>
    <w:rsid w:val="00195AA3"/>
    <w:rsid w:val="0019723A"/>
    <w:rsid w:val="001A3CAC"/>
    <w:rsid w:val="001A689D"/>
    <w:rsid w:val="001B17D4"/>
    <w:rsid w:val="001B2893"/>
    <w:rsid w:val="001B7F1C"/>
    <w:rsid w:val="001C1F64"/>
    <w:rsid w:val="001D1A4F"/>
    <w:rsid w:val="001D2ACE"/>
    <w:rsid w:val="001D468E"/>
    <w:rsid w:val="001D4ECE"/>
    <w:rsid w:val="001D64A0"/>
    <w:rsid w:val="001D7C78"/>
    <w:rsid w:val="001E15CE"/>
    <w:rsid w:val="001E524B"/>
    <w:rsid w:val="001F311A"/>
    <w:rsid w:val="001F3636"/>
    <w:rsid w:val="001F4A49"/>
    <w:rsid w:val="002005B8"/>
    <w:rsid w:val="00201B6F"/>
    <w:rsid w:val="00205DF5"/>
    <w:rsid w:val="00206450"/>
    <w:rsid w:val="0020693C"/>
    <w:rsid w:val="00207D7F"/>
    <w:rsid w:val="0021232C"/>
    <w:rsid w:val="002134D7"/>
    <w:rsid w:val="00214511"/>
    <w:rsid w:val="00215284"/>
    <w:rsid w:val="00216B66"/>
    <w:rsid w:val="00217ABB"/>
    <w:rsid w:val="00217BF4"/>
    <w:rsid w:val="00222BC7"/>
    <w:rsid w:val="00223ACD"/>
    <w:rsid w:val="00230A79"/>
    <w:rsid w:val="00231987"/>
    <w:rsid w:val="00231E6A"/>
    <w:rsid w:val="0023264B"/>
    <w:rsid w:val="00233011"/>
    <w:rsid w:val="00233E38"/>
    <w:rsid w:val="00240ADF"/>
    <w:rsid w:val="00244083"/>
    <w:rsid w:val="002463AF"/>
    <w:rsid w:val="002470BE"/>
    <w:rsid w:val="00247192"/>
    <w:rsid w:val="002501B5"/>
    <w:rsid w:val="00253326"/>
    <w:rsid w:val="00253B70"/>
    <w:rsid w:val="002651C6"/>
    <w:rsid w:val="0026700F"/>
    <w:rsid w:val="00272730"/>
    <w:rsid w:val="00272B8A"/>
    <w:rsid w:val="00272BE9"/>
    <w:rsid w:val="0027493B"/>
    <w:rsid w:val="00280A4D"/>
    <w:rsid w:val="00281266"/>
    <w:rsid w:val="0028557D"/>
    <w:rsid w:val="00286762"/>
    <w:rsid w:val="0028760B"/>
    <w:rsid w:val="00287F35"/>
    <w:rsid w:val="002954F7"/>
    <w:rsid w:val="002A2778"/>
    <w:rsid w:val="002A6057"/>
    <w:rsid w:val="002A6083"/>
    <w:rsid w:val="002A69AE"/>
    <w:rsid w:val="002B013D"/>
    <w:rsid w:val="002B0959"/>
    <w:rsid w:val="002B1946"/>
    <w:rsid w:val="002B34F6"/>
    <w:rsid w:val="002B3D18"/>
    <w:rsid w:val="002B55BB"/>
    <w:rsid w:val="002B7D6E"/>
    <w:rsid w:val="002C25B8"/>
    <w:rsid w:val="002C6101"/>
    <w:rsid w:val="002C6F0F"/>
    <w:rsid w:val="002D0593"/>
    <w:rsid w:val="002D2F38"/>
    <w:rsid w:val="002D3F18"/>
    <w:rsid w:val="002D4383"/>
    <w:rsid w:val="002D6C80"/>
    <w:rsid w:val="002E460E"/>
    <w:rsid w:val="002E4FCF"/>
    <w:rsid w:val="002E55D2"/>
    <w:rsid w:val="002E6399"/>
    <w:rsid w:val="002E687D"/>
    <w:rsid w:val="002E6ABC"/>
    <w:rsid w:val="002F0648"/>
    <w:rsid w:val="002F066A"/>
    <w:rsid w:val="002F25A1"/>
    <w:rsid w:val="002F25A9"/>
    <w:rsid w:val="002F2646"/>
    <w:rsid w:val="002F3AD9"/>
    <w:rsid w:val="002F5CF7"/>
    <w:rsid w:val="002F684B"/>
    <w:rsid w:val="003003BC"/>
    <w:rsid w:val="00302901"/>
    <w:rsid w:val="00303EFF"/>
    <w:rsid w:val="00307C62"/>
    <w:rsid w:val="00310438"/>
    <w:rsid w:val="003110CF"/>
    <w:rsid w:val="00311A11"/>
    <w:rsid w:val="00314F1F"/>
    <w:rsid w:val="00315A0E"/>
    <w:rsid w:val="00320D93"/>
    <w:rsid w:val="00322DBF"/>
    <w:rsid w:val="00324DA5"/>
    <w:rsid w:val="0032559B"/>
    <w:rsid w:val="003257A9"/>
    <w:rsid w:val="00325890"/>
    <w:rsid w:val="003262FA"/>
    <w:rsid w:val="00327CD1"/>
    <w:rsid w:val="00330A69"/>
    <w:rsid w:val="0033436B"/>
    <w:rsid w:val="00334935"/>
    <w:rsid w:val="00334E86"/>
    <w:rsid w:val="00337DCC"/>
    <w:rsid w:val="00340239"/>
    <w:rsid w:val="00340906"/>
    <w:rsid w:val="00340BE8"/>
    <w:rsid w:val="00341DC4"/>
    <w:rsid w:val="003443A1"/>
    <w:rsid w:val="00345F05"/>
    <w:rsid w:val="003501EF"/>
    <w:rsid w:val="00350EDE"/>
    <w:rsid w:val="00353074"/>
    <w:rsid w:val="003573BA"/>
    <w:rsid w:val="00357FD6"/>
    <w:rsid w:val="003607B5"/>
    <w:rsid w:val="00364424"/>
    <w:rsid w:val="00366033"/>
    <w:rsid w:val="00377BC2"/>
    <w:rsid w:val="003801A4"/>
    <w:rsid w:val="0038083F"/>
    <w:rsid w:val="00380C47"/>
    <w:rsid w:val="003814EC"/>
    <w:rsid w:val="00382143"/>
    <w:rsid w:val="00382275"/>
    <w:rsid w:val="003826FE"/>
    <w:rsid w:val="00387218"/>
    <w:rsid w:val="0038740E"/>
    <w:rsid w:val="003878EC"/>
    <w:rsid w:val="003879CC"/>
    <w:rsid w:val="00387F90"/>
    <w:rsid w:val="00391428"/>
    <w:rsid w:val="00391890"/>
    <w:rsid w:val="00392295"/>
    <w:rsid w:val="00392567"/>
    <w:rsid w:val="00395BC9"/>
    <w:rsid w:val="00395DBA"/>
    <w:rsid w:val="00395EF6"/>
    <w:rsid w:val="003A0EE5"/>
    <w:rsid w:val="003A5916"/>
    <w:rsid w:val="003B0A58"/>
    <w:rsid w:val="003B51A4"/>
    <w:rsid w:val="003C0458"/>
    <w:rsid w:val="003D021E"/>
    <w:rsid w:val="003D2C50"/>
    <w:rsid w:val="003D35BC"/>
    <w:rsid w:val="003D3D94"/>
    <w:rsid w:val="003D4012"/>
    <w:rsid w:val="003D477D"/>
    <w:rsid w:val="003D5290"/>
    <w:rsid w:val="003D6DC9"/>
    <w:rsid w:val="003E05C5"/>
    <w:rsid w:val="003E06DC"/>
    <w:rsid w:val="003E1663"/>
    <w:rsid w:val="003E36A8"/>
    <w:rsid w:val="003E508F"/>
    <w:rsid w:val="003F1EB2"/>
    <w:rsid w:val="004010E6"/>
    <w:rsid w:val="00401138"/>
    <w:rsid w:val="00401B27"/>
    <w:rsid w:val="00401E71"/>
    <w:rsid w:val="00403537"/>
    <w:rsid w:val="004042F6"/>
    <w:rsid w:val="0040638A"/>
    <w:rsid w:val="00413761"/>
    <w:rsid w:val="00416571"/>
    <w:rsid w:val="004177FF"/>
    <w:rsid w:val="00422A01"/>
    <w:rsid w:val="00423796"/>
    <w:rsid w:val="00426F44"/>
    <w:rsid w:val="004302DF"/>
    <w:rsid w:val="00434304"/>
    <w:rsid w:val="0044254C"/>
    <w:rsid w:val="00443045"/>
    <w:rsid w:val="00444D7C"/>
    <w:rsid w:val="0044662A"/>
    <w:rsid w:val="004478E4"/>
    <w:rsid w:val="00447B50"/>
    <w:rsid w:val="004519D4"/>
    <w:rsid w:val="00452223"/>
    <w:rsid w:val="0045416D"/>
    <w:rsid w:val="00457413"/>
    <w:rsid w:val="00460E0A"/>
    <w:rsid w:val="004621A1"/>
    <w:rsid w:val="00462C94"/>
    <w:rsid w:val="00464109"/>
    <w:rsid w:val="00464C0B"/>
    <w:rsid w:val="00464D12"/>
    <w:rsid w:val="004706A1"/>
    <w:rsid w:val="00473B6C"/>
    <w:rsid w:val="00474003"/>
    <w:rsid w:val="00481538"/>
    <w:rsid w:val="00482862"/>
    <w:rsid w:val="0048586E"/>
    <w:rsid w:val="0048715C"/>
    <w:rsid w:val="0048716D"/>
    <w:rsid w:val="00487813"/>
    <w:rsid w:val="004900D0"/>
    <w:rsid w:val="004905F8"/>
    <w:rsid w:val="00490897"/>
    <w:rsid w:val="004929E4"/>
    <w:rsid w:val="00492B70"/>
    <w:rsid w:val="00493C8B"/>
    <w:rsid w:val="00494A91"/>
    <w:rsid w:val="00494BA3"/>
    <w:rsid w:val="00495D4B"/>
    <w:rsid w:val="0049776E"/>
    <w:rsid w:val="00497E88"/>
    <w:rsid w:val="004A299B"/>
    <w:rsid w:val="004A3662"/>
    <w:rsid w:val="004A406E"/>
    <w:rsid w:val="004A4B19"/>
    <w:rsid w:val="004A53D1"/>
    <w:rsid w:val="004A592C"/>
    <w:rsid w:val="004A689F"/>
    <w:rsid w:val="004B2F3D"/>
    <w:rsid w:val="004B3B73"/>
    <w:rsid w:val="004B5A5A"/>
    <w:rsid w:val="004B5FA9"/>
    <w:rsid w:val="004C1735"/>
    <w:rsid w:val="004C2DE9"/>
    <w:rsid w:val="004C2F65"/>
    <w:rsid w:val="004C3BDF"/>
    <w:rsid w:val="004C5E98"/>
    <w:rsid w:val="004D4266"/>
    <w:rsid w:val="004D6078"/>
    <w:rsid w:val="004D64D5"/>
    <w:rsid w:val="004D749D"/>
    <w:rsid w:val="004E0E92"/>
    <w:rsid w:val="004E11CD"/>
    <w:rsid w:val="004E625F"/>
    <w:rsid w:val="004F035F"/>
    <w:rsid w:val="004F20CB"/>
    <w:rsid w:val="004F3A1F"/>
    <w:rsid w:val="004F5624"/>
    <w:rsid w:val="004F66BE"/>
    <w:rsid w:val="004F76FB"/>
    <w:rsid w:val="00503485"/>
    <w:rsid w:val="00503D29"/>
    <w:rsid w:val="00505FF3"/>
    <w:rsid w:val="00510BED"/>
    <w:rsid w:val="00511E3E"/>
    <w:rsid w:val="00513906"/>
    <w:rsid w:val="00515B31"/>
    <w:rsid w:val="00516A73"/>
    <w:rsid w:val="005206F5"/>
    <w:rsid w:val="005220CB"/>
    <w:rsid w:val="00525180"/>
    <w:rsid w:val="00530A70"/>
    <w:rsid w:val="005314D4"/>
    <w:rsid w:val="0053362A"/>
    <w:rsid w:val="00536889"/>
    <w:rsid w:val="00540135"/>
    <w:rsid w:val="005430D5"/>
    <w:rsid w:val="005455AF"/>
    <w:rsid w:val="005458C0"/>
    <w:rsid w:val="005542EA"/>
    <w:rsid w:val="00556308"/>
    <w:rsid w:val="005603C1"/>
    <w:rsid w:val="00562180"/>
    <w:rsid w:val="00564750"/>
    <w:rsid w:val="0056705E"/>
    <w:rsid w:val="005713AD"/>
    <w:rsid w:val="00573DB9"/>
    <w:rsid w:val="00575800"/>
    <w:rsid w:val="0057755A"/>
    <w:rsid w:val="0058070B"/>
    <w:rsid w:val="00581BB3"/>
    <w:rsid w:val="00583DF4"/>
    <w:rsid w:val="0058402D"/>
    <w:rsid w:val="00584BFC"/>
    <w:rsid w:val="00591417"/>
    <w:rsid w:val="00592103"/>
    <w:rsid w:val="00592E67"/>
    <w:rsid w:val="00597397"/>
    <w:rsid w:val="00597EC3"/>
    <w:rsid w:val="005A07E6"/>
    <w:rsid w:val="005A2BF4"/>
    <w:rsid w:val="005A2D44"/>
    <w:rsid w:val="005A40DA"/>
    <w:rsid w:val="005B68A4"/>
    <w:rsid w:val="005B7E55"/>
    <w:rsid w:val="005C01A8"/>
    <w:rsid w:val="005C1F00"/>
    <w:rsid w:val="005C3AF0"/>
    <w:rsid w:val="005C4488"/>
    <w:rsid w:val="005C539D"/>
    <w:rsid w:val="005C5F69"/>
    <w:rsid w:val="005C6961"/>
    <w:rsid w:val="005D289A"/>
    <w:rsid w:val="005D3E02"/>
    <w:rsid w:val="005D7C0F"/>
    <w:rsid w:val="005E1648"/>
    <w:rsid w:val="005E170E"/>
    <w:rsid w:val="005E278A"/>
    <w:rsid w:val="005E4EF5"/>
    <w:rsid w:val="005E4F8A"/>
    <w:rsid w:val="005F2DE1"/>
    <w:rsid w:val="005F4AAC"/>
    <w:rsid w:val="005F575C"/>
    <w:rsid w:val="005F7CD0"/>
    <w:rsid w:val="005F7EE5"/>
    <w:rsid w:val="00600689"/>
    <w:rsid w:val="00605544"/>
    <w:rsid w:val="0060799A"/>
    <w:rsid w:val="00610308"/>
    <w:rsid w:val="00610ED7"/>
    <w:rsid w:val="00613B28"/>
    <w:rsid w:val="00613E80"/>
    <w:rsid w:val="00620C22"/>
    <w:rsid w:val="00621DC0"/>
    <w:rsid w:val="00621FC6"/>
    <w:rsid w:val="006228D6"/>
    <w:rsid w:val="00624CA3"/>
    <w:rsid w:val="0062626F"/>
    <w:rsid w:val="00626C78"/>
    <w:rsid w:val="00632794"/>
    <w:rsid w:val="006329AD"/>
    <w:rsid w:val="00635CE5"/>
    <w:rsid w:val="00637CC5"/>
    <w:rsid w:val="00642404"/>
    <w:rsid w:val="00642751"/>
    <w:rsid w:val="00642B4A"/>
    <w:rsid w:val="006430E0"/>
    <w:rsid w:val="00644A6C"/>
    <w:rsid w:val="00645A05"/>
    <w:rsid w:val="00650040"/>
    <w:rsid w:val="0065067D"/>
    <w:rsid w:val="00651344"/>
    <w:rsid w:val="00654DC1"/>
    <w:rsid w:val="006563B5"/>
    <w:rsid w:val="006570AE"/>
    <w:rsid w:val="0066006C"/>
    <w:rsid w:val="0066042D"/>
    <w:rsid w:val="0066160B"/>
    <w:rsid w:val="0066188C"/>
    <w:rsid w:val="00661CA1"/>
    <w:rsid w:val="0066215E"/>
    <w:rsid w:val="0066301E"/>
    <w:rsid w:val="006661DB"/>
    <w:rsid w:val="00667AE1"/>
    <w:rsid w:val="00673D0F"/>
    <w:rsid w:val="00675806"/>
    <w:rsid w:val="00676C99"/>
    <w:rsid w:val="00680F0E"/>
    <w:rsid w:val="00682BEA"/>
    <w:rsid w:val="006843F0"/>
    <w:rsid w:val="006844FF"/>
    <w:rsid w:val="00684808"/>
    <w:rsid w:val="00687005"/>
    <w:rsid w:val="0069503A"/>
    <w:rsid w:val="006A1FE3"/>
    <w:rsid w:val="006A31BC"/>
    <w:rsid w:val="006A3978"/>
    <w:rsid w:val="006A5A55"/>
    <w:rsid w:val="006A6914"/>
    <w:rsid w:val="006A72A4"/>
    <w:rsid w:val="006B2664"/>
    <w:rsid w:val="006B2682"/>
    <w:rsid w:val="006B3FF7"/>
    <w:rsid w:val="006B45B9"/>
    <w:rsid w:val="006B53BD"/>
    <w:rsid w:val="006B7F44"/>
    <w:rsid w:val="006C05EC"/>
    <w:rsid w:val="006C571F"/>
    <w:rsid w:val="006C6BDE"/>
    <w:rsid w:val="006C7AD0"/>
    <w:rsid w:val="006D0C64"/>
    <w:rsid w:val="006D1B33"/>
    <w:rsid w:val="006D208D"/>
    <w:rsid w:val="006D28F3"/>
    <w:rsid w:val="006D74C0"/>
    <w:rsid w:val="006D75F0"/>
    <w:rsid w:val="006E0C2F"/>
    <w:rsid w:val="006F016B"/>
    <w:rsid w:val="006F4771"/>
    <w:rsid w:val="006F4F24"/>
    <w:rsid w:val="006F63E9"/>
    <w:rsid w:val="00704348"/>
    <w:rsid w:val="00704427"/>
    <w:rsid w:val="00704518"/>
    <w:rsid w:val="00710A61"/>
    <w:rsid w:val="00711868"/>
    <w:rsid w:val="007141D6"/>
    <w:rsid w:val="00716B09"/>
    <w:rsid w:val="007223A9"/>
    <w:rsid w:val="00723CAC"/>
    <w:rsid w:val="00725CF3"/>
    <w:rsid w:val="00726A8E"/>
    <w:rsid w:val="0072728F"/>
    <w:rsid w:val="00727FF5"/>
    <w:rsid w:val="00730958"/>
    <w:rsid w:val="00734974"/>
    <w:rsid w:val="00741C01"/>
    <w:rsid w:val="0074472C"/>
    <w:rsid w:val="00744FD8"/>
    <w:rsid w:val="00747186"/>
    <w:rsid w:val="00747960"/>
    <w:rsid w:val="00747FBF"/>
    <w:rsid w:val="007511B5"/>
    <w:rsid w:val="00753038"/>
    <w:rsid w:val="007560EA"/>
    <w:rsid w:val="00760EC0"/>
    <w:rsid w:val="00761166"/>
    <w:rsid w:val="007618B5"/>
    <w:rsid w:val="00764372"/>
    <w:rsid w:val="00764926"/>
    <w:rsid w:val="00774A7D"/>
    <w:rsid w:val="00777046"/>
    <w:rsid w:val="007805DF"/>
    <w:rsid w:val="007825D2"/>
    <w:rsid w:val="007856A9"/>
    <w:rsid w:val="00785C64"/>
    <w:rsid w:val="00787B1E"/>
    <w:rsid w:val="00787BE9"/>
    <w:rsid w:val="00787F03"/>
    <w:rsid w:val="00790414"/>
    <w:rsid w:val="007930BB"/>
    <w:rsid w:val="0079312A"/>
    <w:rsid w:val="007A204C"/>
    <w:rsid w:val="007A2936"/>
    <w:rsid w:val="007A294A"/>
    <w:rsid w:val="007A338B"/>
    <w:rsid w:val="007A3BB0"/>
    <w:rsid w:val="007A430F"/>
    <w:rsid w:val="007A52A3"/>
    <w:rsid w:val="007A7631"/>
    <w:rsid w:val="007B27A6"/>
    <w:rsid w:val="007B33FC"/>
    <w:rsid w:val="007B75D9"/>
    <w:rsid w:val="007B793F"/>
    <w:rsid w:val="007C0F54"/>
    <w:rsid w:val="007C3C58"/>
    <w:rsid w:val="007C764A"/>
    <w:rsid w:val="007D0781"/>
    <w:rsid w:val="007D5021"/>
    <w:rsid w:val="007D562F"/>
    <w:rsid w:val="007D6A8F"/>
    <w:rsid w:val="007D7851"/>
    <w:rsid w:val="007E18B4"/>
    <w:rsid w:val="007E3630"/>
    <w:rsid w:val="007E66D0"/>
    <w:rsid w:val="007E6CD9"/>
    <w:rsid w:val="007E7928"/>
    <w:rsid w:val="007F3694"/>
    <w:rsid w:val="007F434E"/>
    <w:rsid w:val="007F48B6"/>
    <w:rsid w:val="007F60CE"/>
    <w:rsid w:val="00800634"/>
    <w:rsid w:val="008049E5"/>
    <w:rsid w:val="00812F8E"/>
    <w:rsid w:val="0081324E"/>
    <w:rsid w:val="00813F04"/>
    <w:rsid w:val="00814D12"/>
    <w:rsid w:val="00814DA9"/>
    <w:rsid w:val="00815D4F"/>
    <w:rsid w:val="00820841"/>
    <w:rsid w:val="00822A1C"/>
    <w:rsid w:val="00823AA5"/>
    <w:rsid w:val="0082454C"/>
    <w:rsid w:val="008245C7"/>
    <w:rsid w:val="0083035F"/>
    <w:rsid w:val="00830B23"/>
    <w:rsid w:val="00831156"/>
    <w:rsid w:val="00833BCD"/>
    <w:rsid w:val="00835FC7"/>
    <w:rsid w:val="008405A4"/>
    <w:rsid w:val="00840A44"/>
    <w:rsid w:val="00841D36"/>
    <w:rsid w:val="00842527"/>
    <w:rsid w:val="008434E6"/>
    <w:rsid w:val="0084494B"/>
    <w:rsid w:val="00845058"/>
    <w:rsid w:val="00847ACD"/>
    <w:rsid w:val="008505B3"/>
    <w:rsid w:val="00851A1A"/>
    <w:rsid w:val="00851DCE"/>
    <w:rsid w:val="0085401E"/>
    <w:rsid w:val="0085412D"/>
    <w:rsid w:val="00855F13"/>
    <w:rsid w:val="008613E1"/>
    <w:rsid w:val="008635F6"/>
    <w:rsid w:val="00863846"/>
    <w:rsid w:val="00863A53"/>
    <w:rsid w:val="00865F25"/>
    <w:rsid w:val="00866AAB"/>
    <w:rsid w:val="00867DA5"/>
    <w:rsid w:val="00867DBE"/>
    <w:rsid w:val="00871FBE"/>
    <w:rsid w:val="00872B12"/>
    <w:rsid w:val="00876230"/>
    <w:rsid w:val="00876A68"/>
    <w:rsid w:val="008777B5"/>
    <w:rsid w:val="008808D1"/>
    <w:rsid w:val="0088267D"/>
    <w:rsid w:val="00883AEB"/>
    <w:rsid w:val="008868A6"/>
    <w:rsid w:val="00886D31"/>
    <w:rsid w:val="00891224"/>
    <w:rsid w:val="00892485"/>
    <w:rsid w:val="00893670"/>
    <w:rsid w:val="00893E05"/>
    <w:rsid w:val="00897E3A"/>
    <w:rsid w:val="008A1F98"/>
    <w:rsid w:val="008A3669"/>
    <w:rsid w:val="008A3C82"/>
    <w:rsid w:val="008A712C"/>
    <w:rsid w:val="008B4F3D"/>
    <w:rsid w:val="008C209A"/>
    <w:rsid w:val="008C2501"/>
    <w:rsid w:val="008C2BB8"/>
    <w:rsid w:val="008C3460"/>
    <w:rsid w:val="008C697E"/>
    <w:rsid w:val="008C7D07"/>
    <w:rsid w:val="008D07C3"/>
    <w:rsid w:val="008D5BCA"/>
    <w:rsid w:val="008D707E"/>
    <w:rsid w:val="008E58F5"/>
    <w:rsid w:val="008F00A2"/>
    <w:rsid w:val="008F1DA9"/>
    <w:rsid w:val="008F21FE"/>
    <w:rsid w:val="008F2D92"/>
    <w:rsid w:val="008F5C59"/>
    <w:rsid w:val="008F6165"/>
    <w:rsid w:val="009011AB"/>
    <w:rsid w:val="00902957"/>
    <w:rsid w:val="00904946"/>
    <w:rsid w:val="00905E1C"/>
    <w:rsid w:val="009060D1"/>
    <w:rsid w:val="009065AB"/>
    <w:rsid w:val="009066DC"/>
    <w:rsid w:val="00906A30"/>
    <w:rsid w:val="0090787A"/>
    <w:rsid w:val="00910916"/>
    <w:rsid w:val="009134FD"/>
    <w:rsid w:val="00913724"/>
    <w:rsid w:val="00914901"/>
    <w:rsid w:val="009156F5"/>
    <w:rsid w:val="0092183E"/>
    <w:rsid w:val="00921A77"/>
    <w:rsid w:val="009261A6"/>
    <w:rsid w:val="00930D88"/>
    <w:rsid w:val="009311C4"/>
    <w:rsid w:val="00932AD9"/>
    <w:rsid w:val="00933138"/>
    <w:rsid w:val="009335BE"/>
    <w:rsid w:val="009340C4"/>
    <w:rsid w:val="009366C3"/>
    <w:rsid w:val="00937D51"/>
    <w:rsid w:val="00941610"/>
    <w:rsid w:val="00951A4F"/>
    <w:rsid w:val="00955961"/>
    <w:rsid w:val="00963F82"/>
    <w:rsid w:val="0096483A"/>
    <w:rsid w:val="00965BD6"/>
    <w:rsid w:val="00970522"/>
    <w:rsid w:val="00972AF2"/>
    <w:rsid w:val="009773DD"/>
    <w:rsid w:val="00980084"/>
    <w:rsid w:val="009816B3"/>
    <w:rsid w:val="00983C49"/>
    <w:rsid w:val="00984395"/>
    <w:rsid w:val="00987ED8"/>
    <w:rsid w:val="00991923"/>
    <w:rsid w:val="00992AB6"/>
    <w:rsid w:val="009A2D7D"/>
    <w:rsid w:val="009A32C1"/>
    <w:rsid w:val="009A6E18"/>
    <w:rsid w:val="009B18EE"/>
    <w:rsid w:val="009B34AB"/>
    <w:rsid w:val="009B6188"/>
    <w:rsid w:val="009C1184"/>
    <w:rsid w:val="009C19F6"/>
    <w:rsid w:val="009C2433"/>
    <w:rsid w:val="009C283F"/>
    <w:rsid w:val="009C32EB"/>
    <w:rsid w:val="009C3E5D"/>
    <w:rsid w:val="009C78B9"/>
    <w:rsid w:val="009C7D44"/>
    <w:rsid w:val="009D0C9E"/>
    <w:rsid w:val="009D11B1"/>
    <w:rsid w:val="009D14E9"/>
    <w:rsid w:val="009D1A04"/>
    <w:rsid w:val="009D1FD2"/>
    <w:rsid w:val="009D3051"/>
    <w:rsid w:val="009D3793"/>
    <w:rsid w:val="009D4922"/>
    <w:rsid w:val="009D6104"/>
    <w:rsid w:val="009D62BB"/>
    <w:rsid w:val="009D72AC"/>
    <w:rsid w:val="009D7B65"/>
    <w:rsid w:val="009D7E43"/>
    <w:rsid w:val="009E0CC3"/>
    <w:rsid w:val="009E2608"/>
    <w:rsid w:val="009E32FF"/>
    <w:rsid w:val="009E3FA9"/>
    <w:rsid w:val="009E42BA"/>
    <w:rsid w:val="009E493A"/>
    <w:rsid w:val="009E6EF3"/>
    <w:rsid w:val="009E7B56"/>
    <w:rsid w:val="009E7E19"/>
    <w:rsid w:val="009F4D0F"/>
    <w:rsid w:val="009F5197"/>
    <w:rsid w:val="009F6133"/>
    <w:rsid w:val="009F6B77"/>
    <w:rsid w:val="00A00321"/>
    <w:rsid w:val="00A01AA9"/>
    <w:rsid w:val="00A0328D"/>
    <w:rsid w:val="00A03EEA"/>
    <w:rsid w:val="00A06826"/>
    <w:rsid w:val="00A1170F"/>
    <w:rsid w:val="00A11AF2"/>
    <w:rsid w:val="00A13FB1"/>
    <w:rsid w:val="00A2161C"/>
    <w:rsid w:val="00A25689"/>
    <w:rsid w:val="00A278DE"/>
    <w:rsid w:val="00A27B93"/>
    <w:rsid w:val="00A3023E"/>
    <w:rsid w:val="00A30B45"/>
    <w:rsid w:val="00A31160"/>
    <w:rsid w:val="00A3386C"/>
    <w:rsid w:val="00A3413A"/>
    <w:rsid w:val="00A343AE"/>
    <w:rsid w:val="00A34458"/>
    <w:rsid w:val="00A3467E"/>
    <w:rsid w:val="00A35ECB"/>
    <w:rsid w:val="00A50B72"/>
    <w:rsid w:val="00A5106A"/>
    <w:rsid w:val="00A55466"/>
    <w:rsid w:val="00A65F4E"/>
    <w:rsid w:val="00A76406"/>
    <w:rsid w:val="00A76D27"/>
    <w:rsid w:val="00A77AD6"/>
    <w:rsid w:val="00A81F70"/>
    <w:rsid w:val="00A838C4"/>
    <w:rsid w:val="00A85A93"/>
    <w:rsid w:val="00A865A1"/>
    <w:rsid w:val="00A86935"/>
    <w:rsid w:val="00A910F9"/>
    <w:rsid w:val="00A91C5C"/>
    <w:rsid w:val="00A924C3"/>
    <w:rsid w:val="00A93C0B"/>
    <w:rsid w:val="00A93EDD"/>
    <w:rsid w:val="00A942FC"/>
    <w:rsid w:val="00AA156F"/>
    <w:rsid w:val="00AA2178"/>
    <w:rsid w:val="00AA2359"/>
    <w:rsid w:val="00AA30F1"/>
    <w:rsid w:val="00AA4515"/>
    <w:rsid w:val="00AA534E"/>
    <w:rsid w:val="00AA799A"/>
    <w:rsid w:val="00AB002C"/>
    <w:rsid w:val="00AB07FE"/>
    <w:rsid w:val="00AB0995"/>
    <w:rsid w:val="00AB5AED"/>
    <w:rsid w:val="00AC373E"/>
    <w:rsid w:val="00AC3EC8"/>
    <w:rsid w:val="00AC5008"/>
    <w:rsid w:val="00AC55C1"/>
    <w:rsid w:val="00AC6748"/>
    <w:rsid w:val="00AC6898"/>
    <w:rsid w:val="00AC7098"/>
    <w:rsid w:val="00AD053A"/>
    <w:rsid w:val="00AD14A0"/>
    <w:rsid w:val="00AD1648"/>
    <w:rsid w:val="00AD1A23"/>
    <w:rsid w:val="00AD2DD7"/>
    <w:rsid w:val="00AD636A"/>
    <w:rsid w:val="00AD7D97"/>
    <w:rsid w:val="00AE04A6"/>
    <w:rsid w:val="00AE2534"/>
    <w:rsid w:val="00AE2CD9"/>
    <w:rsid w:val="00AE60C0"/>
    <w:rsid w:val="00AE7DC2"/>
    <w:rsid w:val="00AF0479"/>
    <w:rsid w:val="00AF1BFD"/>
    <w:rsid w:val="00AF1EC3"/>
    <w:rsid w:val="00AF205D"/>
    <w:rsid w:val="00AF5096"/>
    <w:rsid w:val="00AF7FA8"/>
    <w:rsid w:val="00B0050C"/>
    <w:rsid w:val="00B008BC"/>
    <w:rsid w:val="00B02376"/>
    <w:rsid w:val="00B035A1"/>
    <w:rsid w:val="00B051E6"/>
    <w:rsid w:val="00B05DB0"/>
    <w:rsid w:val="00B0645B"/>
    <w:rsid w:val="00B116F3"/>
    <w:rsid w:val="00B1277C"/>
    <w:rsid w:val="00B15EBC"/>
    <w:rsid w:val="00B20701"/>
    <w:rsid w:val="00B20D7D"/>
    <w:rsid w:val="00B2256E"/>
    <w:rsid w:val="00B262EE"/>
    <w:rsid w:val="00B3164E"/>
    <w:rsid w:val="00B33EA0"/>
    <w:rsid w:val="00B35DE8"/>
    <w:rsid w:val="00B40A97"/>
    <w:rsid w:val="00B41758"/>
    <w:rsid w:val="00B47B70"/>
    <w:rsid w:val="00B50CDF"/>
    <w:rsid w:val="00B525F2"/>
    <w:rsid w:val="00B56A30"/>
    <w:rsid w:val="00B62DCD"/>
    <w:rsid w:val="00B634C4"/>
    <w:rsid w:val="00B63526"/>
    <w:rsid w:val="00B66D42"/>
    <w:rsid w:val="00B737DC"/>
    <w:rsid w:val="00B74654"/>
    <w:rsid w:val="00B753C8"/>
    <w:rsid w:val="00B757B9"/>
    <w:rsid w:val="00B81D9E"/>
    <w:rsid w:val="00B86296"/>
    <w:rsid w:val="00B92E90"/>
    <w:rsid w:val="00B940F2"/>
    <w:rsid w:val="00B94484"/>
    <w:rsid w:val="00B96F0A"/>
    <w:rsid w:val="00BA0EDF"/>
    <w:rsid w:val="00BA1F8B"/>
    <w:rsid w:val="00BA206E"/>
    <w:rsid w:val="00BA6D59"/>
    <w:rsid w:val="00BB1999"/>
    <w:rsid w:val="00BB3FBB"/>
    <w:rsid w:val="00BB49AB"/>
    <w:rsid w:val="00BB5D3C"/>
    <w:rsid w:val="00BB7534"/>
    <w:rsid w:val="00BB7B4D"/>
    <w:rsid w:val="00BC064D"/>
    <w:rsid w:val="00BC162A"/>
    <w:rsid w:val="00BC519C"/>
    <w:rsid w:val="00BD13B2"/>
    <w:rsid w:val="00BD1B47"/>
    <w:rsid w:val="00BD23D6"/>
    <w:rsid w:val="00BD44DD"/>
    <w:rsid w:val="00BD460D"/>
    <w:rsid w:val="00BE0703"/>
    <w:rsid w:val="00BE0A26"/>
    <w:rsid w:val="00BE0DE4"/>
    <w:rsid w:val="00BE1353"/>
    <w:rsid w:val="00BE18E8"/>
    <w:rsid w:val="00BE1BA2"/>
    <w:rsid w:val="00BE5113"/>
    <w:rsid w:val="00BF05DC"/>
    <w:rsid w:val="00BF5DB7"/>
    <w:rsid w:val="00BF7E59"/>
    <w:rsid w:val="00C007BF"/>
    <w:rsid w:val="00C0178B"/>
    <w:rsid w:val="00C02CD8"/>
    <w:rsid w:val="00C03978"/>
    <w:rsid w:val="00C05848"/>
    <w:rsid w:val="00C100A6"/>
    <w:rsid w:val="00C14FAC"/>
    <w:rsid w:val="00C15CA6"/>
    <w:rsid w:val="00C1606F"/>
    <w:rsid w:val="00C208E2"/>
    <w:rsid w:val="00C2275A"/>
    <w:rsid w:val="00C22FF0"/>
    <w:rsid w:val="00C238D8"/>
    <w:rsid w:val="00C27A1E"/>
    <w:rsid w:val="00C305E3"/>
    <w:rsid w:val="00C31064"/>
    <w:rsid w:val="00C3534D"/>
    <w:rsid w:val="00C36605"/>
    <w:rsid w:val="00C36FA0"/>
    <w:rsid w:val="00C4017C"/>
    <w:rsid w:val="00C41F10"/>
    <w:rsid w:val="00C45ED4"/>
    <w:rsid w:val="00C47BF5"/>
    <w:rsid w:val="00C47E18"/>
    <w:rsid w:val="00C47F83"/>
    <w:rsid w:val="00C54674"/>
    <w:rsid w:val="00C54792"/>
    <w:rsid w:val="00C602BC"/>
    <w:rsid w:val="00C61D85"/>
    <w:rsid w:val="00C637E6"/>
    <w:rsid w:val="00C654A3"/>
    <w:rsid w:val="00C66407"/>
    <w:rsid w:val="00C67350"/>
    <w:rsid w:val="00C70F10"/>
    <w:rsid w:val="00C727B9"/>
    <w:rsid w:val="00C73F93"/>
    <w:rsid w:val="00C741B2"/>
    <w:rsid w:val="00C75149"/>
    <w:rsid w:val="00C80A81"/>
    <w:rsid w:val="00C81171"/>
    <w:rsid w:val="00C82AFD"/>
    <w:rsid w:val="00C838BA"/>
    <w:rsid w:val="00C84F3D"/>
    <w:rsid w:val="00C87A9A"/>
    <w:rsid w:val="00C914E3"/>
    <w:rsid w:val="00C919E1"/>
    <w:rsid w:val="00C925AA"/>
    <w:rsid w:val="00C92DEA"/>
    <w:rsid w:val="00CA56FF"/>
    <w:rsid w:val="00CA590A"/>
    <w:rsid w:val="00CA6637"/>
    <w:rsid w:val="00CB0963"/>
    <w:rsid w:val="00CB41C7"/>
    <w:rsid w:val="00CB6755"/>
    <w:rsid w:val="00CC1BFD"/>
    <w:rsid w:val="00CC45E0"/>
    <w:rsid w:val="00CC4EDE"/>
    <w:rsid w:val="00CC59D2"/>
    <w:rsid w:val="00CC6FAB"/>
    <w:rsid w:val="00CD0984"/>
    <w:rsid w:val="00CD5C26"/>
    <w:rsid w:val="00CD7382"/>
    <w:rsid w:val="00CE114C"/>
    <w:rsid w:val="00CE121B"/>
    <w:rsid w:val="00CE285E"/>
    <w:rsid w:val="00CE32DB"/>
    <w:rsid w:val="00CE42E8"/>
    <w:rsid w:val="00CE47B3"/>
    <w:rsid w:val="00CE580F"/>
    <w:rsid w:val="00CE7103"/>
    <w:rsid w:val="00CF076A"/>
    <w:rsid w:val="00CF0EE8"/>
    <w:rsid w:val="00CF1698"/>
    <w:rsid w:val="00CF40EA"/>
    <w:rsid w:val="00CF452F"/>
    <w:rsid w:val="00D004CB"/>
    <w:rsid w:val="00D04296"/>
    <w:rsid w:val="00D0716F"/>
    <w:rsid w:val="00D07193"/>
    <w:rsid w:val="00D07738"/>
    <w:rsid w:val="00D10B5F"/>
    <w:rsid w:val="00D13700"/>
    <w:rsid w:val="00D14746"/>
    <w:rsid w:val="00D1603D"/>
    <w:rsid w:val="00D1749B"/>
    <w:rsid w:val="00D17968"/>
    <w:rsid w:val="00D21267"/>
    <w:rsid w:val="00D2419D"/>
    <w:rsid w:val="00D2559F"/>
    <w:rsid w:val="00D27833"/>
    <w:rsid w:val="00D30168"/>
    <w:rsid w:val="00D31C5E"/>
    <w:rsid w:val="00D34D81"/>
    <w:rsid w:val="00D413EC"/>
    <w:rsid w:val="00D41D52"/>
    <w:rsid w:val="00D43B29"/>
    <w:rsid w:val="00D46C06"/>
    <w:rsid w:val="00D51DF0"/>
    <w:rsid w:val="00D524FC"/>
    <w:rsid w:val="00D60680"/>
    <w:rsid w:val="00D62D8E"/>
    <w:rsid w:val="00D637CB"/>
    <w:rsid w:val="00D64BAE"/>
    <w:rsid w:val="00D66485"/>
    <w:rsid w:val="00D671B9"/>
    <w:rsid w:val="00D67D2F"/>
    <w:rsid w:val="00D73DE6"/>
    <w:rsid w:val="00D76822"/>
    <w:rsid w:val="00D77A9B"/>
    <w:rsid w:val="00D80F77"/>
    <w:rsid w:val="00D84913"/>
    <w:rsid w:val="00D84DAB"/>
    <w:rsid w:val="00D87FFC"/>
    <w:rsid w:val="00D90D01"/>
    <w:rsid w:val="00D911D0"/>
    <w:rsid w:val="00D9732D"/>
    <w:rsid w:val="00D97B0C"/>
    <w:rsid w:val="00DA12EB"/>
    <w:rsid w:val="00DA1421"/>
    <w:rsid w:val="00DA2876"/>
    <w:rsid w:val="00DA2D51"/>
    <w:rsid w:val="00DA2F4E"/>
    <w:rsid w:val="00DA3CDE"/>
    <w:rsid w:val="00DA47E8"/>
    <w:rsid w:val="00DA517D"/>
    <w:rsid w:val="00DA5686"/>
    <w:rsid w:val="00DA5A7D"/>
    <w:rsid w:val="00DA723B"/>
    <w:rsid w:val="00DA7987"/>
    <w:rsid w:val="00DB0A2B"/>
    <w:rsid w:val="00DB1F59"/>
    <w:rsid w:val="00DB2543"/>
    <w:rsid w:val="00DB4C90"/>
    <w:rsid w:val="00DC1A03"/>
    <w:rsid w:val="00DC1D62"/>
    <w:rsid w:val="00DC3657"/>
    <w:rsid w:val="00DC37BA"/>
    <w:rsid w:val="00DC445D"/>
    <w:rsid w:val="00DC53BE"/>
    <w:rsid w:val="00DC541E"/>
    <w:rsid w:val="00DD18C6"/>
    <w:rsid w:val="00DD331D"/>
    <w:rsid w:val="00DD37AC"/>
    <w:rsid w:val="00DD56AD"/>
    <w:rsid w:val="00DD6DAD"/>
    <w:rsid w:val="00DD71F3"/>
    <w:rsid w:val="00DE0353"/>
    <w:rsid w:val="00DE180C"/>
    <w:rsid w:val="00DE2B09"/>
    <w:rsid w:val="00DE2C37"/>
    <w:rsid w:val="00DE51B9"/>
    <w:rsid w:val="00DE57BD"/>
    <w:rsid w:val="00DF1B15"/>
    <w:rsid w:val="00DF34B3"/>
    <w:rsid w:val="00DF3E33"/>
    <w:rsid w:val="00DF560C"/>
    <w:rsid w:val="00DF5AA2"/>
    <w:rsid w:val="00DF6A05"/>
    <w:rsid w:val="00E00D49"/>
    <w:rsid w:val="00E0428A"/>
    <w:rsid w:val="00E11B5B"/>
    <w:rsid w:val="00E11D13"/>
    <w:rsid w:val="00E11DD2"/>
    <w:rsid w:val="00E11DFB"/>
    <w:rsid w:val="00E17929"/>
    <w:rsid w:val="00E17930"/>
    <w:rsid w:val="00E17EDC"/>
    <w:rsid w:val="00E205A9"/>
    <w:rsid w:val="00E2200E"/>
    <w:rsid w:val="00E23029"/>
    <w:rsid w:val="00E25946"/>
    <w:rsid w:val="00E25E9B"/>
    <w:rsid w:val="00E2701F"/>
    <w:rsid w:val="00E30A86"/>
    <w:rsid w:val="00E3398A"/>
    <w:rsid w:val="00E3611C"/>
    <w:rsid w:val="00E36224"/>
    <w:rsid w:val="00E36F7B"/>
    <w:rsid w:val="00E37C19"/>
    <w:rsid w:val="00E41CFE"/>
    <w:rsid w:val="00E42C62"/>
    <w:rsid w:val="00E42ECE"/>
    <w:rsid w:val="00E43DB6"/>
    <w:rsid w:val="00E51056"/>
    <w:rsid w:val="00E53441"/>
    <w:rsid w:val="00E552D7"/>
    <w:rsid w:val="00E57292"/>
    <w:rsid w:val="00E57DC3"/>
    <w:rsid w:val="00E6242F"/>
    <w:rsid w:val="00E62AE1"/>
    <w:rsid w:val="00E62DFD"/>
    <w:rsid w:val="00E630EA"/>
    <w:rsid w:val="00E64660"/>
    <w:rsid w:val="00E64F93"/>
    <w:rsid w:val="00E650D3"/>
    <w:rsid w:val="00E66864"/>
    <w:rsid w:val="00E66F51"/>
    <w:rsid w:val="00E67DB6"/>
    <w:rsid w:val="00E701B6"/>
    <w:rsid w:val="00E70450"/>
    <w:rsid w:val="00E70AD2"/>
    <w:rsid w:val="00E71CC8"/>
    <w:rsid w:val="00E766C5"/>
    <w:rsid w:val="00E76712"/>
    <w:rsid w:val="00E76BA5"/>
    <w:rsid w:val="00E80B44"/>
    <w:rsid w:val="00E80EF7"/>
    <w:rsid w:val="00E82686"/>
    <w:rsid w:val="00E83D8C"/>
    <w:rsid w:val="00E840C3"/>
    <w:rsid w:val="00E9087D"/>
    <w:rsid w:val="00E92A34"/>
    <w:rsid w:val="00E92CAE"/>
    <w:rsid w:val="00E949E4"/>
    <w:rsid w:val="00E95A24"/>
    <w:rsid w:val="00EA09EC"/>
    <w:rsid w:val="00EA1626"/>
    <w:rsid w:val="00EA4301"/>
    <w:rsid w:val="00EA6FD2"/>
    <w:rsid w:val="00EB4C89"/>
    <w:rsid w:val="00EC4BA6"/>
    <w:rsid w:val="00EC5265"/>
    <w:rsid w:val="00ED0E2A"/>
    <w:rsid w:val="00ED0E78"/>
    <w:rsid w:val="00ED28C0"/>
    <w:rsid w:val="00ED38FE"/>
    <w:rsid w:val="00EE080A"/>
    <w:rsid w:val="00EE1009"/>
    <w:rsid w:val="00EE1801"/>
    <w:rsid w:val="00EE1821"/>
    <w:rsid w:val="00EE443A"/>
    <w:rsid w:val="00EE65CB"/>
    <w:rsid w:val="00EF5E31"/>
    <w:rsid w:val="00EF70DF"/>
    <w:rsid w:val="00F04BDC"/>
    <w:rsid w:val="00F05E72"/>
    <w:rsid w:val="00F07649"/>
    <w:rsid w:val="00F10539"/>
    <w:rsid w:val="00F12DA1"/>
    <w:rsid w:val="00F1365C"/>
    <w:rsid w:val="00F208A9"/>
    <w:rsid w:val="00F21975"/>
    <w:rsid w:val="00F236BD"/>
    <w:rsid w:val="00F2399C"/>
    <w:rsid w:val="00F2527E"/>
    <w:rsid w:val="00F30162"/>
    <w:rsid w:val="00F302FC"/>
    <w:rsid w:val="00F34B40"/>
    <w:rsid w:val="00F3637D"/>
    <w:rsid w:val="00F401E7"/>
    <w:rsid w:val="00F41EEE"/>
    <w:rsid w:val="00F44636"/>
    <w:rsid w:val="00F45C00"/>
    <w:rsid w:val="00F46D1C"/>
    <w:rsid w:val="00F50B0F"/>
    <w:rsid w:val="00F52493"/>
    <w:rsid w:val="00F543EB"/>
    <w:rsid w:val="00F550BF"/>
    <w:rsid w:val="00F5559D"/>
    <w:rsid w:val="00F55C43"/>
    <w:rsid w:val="00F57D89"/>
    <w:rsid w:val="00F62917"/>
    <w:rsid w:val="00F62F14"/>
    <w:rsid w:val="00F641F1"/>
    <w:rsid w:val="00F64BF4"/>
    <w:rsid w:val="00F64DA8"/>
    <w:rsid w:val="00F65E7C"/>
    <w:rsid w:val="00F715E8"/>
    <w:rsid w:val="00F71F70"/>
    <w:rsid w:val="00F72D14"/>
    <w:rsid w:val="00F74576"/>
    <w:rsid w:val="00F7560F"/>
    <w:rsid w:val="00F7669E"/>
    <w:rsid w:val="00F76DD6"/>
    <w:rsid w:val="00F76E92"/>
    <w:rsid w:val="00F807EF"/>
    <w:rsid w:val="00F81D91"/>
    <w:rsid w:val="00F85356"/>
    <w:rsid w:val="00F856C9"/>
    <w:rsid w:val="00F8621C"/>
    <w:rsid w:val="00F87E1F"/>
    <w:rsid w:val="00F90448"/>
    <w:rsid w:val="00F9245D"/>
    <w:rsid w:val="00F93097"/>
    <w:rsid w:val="00F973BE"/>
    <w:rsid w:val="00FA1D39"/>
    <w:rsid w:val="00FA1E56"/>
    <w:rsid w:val="00FA2432"/>
    <w:rsid w:val="00FA4870"/>
    <w:rsid w:val="00FA4F7A"/>
    <w:rsid w:val="00FA54A6"/>
    <w:rsid w:val="00FA55F0"/>
    <w:rsid w:val="00FA68B5"/>
    <w:rsid w:val="00FB060C"/>
    <w:rsid w:val="00FB4A66"/>
    <w:rsid w:val="00FB5B6F"/>
    <w:rsid w:val="00FB5C2C"/>
    <w:rsid w:val="00FB7D7D"/>
    <w:rsid w:val="00FC1126"/>
    <w:rsid w:val="00FC114A"/>
    <w:rsid w:val="00FC66CB"/>
    <w:rsid w:val="00FD0ED4"/>
    <w:rsid w:val="00FD21B9"/>
    <w:rsid w:val="00FD2C96"/>
    <w:rsid w:val="00FD3E09"/>
    <w:rsid w:val="00FE14E4"/>
    <w:rsid w:val="00FE1702"/>
    <w:rsid w:val="00FE199A"/>
    <w:rsid w:val="00FE1CFF"/>
    <w:rsid w:val="00FE67C0"/>
    <w:rsid w:val="00FE68FA"/>
    <w:rsid w:val="00FF0769"/>
    <w:rsid w:val="00FF110B"/>
    <w:rsid w:val="00FF31BB"/>
    <w:rsid w:val="00FF33BC"/>
    <w:rsid w:val="00FF5B96"/>
    <w:rsid w:val="00FF5E4B"/>
    <w:rsid w:val="0600C908"/>
    <w:rsid w:val="0D323D17"/>
    <w:rsid w:val="0D3DD22D"/>
    <w:rsid w:val="0E27D1EE"/>
    <w:rsid w:val="10AF58F6"/>
    <w:rsid w:val="1653EB89"/>
    <w:rsid w:val="1CD204D3"/>
    <w:rsid w:val="1F26C11E"/>
    <w:rsid w:val="23D90DE4"/>
    <w:rsid w:val="28931992"/>
    <w:rsid w:val="39BE61C4"/>
    <w:rsid w:val="3CF7AC53"/>
    <w:rsid w:val="43E9CBF7"/>
    <w:rsid w:val="46C47C5D"/>
    <w:rsid w:val="5D2C21BA"/>
    <w:rsid w:val="5FA0105E"/>
    <w:rsid w:val="6FCC04D7"/>
    <w:rsid w:val="6FF4356C"/>
    <w:rsid w:val="74615099"/>
    <w:rsid w:val="7A047E09"/>
    <w:rsid w:val="7D075B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CE23FA2"/>
  <w15:docId w15:val="{0560509C-1F74-4C56-A44D-57FBCB6696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C53BE"/>
    <w:rPr>
      <w:rFonts w:ascii="Garamond" w:hAnsi="Garamond" w:cs="Arial"/>
      <w:sz w:val="22"/>
    </w:rPr>
  </w:style>
  <w:style w:type="paragraph" w:styleId="Heading1">
    <w:name w:val="heading 1"/>
    <w:basedOn w:val="Normal"/>
    <w:next w:val="BodyText"/>
    <w:qFormat/>
    <w:rsid w:val="00DC53BE"/>
    <w:pPr>
      <w:keepNext/>
      <w:spacing w:line="260" w:lineRule="atLeast"/>
      <w:outlineLvl w:val="0"/>
    </w:pPr>
    <w:rPr>
      <w:rFonts w:ascii="Arial Black" w:hAnsi="Arial Black"/>
      <w:bCs/>
      <w:color w:val="4F2D7F"/>
      <w:kern w:val="32"/>
      <w:sz w:val="19"/>
      <w:szCs w:val="28"/>
    </w:rPr>
  </w:style>
  <w:style w:type="paragraph" w:styleId="Heading2">
    <w:name w:val="heading 2"/>
    <w:basedOn w:val="Heading1"/>
    <w:next w:val="BodyText"/>
    <w:link w:val="Heading2Char"/>
    <w:qFormat/>
    <w:rsid w:val="00DC53BE"/>
    <w:pPr>
      <w:outlineLvl w:val="1"/>
    </w:pPr>
    <w:rPr>
      <w:bCs w:val="0"/>
      <w:color w:val="auto"/>
      <w:szCs w:val="24"/>
    </w:rPr>
  </w:style>
  <w:style w:type="paragraph" w:styleId="Heading3">
    <w:name w:val="heading 3"/>
    <w:basedOn w:val="Heading2"/>
    <w:next w:val="BodyText"/>
    <w:qFormat/>
    <w:rsid w:val="00DC53BE"/>
    <w:pPr>
      <w:outlineLvl w:val="2"/>
    </w:pPr>
    <w:rPr>
      <w:rFonts w:ascii="Arial" w:hAnsi="Arial"/>
      <w:bCs/>
      <w:szCs w:val="22"/>
    </w:rPr>
  </w:style>
  <w:style w:type="paragraph" w:styleId="Heading4">
    <w:name w:val="heading 4"/>
    <w:basedOn w:val="Heading3"/>
    <w:next w:val="BodyText"/>
    <w:qFormat/>
    <w:rsid w:val="00DC53BE"/>
    <w:pPr>
      <w:outlineLvl w:val="3"/>
    </w:pPr>
    <w:rPr>
      <w:bCs w:val="0"/>
      <w:i/>
    </w:rPr>
  </w:style>
  <w:style w:type="paragraph" w:styleId="Heading5">
    <w:name w:val="heading 5"/>
    <w:basedOn w:val="Normal"/>
    <w:next w:val="Normal"/>
    <w:qFormat/>
    <w:rsid w:val="00DC53BE"/>
    <w:pPr>
      <w:numPr>
        <w:ilvl w:val="4"/>
        <w:numId w:val="9"/>
      </w:numPr>
      <w:spacing w:before="240" w:after="60"/>
      <w:outlineLvl w:val="4"/>
    </w:pPr>
    <w:rPr>
      <w:b/>
      <w:bCs/>
      <w:i/>
      <w:iCs/>
      <w:sz w:val="26"/>
      <w:szCs w:val="26"/>
    </w:rPr>
  </w:style>
  <w:style w:type="paragraph" w:styleId="Heading6">
    <w:name w:val="heading 6"/>
    <w:basedOn w:val="Normal"/>
    <w:next w:val="Normal"/>
    <w:qFormat/>
    <w:rsid w:val="00DC53BE"/>
    <w:pPr>
      <w:numPr>
        <w:ilvl w:val="5"/>
        <w:numId w:val="9"/>
      </w:numPr>
      <w:spacing w:before="240" w:after="60"/>
      <w:outlineLvl w:val="5"/>
    </w:pPr>
    <w:rPr>
      <w:rFonts w:ascii="Times New Roman" w:hAnsi="Times New Roman" w:cs="Times New Roman"/>
      <w:b/>
      <w:bCs/>
      <w:szCs w:val="22"/>
    </w:rPr>
  </w:style>
  <w:style w:type="paragraph" w:styleId="Heading7">
    <w:name w:val="heading 7"/>
    <w:basedOn w:val="Normal"/>
    <w:next w:val="Normal"/>
    <w:qFormat/>
    <w:rsid w:val="00DC53BE"/>
    <w:pPr>
      <w:numPr>
        <w:ilvl w:val="6"/>
        <w:numId w:val="9"/>
      </w:numPr>
      <w:spacing w:before="240" w:after="60"/>
      <w:outlineLvl w:val="6"/>
    </w:pPr>
    <w:rPr>
      <w:rFonts w:ascii="Times New Roman" w:hAnsi="Times New Roman" w:cs="Times New Roman"/>
      <w:sz w:val="24"/>
      <w:szCs w:val="24"/>
    </w:rPr>
  </w:style>
  <w:style w:type="paragraph" w:styleId="Heading8">
    <w:name w:val="heading 8"/>
    <w:basedOn w:val="Normal"/>
    <w:next w:val="Normal"/>
    <w:qFormat/>
    <w:rsid w:val="00DC53BE"/>
    <w:pPr>
      <w:numPr>
        <w:ilvl w:val="7"/>
        <w:numId w:val="9"/>
      </w:numPr>
      <w:spacing w:before="240" w:after="60"/>
      <w:outlineLvl w:val="7"/>
    </w:pPr>
    <w:rPr>
      <w:rFonts w:ascii="Times New Roman" w:hAnsi="Times New Roman" w:cs="Times New Roman"/>
      <w:i/>
      <w:iCs/>
      <w:sz w:val="24"/>
      <w:szCs w:val="24"/>
    </w:rPr>
  </w:style>
  <w:style w:type="paragraph" w:styleId="Heading9">
    <w:name w:val="heading 9"/>
    <w:basedOn w:val="Normal"/>
    <w:next w:val="Normal"/>
    <w:qFormat/>
    <w:rsid w:val="00DC53BE"/>
    <w:pPr>
      <w:numPr>
        <w:ilvl w:val="8"/>
        <w:numId w:val="9"/>
      </w:numPr>
      <w:spacing w:before="240" w:after="60"/>
      <w:outlineLvl w:val="8"/>
    </w:pPr>
    <w:rPr>
      <w:rFonts w:ascii="Arial" w:hAnsi="Arial"/>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DC53BE"/>
    <w:pPr>
      <w:spacing w:after="284" w:line="280" w:lineRule="atLeast"/>
    </w:pPr>
  </w:style>
  <w:style w:type="paragraph" w:styleId="ListBullet">
    <w:name w:val="List Bullet"/>
    <w:basedOn w:val="Normal"/>
    <w:link w:val="ListBulletChar"/>
    <w:rsid w:val="00DC53BE"/>
    <w:pPr>
      <w:numPr>
        <w:numId w:val="11"/>
      </w:numPr>
      <w:spacing w:after="20" w:line="280" w:lineRule="atLeast"/>
    </w:pPr>
  </w:style>
  <w:style w:type="character" w:customStyle="1" w:styleId="ListBulletChar">
    <w:name w:val="List Bullet Char"/>
    <w:basedOn w:val="DefaultParagraphFont"/>
    <w:link w:val="ListBullet"/>
    <w:rsid w:val="00D41D52"/>
    <w:rPr>
      <w:rFonts w:ascii="Garamond" w:hAnsi="Garamond" w:cs="Arial"/>
      <w:sz w:val="22"/>
      <w:lang w:val="en-US"/>
    </w:rPr>
  </w:style>
  <w:style w:type="paragraph" w:styleId="ListNumber">
    <w:name w:val="List Number"/>
    <w:basedOn w:val="Normal"/>
    <w:rsid w:val="00DC53BE"/>
    <w:pPr>
      <w:numPr>
        <w:numId w:val="14"/>
      </w:numPr>
      <w:spacing w:after="284" w:line="280" w:lineRule="atLeast"/>
    </w:pPr>
  </w:style>
  <w:style w:type="paragraph" w:styleId="Header">
    <w:name w:val="header"/>
    <w:link w:val="HeaderChar"/>
    <w:uiPriority w:val="99"/>
    <w:rsid w:val="00DC53BE"/>
    <w:pPr>
      <w:tabs>
        <w:tab w:val="right" w:pos="8562"/>
      </w:tabs>
    </w:pPr>
    <w:rPr>
      <w:rFonts w:ascii="Arial" w:hAnsi="Arial" w:cs="Arial"/>
      <w:b/>
      <w:color w:val="747678"/>
      <w:sz w:val="16"/>
    </w:rPr>
  </w:style>
  <w:style w:type="paragraph" w:styleId="Footer">
    <w:name w:val="footer"/>
    <w:semiHidden/>
    <w:rsid w:val="00DC53BE"/>
    <w:pPr>
      <w:tabs>
        <w:tab w:val="center" w:pos="4153"/>
        <w:tab w:val="right" w:pos="8306"/>
      </w:tabs>
    </w:pPr>
    <w:rPr>
      <w:rFonts w:ascii="Arial" w:hAnsi="Arial" w:cs="Arial"/>
      <w:b/>
      <w:color w:val="747678"/>
      <w:sz w:val="13"/>
    </w:rPr>
  </w:style>
  <w:style w:type="table" w:styleId="TableGrid">
    <w:name w:val="Table Grid"/>
    <w:basedOn w:val="TableNormal"/>
    <w:rsid w:val="000D618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Bullet">
    <w:name w:val="Paragraph Bullet"/>
    <w:basedOn w:val="Normal"/>
    <w:rsid w:val="00DC53BE"/>
    <w:pPr>
      <w:numPr>
        <w:numId w:val="18"/>
      </w:numPr>
      <w:spacing w:after="284" w:line="280" w:lineRule="atLeast"/>
    </w:pPr>
  </w:style>
  <w:style w:type="paragraph" w:styleId="ListBullet2">
    <w:name w:val="List Bullet 2"/>
    <w:basedOn w:val="Normal"/>
    <w:rsid w:val="00DC53BE"/>
    <w:pPr>
      <w:numPr>
        <w:ilvl w:val="1"/>
        <w:numId w:val="11"/>
      </w:numPr>
      <w:spacing w:after="20" w:line="260" w:lineRule="atLeast"/>
    </w:pPr>
  </w:style>
  <w:style w:type="paragraph" w:styleId="ListNumber2">
    <w:name w:val="List Number 2"/>
    <w:basedOn w:val="Normal"/>
    <w:rsid w:val="00DC53BE"/>
    <w:pPr>
      <w:numPr>
        <w:ilvl w:val="1"/>
        <w:numId w:val="14"/>
      </w:numPr>
      <w:spacing w:after="284" w:line="280" w:lineRule="atLeast"/>
    </w:pPr>
  </w:style>
  <w:style w:type="paragraph" w:styleId="ListNumber3">
    <w:name w:val="List Number 3"/>
    <w:basedOn w:val="Normal"/>
    <w:rsid w:val="00DC53BE"/>
    <w:pPr>
      <w:numPr>
        <w:ilvl w:val="2"/>
        <w:numId w:val="14"/>
      </w:numPr>
      <w:spacing w:after="284" w:line="280" w:lineRule="atLeast"/>
    </w:pPr>
  </w:style>
  <w:style w:type="paragraph" w:customStyle="1" w:styleId="MarginNotes">
    <w:name w:val="Margin Notes"/>
    <w:rsid w:val="00DC53BE"/>
    <w:rPr>
      <w:rFonts w:ascii="Arial" w:hAnsi="Arial" w:cs="Arial"/>
      <w:sz w:val="16"/>
    </w:rPr>
  </w:style>
  <w:style w:type="paragraph" w:customStyle="1" w:styleId="TableHeading">
    <w:name w:val="Table Heading"/>
    <w:rsid w:val="00DC53BE"/>
    <w:rPr>
      <w:rFonts w:ascii="Arial" w:hAnsi="Arial" w:cs="Arial"/>
      <w:b/>
      <w:bCs/>
      <w:kern w:val="28"/>
      <w:sz w:val="16"/>
      <w:szCs w:val="32"/>
    </w:rPr>
  </w:style>
  <w:style w:type="paragraph" w:customStyle="1" w:styleId="TableText">
    <w:name w:val="Table Text"/>
    <w:rsid w:val="00DC53BE"/>
    <w:rPr>
      <w:rFonts w:ascii="Arial" w:hAnsi="Arial" w:cs="Arial"/>
      <w:sz w:val="16"/>
    </w:rPr>
  </w:style>
  <w:style w:type="paragraph" w:customStyle="1" w:styleId="TintBoxTextBlack">
    <w:name w:val="Tint Box Text Black"/>
    <w:rsid w:val="00DC53BE"/>
    <w:pPr>
      <w:spacing w:after="280" w:line="280" w:lineRule="atLeast"/>
    </w:pPr>
    <w:rPr>
      <w:rFonts w:ascii="Arial" w:hAnsi="Arial" w:cs="Arial"/>
      <w:b/>
    </w:rPr>
  </w:style>
  <w:style w:type="paragraph" w:customStyle="1" w:styleId="TintBoxTextWhite">
    <w:name w:val="Tint Box Text White"/>
    <w:basedOn w:val="TintBoxTextBlack"/>
    <w:rsid w:val="00DC53BE"/>
    <w:rPr>
      <w:color w:val="FFFFFF"/>
    </w:rPr>
  </w:style>
  <w:style w:type="paragraph" w:styleId="TOC1">
    <w:name w:val="toc 1"/>
    <w:next w:val="Normal"/>
    <w:semiHidden/>
    <w:rsid w:val="00DC53BE"/>
    <w:pPr>
      <w:tabs>
        <w:tab w:val="right" w:pos="8505"/>
      </w:tabs>
      <w:spacing w:before="165" w:after="100"/>
    </w:pPr>
    <w:rPr>
      <w:rFonts w:ascii="Arial" w:hAnsi="Arial" w:cs="Arial"/>
      <w:sz w:val="19"/>
    </w:rPr>
  </w:style>
  <w:style w:type="paragraph" w:styleId="TOC2">
    <w:name w:val="toc 2"/>
    <w:next w:val="Normal"/>
    <w:semiHidden/>
    <w:rsid w:val="00DC53BE"/>
    <w:pPr>
      <w:tabs>
        <w:tab w:val="right" w:pos="8505"/>
      </w:tabs>
      <w:spacing w:after="100"/>
      <w:ind w:left="198"/>
    </w:pPr>
    <w:rPr>
      <w:rFonts w:ascii="Arial" w:hAnsi="Arial" w:cs="Arial"/>
      <w:sz w:val="19"/>
      <w:szCs w:val="24"/>
    </w:rPr>
  </w:style>
  <w:style w:type="paragraph" w:styleId="TOC3">
    <w:name w:val="toc 3"/>
    <w:basedOn w:val="TOC2"/>
    <w:next w:val="Normal"/>
    <w:semiHidden/>
    <w:rsid w:val="00DC53BE"/>
    <w:pPr>
      <w:ind w:left="403"/>
    </w:pPr>
  </w:style>
  <w:style w:type="character" w:styleId="PageNumber">
    <w:name w:val="page number"/>
    <w:basedOn w:val="DefaultParagraphFont"/>
    <w:semiHidden/>
    <w:rsid w:val="004C2F65"/>
    <w:rPr>
      <w:lang w:val="en-US"/>
    </w:rPr>
  </w:style>
  <w:style w:type="character" w:styleId="Hyperlink">
    <w:name w:val="Hyperlink"/>
    <w:basedOn w:val="DefaultParagraphFont"/>
    <w:rsid w:val="009261A6"/>
    <w:rPr>
      <w:color w:val="0000FF"/>
      <w:u w:val="single"/>
      <w:lang w:val="en-US"/>
    </w:rPr>
  </w:style>
  <w:style w:type="paragraph" w:customStyle="1" w:styleId="ReferenceTitle">
    <w:name w:val="Reference Title"/>
    <w:next w:val="ReferenceText"/>
    <w:rsid w:val="00DC53BE"/>
    <w:rPr>
      <w:rFonts w:ascii="Arial Black" w:hAnsi="Arial Black" w:cs="Arial"/>
      <w:kern w:val="32"/>
      <w:sz w:val="18"/>
      <w:szCs w:val="24"/>
    </w:rPr>
  </w:style>
  <w:style w:type="paragraph" w:customStyle="1" w:styleId="ReferenceText">
    <w:name w:val="Reference Text"/>
    <w:rsid w:val="00DC53BE"/>
    <w:rPr>
      <w:rFonts w:ascii="Arial" w:hAnsi="Arial" w:cs="Arial"/>
      <w:kern w:val="32"/>
      <w:sz w:val="18"/>
      <w:szCs w:val="24"/>
    </w:rPr>
  </w:style>
  <w:style w:type="paragraph" w:customStyle="1" w:styleId="TradingName">
    <w:name w:val="Trading Name"/>
    <w:semiHidden/>
    <w:rsid w:val="00CF076A"/>
    <w:pPr>
      <w:spacing w:line="180" w:lineRule="atLeast"/>
    </w:pPr>
    <w:rPr>
      <w:rFonts w:ascii="Arial Narrow" w:hAnsi="Arial Narrow" w:cs="Arial"/>
      <w:b/>
      <w:sz w:val="14"/>
    </w:rPr>
  </w:style>
  <w:style w:type="paragraph" w:customStyle="1" w:styleId="PartnerAddress">
    <w:name w:val="Partner Address"/>
    <w:semiHidden/>
    <w:rsid w:val="00CF076A"/>
    <w:rPr>
      <w:rFonts w:ascii="Arial Narrow" w:hAnsi="Arial Narrow" w:cs="Arial"/>
      <w:sz w:val="14"/>
    </w:rPr>
  </w:style>
  <w:style w:type="paragraph" w:customStyle="1" w:styleId="HalfLineBreak">
    <w:name w:val="Half Line Break"/>
    <w:semiHidden/>
    <w:rsid w:val="00CF076A"/>
    <w:pPr>
      <w:framePr w:wrap="around" w:vAnchor="page" w:hAnchor="page" w:x="9016" w:y="3970"/>
      <w:suppressOverlap/>
    </w:pPr>
    <w:rPr>
      <w:rFonts w:ascii="Arial Narrow" w:hAnsi="Arial Narrow" w:cs="Arial"/>
      <w:b/>
      <w:sz w:val="7"/>
    </w:rPr>
  </w:style>
  <w:style w:type="paragraph" w:customStyle="1" w:styleId="LetterFooter">
    <w:name w:val="Letter Footer"/>
    <w:semiHidden/>
    <w:rsid w:val="00CF076A"/>
    <w:pPr>
      <w:spacing w:line="140" w:lineRule="atLeast"/>
    </w:pPr>
    <w:rPr>
      <w:rFonts w:ascii="Arial Narrow" w:hAnsi="Arial Narrow" w:cs="Arial"/>
      <w:sz w:val="11"/>
    </w:rPr>
  </w:style>
  <w:style w:type="paragraph" w:customStyle="1" w:styleId="LetterFooterTitle">
    <w:name w:val="Letter Footer Title"/>
    <w:next w:val="LetterFooter"/>
    <w:semiHidden/>
    <w:rsid w:val="00CF076A"/>
    <w:pPr>
      <w:spacing w:line="140" w:lineRule="atLeast"/>
    </w:pPr>
    <w:rPr>
      <w:rFonts w:ascii="Arial Narrow" w:hAnsi="Arial Narrow" w:cs="Arial"/>
      <w:b/>
      <w:sz w:val="11"/>
    </w:rPr>
  </w:style>
  <w:style w:type="paragraph" w:customStyle="1" w:styleId="LandscapeHeader">
    <w:name w:val="Landscape Header"/>
    <w:basedOn w:val="Header"/>
    <w:semiHidden/>
    <w:rsid w:val="00DC53BE"/>
    <w:pPr>
      <w:tabs>
        <w:tab w:val="clear" w:pos="8562"/>
        <w:tab w:val="right" w:pos="13438"/>
      </w:tabs>
    </w:pPr>
  </w:style>
  <w:style w:type="paragraph" w:customStyle="1" w:styleId="ParagraphBullet2">
    <w:name w:val="Paragraph Bullet 2"/>
    <w:basedOn w:val="Normal"/>
    <w:rsid w:val="00DC53BE"/>
    <w:pPr>
      <w:numPr>
        <w:ilvl w:val="1"/>
        <w:numId w:val="18"/>
      </w:numPr>
      <w:spacing w:after="284" w:line="280" w:lineRule="atLeast"/>
    </w:pPr>
  </w:style>
  <w:style w:type="paragraph" w:customStyle="1" w:styleId="MarginNotesHeading">
    <w:name w:val="Margin Notes Heading"/>
    <w:basedOn w:val="MarginNotes"/>
    <w:rsid w:val="00DC53BE"/>
    <w:rPr>
      <w:b/>
    </w:rPr>
  </w:style>
  <w:style w:type="paragraph" w:styleId="Quote">
    <w:name w:val="Quote"/>
    <w:basedOn w:val="BodyText"/>
    <w:qFormat/>
    <w:rsid w:val="00DC53BE"/>
    <w:pPr>
      <w:spacing w:line="340" w:lineRule="atLeast"/>
    </w:pPr>
    <w:rPr>
      <w:sz w:val="28"/>
    </w:rPr>
  </w:style>
  <w:style w:type="paragraph" w:customStyle="1" w:styleId="AppendicesTitle">
    <w:name w:val="Appendices Title"/>
    <w:basedOn w:val="Heading2"/>
    <w:next w:val="Normal"/>
    <w:rsid w:val="00DC53BE"/>
  </w:style>
  <w:style w:type="paragraph" w:customStyle="1" w:styleId="AppendixTitle">
    <w:name w:val="Appendix Title"/>
    <w:basedOn w:val="Normal"/>
    <w:next w:val="BodyText"/>
    <w:rsid w:val="00DC53BE"/>
    <w:pPr>
      <w:spacing w:after="2520"/>
    </w:pPr>
    <w:rPr>
      <w:bCs/>
      <w:kern w:val="28"/>
      <w:sz w:val="48"/>
      <w:szCs w:val="32"/>
    </w:rPr>
  </w:style>
  <w:style w:type="paragraph" w:customStyle="1" w:styleId="ChapterTitle">
    <w:name w:val="Chapter Title"/>
    <w:basedOn w:val="Subtitle"/>
    <w:rsid w:val="00DC53BE"/>
    <w:pPr>
      <w:pBdr>
        <w:bottom w:val="single" w:sz="4" w:space="5" w:color="auto"/>
      </w:pBdr>
    </w:pPr>
    <w:rPr>
      <w:sz w:val="20"/>
    </w:rPr>
  </w:style>
  <w:style w:type="paragraph" w:styleId="Subtitle">
    <w:name w:val="Subtitle"/>
    <w:link w:val="SubtitleChar"/>
    <w:qFormat/>
    <w:rsid w:val="00DC53BE"/>
    <w:pPr>
      <w:spacing w:line="280" w:lineRule="atLeast"/>
      <w:outlineLvl w:val="1"/>
    </w:pPr>
    <w:rPr>
      <w:rFonts w:ascii="Arial" w:hAnsi="Arial" w:cs="Arial"/>
      <w:bCs/>
      <w:kern w:val="28"/>
      <w:sz w:val="24"/>
      <w:szCs w:val="24"/>
    </w:rPr>
  </w:style>
  <w:style w:type="paragraph" w:customStyle="1" w:styleId="Contents">
    <w:name w:val="Contents"/>
    <w:next w:val="Normal"/>
    <w:rsid w:val="00DC53BE"/>
    <w:pPr>
      <w:spacing w:after="2520" w:line="580" w:lineRule="atLeast"/>
    </w:pPr>
    <w:rPr>
      <w:rFonts w:ascii="Garamond" w:hAnsi="Garamond" w:cs="Arial"/>
      <w:sz w:val="66"/>
    </w:rPr>
  </w:style>
  <w:style w:type="paragraph" w:customStyle="1" w:styleId="Copyright">
    <w:name w:val="Copyright"/>
    <w:semiHidden/>
    <w:rsid w:val="00DC53BE"/>
    <w:pPr>
      <w:spacing w:line="220" w:lineRule="atLeast"/>
    </w:pPr>
    <w:rPr>
      <w:rFonts w:ascii="Garamond" w:hAnsi="Garamond" w:cs="Arial"/>
    </w:rPr>
  </w:style>
  <w:style w:type="paragraph" w:customStyle="1" w:styleId="SectionTitle">
    <w:name w:val="Section Title"/>
    <w:next w:val="BodyText"/>
    <w:rsid w:val="00DC53BE"/>
    <w:pPr>
      <w:spacing w:after="2520"/>
    </w:pPr>
    <w:rPr>
      <w:rFonts w:ascii="Garamond" w:hAnsi="Garamond" w:cs="Arial"/>
      <w:sz w:val="48"/>
    </w:rPr>
  </w:style>
  <w:style w:type="paragraph" w:styleId="Title">
    <w:name w:val="Title"/>
    <w:basedOn w:val="Normal"/>
    <w:next w:val="BodyText"/>
    <w:qFormat/>
    <w:rsid w:val="00DC53BE"/>
    <w:pPr>
      <w:spacing w:before="400" w:after="400" w:line="580" w:lineRule="atLeast"/>
      <w:outlineLvl w:val="0"/>
    </w:pPr>
    <w:rPr>
      <w:bCs/>
      <w:kern w:val="28"/>
      <w:sz w:val="66"/>
      <w:szCs w:val="32"/>
    </w:rPr>
  </w:style>
  <w:style w:type="paragraph" w:styleId="MacroText">
    <w:name w:val="macro"/>
    <w:semiHidden/>
    <w:rsid w:val="00DC53BE"/>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paragraph" w:customStyle="1" w:styleId="ContactDetails">
    <w:name w:val="Contact Details"/>
    <w:rsid w:val="00DC53BE"/>
    <w:rPr>
      <w:rFonts w:ascii="Arial" w:hAnsi="Arial" w:cs="Arial"/>
      <w:sz w:val="16"/>
    </w:rPr>
  </w:style>
  <w:style w:type="paragraph" w:customStyle="1" w:styleId="ContactDetailsTitle">
    <w:name w:val="Contact Details Title"/>
    <w:basedOn w:val="ContactDetails"/>
    <w:next w:val="ContactDetails"/>
    <w:rsid w:val="00DC53BE"/>
    <w:rPr>
      <w:b/>
    </w:rPr>
  </w:style>
  <w:style w:type="paragraph" w:customStyle="1" w:styleId="NumberedHeading1">
    <w:name w:val="Numbered Heading 1"/>
    <w:next w:val="BodyText"/>
    <w:rsid w:val="00DC53BE"/>
    <w:pPr>
      <w:numPr>
        <w:numId w:val="16"/>
      </w:numPr>
      <w:spacing w:line="260" w:lineRule="atLeast"/>
    </w:pPr>
    <w:rPr>
      <w:rFonts w:ascii="Arial Black" w:hAnsi="Arial Black" w:cs="Arial"/>
      <w:color w:val="4B217E"/>
      <w:sz w:val="19"/>
    </w:rPr>
  </w:style>
  <w:style w:type="paragraph" w:customStyle="1" w:styleId="NumberedHeading2">
    <w:name w:val="Numbered Heading 2"/>
    <w:next w:val="BodyText"/>
    <w:rsid w:val="00DC53BE"/>
    <w:pPr>
      <w:numPr>
        <w:ilvl w:val="1"/>
        <w:numId w:val="16"/>
      </w:numPr>
      <w:spacing w:line="260" w:lineRule="atLeast"/>
    </w:pPr>
    <w:rPr>
      <w:rFonts w:ascii="Arial Black" w:hAnsi="Arial Black" w:cs="Arial"/>
      <w:color w:val="4B217E"/>
      <w:sz w:val="19"/>
    </w:rPr>
  </w:style>
  <w:style w:type="paragraph" w:styleId="BalloonText">
    <w:name w:val="Balloon Text"/>
    <w:basedOn w:val="Normal"/>
    <w:link w:val="BalloonTextChar"/>
    <w:rsid w:val="00C54792"/>
    <w:rPr>
      <w:rFonts w:ascii="Tahoma" w:hAnsi="Tahoma" w:cs="Tahoma"/>
      <w:sz w:val="16"/>
      <w:szCs w:val="16"/>
    </w:rPr>
  </w:style>
  <w:style w:type="character" w:customStyle="1" w:styleId="BalloonTextChar">
    <w:name w:val="Balloon Text Char"/>
    <w:basedOn w:val="DefaultParagraphFont"/>
    <w:link w:val="BalloonText"/>
    <w:rsid w:val="00C54792"/>
    <w:rPr>
      <w:rFonts w:ascii="Tahoma" w:hAnsi="Tahoma" w:cs="Tahoma"/>
      <w:sz w:val="16"/>
      <w:szCs w:val="16"/>
      <w:lang w:val="en-US"/>
    </w:rPr>
  </w:style>
  <w:style w:type="table" w:customStyle="1" w:styleId="GTITableStyle1">
    <w:name w:val="GTI Table Style 1"/>
    <w:basedOn w:val="TableNormal"/>
    <w:uiPriority w:val="99"/>
    <w:rsid w:val="002D6C80"/>
    <w:tblPr>
      <w:tblBorders>
        <w:top w:val="single" w:sz="12" w:space="0" w:color="4F2D7F"/>
        <w:bottom w:val="single" w:sz="12" w:space="0" w:color="4F2D7F"/>
        <w:insideH w:val="single" w:sz="4" w:space="0" w:color="4F2D7F"/>
      </w:tblBorders>
    </w:tblPr>
    <w:tcPr>
      <w:shd w:val="clear" w:color="auto" w:fill="auto"/>
    </w:tcPr>
  </w:style>
  <w:style w:type="table" w:customStyle="1" w:styleId="GTITableStyle3">
    <w:name w:val="GTI Table Style 3"/>
    <w:basedOn w:val="TableNormal"/>
    <w:uiPriority w:val="99"/>
    <w:rsid w:val="002D6C80"/>
    <w:tblPr>
      <w:tblBorders>
        <w:top w:val="single" w:sz="12" w:space="0" w:color="4F2D7F"/>
        <w:bottom w:val="single" w:sz="12" w:space="0" w:color="4F2D7F"/>
        <w:insideH w:val="single" w:sz="4" w:space="0" w:color="4F2D7F"/>
      </w:tblBorders>
    </w:tblPr>
    <w:tcPr>
      <w:shd w:val="clear" w:color="auto" w:fill="DACDED"/>
    </w:tcPr>
    <w:tblStylePr w:type="lastCol">
      <w:tblPr/>
      <w:tcPr>
        <w:shd w:val="clear" w:color="auto" w:fill="B59BDB"/>
      </w:tcPr>
    </w:tblStylePr>
  </w:style>
  <w:style w:type="paragraph" w:styleId="Bibliography">
    <w:name w:val="Bibliography"/>
    <w:basedOn w:val="Normal"/>
    <w:next w:val="Normal"/>
    <w:uiPriority w:val="37"/>
    <w:semiHidden/>
    <w:unhideWhenUsed/>
    <w:rsid w:val="00B41758"/>
  </w:style>
  <w:style w:type="paragraph" w:styleId="BlockText">
    <w:name w:val="Block Text"/>
    <w:basedOn w:val="Normal"/>
    <w:semiHidden/>
    <w:unhideWhenUsed/>
    <w:rsid w:val="00B41758"/>
    <w:pPr>
      <w:pBdr>
        <w:top w:val="single" w:sz="2" w:space="10" w:color="4F81BD" w:themeColor="accent1" w:frame="1"/>
        <w:left w:val="single" w:sz="2" w:space="10" w:color="4F81BD" w:themeColor="accent1" w:frame="1"/>
        <w:bottom w:val="single" w:sz="2" w:space="10" w:color="4F81BD" w:themeColor="accent1" w:frame="1"/>
        <w:right w:val="single" w:sz="2" w:space="10" w:color="4F81BD" w:themeColor="accent1" w:frame="1"/>
      </w:pBdr>
      <w:ind w:left="1152" w:right="1152"/>
    </w:pPr>
    <w:rPr>
      <w:rFonts w:asciiTheme="minorHAnsi" w:eastAsiaTheme="minorEastAsia" w:hAnsiTheme="minorHAnsi" w:cstheme="minorBidi"/>
      <w:i/>
      <w:iCs/>
      <w:color w:val="4F81BD" w:themeColor="accent1"/>
    </w:rPr>
  </w:style>
  <w:style w:type="paragraph" w:styleId="BodyText2">
    <w:name w:val="Body Text 2"/>
    <w:basedOn w:val="Normal"/>
    <w:link w:val="BodyText2Char"/>
    <w:semiHidden/>
    <w:unhideWhenUsed/>
    <w:rsid w:val="00B41758"/>
    <w:pPr>
      <w:spacing w:after="120" w:line="480" w:lineRule="auto"/>
    </w:pPr>
  </w:style>
  <w:style w:type="character" w:customStyle="1" w:styleId="BodyText2Char">
    <w:name w:val="Body Text 2 Char"/>
    <w:basedOn w:val="DefaultParagraphFont"/>
    <w:link w:val="BodyText2"/>
    <w:semiHidden/>
    <w:rsid w:val="00B41758"/>
    <w:rPr>
      <w:rFonts w:ascii="Garamond" w:hAnsi="Garamond" w:cs="Arial"/>
      <w:sz w:val="22"/>
      <w:lang w:val="en-US"/>
    </w:rPr>
  </w:style>
  <w:style w:type="paragraph" w:styleId="BodyText3">
    <w:name w:val="Body Text 3"/>
    <w:basedOn w:val="Normal"/>
    <w:link w:val="BodyText3Char"/>
    <w:semiHidden/>
    <w:unhideWhenUsed/>
    <w:rsid w:val="00B41758"/>
    <w:pPr>
      <w:spacing w:after="120"/>
    </w:pPr>
    <w:rPr>
      <w:sz w:val="16"/>
      <w:szCs w:val="16"/>
    </w:rPr>
  </w:style>
  <w:style w:type="character" w:customStyle="1" w:styleId="BodyText3Char">
    <w:name w:val="Body Text 3 Char"/>
    <w:basedOn w:val="DefaultParagraphFont"/>
    <w:link w:val="BodyText3"/>
    <w:semiHidden/>
    <w:rsid w:val="00B41758"/>
    <w:rPr>
      <w:rFonts w:ascii="Garamond" w:hAnsi="Garamond" w:cs="Arial"/>
      <w:sz w:val="16"/>
      <w:szCs w:val="16"/>
      <w:lang w:val="en-US"/>
    </w:rPr>
  </w:style>
  <w:style w:type="paragraph" w:styleId="BodyTextFirstIndent">
    <w:name w:val="Body Text First Indent"/>
    <w:basedOn w:val="BodyText"/>
    <w:link w:val="BodyTextFirstIndentChar"/>
    <w:rsid w:val="00B41758"/>
    <w:pPr>
      <w:spacing w:after="0" w:line="240" w:lineRule="auto"/>
      <w:ind w:firstLine="360"/>
    </w:pPr>
  </w:style>
  <w:style w:type="character" w:customStyle="1" w:styleId="BodyTextChar">
    <w:name w:val="Body Text Char"/>
    <w:basedOn w:val="DefaultParagraphFont"/>
    <w:link w:val="BodyText"/>
    <w:rsid w:val="00B41758"/>
    <w:rPr>
      <w:rFonts w:ascii="Garamond" w:hAnsi="Garamond" w:cs="Arial"/>
      <w:sz w:val="22"/>
      <w:lang w:val="en-US"/>
    </w:rPr>
  </w:style>
  <w:style w:type="character" w:customStyle="1" w:styleId="BodyTextFirstIndentChar">
    <w:name w:val="Body Text First Indent Char"/>
    <w:basedOn w:val="BodyTextChar"/>
    <w:link w:val="BodyTextFirstIndent"/>
    <w:rsid w:val="00B41758"/>
    <w:rPr>
      <w:rFonts w:ascii="Garamond" w:hAnsi="Garamond" w:cs="Arial"/>
      <w:sz w:val="22"/>
      <w:lang w:val="en-US"/>
    </w:rPr>
  </w:style>
  <w:style w:type="paragraph" w:styleId="BodyTextIndent">
    <w:name w:val="Body Text Indent"/>
    <w:basedOn w:val="Normal"/>
    <w:link w:val="BodyTextIndentChar"/>
    <w:semiHidden/>
    <w:unhideWhenUsed/>
    <w:rsid w:val="00B41758"/>
    <w:pPr>
      <w:spacing w:after="120"/>
      <w:ind w:left="360"/>
    </w:pPr>
  </w:style>
  <w:style w:type="character" w:customStyle="1" w:styleId="BodyTextIndentChar">
    <w:name w:val="Body Text Indent Char"/>
    <w:basedOn w:val="DefaultParagraphFont"/>
    <w:link w:val="BodyTextIndent"/>
    <w:semiHidden/>
    <w:rsid w:val="00B41758"/>
    <w:rPr>
      <w:rFonts w:ascii="Garamond" w:hAnsi="Garamond" w:cs="Arial"/>
      <w:sz w:val="22"/>
      <w:lang w:val="en-US"/>
    </w:rPr>
  </w:style>
  <w:style w:type="paragraph" w:styleId="BodyTextFirstIndent2">
    <w:name w:val="Body Text First Indent 2"/>
    <w:basedOn w:val="BodyTextIndent"/>
    <w:link w:val="BodyTextFirstIndent2Char"/>
    <w:semiHidden/>
    <w:unhideWhenUsed/>
    <w:rsid w:val="00B41758"/>
    <w:pPr>
      <w:spacing w:after="0"/>
      <w:ind w:firstLine="360"/>
    </w:pPr>
  </w:style>
  <w:style w:type="character" w:customStyle="1" w:styleId="BodyTextFirstIndent2Char">
    <w:name w:val="Body Text First Indent 2 Char"/>
    <w:basedOn w:val="BodyTextIndentChar"/>
    <w:link w:val="BodyTextFirstIndent2"/>
    <w:semiHidden/>
    <w:rsid w:val="00B41758"/>
    <w:rPr>
      <w:rFonts w:ascii="Garamond" w:hAnsi="Garamond" w:cs="Arial"/>
      <w:sz w:val="22"/>
      <w:lang w:val="en-US"/>
    </w:rPr>
  </w:style>
  <w:style w:type="paragraph" w:styleId="BodyTextIndent2">
    <w:name w:val="Body Text Indent 2"/>
    <w:basedOn w:val="Normal"/>
    <w:link w:val="BodyTextIndent2Char"/>
    <w:semiHidden/>
    <w:unhideWhenUsed/>
    <w:rsid w:val="00B41758"/>
    <w:pPr>
      <w:spacing w:after="120" w:line="480" w:lineRule="auto"/>
      <w:ind w:left="360"/>
    </w:pPr>
  </w:style>
  <w:style w:type="character" w:customStyle="1" w:styleId="BodyTextIndent2Char">
    <w:name w:val="Body Text Indent 2 Char"/>
    <w:basedOn w:val="DefaultParagraphFont"/>
    <w:link w:val="BodyTextIndent2"/>
    <w:semiHidden/>
    <w:rsid w:val="00B41758"/>
    <w:rPr>
      <w:rFonts w:ascii="Garamond" w:hAnsi="Garamond" w:cs="Arial"/>
      <w:sz w:val="22"/>
      <w:lang w:val="en-US"/>
    </w:rPr>
  </w:style>
  <w:style w:type="paragraph" w:styleId="BodyTextIndent3">
    <w:name w:val="Body Text Indent 3"/>
    <w:basedOn w:val="Normal"/>
    <w:link w:val="BodyTextIndent3Char"/>
    <w:semiHidden/>
    <w:unhideWhenUsed/>
    <w:rsid w:val="00B41758"/>
    <w:pPr>
      <w:spacing w:after="120"/>
      <w:ind w:left="360"/>
    </w:pPr>
    <w:rPr>
      <w:sz w:val="16"/>
      <w:szCs w:val="16"/>
    </w:rPr>
  </w:style>
  <w:style w:type="character" w:customStyle="1" w:styleId="BodyTextIndent3Char">
    <w:name w:val="Body Text Indent 3 Char"/>
    <w:basedOn w:val="DefaultParagraphFont"/>
    <w:link w:val="BodyTextIndent3"/>
    <w:semiHidden/>
    <w:rsid w:val="00B41758"/>
    <w:rPr>
      <w:rFonts w:ascii="Garamond" w:hAnsi="Garamond" w:cs="Arial"/>
      <w:sz w:val="16"/>
      <w:szCs w:val="16"/>
      <w:lang w:val="en-US"/>
    </w:rPr>
  </w:style>
  <w:style w:type="character" w:styleId="BookTitle">
    <w:name w:val="Book Title"/>
    <w:basedOn w:val="DefaultParagraphFont"/>
    <w:uiPriority w:val="33"/>
    <w:qFormat/>
    <w:rsid w:val="00B41758"/>
    <w:rPr>
      <w:b/>
      <w:bCs/>
      <w:i/>
      <w:iCs/>
      <w:spacing w:val="5"/>
      <w:lang w:val="en-US"/>
    </w:rPr>
  </w:style>
  <w:style w:type="paragraph" w:styleId="Caption">
    <w:name w:val="caption"/>
    <w:basedOn w:val="Normal"/>
    <w:next w:val="Normal"/>
    <w:semiHidden/>
    <w:unhideWhenUsed/>
    <w:qFormat/>
    <w:rsid w:val="00B41758"/>
    <w:pPr>
      <w:spacing w:after="200"/>
    </w:pPr>
    <w:rPr>
      <w:i/>
      <w:iCs/>
      <w:color w:val="1F497D" w:themeColor="text2"/>
      <w:sz w:val="18"/>
      <w:szCs w:val="18"/>
    </w:rPr>
  </w:style>
  <w:style w:type="paragraph" w:styleId="Closing">
    <w:name w:val="Closing"/>
    <w:basedOn w:val="Normal"/>
    <w:link w:val="ClosingChar"/>
    <w:semiHidden/>
    <w:unhideWhenUsed/>
    <w:rsid w:val="00B41758"/>
    <w:pPr>
      <w:ind w:left="4320"/>
    </w:pPr>
  </w:style>
  <w:style w:type="character" w:customStyle="1" w:styleId="ClosingChar">
    <w:name w:val="Closing Char"/>
    <w:basedOn w:val="DefaultParagraphFont"/>
    <w:link w:val="Closing"/>
    <w:semiHidden/>
    <w:rsid w:val="00B41758"/>
    <w:rPr>
      <w:rFonts w:ascii="Garamond" w:hAnsi="Garamond" w:cs="Arial"/>
      <w:sz w:val="22"/>
      <w:lang w:val="en-US"/>
    </w:rPr>
  </w:style>
  <w:style w:type="table" w:styleId="ColorfulGrid">
    <w:name w:val="Colorful Grid"/>
    <w:basedOn w:val="TableNormal"/>
    <w:uiPriority w:val="73"/>
    <w:semiHidden/>
    <w:unhideWhenUsed/>
    <w:rsid w:val="00B41758"/>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B41758"/>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semiHidden/>
    <w:unhideWhenUsed/>
    <w:rsid w:val="00B41758"/>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semiHidden/>
    <w:unhideWhenUsed/>
    <w:rsid w:val="00B41758"/>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semiHidden/>
    <w:unhideWhenUsed/>
    <w:rsid w:val="00B41758"/>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semiHidden/>
    <w:unhideWhenUsed/>
    <w:rsid w:val="00B41758"/>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semiHidden/>
    <w:unhideWhenUsed/>
    <w:rsid w:val="00B41758"/>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olorfulList">
    <w:name w:val="Colorful List"/>
    <w:basedOn w:val="TableNormal"/>
    <w:uiPriority w:val="72"/>
    <w:semiHidden/>
    <w:unhideWhenUsed/>
    <w:rsid w:val="00B41758"/>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B41758"/>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semiHidden/>
    <w:unhideWhenUsed/>
    <w:rsid w:val="00B41758"/>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semiHidden/>
    <w:unhideWhenUsed/>
    <w:rsid w:val="00B41758"/>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semiHidden/>
    <w:unhideWhenUsed/>
    <w:rsid w:val="00B41758"/>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semiHidden/>
    <w:unhideWhenUsed/>
    <w:rsid w:val="00B41758"/>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semiHidden/>
    <w:unhideWhenUsed/>
    <w:rsid w:val="00B41758"/>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Shading">
    <w:name w:val="Colorful Shading"/>
    <w:basedOn w:val="TableNormal"/>
    <w:uiPriority w:val="71"/>
    <w:semiHidden/>
    <w:unhideWhenUsed/>
    <w:rsid w:val="00B41758"/>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B41758"/>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B41758"/>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B41758"/>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semiHidden/>
    <w:unhideWhenUsed/>
    <w:rsid w:val="00B41758"/>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B41758"/>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B41758"/>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character" w:styleId="CommentReference">
    <w:name w:val="annotation reference"/>
    <w:basedOn w:val="DefaultParagraphFont"/>
    <w:semiHidden/>
    <w:unhideWhenUsed/>
    <w:rsid w:val="00B41758"/>
    <w:rPr>
      <w:sz w:val="16"/>
      <w:szCs w:val="16"/>
      <w:lang w:val="en-US"/>
    </w:rPr>
  </w:style>
  <w:style w:type="paragraph" w:styleId="CommentText">
    <w:name w:val="annotation text"/>
    <w:basedOn w:val="Normal"/>
    <w:link w:val="CommentTextChar"/>
    <w:unhideWhenUsed/>
    <w:rsid w:val="00B41758"/>
    <w:rPr>
      <w:sz w:val="20"/>
    </w:rPr>
  </w:style>
  <w:style w:type="character" w:customStyle="1" w:styleId="CommentTextChar">
    <w:name w:val="Comment Text Char"/>
    <w:basedOn w:val="DefaultParagraphFont"/>
    <w:link w:val="CommentText"/>
    <w:rsid w:val="00B41758"/>
    <w:rPr>
      <w:rFonts w:ascii="Garamond" w:hAnsi="Garamond" w:cs="Arial"/>
      <w:lang w:val="en-US"/>
    </w:rPr>
  </w:style>
  <w:style w:type="paragraph" w:styleId="CommentSubject">
    <w:name w:val="annotation subject"/>
    <w:basedOn w:val="CommentText"/>
    <w:next w:val="CommentText"/>
    <w:link w:val="CommentSubjectChar"/>
    <w:semiHidden/>
    <w:unhideWhenUsed/>
    <w:rsid w:val="00B41758"/>
    <w:rPr>
      <w:b/>
      <w:bCs/>
    </w:rPr>
  </w:style>
  <w:style w:type="character" w:customStyle="1" w:styleId="CommentSubjectChar">
    <w:name w:val="Comment Subject Char"/>
    <w:basedOn w:val="CommentTextChar"/>
    <w:link w:val="CommentSubject"/>
    <w:semiHidden/>
    <w:rsid w:val="00B41758"/>
    <w:rPr>
      <w:rFonts w:ascii="Garamond" w:hAnsi="Garamond" w:cs="Arial"/>
      <w:b/>
      <w:bCs/>
      <w:lang w:val="en-US"/>
    </w:rPr>
  </w:style>
  <w:style w:type="table" w:styleId="DarkList">
    <w:name w:val="Dark List"/>
    <w:basedOn w:val="TableNormal"/>
    <w:uiPriority w:val="70"/>
    <w:semiHidden/>
    <w:unhideWhenUsed/>
    <w:rsid w:val="00B41758"/>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B41758"/>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semiHidden/>
    <w:unhideWhenUsed/>
    <w:rsid w:val="00B41758"/>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semiHidden/>
    <w:unhideWhenUsed/>
    <w:rsid w:val="00B41758"/>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semiHidden/>
    <w:unhideWhenUsed/>
    <w:rsid w:val="00B41758"/>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semiHidden/>
    <w:unhideWhenUsed/>
    <w:rsid w:val="00B41758"/>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semiHidden/>
    <w:unhideWhenUsed/>
    <w:rsid w:val="00B41758"/>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paragraph" w:styleId="Date">
    <w:name w:val="Date"/>
    <w:basedOn w:val="Normal"/>
    <w:next w:val="Normal"/>
    <w:link w:val="DateChar"/>
    <w:rsid w:val="00B41758"/>
  </w:style>
  <w:style w:type="character" w:customStyle="1" w:styleId="DateChar">
    <w:name w:val="Date Char"/>
    <w:basedOn w:val="DefaultParagraphFont"/>
    <w:link w:val="Date"/>
    <w:rsid w:val="00B41758"/>
    <w:rPr>
      <w:rFonts w:ascii="Garamond" w:hAnsi="Garamond" w:cs="Arial"/>
      <w:sz w:val="22"/>
      <w:lang w:val="en-US"/>
    </w:rPr>
  </w:style>
  <w:style w:type="paragraph" w:styleId="DocumentMap">
    <w:name w:val="Document Map"/>
    <w:basedOn w:val="Normal"/>
    <w:link w:val="DocumentMapChar"/>
    <w:semiHidden/>
    <w:unhideWhenUsed/>
    <w:rsid w:val="00B41758"/>
    <w:rPr>
      <w:rFonts w:ascii="Segoe UI" w:hAnsi="Segoe UI" w:cs="Segoe UI"/>
      <w:sz w:val="16"/>
      <w:szCs w:val="16"/>
    </w:rPr>
  </w:style>
  <w:style w:type="character" w:customStyle="1" w:styleId="DocumentMapChar">
    <w:name w:val="Document Map Char"/>
    <w:basedOn w:val="DefaultParagraphFont"/>
    <w:link w:val="DocumentMap"/>
    <w:semiHidden/>
    <w:rsid w:val="00B41758"/>
    <w:rPr>
      <w:rFonts w:ascii="Segoe UI" w:hAnsi="Segoe UI" w:cs="Segoe UI"/>
      <w:sz w:val="16"/>
      <w:szCs w:val="16"/>
      <w:lang w:val="en-US"/>
    </w:rPr>
  </w:style>
  <w:style w:type="paragraph" w:styleId="E-mailSignature">
    <w:name w:val="E-mail Signature"/>
    <w:basedOn w:val="Normal"/>
    <w:link w:val="E-mailSignatureChar"/>
    <w:semiHidden/>
    <w:unhideWhenUsed/>
    <w:rsid w:val="00B41758"/>
  </w:style>
  <w:style w:type="character" w:customStyle="1" w:styleId="E-mailSignatureChar">
    <w:name w:val="E-mail Signature Char"/>
    <w:basedOn w:val="DefaultParagraphFont"/>
    <w:link w:val="E-mailSignature"/>
    <w:semiHidden/>
    <w:rsid w:val="00B41758"/>
    <w:rPr>
      <w:rFonts w:ascii="Garamond" w:hAnsi="Garamond" w:cs="Arial"/>
      <w:sz w:val="22"/>
      <w:lang w:val="en-US"/>
    </w:rPr>
  </w:style>
  <w:style w:type="character" w:styleId="Emphasis">
    <w:name w:val="Emphasis"/>
    <w:basedOn w:val="DefaultParagraphFont"/>
    <w:qFormat/>
    <w:rsid w:val="00B41758"/>
    <w:rPr>
      <w:i/>
      <w:iCs/>
      <w:lang w:val="en-US"/>
    </w:rPr>
  </w:style>
  <w:style w:type="character" w:styleId="EndnoteReference">
    <w:name w:val="endnote reference"/>
    <w:basedOn w:val="DefaultParagraphFont"/>
    <w:semiHidden/>
    <w:unhideWhenUsed/>
    <w:rsid w:val="00B41758"/>
    <w:rPr>
      <w:vertAlign w:val="superscript"/>
      <w:lang w:val="en-US"/>
    </w:rPr>
  </w:style>
  <w:style w:type="paragraph" w:styleId="EndnoteText">
    <w:name w:val="endnote text"/>
    <w:basedOn w:val="Normal"/>
    <w:link w:val="EndnoteTextChar"/>
    <w:semiHidden/>
    <w:unhideWhenUsed/>
    <w:rsid w:val="00B41758"/>
    <w:rPr>
      <w:sz w:val="20"/>
    </w:rPr>
  </w:style>
  <w:style w:type="character" w:customStyle="1" w:styleId="EndnoteTextChar">
    <w:name w:val="Endnote Text Char"/>
    <w:basedOn w:val="DefaultParagraphFont"/>
    <w:link w:val="EndnoteText"/>
    <w:semiHidden/>
    <w:rsid w:val="00B41758"/>
    <w:rPr>
      <w:rFonts w:ascii="Garamond" w:hAnsi="Garamond" w:cs="Arial"/>
      <w:lang w:val="en-US"/>
    </w:rPr>
  </w:style>
  <w:style w:type="paragraph" w:styleId="EnvelopeAddress">
    <w:name w:val="envelope address"/>
    <w:basedOn w:val="Normal"/>
    <w:semiHidden/>
    <w:unhideWhenUsed/>
    <w:rsid w:val="00B41758"/>
    <w:pPr>
      <w:framePr w:w="7920" w:h="1980" w:hRule="exact" w:hSpace="180" w:wrap="auto" w:hAnchor="page" w:xAlign="center" w:yAlign="bottom"/>
      <w:ind w:left="2880"/>
    </w:pPr>
    <w:rPr>
      <w:rFonts w:asciiTheme="majorHAnsi" w:eastAsiaTheme="majorEastAsia" w:hAnsiTheme="majorHAnsi" w:cstheme="majorBidi"/>
      <w:sz w:val="24"/>
      <w:szCs w:val="24"/>
    </w:rPr>
  </w:style>
  <w:style w:type="paragraph" w:styleId="EnvelopeReturn">
    <w:name w:val="envelope return"/>
    <w:basedOn w:val="Normal"/>
    <w:semiHidden/>
    <w:unhideWhenUsed/>
    <w:rsid w:val="00B41758"/>
    <w:rPr>
      <w:rFonts w:asciiTheme="majorHAnsi" w:eastAsiaTheme="majorEastAsia" w:hAnsiTheme="majorHAnsi" w:cstheme="majorBidi"/>
      <w:sz w:val="20"/>
    </w:rPr>
  </w:style>
  <w:style w:type="character" w:styleId="FollowedHyperlink">
    <w:name w:val="FollowedHyperlink"/>
    <w:basedOn w:val="DefaultParagraphFont"/>
    <w:semiHidden/>
    <w:unhideWhenUsed/>
    <w:rsid w:val="00B41758"/>
    <w:rPr>
      <w:color w:val="800080" w:themeColor="followedHyperlink"/>
      <w:u w:val="single"/>
      <w:lang w:val="en-US"/>
    </w:rPr>
  </w:style>
  <w:style w:type="character" w:styleId="FootnoteReference">
    <w:name w:val="footnote reference"/>
    <w:basedOn w:val="DefaultParagraphFont"/>
    <w:semiHidden/>
    <w:unhideWhenUsed/>
    <w:rsid w:val="00B41758"/>
    <w:rPr>
      <w:vertAlign w:val="superscript"/>
      <w:lang w:val="en-US"/>
    </w:rPr>
  </w:style>
  <w:style w:type="paragraph" w:styleId="FootnoteText">
    <w:name w:val="footnote text"/>
    <w:basedOn w:val="Normal"/>
    <w:link w:val="FootnoteTextChar"/>
    <w:semiHidden/>
    <w:unhideWhenUsed/>
    <w:rsid w:val="00B41758"/>
    <w:rPr>
      <w:sz w:val="20"/>
    </w:rPr>
  </w:style>
  <w:style w:type="character" w:customStyle="1" w:styleId="FootnoteTextChar">
    <w:name w:val="Footnote Text Char"/>
    <w:basedOn w:val="DefaultParagraphFont"/>
    <w:link w:val="FootnoteText"/>
    <w:semiHidden/>
    <w:rsid w:val="00B41758"/>
    <w:rPr>
      <w:rFonts w:ascii="Garamond" w:hAnsi="Garamond" w:cs="Arial"/>
      <w:lang w:val="en-US"/>
    </w:rPr>
  </w:style>
  <w:style w:type="table" w:styleId="GridTable1Light">
    <w:name w:val="Grid Table 1 Light"/>
    <w:basedOn w:val="TableNormal"/>
    <w:uiPriority w:val="46"/>
    <w:rsid w:val="00B41758"/>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B41758"/>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B41758"/>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B41758"/>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B41758"/>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B41758"/>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B41758"/>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B41758"/>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B41758"/>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2-Accent2">
    <w:name w:val="Grid Table 2 Accent 2"/>
    <w:basedOn w:val="TableNormal"/>
    <w:uiPriority w:val="47"/>
    <w:rsid w:val="00B41758"/>
    <w:tblPr>
      <w:tblStyleRowBandSize w:val="1"/>
      <w:tblStyleColBandSize w:val="1"/>
      <w:tblBorders>
        <w:top w:val="single" w:sz="2" w:space="0" w:color="D99594" w:themeColor="accent2" w:themeTint="99"/>
        <w:bottom w:val="single" w:sz="2" w:space="0" w:color="D99594" w:themeColor="accent2" w:themeTint="99"/>
        <w:insideH w:val="single" w:sz="2" w:space="0" w:color="D99594" w:themeColor="accent2" w:themeTint="99"/>
        <w:insideV w:val="single" w:sz="2" w:space="0" w:color="D99594" w:themeColor="accent2" w:themeTint="99"/>
      </w:tblBorders>
    </w:tblPr>
    <w:tblStylePr w:type="firstRow">
      <w:rPr>
        <w:b/>
        <w:bCs/>
      </w:rPr>
      <w:tbl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Pr/>
      <w:tcPr>
        <w:tcBorders>
          <w:top w:val="double" w:sz="2" w:space="0" w:color="D9959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2-Accent3">
    <w:name w:val="Grid Table 2 Accent 3"/>
    <w:basedOn w:val="TableNormal"/>
    <w:uiPriority w:val="47"/>
    <w:rsid w:val="00B41758"/>
    <w:tblPr>
      <w:tblStyleRowBandSize w:val="1"/>
      <w:tblStyleColBandSize w:val="1"/>
      <w:tblBorders>
        <w:top w:val="single" w:sz="2" w:space="0" w:color="C2D69B" w:themeColor="accent3" w:themeTint="99"/>
        <w:bottom w:val="single" w:sz="2" w:space="0" w:color="C2D69B" w:themeColor="accent3" w:themeTint="99"/>
        <w:insideH w:val="single" w:sz="2" w:space="0" w:color="C2D69B" w:themeColor="accent3" w:themeTint="99"/>
        <w:insideV w:val="single" w:sz="2" w:space="0" w:color="C2D69B" w:themeColor="accent3" w:themeTint="99"/>
      </w:tblBorders>
    </w:tblPr>
    <w:tblStylePr w:type="firstRow">
      <w:rPr>
        <w:b/>
        <w:bCs/>
      </w:rPr>
      <w:tbl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Pr/>
      <w:tcPr>
        <w:tcBorders>
          <w:top w:val="double" w:sz="2" w:space="0" w:color="C2D69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2-Accent4">
    <w:name w:val="Grid Table 2 Accent 4"/>
    <w:basedOn w:val="TableNormal"/>
    <w:uiPriority w:val="47"/>
    <w:rsid w:val="00B41758"/>
    <w:tblPr>
      <w:tblStyleRowBandSize w:val="1"/>
      <w:tblStyleColBandSize w:val="1"/>
      <w:tblBorders>
        <w:top w:val="single" w:sz="2" w:space="0" w:color="B2A1C7" w:themeColor="accent4" w:themeTint="99"/>
        <w:bottom w:val="single" w:sz="2" w:space="0" w:color="B2A1C7" w:themeColor="accent4" w:themeTint="99"/>
        <w:insideH w:val="single" w:sz="2" w:space="0" w:color="B2A1C7" w:themeColor="accent4" w:themeTint="99"/>
        <w:insideV w:val="single" w:sz="2" w:space="0" w:color="B2A1C7" w:themeColor="accent4" w:themeTint="99"/>
      </w:tblBorders>
    </w:tbl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2-Accent5">
    <w:name w:val="Grid Table 2 Accent 5"/>
    <w:basedOn w:val="TableNormal"/>
    <w:uiPriority w:val="47"/>
    <w:rsid w:val="00B41758"/>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2-Accent6">
    <w:name w:val="Grid Table 2 Accent 6"/>
    <w:basedOn w:val="TableNormal"/>
    <w:uiPriority w:val="47"/>
    <w:rsid w:val="00B41758"/>
    <w:tblPr>
      <w:tblStyleRowBandSize w:val="1"/>
      <w:tblStyleColBandSize w:val="1"/>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3">
    <w:name w:val="Grid Table 3"/>
    <w:basedOn w:val="TableNormal"/>
    <w:uiPriority w:val="48"/>
    <w:rsid w:val="00B41758"/>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B41758"/>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3-Accent2">
    <w:name w:val="Grid Table 3 Accent 2"/>
    <w:basedOn w:val="TableNormal"/>
    <w:uiPriority w:val="48"/>
    <w:rsid w:val="00B41758"/>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GridTable3-Accent3">
    <w:name w:val="Grid Table 3 Accent 3"/>
    <w:basedOn w:val="TableNormal"/>
    <w:uiPriority w:val="48"/>
    <w:rsid w:val="00B41758"/>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GridTable3-Accent4">
    <w:name w:val="Grid Table 3 Accent 4"/>
    <w:basedOn w:val="TableNormal"/>
    <w:uiPriority w:val="48"/>
    <w:rsid w:val="00B41758"/>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GridTable3-Accent5">
    <w:name w:val="Grid Table 3 Accent 5"/>
    <w:basedOn w:val="TableNormal"/>
    <w:uiPriority w:val="48"/>
    <w:rsid w:val="00B41758"/>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GridTable3-Accent6">
    <w:name w:val="Grid Table 3 Accent 6"/>
    <w:basedOn w:val="TableNormal"/>
    <w:uiPriority w:val="48"/>
    <w:rsid w:val="00B41758"/>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styleId="GridTable4">
    <w:name w:val="Grid Table 4"/>
    <w:basedOn w:val="TableNormal"/>
    <w:uiPriority w:val="49"/>
    <w:rsid w:val="00B41758"/>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B41758"/>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4-Accent2">
    <w:name w:val="Grid Table 4 Accent 2"/>
    <w:basedOn w:val="TableNormal"/>
    <w:uiPriority w:val="49"/>
    <w:rsid w:val="00B41758"/>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4-Accent3">
    <w:name w:val="Grid Table 4 Accent 3"/>
    <w:basedOn w:val="TableNormal"/>
    <w:uiPriority w:val="49"/>
    <w:rsid w:val="00B41758"/>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4-Accent4">
    <w:name w:val="Grid Table 4 Accent 4"/>
    <w:basedOn w:val="TableNormal"/>
    <w:uiPriority w:val="49"/>
    <w:rsid w:val="00B41758"/>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4-Accent5">
    <w:name w:val="Grid Table 4 Accent 5"/>
    <w:basedOn w:val="TableNormal"/>
    <w:uiPriority w:val="49"/>
    <w:rsid w:val="00B41758"/>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4-Accent6">
    <w:name w:val="Grid Table 4 Accent 6"/>
    <w:basedOn w:val="TableNormal"/>
    <w:uiPriority w:val="49"/>
    <w:rsid w:val="00B41758"/>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5Dark">
    <w:name w:val="Grid Table 5 Dark"/>
    <w:basedOn w:val="TableNormal"/>
    <w:uiPriority w:val="50"/>
    <w:rsid w:val="00B4175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B4175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GridTable5Dark-Accent2">
    <w:name w:val="Grid Table 5 Dark Accent 2"/>
    <w:basedOn w:val="TableNormal"/>
    <w:uiPriority w:val="50"/>
    <w:rsid w:val="00B4175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table" w:styleId="GridTable5Dark-Accent3">
    <w:name w:val="Grid Table 5 Dark Accent 3"/>
    <w:basedOn w:val="TableNormal"/>
    <w:uiPriority w:val="50"/>
    <w:rsid w:val="00B4175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styleId="GridTable5Dark-Accent4">
    <w:name w:val="Grid Table 5 Dark Accent 4"/>
    <w:basedOn w:val="TableNormal"/>
    <w:uiPriority w:val="50"/>
    <w:rsid w:val="00B4175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styleId="GridTable5Dark-Accent5">
    <w:name w:val="Grid Table 5 Dark Accent 5"/>
    <w:basedOn w:val="TableNormal"/>
    <w:uiPriority w:val="50"/>
    <w:rsid w:val="00B4175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styleId="GridTable5Dark-Accent6">
    <w:name w:val="Grid Table 5 Dark Accent 6"/>
    <w:basedOn w:val="TableNormal"/>
    <w:uiPriority w:val="50"/>
    <w:rsid w:val="00B4175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table" w:styleId="GridTable6Colorful">
    <w:name w:val="Grid Table 6 Colorful"/>
    <w:basedOn w:val="TableNormal"/>
    <w:uiPriority w:val="51"/>
    <w:rsid w:val="00B41758"/>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B41758"/>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6Colorful-Accent2">
    <w:name w:val="Grid Table 6 Colorful Accent 2"/>
    <w:basedOn w:val="TableNormal"/>
    <w:uiPriority w:val="51"/>
    <w:rsid w:val="00B41758"/>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6Colorful-Accent3">
    <w:name w:val="Grid Table 6 Colorful Accent 3"/>
    <w:basedOn w:val="TableNormal"/>
    <w:uiPriority w:val="51"/>
    <w:rsid w:val="00B41758"/>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6Colorful-Accent4">
    <w:name w:val="Grid Table 6 Colorful Accent 4"/>
    <w:basedOn w:val="TableNormal"/>
    <w:uiPriority w:val="51"/>
    <w:rsid w:val="00B41758"/>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6Colorful-Accent5">
    <w:name w:val="Grid Table 6 Colorful Accent 5"/>
    <w:basedOn w:val="TableNormal"/>
    <w:uiPriority w:val="51"/>
    <w:rsid w:val="00B41758"/>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6Colorful-Accent6">
    <w:name w:val="Grid Table 6 Colorful Accent 6"/>
    <w:basedOn w:val="TableNormal"/>
    <w:uiPriority w:val="51"/>
    <w:rsid w:val="00B41758"/>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7Colorful">
    <w:name w:val="Grid Table 7 Colorful"/>
    <w:basedOn w:val="TableNormal"/>
    <w:uiPriority w:val="52"/>
    <w:rsid w:val="00B41758"/>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B41758"/>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7Colorful-Accent2">
    <w:name w:val="Grid Table 7 Colorful Accent 2"/>
    <w:basedOn w:val="TableNormal"/>
    <w:uiPriority w:val="52"/>
    <w:rsid w:val="00B41758"/>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GridTable7Colorful-Accent3">
    <w:name w:val="Grid Table 7 Colorful Accent 3"/>
    <w:basedOn w:val="TableNormal"/>
    <w:uiPriority w:val="52"/>
    <w:rsid w:val="00B41758"/>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GridTable7Colorful-Accent4">
    <w:name w:val="Grid Table 7 Colorful Accent 4"/>
    <w:basedOn w:val="TableNormal"/>
    <w:uiPriority w:val="52"/>
    <w:rsid w:val="00B41758"/>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GridTable7Colorful-Accent5">
    <w:name w:val="Grid Table 7 Colorful Accent 5"/>
    <w:basedOn w:val="TableNormal"/>
    <w:uiPriority w:val="52"/>
    <w:rsid w:val="00B41758"/>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GridTable7Colorful-Accent6">
    <w:name w:val="Grid Table 7 Colorful Accent 6"/>
    <w:basedOn w:val="TableNormal"/>
    <w:uiPriority w:val="52"/>
    <w:rsid w:val="00B41758"/>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character" w:styleId="HTMLAcronym">
    <w:name w:val="HTML Acronym"/>
    <w:basedOn w:val="DefaultParagraphFont"/>
    <w:semiHidden/>
    <w:unhideWhenUsed/>
    <w:rsid w:val="00B41758"/>
    <w:rPr>
      <w:lang w:val="en-US"/>
    </w:rPr>
  </w:style>
  <w:style w:type="paragraph" w:styleId="HTMLAddress">
    <w:name w:val="HTML Address"/>
    <w:basedOn w:val="Normal"/>
    <w:link w:val="HTMLAddressChar"/>
    <w:semiHidden/>
    <w:unhideWhenUsed/>
    <w:rsid w:val="00B41758"/>
    <w:rPr>
      <w:i/>
      <w:iCs/>
    </w:rPr>
  </w:style>
  <w:style w:type="character" w:customStyle="1" w:styleId="HTMLAddressChar">
    <w:name w:val="HTML Address Char"/>
    <w:basedOn w:val="DefaultParagraphFont"/>
    <w:link w:val="HTMLAddress"/>
    <w:semiHidden/>
    <w:rsid w:val="00B41758"/>
    <w:rPr>
      <w:rFonts w:ascii="Garamond" w:hAnsi="Garamond" w:cs="Arial"/>
      <w:i/>
      <w:iCs/>
      <w:sz w:val="22"/>
      <w:lang w:val="en-US"/>
    </w:rPr>
  </w:style>
  <w:style w:type="character" w:styleId="HTMLCite">
    <w:name w:val="HTML Cite"/>
    <w:basedOn w:val="DefaultParagraphFont"/>
    <w:semiHidden/>
    <w:unhideWhenUsed/>
    <w:rsid w:val="00B41758"/>
    <w:rPr>
      <w:i/>
      <w:iCs/>
      <w:lang w:val="en-US"/>
    </w:rPr>
  </w:style>
  <w:style w:type="character" w:styleId="HTMLCode">
    <w:name w:val="HTML Code"/>
    <w:basedOn w:val="DefaultParagraphFont"/>
    <w:semiHidden/>
    <w:unhideWhenUsed/>
    <w:rsid w:val="00B41758"/>
    <w:rPr>
      <w:rFonts w:ascii="Consolas" w:hAnsi="Consolas"/>
      <w:sz w:val="20"/>
      <w:szCs w:val="20"/>
      <w:lang w:val="en-US"/>
    </w:rPr>
  </w:style>
  <w:style w:type="character" w:styleId="HTMLDefinition">
    <w:name w:val="HTML Definition"/>
    <w:basedOn w:val="DefaultParagraphFont"/>
    <w:semiHidden/>
    <w:unhideWhenUsed/>
    <w:rsid w:val="00B41758"/>
    <w:rPr>
      <w:i/>
      <w:iCs/>
      <w:lang w:val="en-US"/>
    </w:rPr>
  </w:style>
  <w:style w:type="character" w:styleId="HTMLKeyboard">
    <w:name w:val="HTML Keyboard"/>
    <w:basedOn w:val="DefaultParagraphFont"/>
    <w:semiHidden/>
    <w:unhideWhenUsed/>
    <w:rsid w:val="00B41758"/>
    <w:rPr>
      <w:rFonts w:ascii="Consolas" w:hAnsi="Consolas"/>
      <w:sz w:val="20"/>
      <w:szCs w:val="20"/>
      <w:lang w:val="en-US"/>
    </w:rPr>
  </w:style>
  <w:style w:type="paragraph" w:styleId="HTMLPreformatted">
    <w:name w:val="HTML Preformatted"/>
    <w:basedOn w:val="Normal"/>
    <w:link w:val="HTMLPreformattedChar"/>
    <w:semiHidden/>
    <w:unhideWhenUsed/>
    <w:rsid w:val="00B41758"/>
    <w:rPr>
      <w:rFonts w:ascii="Consolas" w:hAnsi="Consolas"/>
      <w:sz w:val="20"/>
    </w:rPr>
  </w:style>
  <w:style w:type="character" w:customStyle="1" w:styleId="HTMLPreformattedChar">
    <w:name w:val="HTML Preformatted Char"/>
    <w:basedOn w:val="DefaultParagraphFont"/>
    <w:link w:val="HTMLPreformatted"/>
    <w:semiHidden/>
    <w:rsid w:val="00B41758"/>
    <w:rPr>
      <w:rFonts w:ascii="Consolas" w:hAnsi="Consolas" w:cs="Arial"/>
      <w:lang w:val="en-US"/>
    </w:rPr>
  </w:style>
  <w:style w:type="character" w:styleId="HTMLSample">
    <w:name w:val="HTML Sample"/>
    <w:basedOn w:val="DefaultParagraphFont"/>
    <w:semiHidden/>
    <w:unhideWhenUsed/>
    <w:rsid w:val="00B41758"/>
    <w:rPr>
      <w:rFonts w:ascii="Consolas" w:hAnsi="Consolas"/>
      <w:sz w:val="24"/>
      <w:szCs w:val="24"/>
      <w:lang w:val="en-US"/>
    </w:rPr>
  </w:style>
  <w:style w:type="character" w:styleId="HTMLTypewriter">
    <w:name w:val="HTML Typewriter"/>
    <w:basedOn w:val="DefaultParagraphFont"/>
    <w:semiHidden/>
    <w:unhideWhenUsed/>
    <w:rsid w:val="00B41758"/>
    <w:rPr>
      <w:rFonts w:ascii="Consolas" w:hAnsi="Consolas"/>
      <w:sz w:val="20"/>
      <w:szCs w:val="20"/>
      <w:lang w:val="en-US"/>
    </w:rPr>
  </w:style>
  <w:style w:type="character" w:styleId="HTMLVariable">
    <w:name w:val="HTML Variable"/>
    <w:basedOn w:val="DefaultParagraphFont"/>
    <w:semiHidden/>
    <w:unhideWhenUsed/>
    <w:rsid w:val="00B41758"/>
    <w:rPr>
      <w:i/>
      <w:iCs/>
      <w:lang w:val="en-US"/>
    </w:rPr>
  </w:style>
  <w:style w:type="paragraph" w:styleId="Index1">
    <w:name w:val="index 1"/>
    <w:basedOn w:val="Normal"/>
    <w:next w:val="Normal"/>
    <w:autoRedefine/>
    <w:semiHidden/>
    <w:unhideWhenUsed/>
    <w:rsid w:val="00B41758"/>
    <w:pPr>
      <w:ind w:left="220" w:hanging="220"/>
    </w:pPr>
  </w:style>
  <w:style w:type="paragraph" w:styleId="Index2">
    <w:name w:val="index 2"/>
    <w:basedOn w:val="Normal"/>
    <w:next w:val="Normal"/>
    <w:autoRedefine/>
    <w:semiHidden/>
    <w:unhideWhenUsed/>
    <w:rsid w:val="00B41758"/>
    <w:pPr>
      <w:ind w:left="440" w:hanging="220"/>
    </w:pPr>
  </w:style>
  <w:style w:type="paragraph" w:styleId="Index3">
    <w:name w:val="index 3"/>
    <w:basedOn w:val="Normal"/>
    <w:next w:val="Normal"/>
    <w:autoRedefine/>
    <w:semiHidden/>
    <w:unhideWhenUsed/>
    <w:rsid w:val="00B41758"/>
    <w:pPr>
      <w:ind w:left="660" w:hanging="220"/>
    </w:pPr>
  </w:style>
  <w:style w:type="paragraph" w:styleId="Index4">
    <w:name w:val="index 4"/>
    <w:basedOn w:val="Normal"/>
    <w:next w:val="Normal"/>
    <w:autoRedefine/>
    <w:semiHidden/>
    <w:unhideWhenUsed/>
    <w:rsid w:val="00B41758"/>
    <w:pPr>
      <w:ind w:left="880" w:hanging="220"/>
    </w:pPr>
  </w:style>
  <w:style w:type="paragraph" w:styleId="Index5">
    <w:name w:val="index 5"/>
    <w:basedOn w:val="Normal"/>
    <w:next w:val="Normal"/>
    <w:autoRedefine/>
    <w:semiHidden/>
    <w:unhideWhenUsed/>
    <w:rsid w:val="00B41758"/>
    <w:pPr>
      <w:ind w:left="1100" w:hanging="220"/>
    </w:pPr>
  </w:style>
  <w:style w:type="paragraph" w:styleId="Index6">
    <w:name w:val="index 6"/>
    <w:basedOn w:val="Normal"/>
    <w:next w:val="Normal"/>
    <w:autoRedefine/>
    <w:semiHidden/>
    <w:unhideWhenUsed/>
    <w:rsid w:val="00B41758"/>
    <w:pPr>
      <w:ind w:left="1320" w:hanging="220"/>
    </w:pPr>
  </w:style>
  <w:style w:type="paragraph" w:styleId="Index7">
    <w:name w:val="index 7"/>
    <w:basedOn w:val="Normal"/>
    <w:next w:val="Normal"/>
    <w:autoRedefine/>
    <w:semiHidden/>
    <w:unhideWhenUsed/>
    <w:rsid w:val="00B41758"/>
    <w:pPr>
      <w:ind w:left="1540" w:hanging="220"/>
    </w:pPr>
  </w:style>
  <w:style w:type="paragraph" w:styleId="Index8">
    <w:name w:val="index 8"/>
    <w:basedOn w:val="Normal"/>
    <w:next w:val="Normal"/>
    <w:autoRedefine/>
    <w:semiHidden/>
    <w:unhideWhenUsed/>
    <w:rsid w:val="00B41758"/>
    <w:pPr>
      <w:ind w:left="1760" w:hanging="220"/>
    </w:pPr>
  </w:style>
  <w:style w:type="paragraph" w:styleId="Index9">
    <w:name w:val="index 9"/>
    <w:basedOn w:val="Normal"/>
    <w:next w:val="Normal"/>
    <w:autoRedefine/>
    <w:semiHidden/>
    <w:unhideWhenUsed/>
    <w:rsid w:val="00B41758"/>
    <w:pPr>
      <w:ind w:left="1980" w:hanging="220"/>
    </w:pPr>
  </w:style>
  <w:style w:type="paragraph" w:styleId="IndexHeading">
    <w:name w:val="index heading"/>
    <w:basedOn w:val="Normal"/>
    <w:next w:val="Index1"/>
    <w:semiHidden/>
    <w:unhideWhenUsed/>
    <w:rsid w:val="00B41758"/>
    <w:rPr>
      <w:rFonts w:asciiTheme="majorHAnsi" w:eastAsiaTheme="majorEastAsia" w:hAnsiTheme="majorHAnsi" w:cstheme="majorBidi"/>
      <w:b/>
      <w:bCs/>
    </w:rPr>
  </w:style>
  <w:style w:type="character" w:styleId="IntenseEmphasis">
    <w:name w:val="Intense Emphasis"/>
    <w:basedOn w:val="DefaultParagraphFont"/>
    <w:uiPriority w:val="21"/>
    <w:qFormat/>
    <w:rsid w:val="00B41758"/>
    <w:rPr>
      <w:i/>
      <w:iCs/>
      <w:color w:val="4F81BD" w:themeColor="accent1"/>
      <w:lang w:val="en-US"/>
    </w:rPr>
  </w:style>
  <w:style w:type="paragraph" w:styleId="IntenseQuote">
    <w:name w:val="Intense Quote"/>
    <w:basedOn w:val="Normal"/>
    <w:next w:val="Normal"/>
    <w:link w:val="IntenseQuoteChar"/>
    <w:uiPriority w:val="30"/>
    <w:qFormat/>
    <w:rsid w:val="00B41758"/>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eQuoteChar">
    <w:name w:val="Intense Quote Char"/>
    <w:basedOn w:val="DefaultParagraphFont"/>
    <w:link w:val="IntenseQuote"/>
    <w:uiPriority w:val="30"/>
    <w:rsid w:val="00B41758"/>
    <w:rPr>
      <w:rFonts w:ascii="Garamond" w:hAnsi="Garamond" w:cs="Arial"/>
      <w:i/>
      <w:iCs/>
      <w:color w:val="4F81BD" w:themeColor="accent1"/>
      <w:sz w:val="22"/>
      <w:lang w:val="en-US"/>
    </w:rPr>
  </w:style>
  <w:style w:type="character" w:styleId="IntenseReference">
    <w:name w:val="Intense Reference"/>
    <w:basedOn w:val="DefaultParagraphFont"/>
    <w:uiPriority w:val="32"/>
    <w:qFormat/>
    <w:rsid w:val="00B41758"/>
    <w:rPr>
      <w:b/>
      <w:bCs/>
      <w:smallCaps/>
      <w:color w:val="4F81BD" w:themeColor="accent1"/>
      <w:spacing w:val="5"/>
      <w:lang w:val="en-US"/>
    </w:rPr>
  </w:style>
  <w:style w:type="table" w:styleId="LightGrid">
    <w:name w:val="Light Grid"/>
    <w:basedOn w:val="TableNormal"/>
    <w:uiPriority w:val="62"/>
    <w:semiHidden/>
    <w:unhideWhenUsed/>
    <w:rsid w:val="00B41758"/>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B41758"/>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semiHidden/>
    <w:unhideWhenUsed/>
    <w:rsid w:val="00B41758"/>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semiHidden/>
    <w:unhideWhenUsed/>
    <w:rsid w:val="00B41758"/>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semiHidden/>
    <w:unhideWhenUsed/>
    <w:rsid w:val="00B41758"/>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semiHidden/>
    <w:unhideWhenUsed/>
    <w:rsid w:val="00B41758"/>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semiHidden/>
    <w:unhideWhenUsed/>
    <w:rsid w:val="00B41758"/>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LightList">
    <w:name w:val="Light List"/>
    <w:basedOn w:val="TableNormal"/>
    <w:uiPriority w:val="61"/>
    <w:semiHidden/>
    <w:unhideWhenUsed/>
    <w:rsid w:val="00B41758"/>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B41758"/>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semiHidden/>
    <w:unhideWhenUsed/>
    <w:rsid w:val="00B41758"/>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semiHidden/>
    <w:unhideWhenUsed/>
    <w:rsid w:val="00B41758"/>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semiHidden/>
    <w:unhideWhenUsed/>
    <w:rsid w:val="00B41758"/>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semiHidden/>
    <w:unhideWhenUsed/>
    <w:rsid w:val="00B41758"/>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semiHidden/>
    <w:unhideWhenUsed/>
    <w:rsid w:val="00B41758"/>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Shading">
    <w:name w:val="Light Shading"/>
    <w:basedOn w:val="TableNormal"/>
    <w:uiPriority w:val="60"/>
    <w:semiHidden/>
    <w:unhideWhenUsed/>
    <w:rsid w:val="00B41758"/>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B41758"/>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semiHidden/>
    <w:unhideWhenUsed/>
    <w:rsid w:val="00B41758"/>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semiHidden/>
    <w:unhideWhenUsed/>
    <w:rsid w:val="00B41758"/>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semiHidden/>
    <w:unhideWhenUsed/>
    <w:rsid w:val="00B41758"/>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semiHidden/>
    <w:unhideWhenUsed/>
    <w:rsid w:val="00B41758"/>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semiHidden/>
    <w:unhideWhenUsed/>
    <w:rsid w:val="00B41758"/>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character" w:styleId="LineNumber">
    <w:name w:val="line number"/>
    <w:basedOn w:val="DefaultParagraphFont"/>
    <w:semiHidden/>
    <w:unhideWhenUsed/>
    <w:rsid w:val="00B41758"/>
    <w:rPr>
      <w:lang w:val="en-US"/>
    </w:rPr>
  </w:style>
  <w:style w:type="paragraph" w:styleId="List">
    <w:name w:val="List"/>
    <w:basedOn w:val="Normal"/>
    <w:semiHidden/>
    <w:unhideWhenUsed/>
    <w:rsid w:val="00B41758"/>
    <w:pPr>
      <w:ind w:left="360" w:hanging="360"/>
      <w:contextualSpacing/>
    </w:pPr>
  </w:style>
  <w:style w:type="paragraph" w:styleId="List2">
    <w:name w:val="List 2"/>
    <w:basedOn w:val="Normal"/>
    <w:semiHidden/>
    <w:unhideWhenUsed/>
    <w:rsid w:val="00B41758"/>
    <w:pPr>
      <w:ind w:left="720" w:hanging="360"/>
      <w:contextualSpacing/>
    </w:pPr>
  </w:style>
  <w:style w:type="paragraph" w:styleId="List3">
    <w:name w:val="List 3"/>
    <w:basedOn w:val="Normal"/>
    <w:semiHidden/>
    <w:unhideWhenUsed/>
    <w:rsid w:val="00B41758"/>
    <w:pPr>
      <w:ind w:left="1080" w:hanging="360"/>
      <w:contextualSpacing/>
    </w:pPr>
  </w:style>
  <w:style w:type="paragraph" w:styleId="List4">
    <w:name w:val="List 4"/>
    <w:basedOn w:val="Normal"/>
    <w:rsid w:val="00B41758"/>
    <w:pPr>
      <w:ind w:left="1440" w:hanging="360"/>
      <w:contextualSpacing/>
    </w:pPr>
  </w:style>
  <w:style w:type="paragraph" w:styleId="List5">
    <w:name w:val="List 5"/>
    <w:basedOn w:val="Normal"/>
    <w:rsid w:val="00B41758"/>
    <w:pPr>
      <w:ind w:left="1800" w:hanging="360"/>
      <w:contextualSpacing/>
    </w:pPr>
  </w:style>
  <w:style w:type="paragraph" w:styleId="ListBullet3">
    <w:name w:val="List Bullet 3"/>
    <w:basedOn w:val="Normal"/>
    <w:semiHidden/>
    <w:unhideWhenUsed/>
    <w:rsid w:val="00B41758"/>
    <w:pPr>
      <w:numPr>
        <w:numId w:val="19"/>
      </w:numPr>
      <w:contextualSpacing/>
    </w:pPr>
  </w:style>
  <w:style w:type="paragraph" w:styleId="ListBullet4">
    <w:name w:val="List Bullet 4"/>
    <w:basedOn w:val="Normal"/>
    <w:semiHidden/>
    <w:unhideWhenUsed/>
    <w:rsid w:val="00B41758"/>
    <w:pPr>
      <w:numPr>
        <w:numId w:val="20"/>
      </w:numPr>
      <w:contextualSpacing/>
    </w:pPr>
  </w:style>
  <w:style w:type="paragraph" w:styleId="ListBullet5">
    <w:name w:val="List Bullet 5"/>
    <w:basedOn w:val="Normal"/>
    <w:semiHidden/>
    <w:unhideWhenUsed/>
    <w:rsid w:val="00B41758"/>
    <w:pPr>
      <w:numPr>
        <w:numId w:val="21"/>
      </w:numPr>
      <w:contextualSpacing/>
    </w:pPr>
  </w:style>
  <w:style w:type="paragraph" w:styleId="ListContinue">
    <w:name w:val="List Continue"/>
    <w:basedOn w:val="Normal"/>
    <w:semiHidden/>
    <w:unhideWhenUsed/>
    <w:rsid w:val="00B41758"/>
    <w:pPr>
      <w:spacing w:after="120"/>
      <w:ind w:left="360"/>
      <w:contextualSpacing/>
    </w:pPr>
  </w:style>
  <w:style w:type="paragraph" w:styleId="ListContinue2">
    <w:name w:val="List Continue 2"/>
    <w:basedOn w:val="Normal"/>
    <w:semiHidden/>
    <w:unhideWhenUsed/>
    <w:rsid w:val="00B41758"/>
    <w:pPr>
      <w:spacing w:after="120"/>
      <w:ind w:left="720"/>
      <w:contextualSpacing/>
    </w:pPr>
  </w:style>
  <w:style w:type="paragraph" w:styleId="ListContinue3">
    <w:name w:val="List Continue 3"/>
    <w:basedOn w:val="Normal"/>
    <w:semiHidden/>
    <w:unhideWhenUsed/>
    <w:rsid w:val="00B41758"/>
    <w:pPr>
      <w:spacing w:after="120"/>
      <w:ind w:left="1080"/>
      <w:contextualSpacing/>
    </w:pPr>
  </w:style>
  <w:style w:type="paragraph" w:styleId="ListContinue4">
    <w:name w:val="List Continue 4"/>
    <w:basedOn w:val="Normal"/>
    <w:semiHidden/>
    <w:unhideWhenUsed/>
    <w:rsid w:val="00B41758"/>
    <w:pPr>
      <w:spacing w:after="120"/>
      <w:ind w:left="1440"/>
      <w:contextualSpacing/>
    </w:pPr>
  </w:style>
  <w:style w:type="paragraph" w:styleId="ListContinue5">
    <w:name w:val="List Continue 5"/>
    <w:basedOn w:val="Normal"/>
    <w:semiHidden/>
    <w:unhideWhenUsed/>
    <w:rsid w:val="00B41758"/>
    <w:pPr>
      <w:spacing w:after="120"/>
      <w:ind w:left="1800"/>
      <w:contextualSpacing/>
    </w:pPr>
  </w:style>
  <w:style w:type="paragraph" w:styleId="ListNumber4">
    <w:name w:val="List Number 4"/>
    <w:basedOn w:val="Normal"/>
    <w:semiHidden/>
    <w:unhideWhenUsed/>
    <w:rsid w:val="00B41758"/>
    <w:pPr>
      <w:numPr>
        <w:numId w:val="22"/>
      </w:numPr>
      <w:contextualSpacing/>
    </w:pPr>
  </w:style>
  <w:style w:type="paragraph" w:styleId="ListNumber5">
    <w:name w:val="List Number 5"/>
    <w:basedOn w:val="Normal"/>
    <w:semiHidden/>
    <w:unhideWhenUsed/>
    <w:rsid w:val="00B41758"/>
    <w:pPr>
      <w:numPr>
        <w:numId w:val="23"/>
      </w:numPr>
      <w:contextualSpacing/>
    </w:pPr>
  </w:style>
  <w:style w:type="paragraph" w:styleId="ListParagraph">
    <w:name w:val="List Paragraph"/>
    <w:basedOn w:val="Normal"/>
    <w:uiPriority w:val="34"/>
    <w:qFormat/>
    <w:rsid w:val="00B41758"/>
    <w:pPr>
      <w:ind w:left="720"/>
      <w:contextualSpacing/>
    </w:pPr>
  </w:style>
  <w:style w:type="table" w:styleId="ListTable1Light">
    <w:name w:val="List Table 1 Light"/>
    <w:basedOn w:val="TableNormal"/>
    <w:uiPriority w:val="46"/>
    <w:rsid w:val="00B41758"/>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B41758"/>
    <w:tblPr>
      <w:tblStyleRowBandSize w:val="1"/>
      <w:tblStyleColBandSize w:val="1"/>
    </w:tblPr>
    <w:tblStylePr w:type="firstRow">
      <w:rPr>
        <w:b/>
        <w:bCs/>
      </w:rPr>
      <w:tblPr/>
      <w:tcPr>
        <w:tcBorders>
          <w:bottom w:val="single" w:sz="4" w:space="0" w:color="95B3D7" w:themeColor="accent1" w:themeTint="99"/>
        </w:tcBorders>
      </w:tcPr>
    </w:tblStylePr>
    <w:tblStylePr w:type="lastRow">
      <w:rPr>
        <w:b/>
        <w:bCs/>
      </w:rPr>
      <w:tblPr/>
      <w:tcPr>
        <w:tcBorders>
          <w:top w:val="sing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1Light-Accent2">
    <w:name w:val="List Table 1 Light Accent 2"/>
    <w:basedOn w:val="TableNormal"/>
    <w:uiPriority w:val="46"/>
    <w:rsid w:val="00B41758"/>
    <w:tblPr>
      <w:tblStyleRowBandSize w:val="1"/>
      <w:tblStyleColBandSize w:val="1"/>
    </w:tblPr>
    <w:tblStylePr w:type="firstRow">
      <w:rPr>
        <w:b/>
        <w:bCs/>
      </w:rPr>
      <w:tblPr/>
      <w:tcPr>
        <w:tcBorders>
          <w:bottom w:val="single" w:sz="4" w:space="0" w:color="D99594" w:themeColor="accent2" w:themeTint="99"/>
        </w:tcBorders>
      </w:tcPr>
    </w:tblStylePr>
    <w:tblStylePr w:type="lastRow">
      <w:rPr>
        <w:b/>
        <w:bCs/>
      </w:rPr>
      <w:tblPr/>
      <w:tcPr>
        <w:tcBorders>
          <w:top w:val="sing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1Light-Accent3">
    <w:name w:val="List Table 1 Light Accent 3"/>
    <w:basedOn w:val="TableNormal"/>
    <w:uiPriority w:val="46"/>
    <w:rsid w:val="00B41758"/>
    <w:tblPr>
      <w:tblStyleRowBandSize w:val="1"/>
      <w:tblStyleColBandSize w:val="1"/>
    </w:tblPr>
    <w:tblStylePr w:type="firstRow">
      <w:rPr>
        <w:b/>
        <w:bCs/>
      </w:rPr>
      <w:tblPr/>
      <w:tcPr>
        <w:tcBorders>
          <w:bottom w:val="single" w:sz="4" w:space="0" w:color="C2D69B" w:themeColor="accent3" w:themeTint="99"/>
        </w:tcBorders>
      </w:tcPr>
    </w:tblStylePr>
    <w:tblStylePr w:type="lastRow">
      <w:rPr>
        <w:b/>
        <w:bCs/>
      </w:rPr>
      <w:tblPr/>
      <w:tcPr>
        <w:tcBorders>
          <w:top w:val="sing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1Light-Accent4">
    <w:name w:val="List Table 1 Light Accent 4"/>
    <w:basedOn w:val="TableNormal"/>
    <w:uiPriority w:val="46"/>
    <w:rsid w:val="00B41758"/>
    <w:tblPr>
      <w:tblStyleRowBandSize w:val="1"/>
      <w:tblStyleColBandSize w:val="1"/>
    </w:tblPr>
    <w:tblStylePr w:type="firstRow">
      <w:rPr>
        <w:b/>
        <w:bCs/>
      </w:rPr>
      <w:tblPr/>
      <w:tcPr>
        <w:tcBorders>
          <w:bottom w:val="single" w:sz="4" w:space="0" w:color="B2A1C7" w:themeColor="accent4" w:themeTint="99"/>
        </w:tcBorders>
      </w:tcPr>
    </w:tblStylePr>
    <w:tblStylePr w:type="lastRow">
      <w:rPr>
        <w:b/>
        <w:bCs/>
      </w:rPr>
      <w:tblPr/>
      <w:tcPr>
        <w:tcBorders>
          <w:top w:val="sing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1Light-Accent5">
    <w:name w:val="List Table 1 Light Accent 5"/>
    <w:basedOn w:val="TableNormal"/>
    <w:uiPriority w:val="46"/>
    <w:rsid w:val="00B41758"/>
    <w:tblPr>
      <w:tblStyleRowBandSize w:val="1"/>
      <w:tblStyleColBandSize w:val="1"/>
    </w:tbl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1Light-Accent6">
    <w:name w:val="List Table 1 Light Accent 6"/>
    <w:basedOn w:val="TableNormal"/>
    <w:uiPriority w:val="46"/>
    <w:rsid w:val="00B41758"/>
    <w:tblPr>
      <w:tblStyleRowBandSize w:val="1"/>
      <w:tblStyleColBandSize w:val="1"/>
    </w:tblPr>
    <w:tblStylePr w:type="firstRow">
      <w:rPr>
        <w:b/>
        <w:bCs/>
      </w:rPr>
      <w:tblPr/>
      <w:tcPr>
        <w:tcBorders>
          <w:bottom w:val="single" w:sz="4" w:space="0" w:color="FABF8F" w:themeColor="accent6" w:themeTint="99"/>
        </w:tcBorders>
      </w:tcPr>
    </w:tblStylePr>
    <w:tblStylePr w:type="lastRow">
      <w:rPr>
        <w:b/>
        <w:bCs/>
      </w:rPr>
      <w:tblPr/>
      <w:tcPr>
        <w:tcBorders>
          <w:top w:val="sing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2">
    <w:name w:val="List Table 2"/>
    <w:basedOn w:val="TableNormal"/>
    <w:uiPriority w:val="47"/>
    <w:rsid w:val="00B41758"/>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B41758"/>
    <w:tblPr>
      <w:tblStyleRowBandSize w:val="1"/>
      <w:tblStyleColBandSize w:val="1"/>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2-Accent2">
    <w:name w:val="List Table 2 Accent 2"/>
    <w:basedOn w:val="TableNormal"/>
    <w:uiPriority w:val="47"/>
    <w:rsid w:val="00B41758"/>
    <w:tblPr>
      <w:tblStyleRowBandSize w:val="1"/>
      <w:tblStyleColBandSize w:val="1"/>
      <w:tblBorders>
        <w:top w:val="single" w:sz="4" w:space="0" w:color="D99594" w:themeColor="accent2" w:themeTint="99"/>
        <w:bottom w:val="single" w:sz="4" w:space="0" w:color="D99594" w:themeColor="accent2" w:themeTint="99"/>
        <w:insideH w:val="single" w:sz="4" w:space="0" w:color="D99594"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2-Accent3">
    <w:name w:val="List Table 2 Accent 3"/>
    <w:basedOn w:val="TableNormal"/>
    <w:uiPriority w:val="47"/>
    <w:rsid w:val="00B41758"/>
    <w:tblPr>
      <w:tblStyleRowBandSize w:val="1"/>
      <w:tblStyleColBandSize w:val="1"/>
      <w:tblBorders>
        <w:top w:val="single" w:sz="4" w:space="0" w:color="C2D69B" w:themeColor="accent3" w:themeTint="99"/>
        <w:bottom w:val="single" w:sz="4" w:space="0" w:color="C2D69B" w:themeColor="accent3" w:themeTint="99"/>
        <w:insideH w:val="single" w:sz="4" w:space="0" w:color="C2D69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2-Accent4">
    <w:name w:val="List Table 2 Accent 4"/>
    <w:basedOn w:val="TableNormal"/>
    <w:uiPriority w:val="47"/>
    <w:rsid w:val="00B41758"/>
    <w:tblPr>
      <w:tblStyleRowBandSize w:val="1"/>
      <w:tblStyleColBandSize w:val="1"/>
      <w:tblBorders>
        <w:top w:val="single" w:sz="4" w:space="0" w:color="B2A1C7" w:themeColor="accent4" w:themeTint="99"/>
        <w:bottom w:val="single" w:sz="4" w:space="0" w:color="B2A1C7" w:themeColor="accent4" w:themeTint="99"/>
        <w:insideH w:val="single" w:sz="4" w:space="0" w:color="B2A1C7"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2-Accent5">
    <w:name w:val="List Table 2 Accent 5"/>
    <w:basedOn w:val="TableNormal"/>
    <w:uiPriority w:val="47"/>
    <w:rsid w:val="00B41758"/>
    <w:tblPr>
      <w:tblStyleRowBandSize w:val="1"/>
      <w:tblStyleColBandSize w:val="1"/>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2-Accent6">
    <w:name w:val="List Table 2 Accent 6"/>
    <w:basedOn w:val="TableNormal"/>
    <w:uiPriority w:val="47"/>
    <w:rsid w:val="00B41758"/>
    <w:tblPr>
      <w:tblStyleRowBandSize w:val="1"/>
      <w:tblStyleColBandSize w:val="1"/>
      <w:tblBorders>
        <w:top w:val="single" w:sz="4" w:space="0" w:color="FABF8F" w:themeColor="accent6" w:themeTint="99"/>
        <w:bottom w:val="single" w:sz="4" w:space="0" w:color="FABF8F" w:themeColor="accent6" w:themeTint="99"/>
        <w:insideH w:val="single" w:sz="4" w:space="0" w:color="FABF8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3">
    <w:name w:val="List Table 3"/>
    <w:basedOn w:val="TableNormal"/>
    <w:uiPriority w:val="48"/>
    <w:rsid w:val="00B41758"/>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B41758"/>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styleId="ListTable3-Accent2">
    <w:name w:val="List Table 3 Accent 2"/>
    <w:basedOn w:val="TableNormal"/>
    <w:uiPriority w:val="48"/>
    <w:rsid w:val="00B41758"/>
    <w:tblPr>
      <w:tblStyleRowBandSize w:val="1"/>
      <w:tblStyleColBandSize w:val="1"/>
      <w:tblBorders>
        <w:top w:val="single" w:sz="4" w:space="0" w:color="C0504D" w:themeColor="accent2"/>
        <w:left w:val="single" w:sz="4" w:space="0" w:color="C0504D" w:themeColor="accent2"/>
        <w:bottom w:val="single" w:sz="4" w:space="0" w:color="C0504D" w:themeColor="accent2"/>
        <w:right w:val="single" w:sz="4" w:space="0" w:color="C0504D" w:themeColor="accent2"/>
      </w:tblBorders>
    </w:tbl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504D" w:themeColor="accent2"/>
          <w:right w:val="single" w:sz="4" w:space="0" w:color="C0504D" w:themeColor="accent2"/>
        </w:tcBorders>
      </w:tcPr>
    </w:tblStylePr>
    <w:tblStylePr w:type="band1Horz">
      <w:tblPr/>
      <w:tcPr>
        <w:tcBorders>
          <w:top w:val="single" w:sz="4" w:space="0" w:color="C0504D" w:themeColor="accent2"/>
          <w:bottom w:val="single" w:sz="4" w:space="0" w:color="C0504D"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table" w:styleId="ListTable3-Accent3">
    <w:name w:val="List Table 3 Accent 3"/>
    <w:basedOn w:val="TableNormal"/>
    <w:uiPriority w:val="48"/>
    <w:rsid w:val="00B41758"/>
    <w:tblPr>
      <w:tblStyleRowBandSize w:val="1"/>
      <w:tblStyleColBandSize w:val="1"/>
      <w:tblBorders>
        <w:top w:val="single" w:sz="4" w:space="0" w:color="9BBB59" w:themeColor="accent3"/>
        <w:left w:val="single" w:sz="4" w:space="0" w:color="9BBB59" w:themeColor="accent3"/>
        <w:bottom w:val="single" w:sz="4" w:space="0" w:color="9BBB59" w:themeColor="accent3"/>
        <w:right w:val="single" w:sz="4" w:space="0" w:color="9BBB59" w:themeColor="accent3"/>
      </w:tblBorders>
    </w:tbl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BB59" w:themeColor="accent3"/>
          <w:right w:val="single" w:sz="4" w:space="0" w:color="9BBB59" w:themeColor="accent3"/>
        </w:tcBorders>
      </w:tcPr>
    </w:tblStylePr>
    <w:tblStylePr w:type="band1Horz">
      <w:tblPr/>
      <w:tcPr>
        <w:tcBorders>
          <w:top w:val="single" w:sz="4" w:space="0" w:color="9BBB59" w:themeColor="accent3"/>
          <w:bottom w:val="single" w:sz="4" w:space="0" w:color="9BBB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table" w:styleId="ListTable3-Accent4">
    <w:name w:val="List Table 3 Accent 4"/>
    <w:basedOn w:val="TableNormal"/>
    <w:uiPriority w:val="48"/>
    <w:rsid w:val="00B41758"/>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styleId="ListTable3-Accent5">
    <w:name w:val="List Table 3 Accent 5"/>
    <w:basedOn w:val="TableNormal"/>
    <w:uiPriority w:val="48"/>
    <w:rsid w:val="00B41758"/>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table" w:styleId="ListTable3-Accent6">
    <w:name w:val="List Table 3 Accent 6"/>
    <w:basedOn w:val="TableNormal"/>
    <w:uiPriority w:val="48"/>
    <w:rsid w:val="00B41758"/>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styleId="ListTable4">
    <w:name w:val="List Table 4"/>
    <w:basedOn w:val="TableNormal"/>
    <w:uiPriority w:val="49"/>
    <w:rsid w:val="00B41758"/>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B41758"/>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4-Accent2">
    <w:name w:val="List Table 4 Accent 2"/>
    <w:basedOn w:val="TableNormal"/>
    <w:uiPriority w:val="49"/>
    <w:rsid w:val="00B41758"/>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tcBorders>
        <w:shd w:val="clear" w:color="auto" w:fill="C0504D" w:themeFill="accent2"/>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4-Accent3">
    <w:name w:val="List Table 4 Accent 3"/>
    <w:basedOn w:val="TableNormal"/>
    <w:uiPriority w:val="49"/>
    <w:rsid w:val="00B41758"/>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tcBorders>
        <w:shd w:val="clear" w:color="auto" w:fill="9BBB59" w:themeFill="accent3"/>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4-Accent4">
    <w:name w:val="List Table 4 Accent 4"/>
    <w:basedOn w:val="TableNormal"/>
    <w:uiPriority w:val="49"/>
    <w:rsid w:val="00B41758"/>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tcBorders>
        <w:shd w:val="clear" w:color="auto" w:fill="8064A2" w:themeFill="accent4"/>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4-Accent5">
    <w:name w:val="List Table 4 Accent 5"/>
    <w:basedOn w:val="TableNormal"/>
    <w:uiPriority w:val="49"/>
    <w:rsid w:val="00B41758"/>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4-Accent6">
    <w:name w:val="List Table 4 Accent 6"/>
    <w:basedOn w:val="TableNormal"/>
    <w:uiPriority w:val="49"/>
    <w:rsid w:val="00B41758"/>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5Dark">
    <w:name w:val="List Table 5 Dark"/>
    <w:basedOn w:val="TableNormal"/>
    <w:uiPriority w:val="50"/>
    <w:rsid w:val="00B41758"/>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B41758"/>
    <w:rPr>
      <w:color w:val="FFFFFF" w:themeColor="background1"/>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B41758"/>
    <w:rPr>
      <w:color w:val="FFFFFF" w:themeColor="background1"/>
    </w:rPr>
    <w:tblPr>
      <w:tblStyleRowBandSize w:val="1"/>
      <w:tblStyleColBandSize w:val="1"/>
      <w:tblBorders>
        <w:top w:val="single" w:sz="24" w:space="0" w:color="C0504D" w:themeColor="accent2"/>
        <w:left w:val="single" w:sz="24" w:space="0" w:color="C0504D" w:themeColor="accent2"/>
        <w:bottom w:val="single" w:sz="24" w:space="0" w:color="C0504D" w:themeColor="accent2"/>
        <w:right w:val="single" w:sz="24" w:space="0" w:color="C0504D" w:themeColor="accent2"/>
      </w:tblBorders>
    </w:tblPr>
    <w:tcPr>
      <w:shd w:val="clear" w:color="auto" w:fill="C0504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B41758"/>
    <w:rPr>
      <w:color w:val="FFFFFF" w:themeColor="background1"/>
    </w:rPr>
    <w:tblPr>
      <w:tblStyleRowBandSize w:val="1"/>
      <w:tblStyleColBandSize w:val="1"/>
      <w:tblBorders>
        <w:top w:val="single" w:sz="24" w:space="0" w:color="9BBB59" w:themeColor="accent3"/>
        <w:left w:val="single" w:sz="24" w:space="0" w:color="9BBB59" w:themeColor="accent3"/>
        <w:bottom w:val="single" w:sz="24" w:space="0" w:color="9BBB59" w:themeColor="accent3"/>
        <w:right w:val="single" w:sz="24" w:space="0" w:color="9BBB59" w:themeColor="accent3"/>
      </w:tblBorders>
    </w:tblPr>
    <w:tcPr>
      <w:shd w:val="clear" w:color="auto" w:fill="9BBB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B41758"/>
    <w:rPr>
      <w:color w:val="FFFFFF" w:themeColor="background1"/>
    </w:rPr>
    <w:tblPr>
      <w:tblStyleRowBandSize w:val="1"/>
      <w:tblStyleColBandSize w:val="1"/>
      <w:tblBorders>
        <w:top w:val="single" w:sz="24" w:space="0" w:color="8064A2" w:themeColor="accent4"/>
        <w:left w:val="single" w:sz="24" w:space="0" w:color="8064A2" w:themeColor="accent4"/>
        <w:bottom w:val="single" w:sz="24" w:space="0" w:color="8064A2" w:themeColor="accent4"/>
        <w:right w:val="single" w:sz="24" w:space="0" w:color="8064A2" w:themeColor="accent4"/>
      </w:tblBorders>
    </w:tblPr>
    <w:tcPr>
      <w:shd w:val="clear" w:color="auto" w:fill="8064A2"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B41758"/>
    <w:rPr>
      <w:color w:val="FFFFFF" w:themeColor="background1"/>
    </w:rPr>
    <w:tblPr>
      <w:tblStyleRowBandSize w:val="1"/>
      <w:tblStyleColBandSize w:val="1"/>
      <w:tblBorders>
        <w:top w:val="single" w:sz="24" w:space="0" w:color="4BACC6" w:themeColor="accent5"/>
        <w:left w:val="single" w:sz="24" w:space="0" w:color="4BACC6" w:themeColor="accent5"/>
        <w:bottom w:val="single" w:sz="24" w:space="0" w:color="4BACC6" w:themeColor="accent5"/>
        <w:right w:val="single" w:sz="24" w:space="0" w:color="4BACC6" w:themeColor="accent5"/>
      </w:tblBorders>
    </w:tblPr>
    <w:tcPr>
      <w:shd w:val="clear" w:color="auto" w:fill="4BACC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B41758"/>
    <w:rPr>
      <w:color w:val="FFFFFF" w:themeColor="background1"/>
    </w:rPr>
    <w:tblPr>
      <w:tblStyleRowBandSize w:val="1"/>
      <w:tblStyleColBandSize w:val="1"/>
      <w:tblBorders>
        <w:top w:val="single" w:sz="24" w:space="0" w:color="F79646" w:themeColor="accent6"/>
        <w:left w:val="single" w:sz="24" w:space="0" w:color="F79646" w:themeColor="accent6"/>
        <w:bottom w:val="single" w:sz="24" w:space="0" w:color="F79646" w:themeColor="accent6"/>
        <w:right w:val="single" w:sz="24" w:space="0" w:color="F79646" w:themeColor="accent6"/>
      </w:tblBorders>
    </w:tblPr>
    <w:tcPr>
      <w:shd w:val="clear" w:color="auto" w:fill="F79646"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B41758"/>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B41758"/>
    <w:rPr>
      <w:color w:val="365F91" w:themeColor="accent1" w:themeShade="BF"/>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6Colorful-Accent2">
    <w:name w:val="List Table 6 Colorful Accent 2"/>
    <w:basedOn w:val="TableNormal"/>
    <w:uiPriority w:val="51"/>
    <w:rsid w:val="00B41758"/>
    <w:rPr>
      <w:color w:val="943634" w:themeColor="accent2" w:themeShade="BF"/>
    </w:rPr>
    <w:tblPr>
      <w:tblStyleRowBandSize w:val="1"/>
      <w:tblStyleColBandSize w:val="1"/>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6Colorful-Accent3">
    <w:name w:val="List Table 6 Colorful Accent 3"/>
    <w:basedOn w:val="TableNormal"/>
    <w:uiPriority w:val="51"/>
    <w:rsid w:val="00B41758"/>
    <w:rPr>
      <w:color w:val="76923C" w:themeColor="accent3" w:themeShade="BF"/>
    </w:rPr>
    <w:tblPr>
      <w:tblStyleRowBandSize w:val="1"/>
      <w:tblStyleColBandSize w:val="1"/>
      <w:tblBorders>
        <w:top w:val="single" w:sz="4" w:space="0" w:color="9BBB59" w:themeColor="accent3"/>
        <w:bottom w:val="single" w:sz="4" w:space="0" w:color="9BBB59" w:themeColor="accent3"/>
      </w:tblBorders>
    </w:tblPr>
    <w:tblStylePr w:type="firstRow">
      <w:rPr>
        <w:b/>
        <w:bCs/>
      </w:rPr>
      <w:tblPr/>
      <w:tcPr>
        <w:tcBorders>
          <w:bottom w:val="single" w:sz="4" w:space="0" w:color="9BBB59" w:themeColor="accent3"/>
        </w:tcBorders>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6Colorful-Accent4">
    <w:name w:val="List Table 6 Colorful Accent 4"/>
    <w:basedOn w:val="TableNormal"/>
    <w:uiPriority w:val="51"/>
    <w:rsid w:val="00B41758"/>
    <w:rPr>
      <w:color w:val="5F497A" w:themeColor="accent4" w:themeShade="BF"/>
    </w:rPr>
    <w:tblPr>
      <w:tblStyleRowBandSize w:val="1"/>
      <w:tblStyleColBandSize w:val="1"/>
      <w:tblBorders>
        <w:top w:val="single" w:sz="4" w:space="0" w:color="8064A2" w:themeColor="accent4"/>
        <w:bottom w:val="single" w:sz="4" w:space="0" w:color="8064A2" w:themeColor="accent4"/>
      </w:tblBorders>
    </w:tblPr>
    <w:tblStylePr w:type="firstRow">
      <w:rPr>
        <w:b/>
        <w:bCs/>
      </w:rPr>
      <w:tblPr/>
      <w:tcPr>
        <w:tcBorders>
          <w:bottom w:val="single" w:sz="4" w:space="0" w:color="8064A2" w:themeColor="accent4"/>
        </w:tcBorders>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6Colorful-Accent5">
    <w:name w:val="List Table 6 Colorful Accent 5"/>
    <w:basedOn w:val="TableNormal"/>
    <w:uiPriority w:val="51"/>
    <w:rsid w:val="00B41758"/>
    <w:rPr>
      <w:color w:val="31849B" w:themeColor="accent5" w:themeShade="BF"/>
    </w:rPr>
    <w:tblPr>
      <w:tblStyleRowBandSize w:val="1"/>
      <w:tblStyleColBandSize w:val="1"/>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6Colorful-Accent6">
    <w:name w:val="List Table 6 Colorful Accent 6"/>
    <w:basedOn w:val="TableNormal"/>
    <w:uiPriority w:val="51"/>
    <w:rsid w:val="00B41758"/>
    <w:rPr>
      <w:color w:val="E36C0A" w:themeColor="accent6" w:themeShade="BF"/>
    </w:rPr>
    <w:tblPr>
      <w:tblStyleRowBandSize w:val="1"/>
      <w:tblStyleColBandSize w:val="1"/>
      <w:tblBorders>
        <w:top w:val="single" w:sz="4" w:space="0" w:color="F79646" w:themeColor="accent6"/>
        <w:bottom w:val="single" w:sz="4" w:space="0" w:color="F79646" w:themeColor="accent6"/>
      </w:tblBorders>
    </w:tblPr>
    <w:tblStylePr w:type="firstRow">
      <w:rPr>
        <w:b/>
        <w:bCs/>
      </w:rPr>
      <w:tblPr/>
      <w:tcPr>
        <w:tcBorders>
          <w:bottom w:val="single" w:sz="4" w:space="0" w:color="F79646" w:themeColor="accent6"/>
        </w:tcBorders>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7Colorful">
    <w:name w:val="List Table 7 Colorful"/>
    <w:basedOn w:val="TableNormal"/>
    <w:uiPriority w:val="52"/>
    <w:rsid w:val="00B41758"/>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B41758"/>
    <w:rPr>
      <w:color w:val="365F9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F81BD"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F81BD"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F81BD"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F81BD" w:themeColor="accent1"/>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B41758"/>
    <w:rPr>
      <w:color w:val="94363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0504D"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0504D"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0504D"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0504D" w:themeColor="accent2"/>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B41758"/>
    <w:rPr>
      <w:color w:val="76923C"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BBB5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BBB5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BBB59"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BBB59" w:themeColor="accent3"/>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B41758"/>
    <w:rPr>
      <w:color w:val="5F497A"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64A2"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64A2" w:themeColor="accent4"/>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B41758"/>
    <w:rPr>
      <w:color w:val="31849B"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BACC6"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BACC6"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BACC6"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BACC6" w:themeColor="accent5"/>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B41758"/>
    <w:rPr>
      <w:color w:val="E36C0A"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79646"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79646"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79646"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79646" w:themeColor="accent6"/>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B41758"/>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B41758"/>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semiHidden/>
    <w:unhideWhenUsed/>
    <w:rsid w:val="00B41758"/>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semiHidden/>
    <w:unhideWhenUsed/>
    <w:rsid w:val="00B41758"/>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semiHidden/>
    <w:unhideWhenUsed/>
    <w:rsid w:val="00B41758"/>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semiHidden/>
    <w:unhideWhenUsed/>
    <w:rsid w:val="00B41758"/>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semiHidden/>
    <w:unhideWhenUsed/>
    <w:rsid w:val="00B41758"/>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semiHidden/>
    <w:unhideWhenUsed/>
    <w:rsid w:val="00B41758"/>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B41758"/>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B41758"/>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B41758"/>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B41758"/>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B41758"/>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B41758"/>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B41758"/>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B41758"/>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semiHidden/>
    <w:unhideWhenUsed/>
    <w:rsid w:val="00B41758"/>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semiHidden/>
    <w:unhideWhenUsed/>
    <w:rsid w:val="00B41758"/>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semiHidden/>
    <w:unhideWhenUsed/>
    <w:rsid w:val="00B41758"/>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semiHidden/>
    <w:unhideWhenUsed/>
    <w:rsid w:val="00B41758"/>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semiHidden/>
    <w:unhideWhenUsed/>
    <w:rsid w:val="00B41758"/>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MediumList1">
    <w:name w:val="Medium List 1"/>
    <w:basedOn w:val="TableNormal"/>
    <w:uiPriority w:val="65"/>
    <w:semiHidden/>
    <w:unhideWhenUsed/>
    <w:rsid w:val="00B41758"/>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B41758"/>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semiHidden/>
    <w:unhideWhenUsed/>
    <w:rsid w:val="00B41758"/>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semiHidden/>
    <w:unhideWhenUsed/>
    <w:rsid w:val="00B41758"/>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semiHidden/>
    <w:unhideWhenUsed/>
    <w:rsid w:val="00B41758"/>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semiHidden/>
    <w:unhideWhenUsed/>
    <w:rsid w:val="00B41758"/>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semiHidden/>
    <w:unhideWhenUsed/>
    <w:rsid w:val="00B41758"/>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semiHidden/>
    <w:unhideWhenUsed/>
    <w:rsid w:val="00B41758"/>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B41758"/>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B41758"/>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B41758"/>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B41758"/>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B41758"/>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B41758"/>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B41758"/>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B41758"/>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B41758"/>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B41758"/>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B41758"/>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B41758"/>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B41758"/>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B41758"/>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B41758"/>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B41758"/>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B41758"/>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B41758"/>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B41758"/>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B41758"/>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MessageHeader">
    <w:name w:val="Message Header"/>
    <w:basedOn w:val="Normal"/>
    <w:link w:val="MessageHeaderChar"/>
    <w:semiHidden/>
    <w:unhideWhenUsed/>
    <w:rsid w:val="00B41758"/>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semiHidden/>
    <w:rsid w:val="00B41758"/>
    <w:rPr>
      <w:rFonts w:asciiTheme="majorHAnsi" w:eastAsiaTheme="majorEastAsia" w:hAnsiTheme="majorHAnsi" w:cstheme="majorBidi"/>
      <w:sz w:val="24"/>
      <w:szCs w:val="24"/>
      <w:shd w:val="pct20" w:color="auto" w:fill="auto"/>
      <w:lang w:val="en-US"/>
    </w:rPr>
  </w:style>
  <w:style w:type="paragraph" w:styleId="NoSpacing">
    <w:name w:val="No Spacing"/>
    <w:uiPriority w:val="1"/>
    <w:qFormat/>
    <w:rsid w:val="00B41758"/>
    <w:rPr>
      <w:rFonts w:ascii="Garamond" w:hAnsi="Garamond" w:cs="Arial"/>
      <w:sz w:val="22"/>
    </w:rPr>
  </w:style>
  <w:style w:type="paragraph" w:styleId="NormalWeb">
    <w:name w:val="Normal (Web)"/>
    <w:basedOn w:val="Normal"/>
    <w:semiHidden/>
    <w:unhideWhenUsed/>
    <w:rsid w:val="00B41758"/>
    <w:rPr>
      <w:rFonts w:ascii="Times New Roman" w:hAnsi="Times New Roman" w:cs="Times New Roman"/>
      <w:sz w:val="24"/>
      <w:szCs w:val="24"/>
    </w:rPr>
  </w:style>
  <w:style w:type="paragraph" w:styleId="NormalIndent">
    <w:name w:val="Normal Indent"/>
    <w:basedOn w:val="Normal"/>
    <w:semiHidden/>
    <w:unhideWhenUsed/>
    <w:rsid w:val="00B41758"/>
    <w:pPr>
      <w:ind w:left="720"/>
    </w:pPr>
  </w:style>
  <w:style w:type="paragraph" w:styleId="NoteHeading">
    <w:name w:val="Note Heading"/>
    <w:basedOn w:val="Normal"/>
    <w:next w:val="Normal"/>
    <w:link w:val="NoteHeadingChar"/>
    <w:semiHidden/>
    <w:unhideWhenUsed/>
    <w:rsid w:val="00B41758"/>
  </w:style>
  <w:style w:type="character" w:customStyle="1" w:styleId="NoteHeadingChar">
    <w:name w:val="Note Heading Char"/>
    <w:basedOn w:val="DefaultParagraphFont"/>
    <w:link w:val="NoteHeading"/>
    <w:semiHidden/>
    <w:rsid w:val="00B41758"/>
    <w:rPr>
      <w:rFonts w:ascii="Garamond" w:hAnsi="Garamond" w:cs="Arial"/>
      <w:sz w:val="22"/>
      <w:lang w:val="en-US"/>
    </w:rPr>
  </w:style>
  <w:style w:type="character" w:styleId="PlaceholderText">
    <w:name w:val="Placeholder Text"/>
    <w:basedOn w:val="DefaultParagraphFont"/>
    <w:uiPriority w:val="99"/>
    <w:semiHidden/>
    <w:rsid w:val="00B41758"/>
    <w:rPr>
      <w:color w:val="808080"/>
      <w:lang w:val="en-US"/>
    </w:rPr>
  </w:style>
  <w:style w:type="table" w:styleId="PlainTable1">
    <w:name w:val="Plain Table 1"/>
    <w:basedOn w:val="TableNormal"/>
    <w:uiPriority w:val="41"/>
    <w:rsid w:val="00B41758"/>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B41758"/>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B41758"/>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B41758"/>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B41758"/>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semiHidden/>
    <w:unhideWhenUsed/>
    <w:rsid w:val="00B41758"/>
    <w:rPr>
      <w:rFonts w:ascii="Consolas" w:hAnsi="Consolas"/>
      <w:sz w:val="21"/>
      <w:szCs w:val="21"/>
    </w:rPr>
  </w:style>
  <w:style w:type="character" w:customStyle="1" w:styleId="PlainTextChar">
    <w:name w:val="Plain Text Char"/>
    <w:basedOn w:val="DefaultParagraphFont"/>
    <w:link w:val="PlainText"/>
    <w:semiHidden/>
    <w:rsid w:val="00B41758"/>
    <w:rPr>
      <w:rFonts w:ascii="Consolas" w:hAnsi="Consolas" w:cs="Arial"/>
      <w:sz w:val="21"/>
      <w:szCs w:val="21"/>
      <w:lang w:val="en-US"/>
    </w:rPr>
  </w:style>
  <w:style w:type="paragraph" w:styleId="Salutation">
    <w:name w:val="Salutation"/>
    <w:basedOn w:val="Normal"/>
    <w:next w:val="Normal"/>
    <w:link w:val="SalutationChar"/>
    <w:rsid w:val="00B41758"/>
  </w:style>
  <w:style w:type="character" w:customStyle="1" w:styleId="SalutationChar">
    <w:name w:val="Salutation Char"/>
    <w:basedOn w:val="DefaultParagraphFont"/>
    <w:link w:val="Salutation"/>
    <w:rsid w:val="00B41758"/>
    <w:rPr>
      <w:rFonts w:ascii="Garamond" w:hAnsi="Garamond" w:cs="Arial"/>
      <w:sz w:val="22"/>
      <w:lang w:val="en-US"/>
    </w:rPr>
  </w:style>
  <w:style w:type="paragraph" w:styleId="Signature">
    <w:name w:val="Signature"/>
    <w:basedOn w:val="Normal"/>
    <w:link w:val="SignatureChar"/>
    <w:semiHidden/>
    <w:unhideWhenUsed/>
    <w:rsid w:val="00B41758"/>
    <w:pPr>
      <w:ind w:left="4320"/>
    </w:pPr>
  </w:style>
  <w:style w:type="character" w:customStyle="1" w:styleId="SignatureChar">
    <w:name w:val="Signature Char"/>
    <w:basedOn w:val="DefaultParagraphFont"/>
    <w:link w:val="Signature"/>
    <w:semiHidden/>
    <w:rsid w:val="00B41758"/>
    <w:rPr>
      <w:rFonts w:ascii="Garamond" w:hAnsi="Garamond" w:cs="Arial"/>
      <w:sz w:val="22"/>
      <w:lang w:val="en-US"/>
    </w:rPr>
  </w:style>
  <w:style w:type="character" w:styleId="Strong">
    <w:name w:val="Strong"/>
    <w:basedOn w:val="DefaultParagraphFont"/>
    <w:qFormat/>
    <w:rsid w:val="00B41758"/>
    <w:rPr>
      <w:b/>
      <w:bCs/>
      <w:lang w:val="en-US"/>
    </w:rPr>
  </w:style>
  <w:style w:type="character" w:styleId="SubtleEmphasis">
    <w:name w:val="Subtle Emphasis"/>
    <w:basedOn w:val="DefaultParagraphFont"/>
    <w:uiPriority w:val="19"/>
    <w:qFormat/>
    <w:rsid w:val="00B41758"/>
    <w:rPr>
      <w:i/>
      <w:iCs/>
      <w:color w:val="404040" w:themeColor="text1" w:themeTint="BF"/>
      <w:lang w:val="en-US"/>
    </w:rPr>
  </w:style>
  <w:style w:type="character" w:styleId="SubtleReference">
    <w:name w:val="Subtle Reference"/>
    <w:basedOn w:val="DefaultParagraphFont"/>
    <w:uiPriority w:val="31"/>
    <w:qFormat/>
    <w:rsid w:val="00B41758"/>
    <w:rPr>
      <w:smallCaps/>
      <w:color w:val="5A5A5A" w:themeColor="text1" w:themeTint="A5"/>
      <w:lang w:val="en-US"/>
    </w:rPr>
  </w:style>
  <w:style w:type="table" w:styleId="Table3Deffects1">
    <w:name w:val="Table 3D effects 1"/>
    <w:basedOn w:val="TableNormal"/>
    <w:semiHidden/>
    <w:unhideWhenUsed/>
    <w:rsid w:val="00B41758"/>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unhideWhenUsed/>
    <w:rsid w:val="00B41758"/>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unhideWhenUsed/>
    <w:rsid w:val="00B41758"/>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semiHidden/>
    <w:unhideWhenUsed/>
    <w:rsid w:val="00B41758"/>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unhideWhenUsed/>
    <w:rsid w:val="00B41758"/>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unhideWhenUsed/>
    <w:rsid w:val="00B41758"/>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unhideWhenUsed/>
    <w:rsid w:val="00B41758"/>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unhideWhenUsed/>
    <w:rsid w:val="00B41758"/>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unhideWhenUsed/>
    <w:rsid w:val="00B41758"/>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unhideWhenUsed/>
    <w:rsid w:val="00B41758"/>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unhideWhenUsed/>
    <w:rsid w:val="00B41758"/>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unhideWhenUsed/>
    <w:rsid w:val="00B41758"/>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unhideWhenUsed/>
    <w:rsid w:val="00B41758"/>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unhideWhenUsed/>
    <w:rsid w:val="00B41758"/>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unhideWhenUsed/>
    <w:rsid w:val="00B41758"/>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unhideWhenUsed/>
    <w:rsid w:val="00B41758"/>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unhideWhenUsed/>
    <w:rsid w:val="00B41758"/>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semiHidden/>
    <w:unhideWhenUsed/>
    <w:rsid w:val="00B4175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semiHidden/>
    <w:unhideWhenUsed/>
    <w:rsid w:val="00B41758"/>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unhideWhenUsed/>
    <w:rsid w:val="00B41758"/>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unhideWhenUsed/>
    <w:rsid w:val="00B41758"/>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unhideWhenUsed/>
    <w:rsid w:val="00B41758"/>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unhideWhenUsed/>
    <w:rsid w:val="00B41758"/>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unhideWhenUsed/>
    <w:rsid w:val="00B41758"/>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unhideWhenUsed/>
    <w:rsid w:val="00B41758"/>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B4175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semiHidden/>
    <w:unhideWhenUsed/>
    <w:rsid w:val="00B41758"/>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unhideWhenUsed/>
    <w:rsid w:val="00B41758"/>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unhideWhenUsed/>
    <w:rsid w:val="00B41758"/>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unhideWhenUsed/>
    <w:rsid w:val="00B41758"/>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unhideWhenUsed/>
    <w:rsid w:val="00B41758"/>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unhideWhenUsed/>
    <w:rsid w:val="00B41758"/>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unhideWhenUsed/>
    <w:rsid w:val="00B4175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unhideWhenUsed/>
    <w:rsid w:val="00B41758"/>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semiHidden/>
    <w:unhideWhenUsed/>
    <w:rsid w:val="00B41758"/>
    <w:pPr>
      <w:ind w:left="220" w:hanging="220"/>
    </w:pPr>
  </w:style>
  <w:style w:type="paragraph" w:styleId="TableofFigures">
    <w:name w:val="table of figures"/>
    <w:basedOn w:val="Normal"/>
    <w:next w:val="Normal"/>
    <w:semiHidden/>
    <w:unhideWhenUsed/>
    <w:rsid w:val="00B41758"/>
  </w:style>
  <w:style w:type="table" w:styleId="TableProfessional">
    <w:name w:val="Table Professional"/>
    <w:basedOn w:val="TableNormal"/>
    <w:semiHidden/>
    <w:unhideWhenUsed/>
    <w:rsid w:val="00B4175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semiHidden/>
    <w:unhideWhenUsed/>
    <w:rsid w:val="00B41758"/>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unhideWhenUsed/>
    <w:rsid w:val="00B41758"/>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unhideWhenUsed/>
    <w:rsid w:val="00B41758"/>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unhideWhenUsed/>
    <w:rsid w:val="00B41758"/>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unhideWhenUsed/>
    <w:rsid w:val="00B41758"/>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unhideWhenUsed/>
    <w:rsid w:val="00B4175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unhideWhenUsed/>
    <w:rsid w:val="00B41758"/>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unhideWhenUsed/>
    <w:rsid w:val="00B41758"/>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unhideWhenUsed/>
    <w:rsid w:val="00B41758"/>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semiHidden/>
    <w:unhideWhenUsed/>
    <w:rsid w:val="00B41758"/>
    <w:pPr>
      <w:spacing w:before="120"/>
    </w:pPr>
    <w:rPr>
      <w:rFonts w:asciiTheme="majorHAnsi" w:eastAsiaTheme="majorEastAsia" w:hAnsiTheme="majorHAnsi" w:cstheme="majorBidi"/>
      <w:b/>
      <w:bCs/>
      <w:sz w:val="24"/>
      <w:szCs w:val="24"/>
    </w:rPr>
  </w:style>
  <w:style w:type="paragraph" w:styleId="TOC4">
    <w:name w:val="toc 4"/>
    <w:basedOn w:val="Normal"/>
    <w:next w:val="Normal"/>
    <w:autoRedefine/>
    <w:semiHidden/>
    <w:unhideWhenUsed/>
    <w:rsid w:val="00B41758"/>
    <w:pPr>
      <w:spacing w:after="100"/>
      <w:ind w:left="660"/>
    </w:pPr>
  </w:style>
  <w:style w:type="paragraph" w:styleId="TOC5">
    <w:name w:val="toc 5"/>
    <w:basedOn w:val="Normal"/>
    <w:next w:val="Normal"/>
    <w:autoRedefine/>
    <w:semiHidden/>
    <w:unhideWhenUsed/>
    <w:rsid w:val="00B41758"/>
    <w:pPr>
      <w:spacing w:after="100"/>
      <w:ind w:left="880"/>
    </w:pPr>
  </w:style>
  <w:style w:type="paragraph" w:styleId="TOC6">
    <w:name w:val="toc 6"/>
    <w:basedOn w:val="Normal"/>
    <w:next w:val="Normal"/>
    <w:autoRedefine/>
    <w:semiHidden/>
    <w:unhideWhenUsed/>
    <w:rsid w:val="00B41758"/>
    <w:pPr>
      <w:spacing w:after="100"/>
      <w:ind w:left="1100"/>
    </w:pPr>
  </w:style>
  <w:style w:type="paragraph" w:styleId="TOC7">
    <w:name w:val="toc 7"/>
    <w:basedOn w:val="Normal"/>
    <w:next w:val="Normal"/>
    <w:autoRedefine/>
    <w:semiHidden/>
    <w:unhideWhenUsed/>
    <w:rsid w:val="00B41758"/>
    <w:pPr>
      <w:spacing w:after="100"/>
      <w:ind w:left="1320"/>
    </w:pPr>
  </w:style>
  <w:style w:type="paragraph" w:styleId="TOC8">
    <w:name w:val="toc 8"/>
    <w:basedOn w:val="Normal"/>
    <w:next w:val="Normal"/>
    <w:autoRedefine/>
    <w:semiHidden/>
    <w:unhideWhenUsed/>
    <w:rsid w:val="00B41758"/>
    <w:pPr>
      <w:spacing w:after="100"/>
      <w:ind w:left="1540"/>
    </w:pPr>
  </w:style>
  <w:style w:type="paragraph" w:styleId="TOC9">
    <w:name w:val="toc 9"/>
    <w:basedOn w:val="Normal"/>
    <w:next w:val="Normal"/>
    <w:autoRedefine/>
    <w:semiHidden/>
    <w:unhideWhenUsed/>
    <w:rsid w:val="00B41758"/>
    <w:pPr>
      <w:spacing w:after="100"/>
      <w:ind w:left="1760"/>
    </w:pPr>
  </w:style>
  <w:style w:type="paragraph" w:styleId="TOCHeading">
    <w:name w:val="TOC Heading"/>
    <w:basedOn w:val="Heading1"/>
    <w:next w:val="Normal"/>
    <w:uiPriority w:val="39"/>
    <w:semiHidden/>
    <w:unhideWhenUsed/>
    <w:qFormat/>
    <w:rsid w:val="00B41758"/>
    <w:pPr>
      <w:keepLines/>
      <w:spacing w:before="240" w:line="240" w:lineRule="auto"/>
      <w:outlineLvl w:val="9"/>
    </w:pPr>
    <w:rPr>
      <w:rFonts w:asciiTheme="majorHAnsi" w:eastAsiaTheme="majorEastAsia" w:hAnsiTheme="majorHAnsi" w:cstheme="majorBidi"/>
      <w:bCs w:val="0"/>
      <w:color w:val="365F91" w:themeColor="accent1" w:themeShade="BF"/>
      <w:kern w:val="0"/>
      <w:sz w:val="32"/>
      <w:szCs w:val="32"/>
    </w:rPr>
  </w:style>
  <w:style w:type="character" w:customStyle="1" w:styleId="SubtitleChar">
    <w:name w:val="Subtitle Char"/>
    <w:basedOn w:val="DefaultParagraphFont"/>
    <w:link w:val="Subtitle"/>
    <w:rsid w:val="00EC4BA6"/>
    <w:rPr>
      <w:rFonts w:ascii="Arial" w:hAnsi="Arial" w:cs="Arial"/>
      <w:bCs/>
      <w:kern w:val="28"/>
      <w:sz w:val="24"/>
      <w:szCs w:val="24"/>
    </w:rPr>
  </w:style>
  <w:style w:type="paragraph" w:customStyle="1" w:styleId="FaxBodyText">
    <w:name w:val="Fax Body Text"/>
    <w:basedOn w:val="Normal"/>
    <w:qFormat/>
    <w:rsid w:val="00891224"/>
    <w:pPr>
      <w:framePr w:hSpace="180" w:wrap="around" w:vAnchor="text" w:hAnchor="text" w:y="55"/>
    </w:pPr>
    <w:rPr>
      <w:rFonts w:asciiTheme="minorHAnsi" w:eastAsiaTheme="minorHAnsi" w:hAnsiTheme="minorHAnsi" w:cstheme="minorBidi"/>
      <w:sz w:val="18"/>
      <w:szCs w:val="22"/>
    </w:rPr>
  </w:style>
  <w:style w:type="table" w:customStyle="1" w:styleId="GridTable1Light1">
    <w:name w:val="Grid Table 1 Light1"/>
    <w:basedOn w:val="TableNormal"/>
    <w:uiPriority w:val="46"/>
    <w:rsid w:val="00FA54A6"/>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GridTable1Light-Accent11">
    <w:name w:val="Grid Table 1 Light - Accent 11"/>
    <w:basedOn w:val="TableNormal"/>
    <w:uiPriority w:val="46"/>
    <w:rsid w:val="00FA54A6"/>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GridTable1Light-Accent21">
    <w:name w:val="Grid Table 1 Light - Accent 21"/>
    <w:basedOn w:val="TableNormal"/>
    <w:uiPriority w:val="46"/>
    <w:rsid w:val="00FA54A6"/>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customStyle="1" w:styleId="GridTable1Light-Accent31">
    <w:name w:val="Grid Table 1 Light - Accent 31"/>
    <w:basedOn w:val="TableNormal"/>
    <w:uiPriority w:val="46"/>
    <w:rsid w:val="00FA54A6"/>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customStyle="1" w:styleId="GridTable1Light-Accent41">
    <w:name w:val="Grid Table 1 Light - Accent 41"/>
    <w:basedOn w:val="TableNormal"/>
    <w:uiPriority w:val="46"/>
    <w:rsid w:val="00FA54A6"/>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customStyle="1" w:styleId="GridTable1Light-Accent51">
    <w:name w:val="Grid Table 1 Light - Accent 51"/>
    <w:basedOn w:val="TableNormal"/>
    <w:uiPriority w:val="46"/>
    <w:rsid w:val="00FA54A6"/>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customStyle="1" w:styleId="GridTable1Light-Accent61">
    <w:name w:val="Grid Table 1 Light - Accent 61"/>
    <w:basedOn w:val="TableNormal"/>
    <w:uiPriority w:val="46"/>
    <w:rsid w:val="00FA54A6"/>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customStyle="1" w:styleId="GridTable21">
    <w:name w:val="Grid Table 21"/>
    <w:basedOn w:val="TableNormal"/>
    <w:uiPriority w:val="47"/>
    <w:rsid w:val="00FA54A6"/>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2-Accent11">
    <w:name w:val="Grid Table 2 - Accent 11"/>
    <w:basedOn w:val="TableNormal"/>
    <w:uiPriority w:val="47"/>
    <w:rsid w:val="00FA54A6"/>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2-Accent21">
    <w:name w:val="Grid Table 2 - Accent 21"/>
    <w:basedOn w:val="TableNormal"/>
    <w:uiPriority w:val="47"/>
    <w:rsid w:val="00FA54A6"/>
    <w:tblPr>
      <w:tblStyleRowBandSize w:val="1"/>
      <w:tblStyleColBandSize w:val="1"/>
      <w:tblBorders>
        <w:top w:val="single" w:sz="2" w:space="0" w:color="D99594" w:themeColor="accent2" w:themeTint="99"/>
        <w:bottom w:val="single" w:sz="2" w:space="0" w:color="D99594" w:themeColor="accent2" w:themeTint="99"/>
        <w:insideH w:val="single" w:sz="2" w:space="0" w:color="D99594" w:themeColor="accent2" w:themeTint="99"/>
        <w:insideV w:val="single" w:sz="2" w:space="0" w:color="D99594" w:themeColor="accent2" w:themeTint="99"/>
      </w:tblBorders>
    </w:tblPr>
    <w:tblStylePr w:type="firstRow">
      <w:rPr>
        <w:b/>
        <w:bCs/>
      </w:rPr>
      <w:tbl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Pr/>
      <w:tcPr>
        <w:tcBorders>
          <w:top w:val="double" w:sz="2" w:space="0" w:color="D9959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GridTable2-Accent31">
    <w:name w:val="Grid Table 2 - Accent 31"/>
    <w:basedOn w:val="TableNormal"/>
    <w:uiPriority w:val="47"/>
    <w:rsid w:val="00FA54A6"/>
    <w:tblPr>
      <w:tblStyleRowBandSize w:val="1"/>
      <w:tblStyleColBandSize w:val="1"/>
      <w:tblBorders>
        <w:top w:val="single" w:sz="2" w:space="0" w:color="C2D69B" w:themeColor="accent3" w:themeTint="99"/>
        <w:bottom w:val="single" w:sz="2" w:space="0" w:color="C2D69B" w:themeColor="accent3" w:themeTint="99"/>
        <w:insideH w:val="single" w:sz="2" w:space="0" w:color="C2D69B" w:themeColor="accent3" w:themeTint="99"/>
        <w:insideV w:val="single" w:sz="2" w:space="0" w:color="C2D69B" w:themeColor="accent3" w:themeTint="99"/>
      </w:tblBorders>
    </w:tblPr>
    <w:tblStylePr w:type="firstRow">
      <w:rPr>
        <w:b/>
        <w:bCs/>
      </w:rPr>
      <w:tbl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Pr/>
      <w:tcPr>
        <w:tcBorders>
          <w:top w:val="double" w:sz="2" w:space="0" w:color="C2D69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GridTable2-Accent41">
    <w:name w:val="Grid Table 2 - Accent 41"/>
    <w:basedOn w:val="TableNormal"/>
    <w:uiPriority w:val="47"/>
    <w:rsid w:val="00FA54A6"/>
    <w:tblPr>
      <w:tblStyleRowBandSize w:val="1"/>
      <w:tblStyleColBandSize w:val="1"/>
      <w:tblBorders>
        <w:top w:val="single" w:sz="2" w:space="0" w:color="B2A1C7" w:themeColor="accent4" w:themeTint="99"/>
        <w:bottom w:val="single" w:sz="2" w:space="0" w:color="B2A1C7" w:themeColor="accent4" w:themeTint="99"/>
        <w:insideH w:val="single" w:sz="2" w:space="0" w:color="B2A1C7" w:themeColor="accent4" w:themeTint="99"/>
        <w:insideV w:val="single" w:sz="2" w:space="0" w:color="B2A1C7" w:themeColor="accent4" w:themeTint="99"/>
      </w:tblBorders>
    </w:tbl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GridTable2-Accent51">
    <w:name w:val="Grid Table 2 - Accent 51"/>
    <w:basedOn w:val="TableNormal"/>
    <w:uiPriority w:val="47"/>
    <w:rsid w:val="00FA54A6"/>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2-Accent61">
    <w:name w:val="Grid Table 2 - Accent 61"/>
    <w:basedOn w:val="TableNormal"/>
    <w:uiPriority w:val="47"/>
    <w:rsid w:val="00FA54A6"/>
    <w:tblPr>
      <w:tblStyleRowBandSize w:val="1"/>
      <w:tblStyleColBandSize w:val="1"/>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GridTable31">
    <w:name w:val="Grid Table 31"/>
    <w:basedOn w:val="TableNormal"/>
    <w:uiPriority w:val="48"/>
    <w:rsid w:val="00FA54A6"/>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GridTable3-Accent11">
    <w:name w:val="Grid Table 3 - Accent 11"/>
    <w:basedOn w:val="TableNormal"/>
    <w:uiPriority w:val="48"/>
    <w:rsid w:val="00FA54A6"/>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customStyle="1" w:styleId="GridTable3-Accent21">
    <w:name w:val="Grid Table 3 - Accent 21"/>
    <w:basedOn w:val="TableNormal"/>
    <w:uiPriority w:val="48"/>
    <w:rsid w:val="00FA54A6"/>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customStyle="1" w:styleId="GridTable3-Accent31">
    <w:name w:val="Grid Table 3 - Accent 31"/>
    <w:basedOn w:val="TableNormal"/>
    <w:uiPriority w:val="48"/>
    <w:rsid w:val="00FA54A6"/>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customStyle="1" w:styleId="GridTable3-Accent41">
    <w:name w:val="Grid Table 3 - Accent 41"/>
    <w:basedOn w:val="TableNormal"/>
    <w:uiPriority w:val="48"/>
    <w:rsid w:val="00FA54A6"/>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customStyle="1" w:styleId="GridTable3-Accent51">
    <w:name w:val="Grid Table 3 - Accent 51"/>
    <w:basedOn w:val="TableNormal"/>
    <w:uiPriority w:val="48"/>
    <w:rsid w:val="00FA54A6"/>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customStyle="1" w:styleId="GridTable3-Accent61">
    <w:name w:val="Grid Table 3 - Accent 61"/>
    <w:basedOn w:val="TableNormal"/>
    <w:uiPriority w:val="48"/>
    <w:rsid w:val="00FA54A6"/>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customStyle="1" w:styleId="GridTable41">
    <w:name w:val="Grid Table 41"/>
    <w:basedOn w:val="TableNormal"/>
    <w:uiPriority w:val="49"/>
    <w:rsid w:val="00FA54A6"/>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4-Accent11">
    <w:name w:val="Grid Table 4 - Accent 11"/>
    <w:basedOn w:val="TableNormal"/>
    <w:uiPriority w:val="49"/>
    <w:rsid w:val="00FA54A6"/>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4-Accent21">
    <w:name w:val="Grid Table 4 - Accent 21"/>
    <w:basedOn w:val="TableNormal"/>
    <w:uiPriority w:val="49"/>
    <w:rsid w:val="00FA54A6"/>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GridTable4-Accent31">
    <w:name w:val="Grid Table 4 - Accent 31"/>
    <w:basedOn w:val="TableNormal"/>
    <w:uiPriority w:val="49"/>
    <w:rsid w:val="00FA54A6"/>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GridTable4-Accent41">
    <w:name w:val="Grid Table 4 - Accent 41"/>
    <w:basedOn w:val="TableNormal"/>
    <w:uiPriority w:val="49"/>
    <w:rsid w:val="00FA54A6"/>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GridTable4-Accent51">
    <w:name w:val="Grid Table 4 - Accent 51"/>
    <w:basedOn w:val="TableNormal"/>
    <w:uiPriority w:val="49"/>
    <w:rsid w:val="00FA54A6"/>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4-Accent61">
    <w:name w:val="Grid Table 4 - Accent 61"/>
    <w:basedOn w:val="TableNormal"/>
    <w:uiPriority w:val="49"/>
    <w:rsid w:val="00FA54A6"/>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GridTable5Dark1">
    <w:name w:val="Grid Table 5 Dark1"/>
    <w:basedOn w:val="TableNormal"/>
    <w:uiPriority w:val="50"/>
    <w:rsid w:val="00FA54A6"/>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customStyle="1" w:styleId="GridTable5Dark-Accent11">
    <w:name w:val="Grid Table 5 Dark - Accent 11"/>
    <w:basedOn w:val="TableNormal"/>
    <w:uiPriority w:val="50"/>
    <w:rsid w:val="00FA54A6"/>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customStyle="1" w:styleId="GridTable5Dark-Accent21">
    <w:name w:val="Grid Table 5 Dark - Accent 21"/>
    <w:basedOn w:val="TableNormal"/>
    <w:uiPriority w:val="50"/>
    <w:rsid w:val="00FA54A6"/>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table" w:customStyle="1" w:styleId="GridTable5Dark-Accent31">
    <w:name w:val="Grid Table 5 Dark - Accent 31"/>
    <w:basedOn w:val="TableNormal"/>
    <w:uiPriority w:val="50"/>
    <w:rsid w:val="00FA54A6"/>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customStyle="1" w:styleId="GridTable5Dark-Accent41">
    <w:name w:val="Grid Table 5 Dark - Accent 41"/>
    <w:basedOn w:val="TableNormal"/>
    <w:uiPriority w:val="50"/>
    <w:rsid w:val="00FA54A6"/>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customStyle="1" w:styleId="GridTable5Dark-Accent51">
    <w:name w:val="Grid Table 5 Dark - Accent 51"/>
    <w:basedOn w:val="TableNormal"/>
    <w:uiPriority w:val="50"/>
    <w:rsid w:val="00FA54A6"/>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GridTable5Dark-Accent61">
    <w:name w:val="Grid Table 5 Dark - Accent 61"/>
    <w:basedOn w:val="TableNormal"/>
    <w:uiPriority w:val="50"/>
    <w:rsid w:val="00FA54A6"/>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table" w:customStyle="1" w:styleId="GridTable6Colorful1">
    <w:name w:val="Grid Table 6 Colorful1"/>
    <w:basedOn w:val="TableNormal"/>
    <w:uiPriority w:val="51"/>
    <w:rsid w:val="00FA54A6"/>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6Colorful-Accent11">
    <w:name w:val="Grid Table 6 Colorful - Accent 11"/>
    <w:basedOn w:val="TableNormal"/>
    <w:uiPriority w:val="51"/>
    <w:rsid w:val="00FA54A6"/>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6Colorful-Accent21">
    <w:name w:val="Grid Table 6 Colorful - Accent 21"/>
    <w:basedOn w:val="TableNormal"/>
    <w:uiPriority w:val="51"/>
    <w:rsid w:val="00FA54A6"/>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GridTable6Colorful-Accent31">
    <w:name w:val="Grid Table 6 Colorful - Accent 31"/>
    <w:basedOn w:val="TableNormal"/>
    <w:uiPriority w:val="51"/>
    <w:rsid w:val="00FA54A6"/>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GridTable6Colorful-Accent41">
    <w:name w:val="Grid Table 6 Colorful - Accent 41"/>
    <w:basedOn w:val="TableNormal"/>
    <w:uiPriority w:val="51"/>
    <w:rsid w:val="00FA54A6"/>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GridTable6Colorful-Accent51">
    <w:name w:val="Grid Table 6 Colorful - Accent 51"/>
    <w:basedOn w:val="TableNormal"/>
    <w:uiPriority w:val="51"/>
    <w:rsid w:val="00FA54A6"/>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6Colorful-Accent61">
    <w:name w:val="Grid Table 6 Colorful - Accent 61"/>
    <w:basedOn w:val="TableNormal"/>
    <w:uiPriority w:val="51"/>
    <w:rsid w:val="00FA54A6"/>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GridTable7Colorful1">
    <w:name w:val="Grid Table 7 Colorful1"/>
    <w:basedOn w:val="TableNormal"/>
    <w:uiPriority w:val="52"/>
    <w:rsid w:val="00FA54A6"/>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GridTable7Colorful-Accent11">
    <w:name w:val="Grid Table 7 Colorful - Accent 11"/>
    <w:basedOn w:val="TableNormal"/>
    <w:uiPriority w:val="52"/>
    <w:rsid w:val="00FA54A6"/>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customStyle="1" w:styleId="GridTable7Colorful-Accent21">
    <w:name w:val="Grid Table 7 Colorful - Accent 21"/>
    <w:basedOn w:val="TableNormal"/>
    <w:uiPriority w:val="52"/>
    <w:rsid w:val="00FA54A6"/>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customStyle="1" w:styleId="GridTable7Colorful-Accent31">
    <w:name w:val="Grid Table 7 Colorful - Accent 31"/>
    <w:basedOn w:val="TableNormal"/>
    <w:uiPriority w:val="52"/>
    <w:rsid w:val="00FA54A6"/>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customStyle="1" w:styleId="GridTable7Colorful-Accent41">
    <w:name w:val="Grid Table 7 Colorful - Accent 41"/>
    <w:basedOn w:val="TableNormal"/>
    <w:uiPriority w:val="52"/>
    <w:rsid w:val="00FA54A6"/>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customStyle="1" w:styleId="GridTable7Colorful-Accent51">
    <w:name w:val="Grid Table 7 Colorful - Accent 51"/>
    <w:basedOn w:val="TableNormal"/>
    <w:uiPriority w:val="52"/>
    <w:rsid w:val="00FA54A6"/>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customStyle="1" w:styleId="GridTable7Colorful-Accent61">
    <w:name w:val="Grid Table 7 Colorful - Accent 61"/>
    <w:basedOn w:val="TableNormal"/>
    <w:uiPriority w:val="52"/>
    <w:rsid w:val="00FA54A6"/>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customStyle="1" w:styleId="ListTable1Light1">
    <w:name w:val="List Table 1 Light1"/>
    <w:basedOn w:val="TableNormal"/>
    <w:uiPriority w:val="46"/>
    <w:rsid w:val="00FA54A6"/>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1Light-Accent11">
    <w:name w:val="List Table 1 Light - Accent 11"/>
    <w:basedOn w:val="TableNormal"/>
    <w:uiPriority w:val="46"/>
    <w:rsid w:val="00FA54A6"/>
    <w:tblPr>
      <w:tblStyleRowBandSize w:val="1"/>
      <w:tblStyleColBandSize w:val="1"/>
    </w:tblPr>
    <w:tblStylePr w:type="firstRow">
      <w:rPr>
        <w:b/>
        <w:bCs/>
      </w:rPr>
      <w:tblPr/>
      <w:tcPr>
        <w:tcBorders>
          <w:bottom w:val="single" w:sz="4" w:space="0" w:color="95B3D7" w:themeColor="accent1" w:themeTint="99"/>
        </w:tcBorders>
      </w:tcPr>
    </w:tblStylePr>
    <w:tblStylePr w:type="lastRow">
      <w:rPr>
        <w:b/>
        <w:bCs/>
      </w:rPr>
      <w:tblPr/>
      <w:tcPr>
        <w:tcBorders>
          <w:top w:val="sing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1Light-Accent21">
    <w:name w:val="List Table 1 Light - Accent 21"/>
    <w:basedOn w:val="TableNormal"/>
    <w:uiPriority w:val="46"/>
    <w:rsid w:val="00FA54A6"/>
    <w:tblPr>
      <w:tblStyleRowBandSize w:val="1"/>
      <w:tblStyleColBandSize w:val="1"/>
    </w:tblPr>
    <w:tblStylePr w:type="firstRow">
      <w:rPr>
        <w:b/>
        <w:bCs/>
      </w:rPr>
      <w:tblPr/>
      <w:tcPr>
        <w:tcBorders>
          <w:bottom w:val="single" w:sz="4" w:space="0" w:color="D99594" w:themeColor="accent2" w:themeTint="99"/>
        </w:tcBorders>
      </w:tcPr>
    </w:tblStylePr>
    <w:tblStylePr w:type="lastRow">
      <w:rPr>
        <w:b/>
        <w:bCs/>
      </w:rPr>
      <w:tblPr/>
      <w:tcPr>
        <w:tcBorders>
          <w:top w:val="sing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1Light-Accent31">
    <w:name w:val="List Table 1 Light - Accent 31"/>
    <w:basedOn w:val="TableNormal"/>
    <w:uiPriority w:val="46"/>
    <w:rsid w:val="00FA54A6"/>
    <w:tblPr>
      <w:tblStyleRowBandSize w:val="1"/>
      <w:tblStyleColBandSize w:val="1"/>
    </w:tblPr>
    <w:tblStylePr w:type="firstRow">
      <w:rPr>
        <w:b/>
        <w:bCs/>
      </w:rPr>
      <w:tblPr/>
      <w:tcPr>
        <w:tcBorders>
          <w:bottom w:val="single" w:sz="4" w:space="0" w:color="C2D69B" w:themeColor="accent3" w:themeTint="99"/>
        </w:tcBorders>
      </w:tcPr>
    </w:tblStylePr>
    <w:tblStylePr w:type="lastRow">
      <w:rPr>
        <w:b/>
        <w:bCs/>
      </w:rPr>
      <w:tblPr/>
      <w:tcPr>
        <w:tcBorders>
          <w:top w:val="sing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1Light-Accent41">
    <w:name w:val="List Table 1 Light - Accent 41"/>
    <w:basedOn w:val="TableNormal"/>
    <w:uiPriority w:val="46"/>
    <w:rsid w:val="00FA54A6"/>
    <w:tblPr>
      <w:tblStyleRowBandSize w:val="1"/>
      <w:tblStyleColBandSize w:val="1"/>
    </w:tblPr>
    <w:tblStylePr w:type="firstRow">
      <w:rPr>
        <w:b/>
        <w:bCs/>
      </w:rPr>
      <w:tblPr/>
      <w:tcPr>
        <w:tcBorders>
          <w:bottom w:val="single" w:sz="4" w:space="0" w:color="B2A1C7" w:themeColor="accent4" w:themeTint="99"/>
        </w:tcBorders>
      </w:tcPr>
    </w:tblStylePr>
    <w:tblStylePr w:type="lastRow">
      <w:rPr>
        <w:b/>
        <w:bCs/>
      </w:rPr>
      <w:tblPr/>
      <w:tcPr>
        <w:tcBorders>
          <w:top w:val="sing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1Light-Accent51">
    <w:name w:val="List Table 1 Light - Accent 51"/>
    <w:basedOn w:val="TableNormal"/>
    <w:uiPriority w:val="46"/>
    <w:rsid w:val="00FA54A6"/>
    <w:tblPr>
      <w:tblStyleRowBandSize w:val="1"/>
      <w:tblStyleColBandSize w:val="1"/>
    </w:tbl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1Light-Accent61">
    <w:name w:val="List Table 1 Light - Accent 61"/>
    <w:basedOn w:val="TableNormal"/>
    <w:uiPriority w:val="46"/>
    <w:rsid w:val="00FA54A6"/>
    <w:tblPr>
      <w:tblStyleRowBandSize w:val="1"/>
      <w:tblStyleColBandSize w:val="1"/>
    </w:tblPr>
    <w:tblStylePr w:type="firstRow">
      <w:rPr>
        <w:b/>
        <w:bCs/>
      </w:rPr>
      <w:tblPr/>
      <w:tcPr>
        <w:tcBorders>
          <w:bottom w:val="single" w:sz="4" w:space="0" w:color="FABF8F" w:themeColor="accent6" w:themeTint="99"/>
        </w:tcBorders>
      </w:tcPr>
    </w:tblStylePr>
    <w:tblStylePr w:type="lastRow">
      <w:rPr>
        <w:b/>
        <w:bCs/>
      </w:rPr>
      <w:tblPr/>
      <w:tcPr>
        <w:tcBorders>
          <w:top w:val="sing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21">
    <w:name w:val="List Table 21"/>
    <w:basedOn w:val="TableNormal"/>
    <w:uiPriority w:val="47"/>
    <w:rsid w:val="00FA54A6"/>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2-Accent11">
    <w:name w:val="List Table 2 - Accent 11"/>
    <w:basedOn w:val="TableNormal"/>
    <w:uiPriority w:val="47"/>
    <w:rsid w:val="00FA54A6"/>
    <w:tblPr>
      <w:tblStyleRowBandSize w:val="1"/>
      <w:tblStyleColBandSize w:val="1"/>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21">
    <w:name w:val="List Table 2 - Accent 21"/>
    <w:basedOn w:val="TableNormal"/>
    <w:uiPriority w:val="47"/>
    <w:rsid w:val="00FA54A6"/>
    <w:tblPr>
      <w:tblStyleRowBandSize w:val="1"/>
      <w:tblStyleColBandSize w:val="1"/>
      <w:tblBorders>
        <w:top w:val="single" w:sz="4" w:space="0" w:color="D99594" w:themeColor="accent2" w:themeTint="99"/>
        <w:bottom w:val="single" w:sz="4" w:space="0" w:color="D99594" w:themeColor="accent2" w:themeTint="99"/>
        <w:insideH w:val="single" w:sz="4" w:space="0" w:color="D99594"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2-Accent31">
    <w:name w:val="List Table 2 - Accent 31"/>
    <w:basedOn w:val="TableNormal"/>
    <w:uiPriority w:val="47"/>
    <w:rsid w:val="00FA54A6"/>
    <w:tblPr>
      <w:tblStyleRowBandSize w:val="1"/>
      <w:tblStyleColBandSize w:val="1"/>
      <w:tblBorders>
        <w:top w:val="single" w:sz="4" w:space="0" w:color="C2D69B" w:themeColor="accent3" w:themeTint="99"/>
        <w:bottom w:val="single" w:sz="4" w:space="0" w:color="C2D69B" w:themeColor="accent3" w:themeTint="99"/>
        <w:insideH w:val="single" w:sz="4" w:space="0" w:color="C2D69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2-Accent41">
    <w:name w:val="List Table 2 - Accent 41"/>
    <w:basedOn w:val="TableNormal"/>
    <w:uiPriority w:val="47"/>
    <w:rsid w:val="00FA54A6"/>
    <w:tblPr>
      <w:tblStyleRowBandSize w:val="1"/>
      <w:tblStyleColBandSize w:val="1"/>
      <w:tblBorders>
        <w:top w:val="single" w:sz="4" w:space="0" w:color="B2A1C7" w:themeColor="accent4" w:themeTint="99"/>
        <w:bottom w:val="single" w:sz="4" w:space="0" w:color="B2A1C7" w:themeColor="accent4" w:themeTint="99"/>
        <w:insideH w:val="single" w:sz="4" w:space="0" w:color="B2A1C7"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2-Accent51">
    <w:name w:val="List Table 2 - Accent 51"/>
    <w:basedOn w:val="TableNormal"/>
    <w:uiPriority w:val="47"/>
    <w:rsid w:val="00FA54A6"/>
    <w:tblPr>
      <w:tblStyleRowBandSize w:val="1"/>
      <w:tblStyleColBandSize w:val="1"/>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2-Accent61">
    <w:name w:val="List Table 2 - Accent 61"/>
    <w:basedOn w:val="TableNormal"/>
    <w:uiPriority w:val="47"/>
    <w:rsid w:val="00FA54A6"/>
    <w:tblPr>
      <w:tblStyleRowBandSize w:val="1"/>
      <w:tblStyleColBandSize w:val="1"/>
      <w:tblBorders>
        <w:top w:val="single" w:sz="4" w:space="0" w:color="FABF8F" w:themeColor="accent6" w:themeTint="99"/>
        <w:bottom w:val="single" w:sz="4" w:space="0" w:color="FABF8F" w:themeColor="accent6" w:themeTint="99"/>
        <w:insideH w:val="single" w:sz="4" w:space="0" w:color="FABF8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31">
    <w:name w:val="List Table 31"/>
    <w:basedOn w:val="TableNormal"/>
    <w:uiPriority w:val="48"/>
    <w:rsid w:val="00FA54A6"/>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customStyle="1" w:styleId="ListTable3-Accent11">
    <w:name w:val="List Table 3 - Accent 11"/>
    <w:basedOn w:val="TableNormal"/>
    <w:uiPriority w:val="48"/>
    <w:rsid w:val="00FA54A6"/>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customStyle="1" w:styleId="ListTable3-Accent21">
    <w:name w:val="List Table 3 - Accent 21"/>
    <w:basedOn w:val="TableNormal"/>
    <w:uiPriority w:val="48"/>
    <w:rsid w:val="00FA54A6"/>
    <w:tblPr>
      <w:tblStyleRowBandSize w:val="1"/>
      <w:tblStyleColBandSize w:val="1"/>
      <w:tblBorders>
        <w:top w:val="single" w:sz="4" w:space="0" w:color="C0504D" w:themeColor="accent2"/>
        <w:left w:val="single" w:sz="4" w:space="0" w:color="C0504D" w:themeColor="accent2"/>
        <w:bottom w:val="single" w:sz="4" w:space="0" w:color="C0504D" w:themeColor="accent2"/>
        <w:right w:val="single" w:sz="4" w:space="0" w:color="C0504D" w:themeColor="accent2"/>
      </w:tblBorders>
    </w:tbl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504D" w:themeColor="accent2"/>
          <w:right w:val="single" w:sz="4" w:space="0" w:color="C0504D" w:themeColor="accent2"/>
        </w:tcBorders>
      </w:tcPr>
    </w:tblStylePr>
    <w:tblStylePr w:type="band1Horz">
      <w:tblPr/>
      <w:tcPr>
        <w:tcBorders>
          <w:top w:val="single" w:sz="4" w:space="0" w:color="C0504D" w:themeColor="accent2"/>
          <w:bottom w:val="single" w:sz="4" w:space="0" w:color="C0504D"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table" w:customStyle="1" w:styleId="ListTable3-Accent31">
    <w:name w:val="List Table 3 - Accent 31"/>
    <w:basedOn w:val="TableNormal"/>
    <w:uiPriority w:val="48"/>
    <w:rsid w:val="00FA54A6"/>
    <w:tblPr>
      <w:tblStyleRowBandSize w:val="1"/>
      <w:tblStyleColBandSize w:val="1"/>
      <w:tblBorders>
        <w:top w:val="single" w:sz="4" w:space="0" w:color="9BBB59" w:themeColor="accent3"/>
        <w:left w:val="single" w:sz="4" w:space="0" w:color="9BBB59" w:themeColor="accent3"/>
        <w:bottom w:val="single" w:sz="4" w:space="0" w:color="9BBB59" w:themeColor="accent3"/>
        <w:right w:val="single" w:sz="4" w:space="0" w:color="9BBB59" w:themeColor="accent3"/>
      </w:tblBorders>
    </w:tbl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BB59" w:themeColor="accent3"/>
          <w:right w:val="single" w:sz="4" w:space="0" w:color="9BBB59" w:themeColor="accent3"/>
        </w:tcBorders>
      </w:tcPr>
    </w:tblStylePr>
    <w:tblStylePr w:type="band1Horz">
      <w:tblPr/>
      <w:tcPr>
        <w:tcBorders>
          <w:top w:val="single" w:sz="4" w:space="0" w:color="9BBB59" w:themeColor="accent3"/>
          <w:bottom w:val="single" w:sz="4" w:space="0" w:color="9BBB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table" w:customStyle="1" w:styleId="ListTable3-Accent41">
    <w:name w:val="List Table 3 - Accent 41"/>
    <w:basedOn w:val="TableNormal"/>
    <w:uiPriority w:val="48"/>
    <w:rsid w:val="00FA54A6"/>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customStyle="1" w:styleId="ListTable3-Accent51">
    <w:name w:val="List Table 3 - Accent 51"/>
    <w:basedOn w:val="TableNormal"/>
    <w:uiPriority w:val="48"/>
    <w:rsid w:val="00FA54A6"/>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table" w:customStyle="1" w:styleId="ListTable3-Accent61">
    <w:name w:val="List Table 3 - Accent 61"/>
    <w:basedOn w:val="TableNormal"/>
    <w:uiPriority w:val="48"/>
    <w:rsid w:val="00FA54A6"/>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customStyle="1" w:styleId="ListTable41">
    <w:name w:val="List Table 41"/>
    <w:basedOn w:val="TableNormal"/>
    <w:uiPriority w:val="49"/>
    <w:rsid w:val="00FA54A6"/>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4-Accent11">
    <w:name w:val="List Table 4 - Accent 11"/>
    <w:basedOn w:val="TableNormal"/>
    <w:uiPriority w:val="49"/>
    <w:rsid w:val="00FA54A6"/>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4-Accent21">
    <w:name w:val="List Table 4 - Accent 21"/>
    <w:basedOn w:val="TableNormal"/>
    <w:uiPriority w:val="49"/>
    <w:rsid w:val="00FA54A6"/>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tcBorders>
        <w:shd w:val="clear" w:color="auto" w:fill="C0504D" w:themeFill="accent2"/>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4-Accent31">
    <w:name w:val="List Table 4 - Accent 31"/>
    <w:basedOn w:val="TableNormal"/>
    <w:uiPriority w:val="49"/>
    <w:rsid w:val="00FA54A6"/>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tcBorders>
        <w:shd w:val="clear" w:color="auto" w:fill="9BBB59" w:themeFill="accent3"/>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4-Accent41">
    <w:name w:val="List Table 4 - Accent 41"/>
    <w:basedOn w:val="TableNormal"/>
    <w:uiPriority w:val="49"/>
    <w:rsid w:val="00FA54A6"/>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tcBorders>
        <w:shd w:val="clear" w:color="auto" w:fill="8064A2" w:themeFill="accent4"/>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4-Accent51">
    <w:name w:val="List Table 4 - Accent 51"/>
    <w:basedOn w:val="TableNormal"/>
    <w:uiPriority w:val="49"/>
    <w:rsid w:val="00FA54A6"/>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4-Accent61">
    <w:name w:val="List Table 4 - Accent 61"/>
    <w:basedOn w:val="TableNormal"/>
    <w:uiPriority w:val="49"/>
    <w:rsid w:val="00FA54A6"/>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5Dark1">
    <w:name w:val="List Table 5 Dark1"/>
    <w:basedOn w:val="TableNormal"/>
    <w:uiPriority w:val="50"/>
    <w:rsid w:val="00FA54A6"/>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11">
    <w:name w:val="List Table 5 Dark - Accent 11"/>
    <w:basedOn w:val="TableNormal"/>
    <w:uiPriority w:val="50"/>
    <w:rsid w:val="00FA54A6"/>
    <w:rPr>
      <w:color w:val="FFFFFF" w:themeColor="background1"/>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21">
    <w:name w:val="List Table 5 Dark - Accent 21"/>
    <w:basedOn w:val="TableNormal"/>
    <w:uiPriority w:val="50"/>
    <w:rsid w:val="00FA54A6"/>
    <w:rPr>
      <w:color w:val="FFFFFF" w:themeColor="background1"/>
    </w:rPr>
    <w:tblPr>
      <w:tblStyleRowBandSize w:val="1"/>
      <w:tblStyleColBandSize w:val="1"/>
      <w:tblBorders>
        <w:top w:val="single" w:sz="24" w:space="0" w:color="C0504D" w:themeColor="accent2"/>
        <w:left w:val="single" w:sz="24" w:space="0" w:color="C0504D" w:themeColor="accent2"/>
        <w:bottom w:val="single" w:sz="24" w:space="0" w:color="C0504D" w:themeColor="accent2"/>
        <w:right w:val="single" w:sz="24" w:space="0" w:color="C0504D" w:themeColor="accent2"/>
      </w:tblBorders>
    </w:tblPr>
    <w:tcPr>
      <w:shd w:val="clear" w:color="auto" w:fill="C0504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31">
    <w:name w:val="List Table 5 Dark - Accent 31"/>
    <w:basedOn w:val="TableNormal"/>
    <w:uiPriority w:val="50"/>
    <w:rsid w:val="00FA54A6"/>
    <w:rPr>
      <w:color w:val="FFFFFF" w:themeColor="background1"/>
    </w:rPr>
    <w:tblPr>
      <w:tblStyleRowBandSize w:val="1"/>
      <w:tblStyleColBandSize w:val="1"/>
      <w:tblBorders>
        <w:top w:val="single" w:sz="24" w:space="0" w:color="9BBB59" w:themeColor="accent3"/>
        <w:left w:val="single" w:sz="24" w:space="0" w:color="9BBB59" w:themeColor="accent3"/>
        <w:bottom w:val="single" w:sz="24" w:space="0" w:color="9BBB59" w:themeColor="accent3"/>
        <w:right w:val="single" w:sz="24" w:space="0" w:color="9BBB59" w:themeColor="accent3"/>
      </w:tblBorders>
    </w:tblPr>
    <w:tcPr>
      <w:shd w:val="clear" w:color="auto" w:fill="9BBB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41">
    <w:name w:val="List Table 5 Dark - Accent 41"/>
    <w:basedOn w:val="TableNormal"/>
    <w:uiPriority w:val="50"/>
    <w:rsid w:val="00FA54A6"/>
    <w:rPr>
      <w:color w:val="FFFFFF" w:themeColor="background1"/>
    </w:rPr>
    <w:tblPr>
      <w:tblStyleRowBandSize w:val="1"/>
      <w:tblStyleColBandSize w:val="1"/>
      <w:tblBorders>
        <w:top w:val="single" w:sz="24" w:space="0" w:color="8064A2" w:themeColor="accent4"/>
        <w:left w:val="single" w:sz="24" w:space="0" w:color="8064A2" w:themeColor="accent4"/>
        <w:bottom w:val="single" w:sz="24" w:space="0" w:color="8064A2" w:themeColor="accent4"/>
        <w:right w:val="single" w:sz="24" w:space="0" w:color="8064A2" w:themeColor="accent4"/>
      </w:tblBorders>
    </w:tblPr>
    <w:tcPr>
      <w:shd w:val="clear" w:color="auto" w:fill="8064A2"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51">
    <w:name w:val="List Table 5 Dark - Accent 51"/>
    <w:basedOn w:val="TableNormal"/>
    <w:uiPriority w:val="50"/>
    <w:rsid w:val="00FA54A6"/>
    <w:rPr>
      <w:color w:val="FFFFFF" w:themeColor="background1"/>
    </w:rPr>
    <w:tblPr>
      <w:tblStyleRowBandSize w:val="1"/>
      <w:tblStyleColBandSize w:val="1"/>
      <w:tblBorders>
        <w:top w:val="single" w:sz="24" w:space="0" w:color="4BACC6" w:themeColor="accent5"/>
        <w:left w:val="single" w:sz="24" w:space="0" w:color="4BACC6" w:themeColor="accent5"/>
        <w:bottom w:val="single" w:sz="24" w:space="0" w:color="4BACC6" w:themeColor="accent5"/>
        <w:right w:val="single" w:sz="24" w:space="0" w:color="4BACC6" w:themeColor="accent5"/>
      </w:tblBorders>
    </w:tblPr>
    <w:tcPr>
      <w:shd w:val="clear" w:color="auto" w:fill="4BACC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61">
    <w:name w:val="List Table 5 Dark - Accent 61"/>
    <w:basedOn w:val="TableNormal"/>
    <w:uiPriority w:val="50"/>
    <w:rsid w:val="00FA54A6"/>
    <w:rPr>
      <w:color w:val="FFFFFF" w:themeColor="background1"/>
    </w:rPr>
    <w:tblPr>
      <w:tblStyleRowBandSize w:val="1"/>
      <w:tblStyleColBandSize w:val="1"/>
      <w:tblBorders>
        <w:top w:val="single" w:sz="24" w:space="0" w:color="F79646" w:themeColor="accent6"/>
        <w:left w:val="single" w:sz="24" w:space="0" w:color="F79646" w:themeColor="accent6"/>
        <w:bottom w:val="single" w:sz="24" w:space="0" w:color="F79646" w:themeColor="accent6"/>
        <w:right w:val="single" w:sz="24" w:space="0" w:color="F79646" w:themeColor="accent6"/>
      </w:tblBorders>
    </w:tblPr>
    <w:tcPr>
      <w:shd w:val="clear" w:color="auto" w:fill="F79646"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6Colorful1">
    <w:name w:val="List Table 6 Colorful1"/>
    <w:basedOn w:val="TableNormal"/>
    <w:uiPriority w:val="51"/>
    <w:rsid w:val="00FA54A6"/>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6Colorful-Accent11">
    <w:name w:val="List Table 6 Colorful - Accent 11"/>
    <w:basedOn w:val="TableNormal"/>
    <w:uiPriority w:val="51"/>
    <w:rsid w:val="00FA54A6"/>
    <w:rPr>
      <w:color w:val="365F91" w:themeColor="accent1" w:themeShade="BF"/>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6Colorful-Accent21">
    <w:name w:val="List Table 6 Colorful - Accent 21"/>
    <w:basedOn w:val="TableNormal"/>
    <w:uiPriority w:val="51"/>
    <w:rsid w:val="00FA54A6"/>
    <w:rPr>
      <w:color w:val="943634" w:themeColor="accent2" w:themeShade="BF"/>
    </w:rPr>
    <w:tblPr>
      <w:tblStyleRowBandSize w:val="1"/>
      <w:tblStyleColBandSize w:val="1"/>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6Colorful-Accent31">
    <w:name w:val="List Table 6 Colorful - Accent 31"/>
    <w:basedOn w:val="TableNormal"/>
    <w:uiPriority w:val="51"/>
    <w:rsid w:val="00FA54A6"/>
    <w:rPr>
      <w:color w:val="76923C" w:themeColor="accent3" w:themeShade="BF"/>
    </w:rPr>
    <w:tblPr>
      <w:tblStyleRowBandSize w:val="1"/>
      <w:tblStyleColBandSize w:val="1"/>
      <w:tblBorders>
        <w:top w:val="single" w:sz="4" w:space="0" w:color="9BBB59" w:themeColor="accent3"/>
        <w:bottom w:val="single" w:sz="4" w:space="0" w:color="9BBB59" w:themeColor="accent3"/>
      </w:tblBorders>
    </w:tblPr>
    <w:tblStylePr w:type="firstRow">
      <w:rPr>
        <w:b/>
        <w:bCs/>
      </w:rPr>
      <w:tblPr/>
      <w:tcPr>
        <w:tcBorders>
          <w:bottom w:val="single" w:sz="4" w:space="0" w:color="9BBB59" w:themeColor="accent3"/>
        </w:tcBorders>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6Colorful-Accent41">
    <w:name w:val="List Table 6 Colorful - Accent 41"/>
    <w:basedOn w:val="TableNormal"/>
    <w:uiPriority w:val="51"/>
    <w:rsid w:val="00FA54A6"/>
    <w:rPr>
      <w:color w:val="5F497A" w:themeColor="accent4" w:themeShade="BF"/>
    </w:rPr>
    <w:tblPr>
      <w:tblStyleRowBandSize w:val="1"/>
      <w:tblStyleColBandSize w:val="1"/>
      <w:tblBorders>
        <w:top w:val="single" w:sz="4" w:space="0" w:color="8064A2" w:themeColor="accent4"/>
        <w:bottom w:val="single" w:sz="4" w:space="0" w:color="8064A2" w:themeColor="accent4"/>
      </w:tblBorders>
    </w:tblPr>
    <w:tblStylePr w:type="firstRow">
      <w:rPr>
        <w:b/>
        <w:bCs/>
      </w:rPr>
      <w:tblPr/>
      <w:tcPr>
        <w:tcBorders>
          <w:bottom w:val="single" w:sz="4" w:space="0" w:color="8064A2" w:themeColor="accent4"/>
        </w:tcBorders>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6Colorful-Accent51">
    <w:name w:val="List Table 6 Colorful - Accent 51"/>
    <w:basedOn w:val="TableNormal"/>
    <w:uiPriority w:val="51"/>
    <w:rsid w:val="00FA54A6"/>
    <w:rPr>
      <w:color w:val="31849B" w:themeColor="accent5" w:themeShade="BF"/>
    </w:rPr>
    <w:tblPr>
      <w:tblStyleRowBandSize w:val="1"/>
      <w:tblStyleColBandSize w:val="1"/>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6Colorful-Accent61">
    <w:name w:val="List Table 6 Colorful - Accent 61"/>
    <w:basedOn w:val="TableNormal"/>
    <w:uiPriority w:val="51"/>
    <w:rsid w:val="00FA54A6"/>
    <w:rPr>
      <w:color w:val="E36C0A" w:themeColor="accent6" w:themeShade="BF"/>
    </w:rPr>
    <w:tblPr>
      <w:tblStyleRowBandSize w:val="1"/>
      <w:tblStyleColBandSize w:val="1"/>
      <w:tblBorders>
        <w:top w:val="single" w:sz="4" w:space="0" w:color="F79646" w:themeColor="accent6"/>
        <w:bottom w:val="single" w:sz="4" w:space="0" w:color="F79646" w:themeColor="accent6"/>
      </w:tblBorders>
    </w:tblPr>
    <w:tblStylePr w:type="firstRow">
      <w:rPr>
        <w:b/>
        <w:bCs/>
      </w:rPr>
      <w:tblPr/>
      <w:tcPr>
        <w:tcBorders>
          <w:bottom w:val="single" w:sz="4" w:space="0" w:color="F79646" w:themeColor="accent6"/>
        </w:tcBorders>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7Colorful1">
    <w:name w:val="List Table 7 Colorful1"/>
    <w:basedOn w:val="TableNormal"/>
    <w:uiPriority w:val="52"/>
    <w:rsid w:val="00FA54A6"/>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11">
    <w:name w:val="List Table 7 Colorful - Accent 11"/>
    <w:basedOn w:val="TableNormal"/>
    <w:uiPriority w:val="52"/>
    <w:rsid w:val="00FA54A6"/>
    <w:rPr>
      <w:color w:val="365F9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F81BD"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F81BD"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F81BD"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F81BD" w:themeColor="accent1"/>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21">
    <w:name w:val="List Table 7 Colorful - Accent 21"/>
    <w:basedOn w:val="TableNormal"/>
    <w:uiPriority w:val="52"/>
    <w:rsid w:val="00FA54A6"/>
    <w:rPr>
      <w:color w:val="94363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0504D"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0504D"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0504D"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0504D" w:themeColor="accent2"/>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31">
    <w:name w:val="List Table 7 Colorful - Accent 31"/>
    <w:basedOn w:val="TableNormal"/>
    <w:uiPriority w:val="52"/>
    <w:rsid w:val="00FA54A6"/>
    <w:rPr>
      <w:color w:val="76923C"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BBB5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BBB5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BBB59"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BBB59" w:themeColor="accent3"/>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41">
    <w:name w:val="List Table 7 Colorful - Accent 41"/>
    <w:basedOn w:val="TableNormal"/>
    <w:uiPriority w:val="52"/>
    <w:rsid w:val="00FA54A6"/>
    <w:rPr>
      <w:color w:val="5F497A"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64A2"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64A2" w:themeColor="accent4"/>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51">
    <w:name w:val="List Table 7 Colorful - Accent 51"/>
    <w:basedOn w:val="TableNormal"/>
    <w:uiPriority w:val="52"/>
    <w:rsid w:val="00FA54A6"/>
    <w:rPr>
      <w:color w:val="31849B"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BACC6"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BACC6"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BACC6"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BACC6" w:themeColor="accent5"/>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61">
    <w:name w:val="List Table 7 Colorful - Accent 61"/>
    <w:basedOn w:val="TableNormal"/>
    <w:uiPriority w:val="52"/>
    <w:rsid w:val="00FA54A6"/>
    <w:rPr>
      <w:color w:val="E36C0A"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79646"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79646"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79646"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79646" w:themeColor="accent6"/>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11">
    <w:name w:val="Plain Table 11"/>
    <w:basedOn w:val="TableNormal"/>
    <w:uiPriority w:val="41"/>
    <w:rsid w:val="00FA54A6"/>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21">
    <w:name w:val="Plain Table 21"/>
    <w:basedOn w:val="TableNormal"/>
    <w:uiPriority w:val="42"/>
    <w:rsid w:val="00FA54A6"/>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PlainTable31">
    <w:name w:val="Plain Table 31"/>
    <w:basedOn w:val="TableNormal"/>
    <w:uiPriority w:val="43"/>
    <w:rsid w:val="00FA54A6"/>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PlainTable41">
    <w:name w:val="Plain Table 41"/>
    <w:basedOn w:val="TableNormal"/>
    <w:uiPriority w:val="44"/>
    <w:rsid w:val="00FA54A6"/>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51">
    <w:name w:val="Plain Table 51"/>
    <w:basedOn w:val="TableNormal"/>
    <w:uiPriority w:val="45"/>
    <w:rsid w:val="00FA54A6"/>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TableGridLight1">
    <w:name w:val="Table Grid Light1"/>
    <w:basedOn w:val="TableNormal"/>
    <w:uiPriority w:val="40"/>
    <w:rsid w:val="00FA54A6"/>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Revision">
    <w:name w:val="Revision"/>
    <w:hidden/>
    <w:uiPriority w:val="99"/>
    <w:semiHidden/>
    <w:rsid w:val="00FD21B9"/>
    <w:rPr>
      <w:rFonts w:ascii="Garamond" w:hAnsi="Garamond" w:cs="Arial"/>
      <w:sz w:val="22"/>
    </w:rPr>
  </w:style>
  <w:style w:type="character" w:customStyle="1" w:styleId="HeaderChar">
    <w:name w:val="Header Char"/>
    <w:basedOn w:val="DefaultParagraphFont"/>
    <w:link w:val="Header"/>
    <w:uiPriority w:val="99"/>
    <w:rsid w:val="004929E4"/>
    <w:rPr>
      <w:rFonts w:ascii="Arial" w:hAnsi="Arial" w:cs="Arial"/>
      <w:b/>
      <w:color w:val="747678"/>
      <w:sz w:val="16"/>
    </w:rPr>
  </w:style>
  <w:style w:type="character" w:styleId="Mention">
    <w:name w:val="Mention"/>
    <w:basedOn w:val="DefaultParagraphFont"/>
    <w:uiPriority w:val="99"/>
    <w:unhideWhenUsed/>
    <w:rsid w:val="005C539D"/>
    <w:rPr>
      <w:color w:val="2B579A"/>
      <w:shd w:val="clear" w:color="auto" w:fill="E6E6E6"/>
    </w:rPr>
  </w:style>
  <w:style w:type="character" w:customStyle="1" w:styleId="Heading2Char">
    <w:name w:val="Heading 2 Char"/>
    <w:basedOn w:val="DefaultParagraphFont"/>
    <w:link w:val="Heading2"/>
    <w:rsid w:val="002B34F6"/>
    <w:rPr>
      <w:rFonts w:ascii="Arial Black" w:hAnsi="Arial Black" w:cs="Arial"/>
      <w:kern w:val="32"/>
      <w:sz w:val="19"/>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1610631">
      <w:bodyDiv w:val="1"/>
      <w:marLeft w:val="0"/>
      <w:marRight w:val="0"/>
      <w:marTop w:val="0"/>
      <w:marBottom w:val="0"/>
      <w:divBdr>
        <w:top w:val="none" w:sz="0" w:space="0" w:color="auto"/>
        <w:left w:val="none" w:sz="0" w:space="0" w:color="auto"/>
        <w:bottom w:val="none" w:sz="0" w:space="0" w:color="auto"/>
        <w:right w:val="none" w:sz="0" w:space="0" w:color="auto"/>
      </w:divBdr>
      <w:divsChild>
        <w:div w:id="1886718397">
          <w:marLeft w:val="0"/>
          <w:marRight w:val="0"/>
          <w:marTop w:val="0"/>
          <w:marBottom w:val="0"/>
          <w:divBdr>
            <w:top w:val="none" w:sz="0" w:space="0" w:color="auto"/>
            <w:left w:val="none" w:sz="0" w:space="0" w:color="auto"/>
            <w:bottom w:val="none" w:sz="0" w:space="0" w:color="auto"/>
            <w:right w:val="none" w:sz="0" w:space="0" w:color="auto"/>
          </w:divBdr>
          <w:divsChild>
            <w:div w:id="1371682696">
              <w:marLeft w:val="0"/>
              <w:marRight w:val="0"/>
              <w:marTop w:val="0"/>
              <w:marBottom w:val="0"/>
              <w:divBdr>
                <w:top w:val="none" w:sz="0" w:space="0" w:color="auto"/>
                <w:left w:val="none" w:sz="0" w:space="0" w:color="auto"/>
                <w:bottom w:val="none" w:sz="0" w:space="0" w:color="auto"/>
                <w:right w:val="none" w:sz="0" w:space="0" w:color="auto"/>
              </w:divBdr>
              <w:divsChild>
                <w:div w:id="1441029192">
                  <w:marLeft w:val="0"/>
                  <w:marRight w:val="0"/>
                  <w:marTop w:val="0"/>
                  <w:marBottom w:val="0"/>
                  <w:divBdr>
                    <w:top w:val="none" w:sz="0" w:space="0" w:color="auto"/>
                    <w:left w:val="none" w:sz="0" w:space="0" w:color="auto"/>
                    <w:bottom w:val="none" w:sz="0" w:space="0" w:color="auto"/>
                    <w:right w:val="none" w:sz="0" w:space="0" w:color="auto"/>
                  </w:divBdr>
                  <w:divsChild>
                    <w:div w:id="1778869444">
                      <w:marLeft w:val="0"/>
                      <w:marRight w:val="0"/>
                      <w:marTop w:val="0"/>
                      <w:marBottom w:val="0"/>
                      <w:divBdr>
                        <w:top w:val="none" w:sz="0" w:space="0" w:color="auto"/>
                        <w:left w:val="none" w:sz="0" w:space="0" w:color="auto"/>
                        <w:bottom w:val="none" w:sz="0" w:space="0" w:color="auto"/>
                        <w:right w:val="none" w:sz="0" w:space="0" w:color="auto"/>
                      </w:divBdr>
                      <w:divsChild>
                        <w:div w:id="1456175672">
                          <w:marLeft w:val="0"/>
                          <w:marRight w:val="0"/>
                          <w:marTop w:val="0"/>
                          <w:marBottom w:val="0"/>
                          <w:divBdr>
                            <w:top w:val="none" w:sz="0" w:space="0" w:color="auto"/>
                            <w:left w:val="none" w:sz="0" w:space="0" w:color="auto"/>
                            <w:bottom w:val="none" w:sz="0" w:space="0" w:color="auto"/>
                            <w:right w:val="none" w:sz="0" w:space="0" w:color="auto"/>
                          </w:divBdr>
                          <w:divsChild>
                            <w:div w:id="546066179">
                              <w:marLeft w:val="0"/>
                              <w:marRight w:val="0"/>
                              <w:marTop w:val="0"/>
                              <w:marBottom w:val="0"/>
                              <w:divBdr>
                                <w:top w:val="none" w:sz="0" w:space="0" w:color="auto"/>
                                <w:left w:val="none" w:sz="0" w:space="0" w:color="auto"/>
                                <w:bottom w:val="none" w:sz="0" w:space="0" w:color="auto"/>
                                <w:right w:val="none" w:sz="0" w:space="0" w:color="auto"/>
                              </w:divBdr>
                              <w:divsChild>
                                <w:div w:id="504174818">
                                  <w:marLeft w:val="0"/>
                                  <w:marRight w:val="0"/>
                                  <w:marTop w:val="0"/>
                                  <w:marBottom w:val="0"/>
                                  <w:divBdr>
                                    <w:top w:val="none" w:sz="0" w:space="0" w:color="auto"/>
                                    <w:left w:val="none" w:sz="0" w:space="0" w:color="auto"/>
                                    <w:bottom w:val="none" w:sz="0" w:space="0" w:color="auto"/>
                                    <w:right w:val="none" w:sz="0" w:space="0" w:color="auto"/>
                                  </w:divBdr>
                                  <w:divsChild>
                                    <w:div w:id="1224558391">
                                      <w:marLeft w:val="0"/>
                                      <w:marRight w:val="0"/>
                                      <w:marTop w:val="0"/>
                                      <w:marBottom w:val="0"/>
                                      <w:divBdr>
                                        <w:top w:val="none" w:sz="0" w:space="0" w:color="auto"/>
                                        <w:left w:val="none" w:sz="0" w:space="0" w:color="auto"/>
                                        <w:bottom w:val="none" w:sz="0" w:space="0" w:color="auto"/>
                                        <w:right w:val="none" w:sz="0" w:space="0" w:color="auto"/>
                                      </w:divBdr>
                                      <w:divsChild>
                                        <w:div w:id="1454326073">
                                          <w:marLeft w:val="0"/>
                                          <w:marRight w:val="0"/>
                                          <w:marTop w:val="0"/>
                                          <w:marBottom w:val="0"/>
                                          <w:divBdr>
                                            <w:top w:val="none" w:sz="0" w:space="0" w:color="auto"/>
                                            <w:left w:val="none" w:sz="0" w:space="0" w:color="auto"/>
                                            <w:bottom w:val="none" w:sz="0" w:space="0" w:color="auto"/>
                                            <w:right w:val="none" w:sz="0" w:space="0" w:color="auto"/>
                                          </w:divBdr>
                                          <w:divsChild>
                                            <w:div w:id="449709949">
                                              <w:marLeft w:val="0"/>
                                              <w:marRight w:val="0"/>
                                              <w:marTop w:val="0"/>
                                              <w:marBottom w:val="0"/>
                                              <w:divBdr>
                                                <w:top w:val="none" w:sz="0" w:space="0" w:color="auto"/>
                                                <w:left w:val="none" w:sz="0" w:space="0" w:color="auto"/>
                                                <w:bottom w:val="none" w:sz="0" w:space="0" w:color="auto"/>
                                                <w:right w:val="none" w:sz="0" w:space="0" w:color="auto"/>
                                              </w:divBdr>
                                              <w:divsChild>
                                                <w:div w:id="63798495">
                                                  <w:blockQuote w:val="1"/>
                                                  <w:marLeft w:val="48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44496657">
      <w:bodyDiv w:val="1"/>
      <w:marLeft w:val="0"/>
      <w:marRight w:val="0"/>
      <w:marTop w:val="0"/>
      <w:marBottom w:val="0"/>
      <w:divBdr>
        <w:top w:val="none" w:sz="0" w:space="0" w:color="auto"/>
        <w:left w:val="none" w:sz="0" w:space="0" w:color="auto"/>
        <w:bottom w:val="none" w:sz="0" w:space="0" w:color="auto"/>
        <w:right w:val="none" w:sz="0" w:space="0" w:color="auto"/>
      </w:divBdr>
      <w:divsChild>
        <w:div w:id="1844121796">
          <w:marLeft w:val="0"/>
          <w:marRight w:val="0"/>
          <w:marTop w:val="0"/>
          <w:marBottom w:val="0"/>
          <w:divBdr>
            <w:top w:val="none" w:sz="0" w:space="0" w:color="auto"/>
            <w:left w:val="none" w:sz="0" w:space="0" w:color="auto"/>
            <w:bottom w:val="none" w:sz="0" w:space="0" w:color="auto"/>
            <w:right w:val="none" w:sz="0" w:space="0" w:color="auto"/>
          </w:divBdr>
          <w:divsChild>
            <w:div w:id="1535999501">
              <w:marLeft w:val="0"/>
              <w:marRight w:val="0"/>
              <w:marTop w:val="0"/>
              <w:marBottom w:val="0"/>
              <w:divBdr>
                <w:top w:val="none" w:sz="0" w:space="0" w:color="auto"/>
                <w:left w:val="none" w:sz="0" w:space="0" w:color="auto"/>
                <w:bottom w:val="none" w:sz="0" w:space="0" w:color="auto"/>
                <w:right w:val="none" w:sz="0" w:space="0" w:color="auto"/>
              </w:divBdr>
              <w:divsChild>
                <w:div w:id="208227736">
                  <w:marLeft w:val="0"/>
                  <w:marRight w:val="0"/>
                  <w:marTop w:val="0"/>
                  <w:marBottom w:val="0"/>
                  <w:divBdr>
                    <w:top w:val="none" w:sz="0" w:space="0" w:color="auto"/>
                    <w:left w:val="none" w:sz="0" w:space="0" w:color="auto"/>
                    <w:bottom w:val="none" w:sz="0" w:space="0" w:color="auto"/>
                    <w:right w:val="none" w:sz="0" w:space="0" w:color="auto"/>
                  </w:divBdr>
                  <w:divsChild>
                    <w:div w:id="343634792">
                      <w:marLeft w:val="0"/>
                      <w:marRight w:val="0"/>
                      <w:marTop w:val="0"/>
                      <w:marBottom w:val="0"/>
                      <w:divBdr>
                        <w:top w:val="none" w:sz="0" w:space="0" w:color="auto"/>
                        <w:left w:val="none" w:sz="0" w:space="0" w:color="auto"/>
                        <w:bottom w:val="none" w:sz="0" w:space="0" w:color="auto"/>
                        <w:right w:val="none" w:sz="0" w:space="0" w:color="auto"/>
                      </w:divBdr>
                      <w:divsChild>
                        <w:div w:id="105545200">
                          <w:marLeft w:val="0"/>
                          <w:marRight w:val="0"/>
                          <w:marTop w:val="0"/>
                          <w:marBottom w:val="0"/>
                          <w:divBdr>
                            <w:top w:val="none" w:sz="0" w:space="0" w:color="auto"/>
                            <w:left w:val="none" w:sz="0" w:space="0" w:color="auto"/>
                            <w:bottom w:val="none" w:sz="0" w:space="0" w:color="auto"/>
                            <w:right w:val="none" w:sz="0" w:space="0" w:color="auto"/>
                          </w:divBdr>
                          <w:divsChild>
                            <w:div w:id="573125629">
                              <w:marLeft w:val="0"/>
                              <w:marRight w:val="0"/>
                              <w:marTop w:val="0"/>
                              <w:marBottom w:val="0"/>
                              <w:divBdr>
                                <w:top w:val="none" w:sz="0" w:space="0" w:color="auto"/>
                                <w:left w:val="none" w:sz="0" w:space="0" w:color="auto"/>
                                <w:bottom w:val="none" w:sz="0" w:space="0" w:color="auto"/>
                                <w:right w:val="none" w:sz="0" w:space="0" w:color="auto"/>
                              </w:divBdr>
                              <w:divsChild>
                                <w:div w:id="1554851660">
                                  <w:marLeft w:val="0"/>
                                  <w:marRight w:val="0"/>
                                  <w:marTop w:val="0"/>
                                  <w:marBottom w:val="0"/>
                                  <w:divBdr>
                                    <w:top w:val="none" w:sz="0" w:space="0" w:color="auto"/>
                                    <w:left w:val="none" w:sz="0" w:space="0" w:color="auto"/>
                                    <w:bottom w:val="none" w:sz="0" w:space="0" w:color="auto"/>
                                    <w:right w:val="none" w:sz="0" w:space="0" w:color="auto"/>
                                  </w:divBdr>
                                  <w:divsChild>
                                    <w:div w:id="80025507">
                                      <w:marLeft w:val="0"/>
                                      <w:marRight w:val="0"/>
                                      <w:marTop w:val="0"/>
                                      <w:marBottom w:val="0"/>
                                      <w:divBdr>
                                        <w:top w:val="none" w:sz="0" w:space="0" w:color="auto"/>
                                        <w:left w:val="none" w:sz="0" w:space="0" w:color="auto"/>
                                        <w:bottom w:val="none" w:sz="0" w:space="0" w:color="auto"/>
                                        <w:right w:val="none" w:sz="0" w:space="0" w:color="auto"/>
                                      </w:divBdr>
                                      <w:divsChild>
                                        <w:div w:id="1991714715">
                                          <w:marLeft w:val="0"/>
                                          <w:marRight w:val="0"/>
                                          <w:marTop w:val="0"/>
                                          <w:marBottom w:val="0"/>
                                          <w:divBdr>
                                            <w:top w:val="none" w:sz="0" w:space="0" w:color="auto"/>
                                            <w:left w:val="none" w:sz="0" w:space="0" w:color="auto"/>
                                            <w:bottom w:val="none" w:sz="0" w:space="0" w:color="auto"/>
                                            <w:right w:val="none" w:sz="0" w:space="0" w:color="auto"/>
                                          </w:divBdr>
                                          <w:divsChild>
                                            <w:div w:id="1924685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glossaryDocument" Target="glossary/document.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D:\Users\us16673\AppData\Roaming\Microsoft\Templates\GT%20Agenda_Ltr_GTI.dotm"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A97E7AC800AC4E40A8CE4B6DBEC9B12E"/>
        <w:category>
          <w:name w:val="General"/>
          <w:gallery w:val="placeholder"/>
        </w:category>
        <w:types>
          <w:type w:val="bbPlcHdr"/>
        </w:types>
        <w:behaviors>
          <w:behavior w:val="content"/>
        </w:behaviors>
        <w:guid w:val="{6E2CB10C-86CF-4EFE-8FB2-34E37005829E}"/>
      </w:docPartPr>
      <w:docPartBody>
        <w:p w:rsidR="00D57AEE" w:rsidRDefault="00715CAB" w:rsidP="00715CAB">
          <w:pPr>
            <w:pStyle w:val="A97E7AC800AC4E40A8CE4B6DBEC9B12E3"/>
          </w:pPr>
          <w:r w:rsidRPr="00DC1D62">
            <w:rPr>
              <w:color w:val="FF0000"/>
            </w:rPr>
            <w:t xml:space="preserve">Click </w:t>
          </w:r>
          <w:r>
            <w:rPr>
              <w:color w:val="FF0000"/>
            </w:rPr>
            <w:t xml:space="preserve">here </w:t>
          </w:r>
          <w:r w:rsidRPr="00DC1D62">
            <w:rPr>
              <w:color w:val="FF0000"/>
            </w:rPr>
            <w:t>to c</w:t>
          </w:r>
          <w:r w:rsidRPr="00DC1D62">
            <w:rPr>
              <w:rStyle w:val="PlaceholderText"/>
              <w:color w:val="FF0000"/>
            </w:rPr>
            <w:t>hoose from this drop-down list.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altName w:val="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TimesNewRomanPSMT">
    <w:charset w:val="00"/>
    <w:family w:val="auto"/>
    <w:pitch w:val="variable"/>
    <w:sig w:usb0="00000000" w:usb1="C0007841"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inkAnnotations="0"/>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37A3"/>
    <w:rsid w:val="0006510E"/>
    <w:rsid w:val="00082EF7"/>
    <w:rsid w:val="000A3CC6"/>
    <w:rsid w:val="000C3FF9"/>
    <w:rsid w:val="000E49F0"/>
    <w:rsid w:val="0010695C"/>
    <w:rsid w:val="001841F4"/>
    <w:rsid w:val="00186EE4"/>
    <w:rsid w:val="001B49EF"/>
    <w:rsid w:val="001E3A29"/>
    <w:rsid w:val="002675EA"/>
    <w:rsid w:val="00282B7B"/>
    <w:rsid w:val="00310F7A"/>
    <w:rsid w:val="003606A6"/>
    <w:rsid w:val="003E18A5"/>
    <w:rsid w:val="00410005"/>
    <w:rsid w:val="00441F21"/>
    <w:rsid w:val="0047570B"/>
    <w:rsid w:val="004E1D73"/>
    <w:rsid w:val="005016A3"/>
    <w:rsid w:val="00530386"/>
    <w:rsid w:val="00542CF3"/>
    <w:rsid w:val="00551CC2"/>
    <w:rsid w:val="00561998"/>
    <w:rsid w:val="00587344"/>
    <w:rsid w:val="005A3EE0"/>
    <w:rsid w:val="005C24F8"/>
    <w:rsid w:val="005E30C2"/>
    <w:rsid w:val="006256A0"/>
    <w:rsid w:val="00635614"/>
    <w:rsid w:val="006453A4"/>
    <w:rsid w:val="006845C5"/>
    <w:rsid w:val="006A0AF5"/>
    <w:rsid w:val="006D5058"/>
    <w:rsid w:val="00715CAB"/>
    <w:rsid w:val="007451D0"/>
    <w:rsid w:val="00813A63"/>
    <w:rsid w:val="00825126"/>
    <w:rsid w:val="008E0F82"/>
    <w:rsid w:val="00910616"/>
    <w:rsid w:val="00942698"/>
    <w:rsid w:val="00A04BBC"/>
    <w:rsid w:val="00A0589F"/>
    <w:rsid w:val="00A20AEC"/>
    <w:rsid w:val="00AC0200"/>
    <w:rsid w:val="00B05D42"/>
    <w:rsid w:val="00B64605"/>
    <w:rsid w:val="00BA0106"/>
    <w:rsid w:val="00BC383F"/>
    <w:rsid w:val="00BD7834"/>
    <w:rsid w:val="00BE40F5"/>
    <w:rsid w:val="00C2550F"/>
    <w:rsid w:val="00C46869"/>
    <w:rsid w:val="00C94379"/>
    <w:rsid w:val="00CA7954"/>
    <w:rsid w:val="00D57AEE"/>
    <w:rsid w:val="00D72C0D"/>
    <w:rsid w:val="00DB745D"/>
    <w:rsid w:val="00E14AD1"/>
    <w:rsid w:val="00E212BD"/>
    <w:rsid w:val="00E33543"/>
    <w:rsid w:val="00E537A3"/>
    <w:rsid w:val="00E63C04"/>
    <w:rsid w:val="00E65E31"/>
    <w:rsid w:val="00E77C65"/>
    <w:rsid w:val="00E95A4A"/>
    <w:rsid w:val="00EC4177"/>
    <w:rsid w:val="00F5271C"/>
    <w:rsid w:val="00F52EF7"/>
    <w:rsid w:val="00F73945"/>
    <w:rsid w:val="00F872D6"/>
    <w:rsid w:val="00FB6193"/>
    <w:rsid w:val="00FF39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15CAB"/>
    <w:rPr>
      <w:color w:val="808080"/>
      <w:lang w:val="en-US"/>
    </w:rPr>
  </w:style>
  <w:style w:type="paragraph" w:customStyle="1" w:styleId="A97E7AC800AC4E40A8CE4B6DBEC9B12E3">
    <w:name w:val="A97E7AC800AC4E40A8CE4B6DBEC9B12E3"/>
    <w:rsid w:val="00715CAB"/>
    <w:pPr>
      <w:spacing w:after="0" w:line="240" w:lineRule="auto"/>
    </w:pPr>
    <w:rPr>
      <w:rFonts w:ascii="Garamond" w:eastAsia="Times New Roman" w:hAnsi="Garamond" w:cs="Arial"/>
      <w:szCs w:val="2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5BA8A0A80888F545BB9D1A28C6C20EC8" ma:contentTypeVersion="13" ma:contentTypeDescription="Create a new document." ma:contentTypeScope="" ma:versionID="01ab1eac041cc811e031b37066b7fafe">
  <xsd:schema xmlns:xsd="http://www.w3.org/2001/XMLSchema" xmlns:xs="http://www.w3.org/2001/XMLSchema" xmlns:p="http://schemas.microsoft.com/office/2006/metadata/properties" xmlns:ns2="ffe4ad93-ed6f-4535-b8d7-9f3717677e75" xmlns:ns3="aae29c38-5c64-4b4f-89da-042ea755fda5" targetNamespace="http://schemas.microsoft.com/office/2006/metadata/properties" ma:root="true" ma:fieldsID="8814a818003b98a94b8ead67a3451b2c" ns2:_="" ns3:_="">
    <xsd:import namespace="ffe4ad93-ed6f-4535-b8d7-9f3717677e75"/>
    <xsd:import namespace="aae29c38-5c64-4b4f-89da-042ea755fda5"/>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Versioncomments" minOccurs="0"/>
                <xsd:element ref="ns2:lcf76f155ced4ddcb4097134ff3c332f" minOccurs="0"/>
                <xsd:element ref="ns3:TaxCatchAll" minOccurs="0"/>
                <xsd:element ref="ns2:MediaServiceGenerationTime" minOccurs="0"/>
                <xsd:element ref="ns2:MediaServiceEventHashCode" minOccurs="0"/>
                <xsd:element ref="ns3:SharedWithUsers" minOccurs="0"/>
                <xsd:element ref="ns3:SharedWithDetails" minOccurs="0"/>
                <xsd:element ref="ns2:MediaServiceObjectDetectorVersions" minOccurs="0"/>
                <xsd:element ref="ns3:Main_x0020_topic"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e4ad93-ed6f-4535-b8d7-9f3717677e7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Versioncomments" ma:index="12" nillable="true" ma:displayName="Version comments" ma:format="Dropdown" ma:internalName="Versioncomments">
      <xsd:simpleType>
        <xsd:restriction base="dms:Note">
          <xsd:maxLength value="255"/>
        </xsd:restriction>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6a785552-9cbc-4ad1-85a9-7bdd3352d37e" ma:termSetId="09814cd3-568e-fe90-9814-8d621ff8fb84" ma:anchorId="fba54fb3-c3e1-fe81-a776-ca4b69148c4d" ma:open="true" ma:isKeyword="false">
      <xsd:complexType>
        <xsd:sequence>
          <xsd:element ref="pc:Terms" minOccurs="0" maxOccurs="1"/>
        </xsd:sequence>
      </xsd:complex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ae29c38-5c64-4b4f-89da-042ea755fda5"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be78da1e-b515-4546-8b6d-a94f81144609}" ma:internalName="TaxCatchAll" ma:showField="CatchAllData" ma:web="aae29c38-5c64-4b4f-89da-042ea755fda5">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Main_x0020_topic" ma:index="21" nillable="true" ma:displayName="Main topic" ma:internalName="Main_x0020_topic">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ffe4ad93-ed6f-4535-b8d7-9f3717677e75">
      <Terms xmlns="http://schemas.microsoft.com/office/infopath/2007/PartnerControls"/>
    </lcf76f155ced4ddcb4097134ff3c332f>
    <TaxCatchAll xmlns="aae29c38-5c64-4b4f-89da-042ea755fda5" xsi:nil="true"/>
    <Versioncomments xmlns="ffe4ad93-ed6f-4535-b8d7-9f3717677e75">Effective for audits of group financial statements for periods beginning on or after 15 December 2022</Versioncomments>
    <Main_x0020_topic xmlns="aae29c38-5c64-4b4f-89da-042ea755fda5" xsi:nil="true"/>
  </documentManagement>
</p:properties>
</file>

<file path=customXml/itemProps1.xml><?xml version="1.0" encoding="utf-8"?>
<ds:datastoreItem xmlns:ds="http://schemas.openxmlformats.org/officeDocument/2006/customXml" ds:itemID="{6D8AB460-3343-4CDD-8189-8D2916068FE3}">
  <ds:schemaRefs>
    <ds:schemaRef ds:uri="http://schemas.microsoft.com/sharepoint/v3/contenttype/forms"/>
  </ds:schemaRefs>
</ds:datastoreItem>
</file>

<file path=customXml/itemProps2.xml><?xml version="1.0" encoding="utf-8"?>
<ds:datastoreItem xmlns:ds="http://schemas.openxmlformats.org/officeDocument/2006/customXml" ds:itemID="{831741DE-2C8A-4336-A61C-0B78E4EFE800}"/>
</file>

<file path=customXml/itemProps3.xml><?xml version="1.0" encoding="utf-8"?>
<ds:datastoreItem xmlns:ds="http://schemas.openxmlformats.org/officeDocument/2006/customXml" ds:itemID="{C843FF6D-FAD2-48B4-B6F9-5EF5DA512A20}">
  <ds:schemaRefs>
    <ds:schemaRef ds:uri="http://schemas.openxmlformats.org/officeDocument/2006/bibliography"/>
  </ds:schemaRefs>
</ds:datastoreItem>
</file>

<file path=customXml/itemProps4.xml><?xml version="1.0" encoding="utf-8"?>
<ds:datastoreItem xmlns:ds="http://schemas.openxmlformats.org/officeDocument/2006/customXml" ds:itemID="{3CCE7FE5-4A7B-4AE1-9BB0-DF66A0B8316E}">
  <ds:schemaRefs>
    <ds:schemaRef ds:uri="http://schemas.microsoft.com/office/2006/metadata/properties"/>
    <ds:schemaRef ds:uri="http://schemas.microsoft.com/office/infopath/2007/PartnerControls"/>
    <ds:schemaRef ds:uri="http://schemas.microsoft.com/sharepoint/v3"/>
    <ds:schemaRef ds:uri="3f10eaf0-f562-4c04-bd08-cc6dd174e17d"/>
    <ds:schemaRef ds:uri="42c6dde8-c0d4-4b48-a999-5305f20bc0f9"/>
  </ds:schemaRefs>
</ds:datastoreItem>
</file>

<file path=docProps/app.xml><?xml version="1.0" encoding="utf-8"?>
<Properties xmlns="http://schemas.openxmlformats.org/officeDocument/2006/extended-properties" xmlns:vt="http://schemas.openxmlformats.org/officeDocument/2006/docPropsVTypes">
  <Template>GT Agenda_Ltr_GTI</Template>
  <TotalTime>14</TotalTime>
  <Pages>9</Pages>
  <Words>3424</Words>
  <Characters>19523</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Grant Thornton</Company>
  <LinksUpToDate>false</LinksUpToDate>
  <CharactersWithSpaces>22902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Nameof group auditor</dc:creator>
  <cp:lastModifiedBy>Mariela Melendez</cp:lastModifiedBy>
  <cp:revision>18</cp:revision>
  <cp:lastPrinted>2015-07-17T13:49:00Z</cp:lastPrinted>
  <dcterms:created xsi:type="dcterms:W3CDTF">2023-06-12T17:09:00Z</dcterms:created>
  <dcterms:modified xsi:type="dcterms:W3CDTF">2023-06-14T13:29:00Z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Type">
    <vt:lpwstr>Agenda</vt:lpwstr>
  </property>
  <property fmtid="{D5CDD505-2E9C-101B-9397-08002B2CF9AE}" pid="3" name="_dlc_DocIdItemGuid">
    <vt:lpwstr>d5b4fd24-7f55-4cf0-90a7-2471cb24f39b</vt:lpwstr>
  </property>
  <property fmtid="{D5CDD505-2E9C-101B-9397-08002B2CF9AE}" pid="4" name="ContentTypeId">
    <vt:lpwstr>0x0101005BA8A0A80888F545BB9D1A28C6C20EC8</vt:lpwstr>
  </property>
  <property fmtid="{D5CDD505-2E9C-101B-9397-08002B2CF9AE}" pid="5" name="MediaServiceImageTags">
    <vt:lpwstr/>
  </property>
</Properties>
</file>