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20982A" w14:textId="77777777" w:rsidR="00DB276F" w:rsidRDefault="00C17B62">
      <w:pPr>
        <w:jc w:val="center"/>
        <w:rPr>
          <w:rFonts w:ascii="仿宋" w:eastAsia="仿宋" w:hAnsi="仿宋"/>
          <w:b/>
          <w:sz w:val="32"/>
          <w:szCs w:val="32"/>
        </w:rPr>
      </w:pPr>
      <w:r>
        <w:rPr>
          <w:rFonts w:ascii="仿宋" w:eastAsia="仿宋" w:hAnsi="仿宋" w:hint="eastAsia"/>
          <w:b/>
          <w:sz w:val="32"/>
          <w:szCs w:val="32"/>
        </w:rPr>
        <w:t>2</w:t>
      </w:r>
      <w:r>
        <w:rPr>
          <w:rFonts w:ascii="仿宋" w:eastAsia="仿宋" w:hAnsi="仿宋"/>
          <w:b/>
          <w:sz w:val="32"/>
          <w:szCs w:val="32"/>
        </w:rPr>
        <w:t>025</w:t>
      </w:r>
      <w:r>
        <w:rPr>
          <w:rFonts w:ascii="仿宋" w:eastAsia="仿宋" w:hAnsi="仿宋" w:hint="eastAsia"/>
          <w:b/>
          <w:sz w:val="32"/>
          <w:szCs w:val="32"/>
        </w:rPr>
        <w:t>年致同审计程序及底稿模板全面修订说明</w:t>
      </w:r>
    </w:p>
    <w:p w14:paraId="13580E71" w14:textId="77777777" w:rsidR="00DB276F" w:rsidRDefault="00C17B62">
      <w:pPr>
        <w:spacing w:line="360" w:lineRule="auto"/>
        <w:ind w:firstLine="480"/>
        <w:jc w:val="left"/>
        <w:rPr>
          <w:rFonts w:ascii="仿宋" w:eastAsia="仿宋" w:hAnsi="仿宋" w:cs="宋体"/>
          <w:sz w:val="24"/>
          <w:szCs w:val="24"/>
          <w:lang w:val="zh-CN"/>
        </w:rPr>
      </w:pPr>
      <w:r>
        <w:rPr>
          <w:rFonts w:ascii="仿宋" w:eastAsia="仿宋" w:hAnsi="仿宋" w:cs="宋体" w:hint="eastAsia"/>
          <w:sz w:val="24"/>
          <w:szCs w:val="24"/>
          <w:lang w:val="zh-CN"/>
        </w:rPr>
        <w:t>2</w:t>
      </w:r>
      <w:r>
        <w:rPr>
          <w:rFonts w:ascii="仿宋" w:eastAsia="仿宋" w:hAnsi="仿宋" w:cs="宋体"/>
          <w:sz w:val="24"/>
          <w:szCs w:val="24"/>
          <w:lang w:val="zh-CN"/>
        </w:rPr>
        <w:t>025</w:t>
      </w:r>
      <w:r>
        <w:rPr>
          <w:rFonts w:ascii="仿宋" w:eastAsia="仿宋" w:hAnsi="仿宋" w:cs="宋体" w:hint="eastAsia"/>
          <w:sz w:val="24"/>
          <w:szCs w:val="24"/>
          <w:lang w:val="zh-CN"/>
        </w:rPr>
        <w:t>年</w:t>
      </w:r>
      <w:r>
        <w:rPr>
          <w:rFonts w:ascii="仿宋" w:eastAsia="仿宋" w:hAnsi="仿宋" w:cs="宋体" w:hint="eastAsia"/>
          <w:sz w:val="24"/>
          <w:szCs w:val="24"/>
          <w:lang w:val="zh-CN"/>
        </w:rPr>
        <w:t>6</w:t>
      </w:r>
      <w:r>
        <w:rPr>
          <w:rFonts w:ascii="仿宋" w:eastAsia="仿宋" w:hAnsi="仿宋" w:cs="宋体" w:hint="eastAsia"/>
          <w:sz w:val="24"/>
          <w:szCs w:val="24"/>
          <w:lang w:val="zh-CN"/>
        </w:rPr>
        <w:t>月，致同专业技术部在事务所审计业务线范围内就</w:t>
      </w:r>
      <w:r>
        <w:rPr>
          <w:rFonts w:ascii="仿宋" w:eastAsia="仿宋" w:hAnsi="仿宋" w:cs="宋体" w:hint="eastAsia"/>
          <w:sz w:val="24"/>
          <w:szCs w:val="24"/>
          <w:lang w:val="zh-CN"/>
        </w:rPr>
        <w:t>2</w:t>
      </w:r>
      <w:r>
        <w:rPr>
          <w:rFonts w:ascii="仿宋" w:eastAsia="仿宋" w:hAnsi="仿宋" w:cs="宋体"/>
          <w:sz w:val="24"/>
          <w:szCs w:val="24"/>
          <w:lang w:val="zh-CN"/>
        </w:rPr>
        <w:t>024</w:t>
      </w:r>
      <w:r>
        <w:rPr>
          <w:rFonts w:ascii="仿宋" w:eastAsia="仿宋" w:hAnsi="仿宋" w:cs="宋体" w:hint="eastAsia"/>
          <w:sz w:val="24"/>
          <w:szCs w:val="24"/>
          <w:lang w:val="zh-CN"/>
        </w:rPr>
        <w:t>年版底稿存在的问题以及</w:t>
      </w:r>
      <w:r>
        <w:rPr>
          <w:rFonts w:ascii="仿宋" w:eastAsia="仿宋" w:hAnsi="仿宋" w:cs="宋体" w:hint="eastAsia"/>
          <w:sz w:val="24"/>
          <w:szCs w:val="24"/>
          <w:lang w:val="zh-CN"/>
        </w:rPr>
        <w:t>2</w:t>
      </w:r>
      <w:r>
        <w:rPr>
          <w:rFonts w:ascii="仿宋" w:eastAsia="仿宋" w:hAnsi="仿宋" w:cs="宋体"/>
          <w:sz w:val="24"/>
          <w:szCs w:val="24"/>
          <w:lang w:val="zh-CN"/>
        </w:rPr>
        <w:t>025</w:t>
      </w:r>
      <w:r>
        <w:rPr>
          <w:rFonts w:ascii="仿宋" w:eastAsia="仿宋" w:hAnsi="仿宋" w:cs="宋体" w:hint="eastAsia"/>
          <w:sz w:val="24"/>
          <w:szCs w:val="24"/>
          <w:lang w:val="zh-CN"/>
        </w:rPr>
        <w:t>年主要修订方向和内容进行了问卷调研，对部分办公室进行了座谈或视频访谈调研，在满足审计准则、会计准则和监管要求的前提下，综合考虑项目组的需求以及实务编制底稿习惯，专业技术部、</w:t>
      </w:r>
      <w:proofErr w:type="gramStart"/>
      <w:r>
        <w:rPr>
          <w:rFonts w:ascii="仿宋" w:eastAsia="仿宋" w:hAnsi="仿宋" w:cs="宋体" w:hint="eastAsia"/>
          <w:sz w:val="24"/>
          <w:szCs w:val="24"/>
          <w:lang w:val="zh-CN"/>
        </w:rPr>
        <w:t>质控部代表</w:t>
      </w:r>
      <w:proofErr w:type="gramEnd"/>
      <w:r>
        <w:rPr>
          <w:rFonts w:ascii="仿宋" w:eastAsia="仿宋" w:hAnsi="仿宋" w:cs="宋体" w:hint="eastAsia"/>
          <w:sz w:val="24"/>
          <w:szCs w:val="24"/>
          <w:lang w:val="zh-CN"/>
        </w:rPr>
        <w:t>、四位业务部门代表组成了底稿修订小组对业务层面内控底稿模板、实质性程序和底稿模板进行了全面修订，结合</w:t>
      </w:r>
      <w:r>
        <w:rPr>
          <w:rFonts w:ascii="仿宋" w:eastAsia="仿宋" w:hAnsi="仿宋" w:cs="宋体"/>
          <w:sz w:val="24"/>
          <w:szCs w:val="24"/>
          <w:lang w:val="zh-CN"/>
        </w:rPr>
        <w:t>2025</w:t>
      </w:r>
      <w:r>
        <w:rPr>
          <w:rFonts w:ascii="仿宋" w:eastAsia="仿宋" w:hAnsi="仿宋" w:cs="宋体" w:hint="eastAsia"/>
          <w:sz w:val="24"/>
          <w:szCs w:val="24"/>
          <w:lang w:val="zh-CN"/>
        </w:rPr>
        <w:t>年发布的监管要求、事务所政策、监管检查问题等事项对初步业务活动、风险评估、完成阶段、</w:t>
      </w:r>
      <w:r>
        <w:rPr>
          <w:rFonts w:ascii="仿宋" w:eastAsia="仿宋" w:hAnsi="仿宋" w:cs="宋体" w:hint="eastAsia"/>
          <w:sz w:val="24"/>
          <w:szCs w:val="24"/>
          <w:lang w:val="zh-CN"/>
        </w:rPr>
        <w:t>S</w:t>
      </w:r>
      <w:r>
        <w:rPr>
          <w:rFonts w:ascii="仿宋" w:eastAsia="仿宋" w:hAnsi="仿宋" w:cs="宋体" w:hint="eastAsia"/>
          <w:sz w:val="24"/>
          <w:szCs w:val="24"/>
          <w:lang w:val="zh-CN"/>
        </w:rPr>
        <w:t>类底稿进行了修订。</w:t>
      </w:r>
    </w:p>
    <w:p w14:paraId="19DB73F4" w14:textId="77777777" w:rsidR="00DB276F" w:rsidRDefault="00C17B62">
      <w:pPr>
        <w:spacing w:line="360" w:lineRule="auto"/>
        <w:ind w:firstLine="480"/>
        <w:jc w:val="left"/>
        <w:rPr>
          <w:rFonts w:ascii="仿宋" w:eastAsia="仿宋" w:hAnsi="仿宋" w:cs="宋体"/>
          <w:sz w:val="24"/>
          <w:szCs w:val="24"/>
          <w:lang w:val="zh-CN"/>
        </w:rPr>
      </w:pPr>
      <w:r>
        <w:rPr>
          <w:rFonts w:ascii="仿宋" w:eastAsia="仿宋" w:hAnsi="仿宋" w:cs="宋体" w:hint="eastAsia"/>
          <w:sz w:val="24"/>
          <w:szCs w:val="24"/>
          <w:lang w:val="zh-CN"/>
        </w:rPr>
        <w:t>本次底稿修订目标：</w:t>
      </w:r>
      <w:r>
        <w:rPr>
          <w:rFonts w:ascii="仿宋" w:eastAsia="仿宋" w:hAnsi="仿宋" w:cs="宋体"/>
          <w:sz w:val="24"/>
          <w:szCs w:val="24"/>
          <w:lang w:val="zh-CN"/>
        </w:rPr>
        <w:t>整理和优化历年基于</w:t>
      </w:r>
      <w:r>
        <w:rPr>
          <w:rFonts w:ascii="仿宋" w:eastAsia="仿宋" w:hAnsi="仿宋" w:cs="宋体"/>
          <w:sz w:val="24"/>
          <w:szCs w:val="24"/>
          <w:lang w:val="zh-CN"/>
        </w:rPr>
        <w:t>voyager/</w:t>
      </w:r>
      <w:r>
        <w:rPr>
          <w:rFonts w:ascii="仿宋" w:eastAsia="仿宋" w:hAnsi="仿宋" w:cs="宋体"/>
          <w:sz w:val="24"/>
          <w:szCs w:val="24"/>
          <w:lang w:val="zh-CN"/>
        </w:rPr>
        <w:t>审计准则变化</w:t>
      </w:r>
      <w:r>
        <w:rPr>
          <w:rFonts w:ascii="仿宋" w:eastAsia="仿宋" w:hAnsi="仿宋" w:cs="宋体"/>
          <w:sz w:val="24"/>
          <w:szCs w:val="24"/>
          <w:lang w:val="zh-CN"/>
        </w:rPr>
        <w:t>/</w:t>
      </w:r>
      <w:r>
        <w:rPr>
          <w:rFonts w:ascii="仿宋" w:eastAsia="仿宋" w:hAnsi="仿宋" w:cs="宋体"/>
          <w:sz w:val="24"/>
          <w:szCs w:val="24"/>
          <w:lang w:val="zh-CN"/>
        </w:rPr>
        <w:t>会计准则变化</w:t>
      </w:r>
      <w:r>
        <w:rPr>
          <w:rFonts w:ascii="仿宋" w:eastAsia="仿宋" w:hAnsi="仿宋" w:cs="宋体"/>
          <w:sz w:val="24"/>
          <w:szCs w:val="24"/>
          <w:lang w:val="zh-CN"/>
        </w:rPr>
        <w:t>/</w:t>
      </w:r>
      <w:r>
        <w:rPr>
          <w:rFonts w:ascii="仿宋" w:eastAsia="仿宋" w:hAnsi="仿宋" w:cs="宋体"/>
          <w:sz w:val="24"/>
          <w:szCs w:val="24"/>
          <w:lang w:val="zh-CN"/>
        </w:rPr>
        <w:t>监管要求叠加修订的程序和底稿，结合审计准则</w:t>
      </w:r>
      <w:r>
        <w:rPr>
          <w:rFonts w:ascii="仿宋" w:eastAsia="仿宋" w:hAnsi="仿宋" w:cs="宋体" w:hint="eastAsia"/>
          <w:sz w:val="24"/>
          <w:szCs w:val="24"/>
          <w:lang w:val="zh-CN"/>
        </w:rPr>
        <w:t>、会计准则</w:t>
      </w:r>
      <w:r>
        <w:rPr>
          <w:rFonts w:ascii="仿宋" w:eastAsia="仿宋" w:hAnsi="仿宋" w:cs="宋体"/>
          <w:sz w:val="24"/>
          <w:szCs w:val="24"/>
          <w:lang w:val="zh-CN"/>
        </w:rPr>
        <w:t>和监管要求全面梳理、整合、瘦身</w:t>
      </w:r>
      <w:r>
        <w:rPr>
          <w:rFonts w:ascii="仿宋" w:eastAsia="仿宋" w:hAnsi="仿宋" w:cs="宋体" w:hint="eastAsia"/>
          <w:sz w:val="24"/>
          <w:szCs w:val="24"/>
          <w:lang w:val="zh-CN"/>
        </w:rPr>
        <w:t>程序表，</w:t>
      </w:r>
      <w:r>
        <w:rPr>
          <w:rFonts w:ascii="仿宋" w:eastAsia="仿宋" w:hAnsi="仿宋" w:cs="宋体"/>
          <w:sz w:val="24"/>
          <w:szCs w:val="24"/>
          <w:lang w:val="zh-CN"/>
        </w:rPr>
        <w:t>形成审计程序</w:t>
      </w:r>
      <w:r>
        <w:rPr>
          <w:rFonts w:ascii="仿宋" w:eastAsia="仿宋" w:hAnsi="仿宋" w:cs="宋体"/>
          <w:sz w:val="24"/>
          <w:szCs w:val="24"/>
          <w:lang w:val="zh-CN"/>
        </w:rPr>
        <w:t>—</w:t>
      </w:r>
      <w:r>
        <w:rPr>
          <w:rFonts w:ascii="仿宋" w:eastAsia="仿宋" w:hAnsi="仿宋" w:cs="宋体"/>
          <w:sz w:val="24"/>
          <w:szCs w:val="24"/>
          <w:lang w:val="zh-CN"/>
        </w:rPr>
        <w:t>认定</w:t>
      </w:r>
      <w:r>
        <w:rPr>
          <w:rFonts w:ascii="仿宋" w:eastAsia="仿宋" w:hAnsi="仿宋" w:cs="宋体"/>
          <w:sz w:val="24"/>
          <w:szCs w:val="24"/>
          <w:lang w:val="zh-CN"/>
        </w:rPr>
        <w:t>—</w:t>
      </w:r>
      <w:r>
        <w:rPr>
          <w:rFonts w:ascii="仿宋" w:eastAsia="仿宋" w:hAnsi="仿宋" w:cs="宋体"/>
          <w:sz w:val="24"/>
          <w:szCs w:val="24"/>
          <w:lang w:val="zh-CN"/>
        </w:rPr>
        <w:t>底稿的清晰对应关系</w:t>
      </w:r>
      <w:r>
        <w:rPr>
          <w:rFonts w:ascii="仿宋" w:eastAsia="仿宋" w:hAnsi="仿宋" w:cs="宋体" w:hint="eastAsia"/>
          <w:sz w:val="24"/>
          <w:szCs w:val="24"/>
          <w:lang w:val="zh-CN"/>
        </w:rPr>
        <w:t>，将程序和底稿进行分类便于裁剪至</w:t>
      </w:r>
      <w:r>
        <w:rPr>
          <w:rFonts w:ascii="仿宋" w:eastAsia="仿宋" w:hAnsi="仿宋" w:cs="宋体"/>
          <w:sz w:val="24"/>
          <w:szCs w:val="24"/>
          <w:lang w:val="zh-CN"/>
        </w:rPr>
        <w:t>Leap</w:t>
      </w:r>
      <w:r>
        <w:rPr>
          <w:rFonts w:ascii="仿宋" w:eastAsia="仿宋" w:hAnsi="仿宋" w:cs="宋体" w:hint="eastAsia"/>
          <w:sz w:val="24"/>
          <w:szCs w:val="24"/>
          <w:lang w:val="zh-CN"/>
        </w:rPr>
        <w:t>。</w:t>
      </w:r>
      <w:r>
        <w:rPr>
          <w:rFonts w:ascii="仿宋" w:eastAsia="仿宋" w:hAnsi="仿宋" w:cs="宋体"/>
          <w:sz w:val="24"/>
          <w:szCs w:val="24"/>
          <w:lang w:val="zh-CN"/>
        </w:rPr>
        <w:t>在事务所审计人员流动性大、新员工经验不足的情况下提高底稿的实用性、</w:t>
      </w:r>
      <w:r>
        <w:rPr>
          <w:rFonts w:ascii="仿宋" w:eastAsia="仿宋" w:hAnsi="仿宋" w:cs="宋体" w:hint="eastAsia"/>
          <w:sz w:val="24"/>
          <w:szCs w:val="24"/>
          <w:lang w:val="zh-CN"/>
        </w:rPr>
        <w:t>逻辑性、</w:t>
      </w:r>
      <w:r>
        <w:rPr>
          <w:rFonts w:ascii="仿宋" w:eastAsia="仿宋" w:hAnsi="仿宋" w:cs="宋体"/>
          <w:sz w:val="24"/>
          <w:szCs w:val="24"/>
          <w:lang w:val="zh-CN"/>
        </w:rPr>
        <w:t>可理解性，提高底稿完成质量。</w:t>
      </w:r>
    </w:p>
    <w:p w14:paraId="14FEA8DD" w14:textId="77777777" w:rsidR="00DB276F" w:rsidRDefault="00C17B62">
      <w:pPr>
        <w:spacing w:line="360" w:lineRule="auto"/>
        <w:ind w:firstLine="480"/>
        <w:jc w:val="left"/>
        <w:rPr>
          <w:rFonts w:ascii="仿宋" w:eastAsia="仿宋" w:hAnsi="仿宋" w:cs="宋体"/>
          <w:sz w:val="24"/>
          <w:szCs w:val="24"/>
          <w:lang w:val="zh-CN"/>
        </w:rPr>
      </w:pPr>
      <w:r>
        <w:rPr>
          <w:rFonts w:ascii="仿宋" w:eastAsia="仿宋" w:hAnsi="仿宋" w:cs="宋体" w:hint="eastAsia"/>
          <w:sz w:val="24"/>
          <w:szCs w:val="24"/>
          <w:lang w:val="zh-CN"/>
        </w:rPr>
        <w:t>审计项目组在底稿使用过程中如果有意见和建议、发现的错</w:t>
      </w:r>
      <w:r>
        <w:rPr>
          <w:rFonts w:ascii="仿宋" w:eastAsia="仿宋" w:hAnsi="仿宋" w:cs="宋体" w:hint="eastAsia"/>
          <w:sz w:val="24"/>
          <w:szCs w:val="24"/>
          <w:lang w:val="zh-CN"/>
        </w:rPr>
        <w:t>误等可在云文档中进行反馈，链接：</w:t>
      </w:r>
      <w:hyperlink r:id="rId5" w:history="1">
        <w:r>
          <w:rPr>
            <w:rStyle w:val="a7"/>
            <w:rFonts w:ascii="仿宋" w:eastAsia="仿宋" w:hAnsi="仿宋" w:cs="宋体" w:hint="eastAsia"/>
            <w:kern w:val="0"/>
            <w:sz w:val="24"/>
            <w:szCs w:val="24"/>
            <w:lang w:val="zh-CN"/>
          </w:rPr>
          <w:t>https://yun.gt-china.com.cn/kdocs/l/cjV8Dp5XE6rj</w:t>
        </w:r>
      </w:hyperlink>
    </w:p>
    <w:p w14:paraId="2C7094F2" w14:textId="77777777" w:rsidR="00DB276F" w:rsidRDefault="00C17B62">
      <w:pPr>
        <w:pStyle w:val="2"/>
        <w:rPr>
          <w:rFonts w:ascii="黑体" w:eastAsia="黑体" w:hAnsi="黑体"/>
          <w:b w:val="0"/>
          <w:sz w:val="28"/>
          <w:szCs w:val="28"/>
        </w:rPr>
      </w:pPr>
      <w:r>
        <w:rPr>
          <w:rFonts w:ascii="黑体" w:eastAsia="黑体" w:hAnsi="黑体" w:hint="eastAsia"/>
          <w:b w:val="0"/>
          <w:sz w:val="28"/>
          <w:szCs w:val="28"/>
        </w:rPr>
        <w:t>一、初步业务活动</w:t>
      </w:r>
    </w:p>
    <w:p w14:paraId="09ED9EB6"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B1-3</w:t>
      </w:r>
      <w:r>
        <w:rPr>
          <w:rFonts w:ascii="仿宋" w:eastAsia="仿宋" w:hAnsi="仿宋" w:hint="eastAsia"/>
          <w:sz w:val="24"/>
          <w:szCs w:val="24"/>
        </w:rPr>
        <w:t>业务评价表：参考中注协底稿模板增加了分、子信息、主要财务人员、事务所变更原因及频率、审计（含内控）的前提条件等相关内容。</w:t>
      </w:r>
    </w:p>
    <w:p w14:paraId="01B7E674"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 xml:space="preserve">B1-5 </w:t>
      </w:r>
      <w:r>
        <w:rPr>
          <w:rFonts w:ascii="仿宋" w:eastAsia="仿宋" w:hAnsi="仿宋" w:hint="eastAsia"/>
          <w:sz w:val="24"/>
          <w:szCs w:val="24"/>
        </w:rPr>
        <w:t>KAA</w:t>
      </w:r>
      <w:r>
        <w:rPr>
          <w:rFonts w:ascii="仿宋" w:eastAsia="仿宋" w:hAnsi="仿宋" w:hint="eastAsia"/>
          <w:sz w:val="24"/>
          <w:szCs w:val="24"/>
        </w:rPr>
        <w:t>检查程序表：修订了认定标准，细化和完善了负面影响的内容，修改和完善了过去</w:t>
      </w:r>
      <w:r>
        <w:rPr>
          <w:rFonts w:ascii="仿宋" w:eastAsia="仿宋" w:hAnsi="仿宋" w:hint="eastAsia"/>
          <w:sz w:val="24"/>
          <w:szCs w:val="24"/>
        </w:rPr>
        <w:t>12</w:t>
      </w:r>
      <w:r>
        <w:rPr>
          <w:rFonts w:ascii="仿宋" w:eastAsia="仿宋" w:hAnsi="仿宋" w:hint="eastAsia"/>
          <w:sz w:val="24"/>
          <w:szCs w:val="24"/>
        </w:rPr>
        <w:t>个月未从事的业务相关内容。</w:t>
      </w:r>
    </w:p>
    <w:p w14:paraId="1CDEF3D4"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B1A</w:t>
      </w:r>
      <w:r>
        <w:rPr>
          <w:rFonts w:ascii="仿宋" w:eastAsia="仿宋" w:hAnsi="仿宋" w:hint="eastAsia"/>
          <w:sz w:val="24"/>
          <w:szCs w:val="24"/>
        </w:rPr>
        <w:t>业务承接程序：参考中注协底稿模板增加了与前任注册会计师沟通、初步了解被审计单位及其环境、评价独立性及业务约定书的签订等相关内容。</w:t>
      </w:r>
    </w:p>
    <w:p w14:paraId="185C0A85" w14:textId="77777777" w:rsidR="00DB276F" w:rsidRDefault="00C17B62">
      <w:pPr>
        <w:spacing w:line="360" w:lineRule="auto"/>
        <w:ind w:firstLineChars="200" w:firstLine="480"/>
        <w:jc w:val="left"/>
        <w:rPr>
          <w:rFonts w:ascii="仿宋" w:eastAsia="仿宋" w:hAnsi="仿宋"/>
          <w:sz w:val="24"/>
          <w:szCs w:val="24"/>
        </w:rPr>
      </w:pPr>
      <w:r>
        <w:rPr>
          <w:rFonts w:ascii="仿宋" w:eastAsia="仿宋" w:hAnsi="仿宋"/>
          <w:sz w:val="24"/>
          <w:szCs w:val="24"/>
        </w:rPr>
        <w:t>B3-1</w:t>
      </w:r>
      <w:r>
        <w:rPr>
          <w:rFonts w:ascii="仿宋" w:eastAsia="仿宋" w:hAnsi="仿宋"/>
          <w:sz w:val="24"/>
          <w:szCs w:val="24"/>
        </w:rPr>
        <w:t>审计项目团队成员独立性声明书</w:t>
      </w:r>
      <w:r>
        <w:rPr>
          <w:rFonts w:ascii="仿宋" w:eastAsia="仿宋" w:hAnsi="仿宋" w:hint="eastAsia"/>
          <w:sz w:val="24"/>
          <w:szCs w:val="24"/>
        </w:rPr>
        <w:t>：业</w:t>
      </w:r>
      <w:r>
        <w:rPr>
          <w:rFonts w:ascii="仿宋" w:eastAsia="仿宋" w:hAnsi="仿宋"/>
          <w:sz w:val="24"/>
          <w:szCs w:val="24"/>
        </w:rPr>
        <w:t>务期间部分增加了非上市公司的提示，针对专业技术委员会审核委员</w:t>
      </w:r>
      <w:r>
        <w:rPr>
          <w:rFonts w:ascii="仿宋" w:eastAsia="仿宋" w:hAnsi="仿宋"/>
          <w:sz w:val="24"/>
          <w:szCs w:val="24"/>
        </w:rPr>
        <w:t>/</w:t>
      </w:r>
      <w:r>
        <w:rPr>
          <w:rFonts w:ascii="仿宋" w:eastAsia="仿宋" w:hAnsi="仿宋"/>
          <w:sz w:val="24"/>
          <w:szCs w:val="24"/>
        </w:rPr>
        <w:t>专业技术部答复业务咨询人员增加了索引号（</w:t>
      </w:r>
      <w:r>
        <w:rPr>
          <w:rFonts w:ascii="仿宋" w:eastAsia="仿宋" w:hAnsi="仿宋"/>
          <w:sz w:val="24"/>
          <w:szCs w:val="24"/>
        </w:rPr>
        <w:t>A17-7A</w:t>
      </w:r>
      <w:r>
        <w:rPr>
          <w:rFonts w:ascii="仿宋" w:eastAsia="仿宋" w:hAnsi="仿宋"/>
          <w:sz w:val="24"/>
          <w:szCs w:val="24"/>
        </w:rPr>
        <w:t>）并进行了蓝字提示</w:t>
      </w:r>
      <w:r>
        <w:rPr>
          <w:rFonts w:ascii="仿宋" w:eastAsia="仿宋" w:hAnsi="仿宋" w:hint="eastAsia"/>
          <w:sz w:val="24"/>
          <w:szCs w:val="24"/>
        </w:rPr>
        <w:t>。</w:t>
      </w:r>
    </w:p>
    <w:p w14:paraId="447DFC6A" w14:textId="77777777" w:rsidR="00DB276F" w:rsidRDefault="00C17B62">
      <w:pPr>
        <w:spacing w:line="360" w:lineRule="auto"/>
        <w:ind w:firstLineChars="200" w:firstLine="480"/>
        <w:jc w:val="left"/>
        <w:rPr>
          <w:rFonts w:ascii="仿宋" w:eastAsia="仿宋" w:hAnsi="仿宋"/>
          <w:sz w:val="24"/>
          <w:szCs w:val="24"/>
        </w:rPr>
      </w:pPr>
      <w:r>
        <w:rPr>
          <w:rFonts w:ascii="仿宋" w:eastAsia="仿宋" w:hAnsi="仿宋" w:hint="eastAsia"/>
          <w:sz w:val="24"/>
          <w:szCs w:val="24"/>
        </w:rPr>
        <w:t>其他：删除</w:t>
      </w:r>
      <w:r>
        <w:rPr>
          <w:rFonts w:ascii="仿宋" w:eastAsia="仿宋" w:hAnsi="仿宋" w:hint="eastAsia"/>
          <w:sz w:val="24"/>
          <w:szCs w:val="24"/>
        </w:rPr>
        <w:t>B1B</w:t>
      </w:r>
      <w:r>
        <w:rPr>
          <w:rFonts w:ascii="仿宋" w:eastAsia="仿宋" w:hAnsi="仿宋" w:hint="eastAsia"/>
          <w:sz w:val="24"/>
          <w:szCs w:val="24"/>
        </w:rPr>
        <w:t>业务保持程序与前任注册会计师沟通的内容，</w:t>
      </w:r>
      <w:r>
        <w:rPr>
          <w:rFonts w:ascii="仿宋" w:eastAsia="仿宋" w:hAnsi="仿宋" w:hint="eastAsia"/>
          <w:sz w:val="24"/>
          <w:szCs w:val="24"/>
        </w:rPr>
        <w:t>B3</w:t>
      </w:r>
      <w:r>
        <w:rPr>
          <w:rFonts w:ascii="仿宋" w:eastAsia="仿宋" w:hAnsi="仿宋" w:hint="eastAsia"/>
          <w:sz w:val="24"/>
          <w:szCs w:val="24"/>
        </w:rPr>
        <w:t>独立性因</w:t>
      </w:r>
      <w:r>
        <w:rPr>
          <w:rFonts w:ascii="仿宋" w:eastAsia="仿宋" w:hAnsi="仿宋" w:hint="eastAsia"/>
          <w:sz w:val="24"/>
          <w:szCs w:val="24"/>
        </w:rPr>
        <w:lastRenderedPageBreak/>
        <w:t>在</w:t>
      </w:r>
      <w:r>
        <w:rPr>
          <w:rFonts w:ascii="仿宋" w:eastAsia="仿宋" w:hAnsi="仿宋" w:hint="eastAsia"/>
          <w:sz w:val="24"/>
          <w:szCs w:val="24"/>
        </w:rPr>
        <w:t>IMS</w:t>
      </w:r>
      <w:r>
        <w:rPr>
          <w:rFonts w:ascii="仿宋" w:eastAsia="仿宋" w:hAnsi="仿宋" w:hint="eastAsia"/>
          <w:sz w:val="24"/>
          <w:szCs w:val="24"/>
        </w:rPr>
        <w:t>和</w:t>
      </w:r>
      <w:r>
        <w:rPr>
          <w:rFonts w:ascii="仿宋" w:eastAsia="仿宋" w:hAnsi="仿宋" w:hint="eastAsia"/>
          <w:sz w:val="24"/>
          <w:szCs w:val="24"/>
        </w:rPr>
        <w:t>GRS</w:t>
      </w:r>
      <w:r>
        <w:rPr>
          <w:rFonts w:ascii="仿宋" w:eastAsia="仿宋" w:hAnsi="仿宋" w:hint="eastAsia"/>
          <w:sz w:val="24"/>
          <w:szCs w:val="24"/>
        </w:rPr>
        <w:t>系统中</w:t>
      </w:r>
      <w:r>
        <w:rPr>
          <w:rFonts w:ascii="仿宋" w:eastAsia="仿宋" w:hAnsi="仿宋" w:hint="eastAsia"/>
          <w:sz w:val="24"/>
          <w:szCs w:val="24"/>
        </w:rPr>
        <w:t>有相关内容，删除</w:t>
      </w:r>
      <w:r>
        <w:rPr>
          <w:rFonts w:ascii="仿宋" w:eastAsia="仿宋" w:hAnsi="仿宋"/>
          <w:sz w:val="24"/>
          <w:szCs w:val="24"/>
        </w:rPr>
        <w:t xml:space="preserve">B3-2 </w:t>
      </w:r>
      <w:r>
        <w:rPr>
          <w:rFonts w:ascii="仿宋" w:eastAsia="仿宋" w:hAnsi="仿宋"/>
          <w:sz w:val="24"/>
          <w:szCs w:val="24"/>
        </w:rPr>
        <w:t>国内独立性关系调查函</w:t>
      </w:r>
      <w:r>
        <w:rPr>
          <w:rFonts w:ascii="仿宋" w:eastAsia="仿宋" w:hAnsi="仿宋" w:hint="eastAsia"/>
          <w:sz w:val="24"/>
          <w:szCs w:val="24"/>
        </w:rPr>
        <w:t>、</w:t>
      </w:r>
      <w:r>
        <w:rPr>
          <w:rFonts w:ascii="仿宋" w:eastAsia="仿宋" w:hAnsi="仿宋" w:hint="eastAsia"/>
          <w:sz w:val="24"/>
          <w:szCs w:val="24"/>
        </w:rPr>
        <w:t xml:space="preserve">B3-4 </w:t>
      </w:r>
      <w:r>
        <w:rPr>
          <w:rFonts w:ascii="仿宋" w:eastAsia="仿宋" w:hAnsi="仿宋" w:hint="eastAsia"/>
          <w:sz w:val="24"/>
          <w:szCs w:val="24"/>
        </w:rPr>
        <w:t>国际独立性关系调查函等。</w:t>
      </w:r>
    </w:p>
    <w:p w14:paraId="1A761894" w14:textId="77777777" w:rsidR="00DB276F" w:rsidRDefault="00C17B62">
      <w:pPr>
        <w:pStyle w:val="2"/>
        <w:rPr>
          <w:rFonts w:ascii="黑体" w:eastAsia="黑体" w:hAnsi="黑体"/>
          <w:b w:val="0"/>
          <w:sz w:val="28"/>
          <w:szCs w:val="28"/>
        </w:rPr>
      </w:pPr>
      <w:r>
        <w:rPr>
          <w:rFonts w:ascii="黑体" w:eastAsia="黑体" w:hAnsi="黑体" w:hint="eastAsia"/>
          <w:b w:val="0"/>
          <w:sz w:val="28"/>
          <w:szCs w:val="28"/>
        </w:rPr>
        <w:t>二、风险评估</w:t>
      </w:r>
    </w:p>
    <w:p w14:paraId="71143C8C" w14:textId="77777777" w:rsidR="00DB276F" w:rsidRDefault="00C17B62">
      <w:pPr>
        <w:pStyle w:val="3"/>
        <w:rPr>
          <w:rFonts w:ascii="黑体" w:eastAsia="黑体" w:hAnsi="黑体"/>
          <w:b w:val="0"/>
          <w:sz w:val="24"/>
          <w:szCs w:val="24"/>
        </w:rPr>
      </w:pPr>
      <w:r>
        <w:rPr>
          <w:rFonts w:ascii="黑体" w:eastAsia="黑体" w:hAnsi="黑体"/>
          <w:b w:val="0"/>
          <w:sz w:val="24"/>
          <w:szCs w:val="24"/>
        </w:rPr>
        <w:t>1.</w:t>
      </w:r>
      <w:r>
        <w:rPr>
          <w:rFonts w:ascii="黑体" w:eastAsia="黑体" w:hAnsi="黑体" w:hint="eastAsia"/>
          <w:b w:val="0"/>
          <w:sz w:val="24"/>
          <w:szCs w:val="24"/>
        </w:rPr>
        <w:t xml:space="preserve"> B1-1 </w:t>
      </w:r>
      <w:r>
        <w:rPr>
          <w:rFonts w:ascii="黑体" w:eastAsia="黑体" w:hAnsi="黑体" w:hint="eastAsia"/>
          <w:b w:val="0"/>
          <w:sz w:val="24"/>
          <w:szCs w:val="24"/>
        </w:rPr>
        <w:t>风险评估表（适用于承接）</w:t>
      </w:r>
      <w:r>
        <w:rPr>
          <w:rFonts w:ascii="黑体" w:eastAsia="黑体" w:hAnsi="黑体" w:hint="eastAsia"/>
          <w:b w:val="0"/>
          <w:sz w:val="24"/>
          <w:szCs w:val="24"/>
        </w:rPr>
        <w:t xml:space="preserve">/B1-2 </w:t>
      </w:r>
      <w:r>
        <w:rPr>
          <w:rFonts w:ascii="黑体" w:eastAsia="黑体" w:hAnsi="黑体" w:hint="eastAsia"/>
          <w:b w:val="0"/>
          <w:sz w:val="24"/>
          <w:szCs w:val="24"/>
        </w:rPr>
        <w:t>风险评估表（适用于保持）</w:t>
      </w:r>
    </w:p>
    <w:p w14:paraId="7D260944" w14:textId="77777777" w:rsidR="00DB276F" w:rsidRDefault="00C17B62">
      <w:pPr>
        <w:spacing w:line="360" w:lineRule="auto"/>
        <w:ind w:firstLineChars="200" w:firstLine="480"/>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）特殊或异常的事项、情形：增加重大异常交易的内容，同时增加特殊业务模式、复杂或异常交易等的举例；（</w:t>
      </w:r>
      <w:r>
        <w:rPr>
          <w:rFonts w:ascii="仿宋" w:eastAsia="仿宋" w:hAnsi="仿宋" w:hint="eastAsia"/>
          <w:sz w:val="24"/>
          <w:szCs w:val="24"/>
        </w:rPr>
        <w:t>2</w:t>
      </w:r>
      <w:r>
        <w:rPr>
          <w:rFonts w:ascii="仿宋" w:eastAsia="仿宋" w:hAnsi="仿宋" w:hint="eastAsia"/>
          <w:sz w:val="24"/>
          <w:szCs w:val="24"/>
        </w:rPr>
        <w:t>）相关会计审计事项：增加重大变更或更正的内容；开发支出部分增加研发费用的</w:t>
      </w:r>
      <w:proofErr w:type="gramStart"/>
      <w:r>
        <w:rPr>
          <w:rFonts w:ascii="仿宋" w:eastAsia="仿宋" w:hAnsi="仿宋" w:hint="eastAsia"/>
          <w:sz w:val="24"/>
          <w:szCs w:val="24"/>
        </w:rPr>
        <w:t>的</w:t>
      </w:r>
      <w:proofErr w:type="gramEnd"/>
      <w:r>
        <w:rPr>
          <w:rFonts w:ascii="仿宋" w:eastAsia="仿宋" w:hAnsi="仿宋" w:hint="eastAsia"/>
          <w:sz w:val="24"/>
          <w:szCs w:val="24"/>
        </w:rPr>
        <w:t>内容；重大交易事项会计处理不当部分增加示例。</w:t>
      </w:r>
    </w:p>
    <w:p w14:paraId="2C5E4C49" w14:textId="76E59C1E" w:rsidR="00DB276F" w:rsidRDefault="00C17B62">
      <w:pPr>
        <w:pStyle w:val="3"/>
        <w:rPr>
          <w:rFonts w:ascii="黑体" w:eastAsia="黑体" w:hAnsi="黑体"/>
          <w:b w:val="0"/>
          <w:sz w:val="24"/>
          <w:szCs w:val="24"/>
        </w:rPr>
      </w:pPr>
      <w:r>
        <w:rPr>
          <w:rFonts w:ascii="黑体" w:eastAsia="黑体" w:hAnsi="黑体" w:hint="eastAsia"/>
          <w:b w:val="0"/>
          <w:sz w:val="24"/>
          <w:szCs w:val="24"/>
        </w:rPr>
        <w:t>2.</w:t>
      </w:r>
      <w:r w:rsidR="00F51DFF">
        <w:rPr>
          <w:rFonts w:ascii="黑体" w:eastAsia="黑体" w:hAnsi="黑体"/>
          <w:b w:val="0"/>
          <w:sz w:val="24"/>
          <w:szCs w:val="24"/>
        </w:rPr>
        <w:t xml:space="preserve"> </w:t>
      </w:r>
      <w:r>
        <w:rPr>
          <w:rFonts w:ascii="黑体" w:eastAsia="黑体" w:hAnsi="黑体" w:hint="eastAsia"/>
          <w:b w:val="0"/>
          <w:sz w:val="24"/>
          <w:szCs w:val="24"/>
        </w:rPr>
        <w:t xml:space="preserve">B5 </w:t>
      </w:r>
      <w:r>
        <w:rPr>
          <w:rFonts w:ascii="黑体" w:eastAsia="黑体" w:hAnsi="黑体" w:hint="eastAsia"/>
          <w:b w:val="0"/>
          <w:sz w:val="24"/>
          <w:szCs w:val="24"/>
        </w:rPr>
        <w:t>业务约定书</w:t>
      </w:r>
    </w:p>
    <w:p w14:paraId="5330CAED" w14:textId="4B31A9A0" w:rsidR="00DB276F" w:rsidRDefault="00376E3D" w:rsidP="00717F25">
      <w:pPr>
        <w:spacing w:line="360" w:lineRule="auto"/>
        <w:ind w:firstLineChars="200" w:firstLine="480"/>
        <w:rPr>
          <w:rFonts w:ascii="仿宋" w:eastAsia="仿宋" w:hAnsi="仿宋"/>
          <w:sz w:val="24"/>
          <w:szCs w:val="24"/>
        </w:rPr>
      </w:pPr>
      <w:r>
        <w:rPr>
          <w:rFonts w:ascii="仿宋" w:eastAsia="仿宋" w:hAnsi="仿宋" w:hint="eastAsia"/>
          <w:sz w:val="24"/>
          <w:szCs w:val="24"/>
        </w:rPr>
        <w:t>（1）</w:t>
      </w:r>
      <w:r w:rsidR="00C17B62">
        <w:rPr>
          <w:rFonts w:ascii="仿宋" w:eastAsia="仿宋" w:hAnsi="仿宋" w:hint="eastAsia"/>
          <w:sz w:val="24"/>
          <w:szCs w:val="24"/>
        </w:rPr>
        <w:t>审计业务约定书模板增加“数据分类分级确认函”签署范围的提示。</w:t>
      </w:r>
    </w:p>
    <w:p w14:paraId="4B4537C4" w14:textId="5718D161" w:rsidR="00376E3D" w:rsidRPr="00376E3D" w:rsidRDefault="00376E3D" w:rsidP="00717F25">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（2）</w:t>
      </w:r>
      <w:r>
        <w:rPr>
          <w:rFonts w:ascii="仿宋" w:eastAsia="仿宋" w:hAnsi="仿宋" w:hint="eastAsia"/>
          <w:sz w:val="24"/>
          <w:szCs w:val="24"/>
        </w:rPr>
        <w:t>审计业务约定书模板增加“</w:t>
      </w:r>
      <w:r w:rsidR="003E1C14">
        <w:rPr>
          <w:rFonts w:ascii="仿宋" w:eastAsia="仿宋" w:hAnsi="仿宋" w:hint="eastAsia"/>
          <w:sz w:val="24"/>
          <w:szCs w:val="24"/>
        </w:rPr>
        <w:t>证券服务业务统一收费</w:t>
      </w:r>
      <w:r>
        <w:rPr>
          <w:rFonts w:ascii="仿宋" w:eastAsia="仿宋" w:hAnsi="仿宋" w:hint="eastAsia"/>
          <w:sz w:val="24"/>
          <w:szCs w:val="24"/>
        </w:rPr>
        <w:t>”</w:t>
      </w:r>
      <w:r w:rsidR="00C538B1">
        <w:rPr>
          <w:rFonts w:ascii="仿宋" w:eastAsia="仿宋" w:hAnsi="仿宋" w:hint="eastAsia"/>
          <w:sz w:val="24"/>
          <w:szCs w:val="24"/>
        </w:rPr>
        <w:t>的提示：</w:t>
      </w:r>
      <w:r w:rsidR="00C538B1" w:rsidRPr="00C538B1">
        <w:rPr>
          <w:rFonts w:ascii="仿宋" w:eastAsia="仿宋" w:hAnsi="仿宋" w:hint="eastAsia"/>
          <w:sz w:val="24"/>
          <w:szCs w:val="24"/>
        </w:rPr>
        <w:t>对于</w:t>
      </w:r>
      <w:r w:rsidR="00C538B1">
        <w:rPr>
          <w:rFonts w:ascii="仿宋" w:eastAsia="仿宋" w:hAnsi="仿宋" w:hint="eastAsia"/>
          <w:sz w:val="24"/>
          <w:szCs w:val="24"/>
        </w:rPr>
        <w:t>证券服务</w:t>
      </w:r>
      <w:r w:rsidR="00C538B1" w:rsidRPr="00C538B1">
        <w:rPr>
          <w:rFonts w:ascii="仿宋" w:eastAsia="仿宋" w:hAnsi="仿宋" w:hint="eastAsia"/>
          <w:sz w:val="24"/>
          <w:szCs w:val="24"/>
        </w:rPr>
        <w:t>业务，在与客户签署业务约定书时需注意，业务约定书签署方、业务约定书盖章方、发票开具方、审计费用收款账户均需为致同会计师事务所（特殊普通合伙），禁止以分所名义签署业务约定书、开票和收款</w:t>
      </w:r>
      <w:r w:rsidR="00194127">
        <w:rPr>
          <w:rFonts w:ascii="仿宋" w:eastAsia="仿宋" w:hAnsi="仿宋" w:hint="eastAsia"/>
          <w:sz w:val="24"/>
          <w:szCs w:val="24"/>
        </w:rPr>
        <w:t>。</w:t>
      </w:r>
    </w:p>
    <w:p w14:paraId="04371368" w14:textId="77777777" w:rsidR="00DB276F" w:rsidRDefault="00C17B62">
      <w:pPr>
        <w:pStyle w:val="3"/>
        <w:rPr>
          <w:rFonts w:ascii="黑体" w:eastAsia="黑体" w:hAnsi="黑体"/>
          <w:b w:val="0"/>
          <w:sz w:val="24"/>
          <w:szCs w:val="24"/>
        </w:rPr>
      </w:pPr>
      <w:r>
        <w:rPr>
          <w:rFonts w:ascii="黑体" w:eastAsia="黑体" w:hAnsi="黑体" w:hint="eastAsia"/>
          <w:b w:val="0"/>
          <w:sz w:val="24"/>
          <w:szCs w:val="24"/>
        </w:rPr>
        <w:t>3</w:t>
      </w:r>
      <w:r>
        <w:rPr>
          <w:rFonts w:ascii="黑体" w:eastAsia="黑体" w:hAnsi="黑体"/>
          <w:b w:val="0"/>
          <w:sz w:val="24"/>
          <w:szCs w:val="24"/>
        </w:rPr>
        <w:t>.</w:t>
      </w:r>
      <w:r>
        <w:rPr>
          <w:rFonts w:ascii="仿宋" w:eastAsia="仿宋" w:hAnsi="仿宋" w:hint="eastAsia"/>
          <w:sz w:val="24"/>
          <w:szCs w:val="24"/>
        </w:rPr>
        <w:t xml:space="preserve"> </w:t>
      </w:r>
      <w:r>
        <w:rPr>
          <w:rFonts w:ascii="仿宋" w:eastAsia="仿宋" w:hAnsi="仿宋" w:hint="eastAsia"/>
          <w:sz w:val="24"/>
          <w:szCs w:val="24"/>
        </w:rPr>
        <w:t>整合、修改</w:t>
      </w:r>
      <w:r>
        <w:rPr>
          <w:rFonts w:ascii="仿宋" w:eastAsia="仿宋" w:hAnsi="仿宋"/>
          <w:sz w:val="24"/>
          <w:szCs w:val="24"/>
        </w:rPr>
        <w:t xml:space="preserve">B10 </w:t>
      </w:r>
      <w:r>
        <w:rPr>
          <w:rFonts w:ascii="仿宋" w:eastAsia="仿宋" w:hAnsi="仿宋"/>
          <w:sz w:val="24"/>
          <w:szCs w:val="24"/>
        </w:rPr>
        <w:t>了解</w:t>
      </w:r>
      <w:r>
        <w:rPr>
          <w:rFonts w:ascii="仿宋" w:eastAsia="仿宋" w:hAnsi="仿宋"/>
          <w:sz w:val="24"/>
          <w:szCs w:val="24"/>
        </w:rPr>
        <w:t>被审计单位及其环境</w:t>
      </w:r>
      <w:r>
        <w:rPr>
          <w:rFonts w:ascii="仿宋" w:eastAsia="仿宋" w:hAnsi="仿宋" w:hint="eastAsia"/>
          <w:sz w:val="24"/>
          <w:szCs w:val="24"/>
        </w:rPr>
        <w:t>底稿</w:t>
      </w:r>
    </w:p>
    <w:p w14:paraId="3ED7AC43" w14:textId="77777777" w:rsidR="00DB276F" w:rsidRDefault="00C17B62">
      <w:pPr>
        <w:spacing w:line="360" w:lineRule="auto"/>
        <w:ind w:firstLineChars="200" w:firstLine="480"/>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w:t>
      </w:r>
      <w:r>
        <w:rPr>
          <w:rFonts w:ascii="仿宋" w:eastAsia="仿宋" w:hAnsi="仿宋" w:hint="eastAsia"/>
          <w:sz w:val="24"/>
          <w:szCs w:val="24"/>
        </w:rPr>
        <w:t>B10</w:t>
      </w:r>
      <w:r>
        <w:rPr>
          <w:rFonts w:ascii="仿宋" w:eastAsia="仿宋" w:hAnsi="仿宋" w:hint="eastAsia"/>
          <w:sz w:val="24"/>
          <w:szCs w:val="24"/>
        </w:rPr>
        <w:t>程序表框架调整，将</w:t>
      </w:r>
      <w:r>
        <w:rPr>
          <w:rFonts w:ascii="仿宋" w:eastAsia="仿宋" w:hAnsi="仿宋" w:hint="eastAsia"/>
          <w:sz w:val="24"/>
          <w:szCs w:val="24"/>
        </w:rPr>
        <w:t xml:space="preserve">B14 </w:t>
      </w:r>
      <w:r>
        <w:rPr>
          <w:rFonts w:ascii="仿宋" w:eastAsia="仿宋" w:hAnsi="仿宋" w:hint="eastAsia"/>
          <w:sz w:val="24"/>
          <w:szCs w:val="24"/>
        </w:rPr>
        <w:t>了解服务机构程序及记录程序表中的内容整合至</w:t>
      </w:r>
      <w:r>
        <w:rPr>
          <w:rFonts w:ascii="仿宋" w:eastAsia="仿宋" w:hAnsi="仿宋" w:hint="eastAsia"/>
          <w:sz w:val="24"/>
          <w:szCs w:val="24"/>
        </w:rPr>
        <w:t>B10</w:t>
      </w:r>
      <w:r>
        <w:rPr>
          <w:rFonts w:ascii="仿宋" w:eastAsia="仿宋" w:hAnsi="仿宋" w:hint="eastAsia"/>
          <w:sz w:val="24"/>
          <w:szCs w:val="24"/>
        </w:rPr>
        <w:t>程序表；（</w:t>
      </w:r>
      <w:r>
        <w:rPr>
          <w:rFonts w:ascii="仿宋" w:eastAsia="仿宋" w:hAnsi="仿宋" w:hint="eastAsia"/>
          <w:sz w:val="24"/>
          <w:szCs w:val="24"/>
        </w:rPr>
        <w:t>2</w:t>
      </w:r>
      <w:r>
        <w:rPr>
          <w:rFonts w:ascii="仿宋" w:eastAsia="仿宋" w:hAnsi="仿宋" w:hint="eastAsia"/>
          <w:sz w:val="24"/>
          <w:szCs w:val="24"/>
        </w:rPr>
        <w:t>）将</w:t>
      </w:r>
      <w:r>
        <w:rPr>
          <w:rFonts w:ascii="仿宋" w:eastAsia="仿宋" w:hAnsi="仿宋" w:hint="eastAsia"/>
          <w:sz w:val="24"/>
          <w:szCs w:val="24"/>
        </w:rPr>
        <w:t>B16</w:t>
      </w:r>
      <w:r>
        <w:rPr>
          <w:rFonts w:ascii="仿宋" w:eastAsia="仿宋" w:hAnsi="仿宋" w:hint="eastAsia"/>
          <w:sz w:val="24"/>
          <w:szCs w:val="24"/>
        </w:rPr>
        <w:t>了解组织结构的内容调整至</w:t>
      </w:r>
      <w:r>
        <w:rPr>
          <w:rFonts w:ascii="仿宋" w:eastAsia="仿宋" w:hAnsi="仿宋" w:hint="eastAsia"/>
          <w:sz w:val="24"/>
          <w:szCs w:val="24"/>
        </w:rPr>
        <w:t>B10</w:t>
      </w:r>
      <w:r>
        <w:rPr>
          <w:rFonts w:ascii="仿宋" w:eastAsia="仿宋" w:hAnsi="仿宋" w:hint="eastAsia"/>
          <w:sz w:val="24"/>
          <w:szCs w:val="24"/>
        </w:rPr>
        <w:t>，形成</w:t>
      </w:r>
      <w:r>
        <w:rPr>
          <w:rFonts w:ascii="仿宋" w:eastAsia="仿宋" w:hAnsi="仿宋" w:hint="eastAsia"/>
          <w:sz w:val="24"/>
          <w:szCs w:val="24"/>
        </w:rPr>
        <w:t>B10-1</w:t>
      </w:r>
      <w:r>
        <w:rPr>
          <w:rFonts w:ascii="仿宋" w:eastAsia="仿宋" w:hAnsi="仿宋" w:hint="eastAsia"/>
          <w:sz w:val="24"/>
          <w:szCs w:val="24"/>
        </w:rPr>
        <w:t>被审计单位组织结构、所有权结构和治理结构，同时删除其中涉及的财务数据信息；组成部分信息修改为组织结构（组成部分信息）与</w:t>
      </w:r>
      <w:r>
        <w:rPr>
          <w:rFonts w:ascii="仿宋" w:eastAsia="仿宋" w:hAnsi="仿宋" w:hint="eastAsia"/>
          <w:sz w:val="24"/>
          <w:szCs w:val="24"/>
        </w:rPr>
        <w:t>1211</w:t>
      </w:r>
      <w:r>
        <w:rPr>
          <w:rFonts w:ascii="仿宋" w:eastAsia="仿宋" w:hAnsi="仿宋" w:hint="eastAsia"/>
          <w:sz w:val="24"/>
          <w:szCs w:val="24"/>
        </w:rPr>
        <w:t>号中的名称保持一致；（</w:t>
      </w:r>
      <w:r>
        <w:rPr>
          <w:rFonts w:ascii="仿宋" w:eastAsia="仿宋" w:hAnsi="仿宋" w:hint="eastAsia"/>
          <w:sz w:val="24"/>
          <w:szCs w:val="24"/>
        </w:rPr>
        <w:t>3</w:t>
      </w:r>
      <w:r>
        <w:rPr>
          <w:rFonts w:ascii="仿宋" w:eastAsia="仿宋" w:hAnsi="仿宋" w:hint="eastAsia"/>
          <w:sz w:val="24"/>
          <w:szCs w:val="24"/>
        </w:rPr>
        <w:t>）</w:t>
      </w:r>
      <w:r>
        <w:rPr>
          <w:rFonts w:ascii="仿宋" w:eastAsia="仿宋" w:hAnsi="仿宋" w:hint="eastAsia"/>
          <w:sz w:val="24"/>
          <w:szCs w:val="24"/>
        </w:rPr>
        <w:t>B10-1/B10-2</w:t>
      </w:r>
      <w:r>
        <w:rPr>
          <w:rFonts w:ascii="仿宋" w:eastAsia="仿宋" w:hAnsi="仿宋" w:hint="eastAsia"/>
          <w:sz w:val="24"/>
          <w:szCs w:val="24"/>
        </w:rPr>
        <w:t>被审计单位筹融资活动</w:t>
      </w:r>
      <w:r>
        <w:rPr>
          <w:rFonts w:ascii="仿宋" w:eastAsia="仿宋" w:hAnsi="仿宋" w:hint="eastAsia"/>
          <w:sz w:val="24"/>
          <w:szCs w:val="24"/>
        </w:rPr>
        <w:t>/</w:t>
      </w:r>
      <w:r>
        <w:rPr>
          <w:rFonts w:ascii="仿宋" w:eastAsia="仿宋" w:hAnsi="仿宋" w:hint="eastAsia"/>
          <w:sz w:val="24"/>
          <w:szCs w:val="24"/>
        </w:rPr>
        <w:t>战略：因上述框架调整，同时将</w:t>
      </w:r>
      <w:r>
        <w:rPr>
          <w:rFonts w:ascii="仿宋" w:eastAsia="仿宋" w:hAnsi="仿宋" w:hint="eastAsia"/>
          <w:sz w:val="24"/>
          <w:szCs w:val="24"/>
        </w:rPr>
        <w:t>B10-1</w:t>
      </w:r>
      <w:r>
        <w:rPr>
          <w:rFonts w:ascii="仿宋" w:eastAsia="仿宋" w:hAnsi="仿宋" w:hint="eastAsia"/>
          <w:sz w:val="24"/>
          <w:szCs w:val="24"/>
        </w:rPr>
        <w:t>和</w:t>
      </w:r>
      <w:r>
        <w:rPr>
          <w:rFonts w:ascii="仿宋" w:eastAsia="仿宋" w:hAnsi="仿宋" w:hint="eastAsia"/>
          <w:sz w:val="24"/>
          <w:szCs w:val="24"/>
        </w:rPr>
        <w:t>B10-2</w:t>
      </w:r>
      <w:r>
        <w:rPr>
          <w:rFonts w:ascii="仿宋" w:eastAsia="仿宋" w:hAnsi="仿宋" w:hint="eastAsia"/>
          <w:sz w:val="24"/>
          <w:szCs w:val="24"/>
        </w:rPr>
        <w:t>整合，修改为</w:t>
      </w:r>
      <w:r>
        <w:rPr>
          <w:rFonts w:ascii="仿宋" w:eastAsia="仿宋" w:hAnsi="仿宋" w:hint="eastAsia"/>
          <w:sz w:val="24"/>
          <w:szCs w:val="24"/>
        </w:rPr>
        <w:t xml:space="preserve">B10-2 </w:t>
      </w:r>
      <w:r>
        <w:rPr>
          <w:rFonts w:ascii="仿宋" w:eastAsia="仿宋" w:hAnsi="仿宋" w:hint="eastAsia"/>
          <w:sz w:val="24"/>
          <w:szCs w:val="24"/>
        </w:rPr>
        <w:t>了解被审计单位的业务模式，同时将了解的内容根据</w:t>
      </w:r>
      <w:r>
        <w:rPr>
          <w:rFonts w:ascii="仿宋" w:eastAsia="仿宋" w:hAnsi="仿宋" w:hint="eastAsia"/>
          <w:sz w:val="24"/>
          <w:szCs w:val="24"/>
        </w:rPr>
        <w:t>1211</w:t>
      </w:r>
      <w:r>
        <w:rPr>
          <w:rFonts w:ascii="仿宋" w:eastAsia="仿宋" w:hAnsi="仿宋" w:hint="eastAsia"/>
          <w:sz w:val="24"/>
          <w:szCs w:val="24"/>
        </w:rPr>
        <w:t>准则修改相</w:t>
      </w:r>
      <w:r>
        <w:rPr>
          <w:rFonts w:ascii="仿宋" w:eastAsia="仿宋" w:hAnsi="仿宋" w:hint="eastAsia"/>
          <w:sz w:val="24"/>
          <w:szCs w:val="24"/>
        </w:rPr>
        <w:t>关措施及个别的内容；（</w:t>
      </w:r>
      <w:r>
        <w:rPr>
          <w:rFonts w:ascii="仿宋" w:eastAsia="仿宋" w:hAnsi="仿宋" w:hint="eastAsia"/>
          <w:sz w:val="24"/>
          <w:szCs w:val="24"/>
        </w:rPr>
        <w:t>4</w:t>
      </w:r>
      <w:r>
        <w:rPr>
          <w:rFonts w:ascii="仿宋" w:eastAsia="仿宋" w:hAnsi="仿宋" w:hint="eastAsia"/>
          <w:sz w:val="24"/>
          <w:szCs w:val="24"/>
        </w:rPr>
        <w:t>）</w:t>
      </w:r>
      <w:r>
        <w:rPr>
          <w:rFonts w:ascii="仿宋" w:eastAsia="仿宋" w:hAnsi="仿宋" w:hint="eastAsia"/>
          <w:sz w:val="24"/>
          <w:szCs w:val="24"/>
        </w:rPr>
        <w:t>B10-3</w:t>
      </w:r>
      <w:r>
        <w:rPr>
          <w:rFonts w:ascii="仿宋" w:eastAsia="仿宋" w:hAnsi="仿宋" w:hint="eastAsia"/>
          <w:sz w:val="24"/>
          <w:szCs w:val="24"/>
        </w:rPr>
        <w:t>了解法律监管修改为</w:t>
      </w:r>
      <w:r>
        <w:rPr>
          <w:rFonts w:ascii="仿宋" w:eastAsia="仿宋" w:hAnsi="仿宋" w:hint="eastAsia"/>
          <w:sz w:val="24"/>
          <w:szCs w:val="24"/>
        </w:rPr>
        <w:t>B10-3</w:t>
      </w:r>
      <w:r>
        <w:rPr>
          <w:rFonts w:ascii="仿宋" w:eastAsia="仿宋" w:hAnsi="仿宋" w:hint="eastAsia"/>
          <w:sz w:val="24"/>
          <w:szCs w:val="24"/>
        </w:rPr>
        <w:t>了解行业形势、法律环境、监管环境和其他外部因素；（</w:t>
      </w:r>
      <w:r>
        <w:rPr>
          <w:rFonts w:ascii="仿宋" w:eastAsia="仿宋" w:hAnsi="仿宋" w:hint="eastAsia"/>
          <w:sz w:val="24"/>
          <w:szCs w:val="24"/>
        </w:rPr>
        <w:t>5</w:t>
      </w:r>
      <w:r>
        <w:rPr>
          <w:rFonts w:ascii="仿宋" w:eastAsia="仿宋" w:hAnsi="仿宋" w:hint="eastAsia"/>
          <w:sz w:val="24"/>
          <w:szCs w:val="24"/>
        </w:rPr>
        <w:t>）修改</w:t>
      </w:r>
      <w:r>
        <w:rPr>
          <w:rFonts w:ascii="仿宋" w:eastAsia="仿宋" w:hAnsi="仿宋"/>
          <w:sz w:val="24"/>
          <w:szCs w:val="24"/>
        </w:rPr>
        <w:t xml:space="preserve">B15 </w:t>
      </w:r>
      <w:r>
        <w:rPr>
          <w:rFonts w:ascii="仿宋" w:eastAsia="仿宋" w:hAnsi="仿宋"/>
          <w:sz w:val="24"/>
          <w:szCs w:val="24"/>
        </w:rPr>
        <w:t>重要性计算表</w:t>
      </w:r>
      <w:r>
        <w:rPr>
          <w:rFonts w:ascii="仿宋" w:eastAsia="仿宋" w:hAnsi="仿宋" w:hint="eastAsia"/>
          <w:sz w:val="24"/>
          <w:szCs w:val="24"/>
        </w:rPr>
        <w:t>，填表说明删除中注</w:t>
      </w:r>
      <w:proofErr w:type="gramStart"/>
      <w:r>
        <w:rPr>
          <w:rFonts w:ascii="仿宋" w:eastAsia="仿宋" w:hAnsi="仿宋" w:hint="eastAsia"/>
          <w:sz w:val="24"/>
          <w:szCs w:val="24"/>
        </w:rPr>
        <w:t>协问题</w:t>
      </w:r>
      <w:proofErr w:type="gramEnd"/>
      <w:r>
        <w:rPr>
          <w:rFonts w:ascii="仿宋" w:eastAsia="仿宋" w:hAnsi="仿宋" w:hint="eastAsia"/>
          <w:sz w:val="24"/>
          <w:szCs w:val="24"/>
        </w:rPr>
        <w:t>解答</w:t>
      </w:r>
      <w:r>
        <w:rPr>
          <w:rFonts w:ascii="仿宋" w:eastAsia="仿宋" w:hAnsi="仿宋" w:hint="eastAsia"/>
          <w:sz w:val="24"/>
          <w:szCs w:val="24"/>
        </w:rPr>
        <w:t>8</w:t>
      </w:r>
      <w:r>
        <w:rPr>
          <w:rFonts w:ascii="仿宋" w:eastAsia="仿宋" w:hAnsi="仿宋" w:hint="eastAsia"/>
          <w:sz w:val="24"/>
          <w:szCs w:val="24"/>
        </w:rPr>
        <w:t>号列举的百分比；事务所的标准中上市公司</w:t>
      </w:r>
      <w:r>
        <w:rPr>
          <w:rFonts w:ascii="仿宋" w:eastAsia="仿宋" w:hAnsi="仿宋" w:hint="eastAsia"/>
          <w:sz w:val="24"/>
          <w:szCs w:val="24"/>
        </w:rPr>
        <w:t>/IPO</w:t>
      </w:r>
      <w:r>
        <w:rPr>
          <w:rFonts w:ascii="仿宋" w:eastAsia="仿宋" w:hAnsi="仿宋" w:hint="eastAsia"/>
          <w:sz w:val="24"/>
          <w:szCs w:val="24"/>
        </w:rPr>
        <w:t>公司修改为公开交易实体及类似实体，同时修改净资产</w:t>
      </w:r>
      <w:r>
        <w:rPr>
          <w:rFonts w:ascii="仿宋" w:eastAsia="仿宋" w:hAnsi="仿宋" w:hint="eastAsia"/>
          <w:sz w:val="24"/>
          <w:szCs w:val="24"/>
        </w:rPr>
        <w:lastRenderedPageBreak/>
        <w:t>的比例；（</w:t>
      </w:r>
      <w:r>
        <w:rPr>
          <w:rFonts w:ascii="仿宋" w:eastAsia="仿宋" w:hAnsi="仿宋" w:hint="eastAsia"/>
          <w:sz w:val="24"/>
          <w:szCs w:val="24"/>
        </w:rPr>
        <w:t>6</w:t>
      </w:r>
      <w:r>
        <w:rPr>
          <w:rFonts w:ascii="仿宋" w:eastAsia="仿宋" w:hAnsi="仿宋" w:hint="eastAsia"/>
          <w:sz w:val="24"/>
          <w:szCs w:val="24"/>
        </w:rPr>
        <w:t>）收入舞弊迹象，调整</w:t>
      </w:r>
      <w:r>
        <w:rPr>
          <w:rFonts w:ascii="仿宋" w:eastAsia="仿宋" w:hAnsi="仿宋" w:hint="eastAsia"/>
          <w:sz w:val="24"/>
          <w:szCs w:val="24"/>
        </w:rPr>
        <w:t>B50</w:t>
      </w:r>
      <w:r>
        <w:rPr>
          <w:rFonts w:ascii="仿宋" w:eastAsia="仿宋" w:hAnsi="仿宋" w:hint="eastAsia"/>
          <w:sz w:val="24"/>
          <w:szCs w:val="24"/>
        </w:rPr>
        <w:t>，形成</w:t>
      </w:r>
      <w:r>
        <w:rPr>
          <w:rFonts w:ascii="仿宋" w:eastAsia="仿宋" w:hAnsi="仿宋" w:hint="eastAsia"/>
          <w:sz w:val="24"/>
          <w:szCs w:val="24"/>
        </w:rPr>
        <w:t xml:space="preserve">B51-5 </w:t>
      </w:r>
      <w:r>
        <w:rPr>
          <w:rFonts w:ascii="仿宋" w:eastAsia="仿宋" w:hAnsi="仿宋" w:hint="eastAsia"/>
          <w:sz w:val="24"/>
          <w:szCs w:val="24"/>
        </w:rPr>
        <w:t>识别收入确认方面可能存在舞弊风险的迹象程序，同时根据中注</w:t>
      </w:r>
      <w:proofErr w:type="gramStart"/>
      <w:r>
        <w:rPr>
          <w:rFonts w:ascii="仿宋" w:eastAsia="仿宋" w:hAnsi="仿宋" w:hint="eastAsia"/>
          <w:sz w:val="24"/>
          <w:szCs w:val="24"/>
        </w:rPr>
        <w:t>协问题</w:t>
      </w:r>
      <w:proofErr w:type="gramEnd"/>
      <w:r>
        <w:rPr>
          <w:rFonts w:ascii="仿宋" w:eastAsia="仿宋" w:hAnsi="仿宋" w:hint="eastAsia"/>
          <w:sz w:val="24"/>
          <w:szCs w:val="24"/>
        </w:rPr>
        <w:t>解答</w:t>
      </w:r>
      <w:r>
        <w:rPr>
          <w:rFonts w:ascii="仿宋" w:eastAsia="仿宋" w:hAnsi="仿宋" w:hint="eastAsia"/>
          <w:sz w:val="24"/>
          <w:szCs w:val="24"/>
        </w:rPr>
        <w:t>18</w:t>
      </w:r>
      <w:r>
        <w:rPr>
          <w:rFonts w:ascii="仿宋" w:eastAsia="仿宋" w:hAnsi="仿宋" w:hint="eastAsia"/>
          <w:sz w:val="24"/>
          <w:szCs w:val="24"/>
        </w:rPr>
        <w:t>号增加对手方的异常迹象；（</w:t>
      </w:r>
      <w:r>
        <w:rPr>
          <w:rFonts w:ascii="仿宋" w:eastAsia="仿宋" w:hAnsi="仿宋" w:hint="eastAsia"/>
          <w:sz w:val="24"/>
          <w:szCs w:val="24"/>
        </w:rPr>
        <w:t>7</w:t>
      </w:r>
      <w:r>
        <w:rPr>
          <w:rFonts w:ascii="仿宋" w:eastAsia="仿宋" w:hAnsi="仿宋" w:hint="eastAsia"/>
          <w:sz w:val="24"/>
          <w:szCs w:val="24"/>
        </w:rPr>
        <w:t>）</w:t>
      </w:r>
      <w:r>
        <w:rPr>
          <w:rFonts w:ascii="仿宋" w:eastAsia="仿宋" w:hAnsi="仿宋" w:hint="eastAsia"/>
          <w:sz w:val="24"/>
          <w:szCs w:val="24"/>
        </w:rPr>
        <w:t>B18-1</w:t>
      </w:r>
      <w:r>
        <w:rPr>
          <w:rFonts w:ascii="仿宋" w:eastAsia="仿宋" w:hAnsi="仿宋" w:hint="eastAsia"/>
          <w:sz w:val="24"/>
          <w:szCs w:val="24"/>
        </w:rPr>
        <w:t>对内部审计的评价的记录，增加</w:t>
      </w:r>
      <w:r>
        <w:rPr>
          <w:rFonts w:ascii="仿宋" w:eastAsia="仿宋" w:hAnsi="仿宋" w:hint="eastAsia"/>
          <w:sz w:val="24"/>
          <w:szCs w:val="24"/>
        </w:rPr>
        <w:t>CSA1411</w:t>
      </w:r>
      <w:r>
        <w:rPr>
          <w:rFonts w:ascii="仿宋" w:eastAsia="仿宋" w:hAnsi="仿宋" w:hint="eastAsia"/>
          <w:sz w:val="24"/>
          <w:szCs w:val="24"/>
        </w:rPr>
        <w:t>号指南中的举例内容，例如：如承担内部审</w:t>
      </w:r>
      <w:r>
        <w:rPr>
          <w:rFonts w:ascii="仿宋" w:eastAsia="仿宋" w:hAnsi="仿宋" w:hint="eastAsia"/>
          <w:sz w:val="24"/>
          <w:szCs w:val="24"/>
        </w:rPr>
        <w:t>计以外的管理或经营职责。</w:t>
      </w:r>
    </w:p>
    <w:p w14:paraId="24EB6809" w14:textId="61A325EE" w:rsidR="00DB276F" w:rsidRDefault="00C17B62">
      <w:pPr>
        <w:pStyle w:val="3"/>
        <w:rPr>
          <w:rFonts w:ascii="黑体" w:eastAsia="黑体" w:hAnsi="黑体"/>
          <w:b w:val="0"/>
          <w:sz w:val="24"/>
          <w:szCs w:val="24"/>
        </w:rPr>
      </w:pPr>
      <w:r>
        <w:rPr>
          <w:rFonts w:ascii="黑体" w:eastAsia="黑体" w:hAnsi="黑体" w:hint="eastAsia"/>
          <w:b w:val="0"/>
          <w:sz w:val="24"/>
          <w:szCs w:val="24"/>
        </w:rPr>
        <w:t>4</w:t>
      </w:r>
      <w:r>
        <w:rPr>
          <w:rFonts w:ascii="黑体" w:eastAsia="黑体" w:hAnsi="黑体"/>
          <w:b w:val="0"/>
          <w:sz w:val="24"/>
          <w:szCs w:val="24"/>
        </w:rPr>
        <w:t>.</w:t>
      </w:r>
      <w:r w:rsidR="00F51DFF">
        <w:rPr>
          <w:rFonts w:ascii="黑体" w:eastAsia="黑体" w:hAnsi="黑体"/>
          <w:b w:val="0"/>
          <w:sz w:val="24"/>
          <w:szCs w:val="24"/>
        </w:rPr>
        <w:t xml:space="preserve"> </w:t>
      </w:r>
      <w:r>
        <w:rPr>
          <w:rFonts w:ascii="黑体" w:eastAsia="黑体" w:hAnsi="黑体" w:hint="eastAsia"/>
          <w:b w:val="0"/>
          <w:sz w:val="24"/>
          <w:szCs w:val="24"/>
        </w:rPr>
        <w:t>B30</w:t>
      </w:r>
      <w:r>
        <w:rPr>
          <w:rFonts w:ascii="黑体" w:eastAsia="黑体" w:hAnsi="黑体" w:hint="eastAsia"/>
          <w:b w:val="0"/>
          <w:sz w:val="24"/>
          <w:szCs w:val="24"/>
        </w:rPr>
        <w:t>集团审计</w:t>
      </w:r>
      <w:r>
        <w:rPr>
          <w:rFonts w:ascii="黑体" w:eastAsia="黑体" w:hAnsi="黑体" w:hint="eastAsia"/>
          <w:b w:val="0"/>
          <w:sz w:val="24"/>
          <w:szCs w:val="24"/>
        </w:rPr>
        <w:t>-</w:t>
      </w:r>
      <w:r>
        <w:rPr>
          <w:rFonts w:ascii="黑体" w:eastAsia="黑体" w:hAnsi="黑体" w:hint="eastAsia"/>
          <w:b w:val="0"/>
          <w:sz w:val="24"/>
          <w:szCs w:val="24"/>
        </w:rPr>
        <w:t>新准则（中英）</w:t>
      </w:r>
    </w:p>
    <w:p w14:paraId="5C3FEB42" w14:textId="77777777" w:rsidR="00DB276F" w:rsidRDefault="00C17B62">
      <w:pPr>
        <w:spacing w:line="360" w:lineRule="auto"/>
        <w:ind w:firstLineChars="200" w:firstLine="480"/>
        <w:rPr>
          <w:rFonts w:ascii="仿宋" w:eastAsia="仿宋" w:hAnsi="仿宋"/>
          <w:sz w:val="24"/>
          <w:szCs w:val="24"/>
        </w:rPr>
      </w:pPr>
      <w:r>
        <w:rPr>
          <w:rFonts w:ascii="仿宋" w:eastAsia="仿宋" w:hAnsi="仿宋"/>
          <w:sz w:val="24"/>
          <w:szCs w:val="24"/>
        </w:rPr>
        <w:t>B30</w:t>
      </w:r>
      <w:r>
        <w:rPr>
          <w:rFonts w:ascii="仿宋" w:eastAsia="仿宋" w:hAnsi="仿宋"/>
          <w:sz w:val="24"/>
          <w:szCs w:val="24"/>
        </w:rPr>
        <w:t>集团审计</w:t>
      </w:r>
      <w:r>
        <w:rPr>
          <w:rFonts w:ascii="仿宋" w:eastAsia="仿宋" w:hAnsi="仿宋"/>
          <w:sz w:val="24"/>
          <w:szCs w:val="24"/>
        </w:rPr>
        <w:t>-</w:t>
      </w:r>
      <w:r>
        <w:rPr>
          <w:rFonts w:ascii="仿宋" w:eastAsia="仿宋" w:hAnsi="仿宋"/>
          <w:sz w:val="24"/>
          <w:szCs w:val="24"/>
        </w:rPr>
        <w:t>新准则（中英）</w:t>
      </w:r>
      <w:r>
        <w:rPr>
          <w:rFonts w:ascii="仿宋" w:eastAsia="仿宋" w:hAnsi="仿宋" w:hint="eastAsia"/>
          <w:sz w:val="24"/>
          <w:szCs w:val="24"/>
        </w:rPr>
        <w:t>英文版及中文版底稿中均增加</w:t>
      </w:r>
      <w:r>
        <w:rPr>
          <w:rFonts w:ascii="仿宋" w:eastAsia="仿宋" w:hAnsi="仿宋" w:hint="eastAsia"/>
          <w:sz w:val="24"/>
          <w:szCs w:val="24"/>
        </w:rPr>
        <w:t xml:space="preserve">B30-18 </w:t>
      </w:r>
      <w:r>
        <w:rPr>
          <w:rFonts w:ascii="仿宋" w:eastAsia="仿宋" w:hAnsi="仿宋" w:hint="eastAsia"/>
          <w:sz w:val="24"/>
          <w:szCs w:val="24"/>
        </w:rPr>
        <w:t>集团注册会计师查阅组成部分工作底稿</w:t>
      </w:r>
      <w:r>
        <w:rPr>
          <w:rFonts w:ascii="仿宋" w:eastAsia="仿宋" w:hAnsi="仿宋" w:hint="eastAsia"/>
          <w:sz w:val="24"/>
          <w:szCs w:val="24"/>
        </w:rPr>
        <w:t xml:space="preserve"> - </w:t>
      </w:r>
      <w:r>
        <w:rPr>
          <w:rFonts w:ascii="仿宋" w:eastAsia="仿宋" w:hAnsi="仿宋" w:hint="eastAsia"/>
          <w:sz w:val="24"/>
          <w:szCs w:val="24"/>
        </w:rPr>
        <w:t>集团注册会计师声明函和</w:t>
      </w:r>
      <w:r>
        <w:rPr>
          <w:rFonts w:ascii="仿宋" w:eastAsia="仿宋" w:hAnsi="仿宋" w:hint="eastAsia"/>
          <w:sz w:val="24"/>
          <w:szCs w:val="24"/>
        </w:rPr>
        <w:t xml:space="preserve">B30-19 </w:t>
      </w:r>
      <w:r>
        <w:rPr>
          <w:rFonts w:ascii="仿宋" w:eastAsia="仿宋" w:hAnsi="仿宋" w:hint="eastAsia"/>
          <w:sz w:val="24"/>
          <w:szCs w:val="24"/>
        </w:rPr>
        <w:t>集团注册会计师查阅组成部分工作底稿</w:t>
      </w:r>
      <w:r>
        <w:rPr>
          <w:rFonts w:ascii="仿宋" w:eastAsia="仿宋" w:hAnsi="仿宋" w:hint="eastAsia"/>
          <w:sz w:val="24"/>
          <w:szCs w:val="24"/>
        </w:rPr>
        <w:t xml:space="preserve"> - </w:t>
      </w:r>
      <w:r>
        <w:rPr>
          <w:rFonts w:ascii="仿宋" w:eastAsia="仿宋" w:hAnsi="仿宋" w:hint="eastAsia"/>
          <w:sz w:val="24"/>
          <w:szCs w:val="24"/>
        </w:rPr>
        <w:t>客户同意函。</w:t>
      </w:r>
    </w:p>
    <w:p w14:paraId="395C7B6C" w14:textId="77777777" w:rsidR="00DB276F" w:rsidRDefault="00C17B62">
      <w:pPr>
        <w:pStyle w:val="3"/>
        <w:rPr>
          <w:rFonts w:ascii="黑体" w:eastAsia="黑体" w:hAnsi="黑体"/>
          <w:b w:val="0"/>
          <w:sz w:val="24"/>
          <w:szCs w:val="24"/>
        </w:rPr>
      </w:pPr>
      <w:r>
        <w:rPr>
          <w:rFonts w:ascii="黑体" w:eastAsia="黑体" w:hAnsi="黑体" w:hint="eastAsia"/>
          <w:b w:val="0"/>
          <w:sz w:val="24"/>
          <w:szCs w:val="24"/>
        </w:rPr>
        <w:t>5</w:t>
      </w:r>
      <w:r>
        <w:rPr>
          <w:rFonts w:ascii="黑体" w:eastAsia="黑体" w:hAnsi="黑体"/>
          <w:b w:val="0"/>
          <w:sz w:val="24"/>
          <w:szCs w:val="24"/>
        </w:rPr>
        <w:t>.</w:t>
      </w:r>
      <w:r>
        <w:rPr>
          <w:rFonts w:ascii="仿宋" w:eastAsia="仿宋" w:hAnsi="仿宋" w:hint="eastAsia"/>
          <w:sz w:val="24"/>
          <w:szCs w:val="24"/>
        </w:rPr>
        <w:t xml:space="preserve"> </w:t>
      </w:r>
      <w:r>
        <w:rPr>
          <w:rFonts w:ascii="黑体" w:eastAsia="黑体" w:hAnsi="黑体" w:hint="eastAsia"/>
          <w:b w:val="0"/>
          <w:sz w:val="24"/>
          <w:szCs w:val="24"/>
        </w:rPr>
        <w:t>整合、修改业务层面内控了解和控制测试底稿</w:t>
      </w:r>
    </w:p>
    <w:p w14:paraId="045CB498" w14:textId="77777777" w:rsidR="00DB276F" w:rsidRDefault="00C17B62">
      <w:pPr>
        <w:spacing w:line="360" w:lineRule="auto"/>
        <w:ind w:firstLineChars="200" w:firstLine="482"/>
        <w:jc w:val="left"/>
        <w:rPr>
          <w:rFonts w:ascii="宋体" w:eastAsia="宋体" w:hAnsi="宋体"/>
          <w:b/>
          <w:sz w:val="24"/>
          <w:szCs w:val="24"/>
        </w:rPr>
      </w:pPr>
      <w:r>
        <w:rPr>
          <w:rFonts w:ascii="宋体" w:eastAsia="宋体" w:hAnsi="宋体" w:hint="eastAsia"/>
          <w:b/>
          <w:sz w:val="24"/>
          <w:szCs w:val="24"/>
        </w:rPr>
        <w:t>统一各底稿中控制点基本信息要素名称和顺序，减少重复内容，增强底稿之间逻辑关系，增强了解内控不控制与穿行测试、控制测试逻辑关系。主要修订内容包括：</w:t>
      </w:r>
    </w:p>
    <w:p w14:paraId="7D4BF103"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）将原程序表、整体控制汇总表、控制矩阵、穿行测试底稿整合到一个文件中，增强底稿的逻辑性、便于控制点等要素的链接等；</w:t>
      </w:r>
    </w:p>
    <w:p w14:paraId="53922046"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2</w:t>
      </w:r>
      <w:r>
        <w:rPr>
          <w:rFonts w:ascii="仿宋" w:eastAsia="仿宋" w:hAnsi="仿宋" w:hint="eastAsia"/>
          <w:sz w:val="24"/>
          <w:szCs w:val="24"/>
        </w:rPr>
        <w:t>）了解整体控制汇总表：增加与该循环相关的职责分离内容，将业务循环相应的内控制度、政策移至</w:t>
      </w:r>
      <w:r>
        <w:rPr>
          <w:rFonts w:ascii="仿宋" w:eastAsia="仿宋" w:hAnsi="仿宋"/>
          <w:sz w:val="24"/>
          <w:szCs w:val="24"/>
        </w:rPr>
        <w:t>业务层面控制</w:t>
      </w:r>
      <w:r>
        <w:rPr>
          <w:rFonts w:ascii="仿宋" w:eastAsia="仿宋" w:hAnsi="仿宋"/>
          <w:sz w:val="24"/>
          <w:szCs w:val="24"/>
        </w:rPr>
        <w:t xml:space="preserve"> - </w:t>
      </w:r>
      <w:r>
        <w:rPr>
          <w:rFonts w:ascii="仿宋" w:eastAsia="仿宋" w:hAnsi="仿宋"/>
          <w:sz w:val="24"/>
          <w:szCs w:val="24"/>
        </w:rPr>
        <w:t>流程图及描述附表中</w:t>
      </w:r>
      <w:r>
        <w:rPr>
          <w:rFonts w:ascii="仿宋" w:eastAsia="仿宋" w:hAnsi="仿宋" w:hint="eastAsia"/>
          <w:sz w:val="24"/>
          <w:szCs w:val="24"/>
        </w:rPr>
        <w:t>，增加与</w:t>
      </w:r>
      <w:r>
        <w:rPr>
          <w:rFonts w:ascii="仿宋" w:eastAsia="仿宋" w:hAnsi="仿宋"/>
          <w:sz w:val="24"/>
          <w:szCs w:val="24"/>
        </w:rPr>
        <w:t>B50-4</w:t>
      </w:r>
      <w:r>
        <w:rPr>
          <w:rFonts w:ascii="仿宋" w:eastAsia="仿宋" w:hAnsi="仿宋"/>
          <w:sz w:val="24"/>
          <w:szCs w:val="24"/>
        </w:rPr>
        <w:t>衔接的特别风险相关的控制</w:t>
      </w:r>
      <w:r>
        <w:rPr>
          <w:rFonts w:ascii="仿宋" w:eastAsia="仿宋" w:hAnsi="仿宋" w:hint="eastAsia"/>
          <w:sz w:val="24"/>
          <w:szCs w:val="24"/>
        </w:rPr>
        <w:t>，简化涉及的应用软件系统并与</w:t>
      </w:r>
      <w:r>
        <w:rPr>
          <w:rFonts w:ascii="仿宋" w:eastAsia="仿宋" w:hAnsi="仿宋"/>
          <w:sz w:val="24"/>
          <w:szCs w:val="24"/>
        </w:rPr>
        <w:t>B22A-4-3</w:t>
      </w:r>
      <w:r>
        <w:rPr>
          <w:rFonts w:ascii="仿宋" w:eastAsia="仿宋" w:hAnsi="仿宋" w:hint="eastAsia"/>
          <w:sz w:val="24"/>
          <w:szCs w:val="24"/>
        </w:rPr>
        <w:t>衔接交叉索引，增加对使用服务机构的考虑等；</w:t>
      </w:r>
    </w:p>
    <w:p w14:paraId="537DCD76"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3</w:t>
      </w:r>
      <w:r>
        <w:rPr>
          <w:rFonts w:ascii="仿宋" w:eastAsia="仿宋" w:hAnsi="仿宋" w:hint="eastAsia"/>
          <w:sz w:val="24"/>
          <w:szCs w:val="24"/>
        </w:rPr>
        <w:t>）控制矩阵表：按重要性调整表头顺序，增加控制名称、受影响的交易</w:t>
      </w:r>
      <w:r>
        <w:rPr>
          <w:rFonts w:ascii="仿宋" w:eastAsia="仿宋" w:hAnsi="仿宋" w:hint="eastAsia"/>
          <w:sz w:val="24"/>
          <w:szCs w:val="24"/>
        </w:rPr>
        <w:t xml:space="preserve"> </w:t>
      </w:r>
      <w:r>
        <w:rPr>
          <w:rFonts w:ascii="仿宋" w:eastAsia="仿宋" w:hAnsi="仿宋" w:hint="eastAsia"/>
          <w:sz w:val="24"/>
          <w:szCs w:val="24"/>
        </w:rPr>
        <w:t>账户余额和披露列、将“相关认定”改为“认定”，“拟测试控制”改为“</w:t>
      </w:r>
      <w:r>
        <w:rPr>
          <w:rFonts w:ascii="仿宋" w:eastAsia="仿宋" w:hAnsi="仿宋" w:hint="eastAsia"/>
          <w:sz w:val="24"/>
          <w:szCs w:val="24"/>
        </w:rPr>
        <w:t>是否执行控制测试”以加强与控制测试底稿的逻辑关系，增加关键控制点、控制测试的提示等；</w:t>
      </w:r>
    </w:p>
    <w:p w14:paraId="04411965" w14:textId="77777777" w:rsidR="00DB276F" w:rsidRDefault="00C17B62">
      <w:pPr>
        <w:spacing w:line="360" w:lineRule="auto"/>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4</w:t>
      </w:r>
      <w:r>
        <w:rPr>
          <w:rFonts w:ascii="仿宋" w:eastAsia="仿宋" w:hAnsi="仿宋" w:hint="eastAsia"/>
          <w:sz w:val="24"/>
          <w:szCs w:val="24"/>
        </w:rPr>
        <w:t>）穿行测试：增加“控制名称”、</w:t>
      </w:r>
      <w:proofErr w:type="gramStart"/>
      <w:r>
        <w:rPr>
          <w:rFonts w:ascii="仿宋" w:eastAsia="仿宋" w:hAnsi="仿宋" w:hint="eastAsia"/>
          <w:sz w:val="24"/>
          <w:szCs w:val="24"/>
        </w:rPr>
        <w:t>“详细控制描述”列并与</w:t>
      </w:r>
      <w:proofErr w:type="gramEnd"/>
      <w:r>
        <w:rPr>
          <w:rFonts w:ascii="仿宋" w:eastAsia="仿宋" w:hAnsi="仿宋" w:hint="eastAsia"/>
          <w:sz w:val="24"/>
          <w:szCs w:val="24"/>
        </w:rPr>
        <w:t>控制矩阵顺序一致便于链接，将“识别测试项目的特征”改为“检查的证据”、“描述已执行的工作”改为“实施的程序”、增加“实施程序的结果”列以便于理解；</w:t>
      </w:r>
    </w:p>
    <w:p w14:paraId="2CDD351A" w14:textId="77777777" w:rsidR="00DB276F" w:rsidRDefault="00C17B62">
      <w:pPr>
        <w:pStyle w:val="3"/>
        <w:rPr>
          <w:rFonts w:ascii="黑体" w:eastAsia="黑体" w:hAnsi="黑体"/>
          <w:b w:val="0"/>
          <w:sz w:val="24"/>
          <w:szCs w:val="24"/>
        </w:rPr>
      </w:pPr>
      <w:r>
        <w:rPr>
          <w:rFonts w:ascii="黑体" w:eastAsia="黑体" w:hAnsi="黑体" w:hint="eastAsia"/>
          <w:b w:val="0"/>
          <w:sz w:val="24"/>
          <w:szCs w:val="24"/>
        </w:rPr>
        <w:lastRenderedPageBreak/>
        <w:t>6</w:t>
      </w:r>
      <w:r>
        <w:rPr>
          <w:rFonts w:ascii="黑体" w:eastAsia="黑体" w:hAnsi="黑体"/>
          <w:b w:val="0"/>
          <w:sz w:val="24"/>
          <w:szCs w:val="24"/>
        </w:rPr>
        <w:t>.</w:t>
      </w:r>
      <w:r>
        <w:rPr>
          <w:rFonts w:ascii="仿宋" w:eastAsia="仿宋" w:hAnsi="仿宋" w:hint="eastAsia"/>
          <w:sz w:val="24"/>
          <w:szCs w:val="24"/>
        </w:rPr>
        <w:t xml:space="preserve"> </w:t>
      </w:r>
      <w:r>
        <w:rPr>
          <w:rFonts w:ascii="黑体" w:eastAsia="黑体" w:hAnsi="黑体" w:hint="eastAsia"/>
          <w:b w:val="0"/>
          <w:sz w:val="24"/>
          <w:szCs w:val="24"/>
        </w:rPr>
        <w:t>IT</w:t>
      </w:r>
      <w:r>
        <w:rPr>
          <w:rFonts w:ascii="黑体" w:eastAsia="黑体" w:hAnsi="黑体" w:hint="eastAsia"/>
          <w:b w:val="0"/>
          <w:sz w:val="24"/>
          <w:szCs w:val="24"/>
        </w:rPr>
        <w:t>审计相关底稿</w:t>
      </w:r>
    </w:p>
    <w:p w14:paraId="75796092"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重点完善了审计计划与了解阶段的信息采集内容，主要体现在三个方面：一是对术语和表述进行精细优化，其中，针对底稿</w:t>
      </w:r>
      <w:r>
        <w:rPr>
          <w:rFonts w:ascii="仿宋" w:eastAsia="仿宋" w:hAnsi="仿宋" w:hint="eastAsia"/>
          <w:sz w:val="24"/>
          <w:szCs w:val="24"/>
        </w:rPr>
        <w:t xml:space="preserve"> B22A-4-3 </w:t>
      </w:r>
      <w:r>
        <w:rPr>
          <w:rFonts w:ascii="仿宋" w:eastAsia="仿宋" w:hAnsi="仿宋" w:hint="eastAsia"/>
          <w:sz w:val="24"/>
          <w:szCs w:val="24"/>
        </w:rPr>
        <w:t>了解</w:t>
      </w:r>
      <w:r>
        <w:rPr>
          <w:rFonts w:ascii="仿宋" w:eastAsia="仿宋" w:hAnsi="仿宋" w:hint="eastAsia"/>
          <w:sz w:val="24"/>
          <w:szCs w:val="24"/>
        </w:rPr>
        <w:t>IT</w:t>
      </w:r>
      <w:r>
        <w:rPr>
          <w:rFonts w:ascii="仿宋" w:eastAsia="仿宋" w:hAnsi="仿宋" w:hint="eastAsia"/>
          <w:sz w:val="24"/>
          <w:szCs w:val="24"/>
        </w:rPr>
        <w:t>环境，修正了多个页签中的字段名称和描述，使定义更精确、更符合实</w:t>
      </w:r>
      <w:r>
        <w:rPr>
          <w:rFonts w:ascii="仿宋" w:eastAsia="仿宋" w:hAnsi="仿宋" w:hint="eastAsia"/>
          <w:sz w:val="24"/>
          <w:szCs w:val="24"/>
        </w:rPr>
        <w:t>务；二是删除了重复或冗余的判断要素，例如，删除</w:t>
      </w:r>
      <w:r>
        <w:rPr>
          <w:rFonts w:ascii="仿宋" w:eastAsia="仿宋" w:hAnsi="仿宋" w:hint="eastAsia"/>
          <w:sz w:val="24"/>
          <w:szCs w:val="24"/>
        </w:rPr>
        <w:t>B22A-4-1 IT</w:t>
      </w:r>
      <w:r>
        <w:rPr>
          <w:rFonts w:ascii="仿宋" w:eastAsia="仿宋" w:hAnsi="仿宋" w:hint="eastAsia"/>
          <w:sz w:val="24"/>
          <w:szCs w:val="24"/>
        </w:rPr>
        <w:t>概要中重复的复杂性判断要素。此外，更新了</w:t>
      </w:r>
      <w:r>
        <w:rPr>
          <w:rFonts w:ascii="仿宋" w:eastAsia="仿宋" w:hAnsi="仿宋" w:hint="eastAsia"/>
          <w:sz w:val="24"/>
          <w:szCs w:val="24"/>
        </w:rPr>
        <w:t xml:space="preserve"> B22A-4-4-1 </w:t>
      </w:r>
      <w:r>
        <w:rPr>
          <w:rFonts w:ascii="仿宋" w:eastAsia="仿宋" w:hAnsi="仿宋" w:hint="eastAsia"/>
          <w:sz w:val="24"/>
          <w:szCs w:val="24"/>
        </w:rPr>
        <w:t>了解</w:t>
      </w:r>
      <w:r>
        <w:rPr>
          <w:rFonts w:ascii="仿宋" w:eastAsia="仿宋" w:hAnsi="仿宋" w:hint="eastAsia"/>
          <w:sz w:val="24"/>
          <w:szCs w:val="24"/>
        </w:rPr>
        <w:t>IT</w:t>
      </w:r>
      <w:r>
        <w:rPr>
          <w:rFonts w:ascii="仿宋" w:eastAsia="仿宋" w:hAnsi="仿宋" w:hint="eastAsia"/>
          <w:sz w:val="24"/>
          <w:szCs w:val="24"/>
        </w:rPr>
        <w:t>一般控制表头信息和呈现形式，简化底稿模板结构，并将测试点内容与控制测试底稿</w:t>
      </w:r>
      <w:r>
        <w:rPr>
          <w:rFonts w:ascii="仿宋" w:eastAsia="仿宋" w:hAnsi="仿宋" w:hint="eastAsia"/>
          <w:sz w:val="24"/>
          <w:szCs w:val="24"/>
        </w:rPr>
        <w:t xml:space="preserve"> C22 IT</w:t>
      </w:r>
      <w:r>
        <w:rPr>
          <w:rFonts w:ascii="仿宋" w:eastAsia="仿宋" w:hAnsi="仿宋" w:hint="eastAsia"/>
          <w:sz w:val="24"/>
          <w:szCs w:val="24"/>
        </w:rPr>
        <w:t>一般控制测试勾</w:t>
      </w:r>
      <w:proofErr w:type="gramStart"/>
      <w:r>
        <w:rPr>
          <w:rFonts w:ascii="仿宋" w:eastAsia="仿宋" w:hAnsi="仿宋" w:hint="eastAsia"/>
          <w:sz w:val="24"/>
          <w:szCs w:val="24"/>
        </w:rPr>
        <w:t>稽</w:t>
      </w:r>
      <w:proofErr w:type="gramEnd"/>
      <w:r>
        <w:rPr>
          <w:rFonts w:ascii="仿宋" w:eastAsia="仿宋" w:hAnsi="仿宋" w:hint="eastAsia"/>
          <w:sz w:val="24"/>
          <w:szCs w:val="24"/>
        </w:rPr>
        <w:t>；三是在底稿</w:t>
      </w:r>
      <w:r>
        <w:rPr>
          <w:rFonts w:ascii="仿宋" w:eastAsia="仿宋" w:hAnsi="仿宋" w:hint="eastAsia"/>
          <w:sz w:val="24"/>
          <w:szCs w:val="24"/>
        </w:rPr>
        <w:t xml:space="preserve"> B22A-4-3 </w:t>
      </w:r>
      <w:r>
        <w:rPr>
          <w:rFonts w:ascii="仿宋" w:eastAsia="仿宋" w:hAnsi="仿宋" w:hint="eastAsia"/>
          <w:sz w:val="24"/>
          <w:szCs w:val="24"/>
        </w:rPr>
        <w:t>了解</w:t>
      </w:r>
      <w:r>
        <w:rPr>
          <w:rFonts w:ascii="仿宋" w:eastAsia="仿宋" w:hAnsi="仿宋" w:hint="eastAsia"/>
          <w:sz w:val="24"/>
          <w:szCs w:val="24"/>
        </w:rPr>
        <w:t>IT</w:t>
      </w:r>
      <w:r>
        <w:rPr>
          <w:rFonts w:ascii="仿宋" w:eastAsia="仿宋" w:hAnsi="仿宋" w:hint="eastAsia"/>
          <w:sz w:val="24"/>
          <w:szCs w:val="24"/>
        </w:rPr>
        <w:t>环境等关键底稿中增加了详细的中文批注解释和填写示例。通过规范术语表述、删除冗余内容、更新关键字段以及增加中文解释和填写示例，增强底稿的清晰度与指导性。</w:t>
      </w:r>
    </w:p>
    <w:p w14:paraId="3183FF12" w14:textId="77777777" w:rsidR="00DB276F" w:rsidRDefault="00C17B62">
      <w:pPr>
        <w:pStyle w:val="2"/>
        <w:rPr>
          <w:rFonts w:ascii="黑体" w:eastAsia="黑体" w:hAnsi="黑体"/>
          <w:b w:val="0"/>
          <w:sz w:val="28"/>
          <w:szCs w:val="28"/>
        </w:rPr>
      </w:pPr>
      <w:r>
        <w:rPr>
          <w:rFonts w:ascii="黑体" w:eastAsia="黑体" w:hAnsi="黑体" w:hint="eastAsia"/>
          <w:b w:val="0"/>
          <w:sz w:val="28"/>
          <w:szCs w:val="28"/>
        </w:rPr>
        <w:t>三、风险应对</w:t>
      </w:r>
      <w:r>
        <w:rPr>
          <w:rFonts w:ascii="黑体" w:eastAsia="黑体" w:hAnsi="黑体"/>
          <w:b w:val="0"/>
          <w:sz w:val="28"/>
          <w:szCs w:val="28"/>
        </w:rPr>
        <w:t>-</w:t>
      </w:r>
      <w:r>
        <w:rPr>
          <w:rFonts w:ascii="黑体" w:eastAsia="黑体" w:hAnsi="黑体"/>
          <w:b w:val="0"/>
          <w:sz w:val="28"/>
          <w:szCs w:val="28"/>
        </w:rPr>
        <w:t>一般性程序与控制测试</w:t>
      </w:r>
    </w:p>
    <w:p w14:paraId="7FBAF338" w14:textId="77777777" w:rsidR="00DB276F" w:rsidRDefault="00C17B62">
      <w:pPr>
        <w:pStyle w:val="3"/>
        <w:rPr>
          <w:rFonts w:ascii="黑体" w:eastAsia="黑体" w:hAnsi="黑体"/>
          <w:b w:val="0"/>
          <w:sz w:val="24"/>
          <w:szCs w:val="24"/>
        </w:rPr>
      </w:pPr>
      <w:r>
        <w:rPr>
          <w:rFonts w:ascii="黑体" w:eastAsia="黑体" w:hAnsi="黑体"/>
          <w:b w:val="0"/>
          <w:sz w:val="24"/>
          <w:szCs w:val="24"/>
        </w:rPr>
        <w:t>1.</w:t>
      </w:r>
      <w:r>
        <w:rPr>
          <w:rFonts w:ascii="黑体" w:eastAsia="黑体" w:hAnsi="黑体" w:hint="eastAsia"/>
          <w:b w:val="0"/>
          <w:sz w:val="24"/>
          <w:szCs w:val="24"/>
        </w:rPr>
        <w:t xml:space="preserve"> </w:t>
      </w:r>
      <w:r>
        <w:rPr>
          <w:rFonts w:ascii="黑体" w:eastAsia="黑体" w:hAnsi="黑体" w:hint="eastAsia"/>
          <w:b w:val="0"/>
          <w:sz w:val="24"/>
          <w:szCs w:val="24"/>
        </w:rPr>
        <w:t>各业务循环业务流程层面控制测试</w:t>
      </w:r>
    </w:p>
    <w:p w14:paraId="2ACC3DAC"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）将控制测试底稿中的控制点基本信息移至控制测试汇总表中并与控制矩阵保持一致便于链接，简化基本信息只保留与具体测试相关的信息，评价控制偏差增加评价结论选项。</w:t>
      </w:r>
    </w:p>
    <w:p w14:paraId="50B0AE6A"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2</w:t>
      </w:r>
      <w:r>
        <w:rPr>
          <w:rFonts w:ascii="仿宋" w:eastAsia="仿宋" w:hAnsi="仿宋" w:hint="eastAsia"/>
          <w:sz w:val="24"/>
          <w:szCs w:val="24"/>
        </w:rPr>
        <w:t>）</w:t>
      </w:r>
      <w:r>
        <w:rPr>
          <w:rFonts w:ascii="仿宋" w:eastAsia="仿宋" w:hAnsi="仿宋"/>
          <w:sz w:val="24"/>
          <w:szCs w:val="24"/>
        </w:rPr>
        <w:t>增加内控测试底稿具体检查要素，避免</w:t>
      </w:r>
      <w:r>
        <w:rPr>
          <w:rFonts w:ascii="仿宋" w:eastAsia="仿宋" w:hAnsi="仿宋"/>
          <w:sz w:val="24"/>
          <w:szCs w:val="24"/>
        </w:rPr>
        <w:t>“</w:t>
      </w:r>
      <w:r>
        <w:rPr>
          <w:rFonts w:ascii="仿宋" w:eastAsia="仿宋" w:hAnsi="仿宋"/>
          <w:sz w:val="24"/>
          <w:szCs w:val="24"/>
        </w:rPr>
        <w:t>打钩式</w:t>
      </w:r>
      <w:r>
        <w:rPr>
          <w:rFonts w:ascii="仿宋" w:eastAsia="仿宋" w:hAnsi="仿宋"/>
          <w:sz w:val="24"/>
          <w:szCs w:val="24"/>
        </w:rPr>
        <w:t>”</w:t>
      </w:r>
      <w:r>
        <w:rPr>
          <w:rFonts w:ascii="仿宋" w:eastAsia="仿宋" w:hAnsi="仿宋"/>
          <w:sz w:val="24"/>
          <w:szCs w:val="24"/>
        </w:rPr>
        <w:t>形式检查</w:t>
      </w:r>
      <w:r>
        <w:rPr>
          <w:rFonts w:ascii="仿宋" w:eastAsia="仿宋" w:hAnsi="仿宋" w:hint="eastAsia"/>
          <w:sz w:val="24"/>
          <w:szCs w:val="24"/>
        </w:rPr>
        <w:t>，在后续发布的内控底稿示例中体现。</w:t>
      </w:r>
    </w:p>
    <w:p w14:paraId="461C8767" w14:textId="77777777" w:rsidR="00DB276F" w:rsidRDefault="00C17B62">
      <w:pPr>
        <w:pStyle w:val="3"/>
        <w:rPr>
          <w:rFonts w:ascii="黑体" w:eastAsia="黑体" w:hAnsi="黑体"/>
          <w:b w:val="0"/>
          <w:sz w:val="24"/>
          <w:szCs w:val="24"/>
        </w:rPr>
      </w:pPr>
      <w:r>
        <w:rPr>
          <w:rFonts w:ascii="黑体" w:eastAsia="黑体" w:hAnsi="黑体"/>
          <w:b w:val="0"/>
          <w:sz w:val="24"/>
          <w:szCs w:val="24"/>
        </w:rPr>
        <w:t>2.</w:t>
      </w:r>
      <w:r>
        <w:rPr>
          <w:rFonts w:ascii="黑体" w:eastAsia="黑体" w:hAnsi="黑体" w:hint="eastAsia"/>
          <w:b w:val="0"/>
          <w:sz w:val="24"/>
          <w:szCs w:val="24"/>
        </w:rPr>
        <w:t xml:space="preserve"> IT</w:t>
      </w:r>
      <w:r>
        <w:rPr>
          <w:rFonts w:ascii="黑体" w:eastAsia="黑体" w:hAnsi="黑体" w:hint="eastAsia"/>
          <w:b w:val="0"/>
          <w:sz w:val="24"/>
          <w:szCs w:val="24"/>
        </w:rPr>
        <w:t>审计相关底稿</w:t>
      </w:r>
    </w:p>
    <w:p w14:paraId="36304A91"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核心变化包括：明确测试范围，在底稿</w:t>
      </w:r>
      <w:r>
        <w:rPr>
          <w:rFonts w:ascii="仿宋" w:eastAsia="仿宋" w:hAnsi="仿宋" w:hint="eastAsia"/>
          <w:sz w:val="24"/>
          <w:szCs w:val="24"/>
        </w:rPr>
        <w:t>C22 IT</w:t>
      </w:r>
      <w:r>
        <w:rPr>
          <w:rFonts w:ascii="仿宋" w:eastAsia="仿宋" w:hAnsi="仿宋" w:hint="eastAsia"/>
          <w:sz w:val="24"/>
          <w:szCs w:val="24"/>
        </w:rPr>
        <w:t>一般控制测试中明确了对操作系统、数据库、</w:t>
      </w:r>
      <w:proofErr w:type="gramStart"/>
      <w:r>
        <w:rPr>
          <w:rFonts w:ascii="仿宋" w:eastAsia="仿宋" w:hAnsi="仿宋" w:hint="eastAsia"/>
          <w:sz w:val="24"/>
          <w:szCs w:val="24"/>
        </w:rPr>
        <w:t>堡垒机</w:t>
      </w:r>
      <w:proofErr w:type="gramEnd"/>
      <w:r>
        <w:rPr>
          <w:rFonts w:ascii="仿宋" w:eastAsia="仿宋" w:hAnsi="仿宋" w:hint="eastAsia"/>
          <w:sz w:val="24"/>
          <w:szCs w:val="24"/>
        </w:rPr>
        <w:t>及云平台等基础设施层面的测试要求，使控制覆盖更为全面；同步更新并细化了测试步骤与抽样规则，增加了“介于每周</w:t>
      </w:r>
      <w:r>
        <w:rPr>
          <w:rFonts w:ascii="仿宋" w:eastAsia="仿宋" w:hAnsi="仿宋" w:hint="eastAsia"/>
          <w:sz w:val="24"/>
          <w:szCs w:val="24"/>
        </w:rPr>
        <w:t>1</w:t>
      </w:r>
      <w:r>
        <w:rPr>
          <w:rFonts w:ascii="仿宋" w:eastAsia="仿宋" w:hAnsi="仿宋" w:hint="eastAsia"/>
          <w:sz w:val="24"/>
          <w:szCs w:val="24"/>
        </w:rPr>
        <w:t>次与每天一次之间”的抽样规则，使之更</w:t>
      </w:r>
      <w:r>
        <w:rPr>
          <w:rFonts w:ascii="仿宋" w:eastAsia="仿宋" w:hAnsi="仿宋" w:hint="eastAsia"/>
          <w:sz w:val="24"/>
          <w:szCs w:val="24"/>
        </w:rPr>
        <w:t>能贴合实际的运维频率与复杂场景；通过合并去重多个相关底稿（如原</w:t>
      </w:r>
      <w:r>
        <w:rPr>
          <w:rFonts w:ascii="仿宋" w:eastAsia="仿宋" w:hAnsi="仿宋" w:hint="eastAsia"/>
          <w:sz w:val="24"/>
          <w:szCs w:val="24"/>
        </w:rPr>
        <w:t>C22-1</w:t>
      </w:r>
      <w:r>
        <w:rPr>
          <w:rFonts w:ascii="仿宋" w:eastAsia="仿宋" w:hAnsi="仿宋" w:hint="eastAsia"/>
          <w:sz w:val="24"/>
          <w:szCs w:val="24"/>
        </w:rPr>
        <w:t>、</w:t>
      </w:r>
      <w:r>
        <w:rPr>
          <w:rFonts w:ascii="仿宋" w:eastAsia="仿宋" w:hAnsi="仿宋" w:hint="eastAsia"/>
          <w:sz w:val="24"/>
          <w:szCs w:val="24"/>
        </w:rPr>
        <w:t>C22-2</w:t>
      </w:r>
      <w:r>
        <w:rPr>
          <w:rFonts w:ascii="仿宋" w:eastAsia="仿宋" w:hAnsi="仿宋" w:hint="eastAsia"/>
          <w:sz w:val="24"/>
          <w:szCs w:val="24"/>
        </w:rPr>
        <w:t>、</w:t>
      </w:r>
      <w:r>
        <w:rPr>
          <w:rFonts w:ascii="仿宋" w:eastAsia="仿宋" w:hAnsi="仿宋" w:hint="eastAsia"/>
          <w:sz w:val="24"/>
          <w:szCs w:val="24"/>
        </w:rPr>
        <w:t>C22-3</w:t>
      </w:r>
      <w:r>
        <w:rPr>
          <w:rFonts w:ascii="仿宋" w:eastAsia="仿宋" w:hAnsi="仿宋" w:hint="eastAsia"/>
          <w:sz w:val="24"/>
          <w:szCs w:val="24"/>
        </w:rPr>
        <w:t>）、调整测试逻辑顺序（如</w:t>
      </w:r>
      <w:r>
        <w:rPr>
          <w:rFonts w:ascii="仿宋" w:eastAsia="仿宋" w:hAnsi="仿宋" w:hint="eastAsia"/>
          <w:sz w:val="24"/>
          <w:szCs w:val="24"/>
        </w:rPr>
        <w:t>C22</w:t>
      </w:r>
      <w:r>
        <w:rPr>
          <w:rFonts w:ascii="仿宋" w:eastAsia="仿宋" w:hAnsi="仿宋" w:hint="eastAsia"/>
          <w:sz w:val="24"/>
          <w:szCs w:val="24"/>
        </w:rPr>
        <w:t>底稿中</w:t>
      </w:r>
      <w:r>
        <w:rPr>
          <w:rFonts w:ascii="仿宋" w:eastAsia="仿宋" w:hAnsi="仿宋" w:hint="eastAsia"/>
          <w:sz w:val="24"/>
          <w:szCs w:val="24"/>
        </w:rPr>
        <w:t>PM-4c</w:t>
      </w:r>
      <w:r>
        <w:rPr>
          <w:rFonts w:ascii="仿宋" w:eastAsia="仿宋" w:hAnsi="仿宋" w:hint="eastAsia"/>
          <w:sz w:val="24"/>
          <w:szCs w:val="24"/>
        </w:rPr>
        <w:t>与</w:t>
      </w:r>
      <w:r>
        <w:rPr>
          <w:rFonts w:ascii="仿宋" w:eastAsia="仿宋" w:hAnsi="仿宋" w:hint="eastAsia"/>
          <w:sz w:val="24"/>
          <w:szCs w:val="24"/>
        </w:rPr>
        <w:t>PM-4b</w:t>
      </w:r>
      <w:r>
        <w:rPr>
          <w:rFonts w:ascii="仿宋" w:eastAsia="仿宋" w:hAnsi="仿宋" w:hint="eastAsia"/>
          <w:sz w:val="24"/>
          <w:szCs w:val="24"/>
        </w:rPr>
        <w:t>）、更正测试步骤内容（如</w:t>
      </w:r>
      <w:r>
        <w:rPr>
          <w:rFonts w:ascii="仿宋" w:eastAsia="仿宋" w:hAnsi="仿宋" w:hint="eastAsia"/>
          <w:sz w:val="24"/>
          <w:szCs w:val="24"/>
        </w:rPr>
        <w:t>SA-12</w:t>
      </w:r>
      <w:r>
        <w:rPr>
          <w:rFonts w:ascii="仿宋" w:eastAsia="仿宋" w:hAnsi="仿宋" w:hint="eastAsia"/>
          <w:sz w:val="24"/>
          <w:szCs w:val="24"/>
        </w:rPr>
        <w:t>原测试步骤</w:t>
      </w:r>
      <w:r>
        <w:rPr>
          <w:rFonts w:ascii="仿宋" w:eastAsia="仿宋" w:hAnsi="仿宋" w:hint="eastAsia"/>
          <w:sz w:val="24"/>
          <w:szCs w:val="24"/>
        </w:rPr>
        <w:t>5</w:t>
      </w:r>
      <w:r>
        <w:rPr>
          <w:rFonts w:ascii="仿宋" w:eastAsia="仿宋" w:hAnsi="仿宋" w:hint="eastAsia"/>
          <w:sz w:val="24"/>
          <w:szCs w:val="24"/>
        </w:rPr>
        <w:t>中批处理相关检查内容更正为日志复核检查内容，使其更符合测试目标），优化了测</w:t>
      </w:r>
      <w:r>
        <w:rPr>
          <w:rFonts w:ascii="仿宋" w:eastAsia="仿宋" w:hAnsi="仿宋" w:hint="eastAsia"/>
          <w:sz w:val="24"/>
          <w:szCs w:val="24"/>
        </w:rPr>
        <w:lastRenderedPageBreak/>
        <w:t>试的内在逻辑与执行流畅度。此外，</w:t>
      </w:r>
      <w:r>
        <w:rPr>
          <w:rFonts w:ascii="仿宋" w:eastAsia="仿宋" w:hAnsi="仿宋" w:hint="eastAsia"/>
          <w:sz w:val="24"/>
          <w:szCs w:val="24"/>
        </w:rPr>
        <w:t xml:space="preserve">C26 </w:t>
      </w:r>
      <w:r>
        <w:rPr>
          <w:rFonts w:ascii="仿宋" w:eastAsia="仿宋" w:hAnsi="仿宋" w:hint="eastAsia"/>
          <w:sz w:val="24"/>
          <w:szCs w:val="24"/>
        </w:rPr>
        <w:t>信息处理控制测试底稿中也通过增加示例用以进行操作指导。</w:t>
      </w:r>
    </w:p>
    <w:p w14:paraId="51F12FE8" w14:textId="77777777" w:rsidR="00DB276F" w:rsidRDefault="00C17B62">
      <w:pPr>
        <w:pStyle w:val="3"/>
        <w:rPr>
          <w:rFonts w:ascii="黑体" w:eastAsia="黑体" w:hAnsi="黑体"/>
          <w:b w:val="0"/>
          <w:sz w:val="24"/>
          <w:szCs w:val="24"/>
        </w:rPr>
      </w:pPr>
      <w:r>
        <w:rPr>
          <w:rFonts w:ascii="黑体" w:eastAsia="黑体" w:hAnsi="黑体"/>
          <w:b w:val="0"/>
          <w:sz w:val="24"/>
          <w:szCs w:val="24"/>
        </w:rPr>
        <w:t>3.</w:t>
      </w:r>
      <w:r>
        <w:rPr>
          <w:rFonts w:ascii="黑体" w:eastAsia="黑体" w:hAnsi="黑体" w:hint="eastAsia"/>
          <w:b w:val="0"/>
          <w:sz w:val="24"/>
          <w:szCs w:val="24"/>
        </w:rPr>
        <w:t xml:space="preserve"> </w:t>
      </w:r>
      <w:r>
        <w:rPr>
          <w:rFonts w:ascii="黑体" w:eastAsia="黑体" w:hAnsi="黑体" w:hint="eastAsia"/>
          <w:b w:val="0"/>
          <w:sz w:val="24"/>
          <w:szCs w:val="24"/>
        </w:rPr>
        <w:t>会计分类测试</w:t>
      </w:r>
    </w:p>
    <w:p w14:paraId="49083039"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）移除原需</w:t>
      </w:r>
      <w:r>
        <w:rPr>
          <w:rFonts w:ascii="仿宋" w:eastAsia="仿宋" w:hAnsi="仿宋" w:hint="eastAsia"/>
          <w:sz w:val="24"/>
          <w:szCs w:val="24"/>
        </w:rPr>
        <w:t>IDEA</w:t>
      </w:r>
      <w:r>
        <w:rPr>
          <w:rFonts w:ascii="仿宋" w:eastAsia="仿宋" w:hAnsi="仿宋" w:hint="eastAsia"/>
          <w:sz w:val="24"/>
          <w:szCs w:val="24"/>
        </w:rPr>
        <w:t>执行的程序，改为手工表格</w:t>
      </w:r>
      <w:r>
        <w:rPr>
          <w:rFonts w:ascii="仿宋" w:eastAsia="仿宋" w:hAnsi="仿宋" w:hint="eastAsia"/>
          <w:sz w:val="24"/>
          <w:szCs w:val="24"/>
        </w:rPr>
        <w:t>(C24-1</w:t>
      </w:r>
      <w:r>
        <w:rPr>
          <w:rFonts w:ascii="仿宋" w:eastAsia="仿宋" w:hAnsi="仿宋" w:hint="eastAsia"/>
          <w:sz w:val="24"/>
          <w:szCs w:val="24"/>
        </w:rPr>
        <w:t>完整性</w:t>
      </w:r>
      <w:r>
        <w:rPr>
          <w:rFonts w:ascii="仿宋" w:eastAsia="仿宋" w:hAnsi="仿宋" w:hint="eastAsia"/>
          <w:sz w:val="24"/>
          <w:szCs w:val="24"/>
        </w:rPr>
        <w:t>-</w:t>
      </w:r>
      <w:r>
        <w:rPr>
          <w:rFonts w:ascii="仿宋" w:eastAsia="仿宋" w:hAnsi="仿宋" w:hint="eastAsia"/>
          <w:sz w:val="24"/>
          <w:szCs w:val="24"/>
        </w:rPr>
        <w:t>借贷方发生额、</w:t>
      </w:r>
      <w:r>
        <w:rPr>
          <w:rFonts w:ascii="仿宋" w:eastAsia="仿宋" w:hAnsi="仿宋" w:hint="eastAsia"/>
          <w:sz w:val="24"/>
          <w:szCs w:val="24"/>
        </w:rPr>
        <w:t>C24-2</w:t>
      </w:r>
      <w:r>
        <w:rPr>
          <w:rFonts w:ascii="仿宋" w:eastAsia="仿宋" w:hAnsi="仿宋" w:hint="eastAsia"/>
          <w:sz w:val="24"/>
          <w:szCs w:val="24"/>
        </w:rPr>
        <w:t>完整性</w:t>
      </w:r>
      <w:r>
        <w:rPr>
          <w:rFonts w:ascii="仿宋" w:eastAsia="仿宋" w:hAnsi="仿宋" w:hint="eastAsia"/>
          <w:sz w:val="24"/>
          <w:szCs w:val="24"/>
        </w:rPr>
        <w:t>-</w:t>
      </w:r>
      <w:r>
        <w:rPr>
          <w:rFonts w:ascii="仿宋" w:eastAsia="仿宋" w:hAnsi="仿宋" w:hint="eastAsia"/>
          <w:sz w:val="24"/>
          <w:szCs w:val="24"/>
        </w:rPr>
        <w:t>分录</w:t>
      </w:r>
      <w:r>
        <w:rPr>
          <w:rFonts w:ascii="仿宋" w:eastAsia="仿宋" w:hAnsi="仿宋" w:hint="eastAsia"/>
          <w:sz w:val="24"/>
          <w:szCs w:val="24"/>
        </w:rPr>
        <w:t>&amp;</w:t>
      </w:r>
      <w:r>
        <w:rPr>
          <w:rFonts w:ascii="仿宋" w:eastAsia="仿宋" w:hAnsi="仿宋" w:hint="eastAsia"/>
          <w:sz w:val="24"/>
          <w:szCs w:val="24"/>
        </w:rPr>
        <w:t>余额表对比、</w:t>
      </w:r>
      <w:r>
        <w:rPr>
          <w:rFonts w:ascii="仿宋" w:eastAsia="仿宋" w:hAnsi="仿宋" w:hint="eastAsia"/>
          <w:sz w:val="24"/>
          <w:szCs w:val="24"/>
        </w:rPr>
        <w:t>C24</w:t>
      </w:r>
      <w:r>
        <w:rPr>
          <w:rFonts w:ascii="仿宋" w:eastAsia="仿宋" w:hAnsi="仿宋" w:hint="eastAsia"/>
          <w:sz w:val="24"/>
          <w:szCs w:val="24"/>
        </w:rPr>
        <w:t>-3</w:t>
      </w:r>
      <w:r>
        <w:rPr>
          <w:rFonts w:ascii="仿宋" w:eastAsia="仿宋" w:hAnsi="仿宋" w:hint="eastAsia"/>
          <w:sz w:val="24"/>
          <w:szCs w:val="24"/>
        </w:rPr>
        <w:t>完整性</w:t>
      </w:r>
      <w:r>
        <w:rPr>
          <w:rFonts w:ascii="仿宋" w:eastAsia="仿宋" w:hAnsi="仿宋" w:hint="eastAsia"/>
          <w:sz w:val="24"/>
          <w:szCs w:val="24"/>
        </w:rPr>
        <w:t>-</w:t>
      </w:r>
      <w:r>
        <w:rPr>
          <w:rFonts w:ascii="仿宋" w:eastAsia="仿宋" w:hAnsi="仿宋" w:hint="eastAsia"/>
          <w:sz w:val="24"/>
          <w:szCs w:val="24"/>
        </w:rPr>
        <w:t>跳号测试</w:t>
      </w:r>
      <w:r>
        <w:rPr>
          <w:rFonts w:ascii="仿宋" w:eastAsia="仿宋" w:hAnsi="仿宋" w:hint="eastAsia"/>
          <w:sz w:val="24"/>
          <w:szCs w:val="24"/>
        </w:rPr>
        <w:t>)</w:t>
      </w:r>
      <w:r>
        <w:rPr>
          <w:rFonts w:ascii="仿宋" w:eastAsia="仿宋" w:hAnsi="仿宋" w:hint="eastAsia"/>
          <w:sz w:val="24"/>
          <w:szCs w:val="24"/>
        </w:rPr>
        <w:t>；（</w:t>
      </w:r>
      <w:r>
        <w:rPr>
          <w:rFonts w:ascii="仿宋" w:eastAsia="仿宋" w:hAnsi="仿宋" w:hint="eastAsia"/>
          <w:sz w:val="24"/>
          <w:szCs w:val="24"/>
        </w:rPr>
        <w:t>2</w:t>
      </w:r>
      <w:r>
        <w:rPr>
          <w:rFonts w:ascii="仿宋" w:eastAsia="仿宋" w:hAnsi="仿宋" w:hint="eastAsia"/>
          <w:sz w:val="24"/>
          <w:szCs w:val="24"/>
        </w:rPr>
        <w:t>）增加“测试基本信息”记录要求，增加“</w:t>
      </w:r>
      <w:r>
        <w:rPr>
          <w:rFonts w:ascii="仿宋" w:eastAsia="仿宋" w:hAnsi="仿宋" w:hint="eastAsia"/>
          <w:sz w:val="24"/>
          <w:szCs w:val="24"/>
        </w:rPr>
        <w:t>C24-4</w:t>
      </w:r>
      <w:r>
        <w:rPr>
          <w:rFonts w:ascii="仿宋" w:eastAsia="仿宋" w:hAnsi="仿宋" w:hint="eastAsia"/>
          <w:sz w:val="24"/>
          <w:szCs w:val="24"/>
        </w:rPr>
        <w:t>细节测试</w:t>
      </w:r>
      <w:r>
        <w:rPr>
          <w:rFonts w:ascii="仿宋" w:eastAsia="仿宋" w:hAnsi="仿宋" w:hint="eastAsia"/>
          <w:sz w:val="24"/>
          <w:szCs w:val="24"/>
        </w:rPr>
        <w:t>-</w:t>
      </w:r>
      <w:r>
        <w:rPr>
          <w:rFonts w:ascii="仿宋" w:eastAsia="仿宋" w:hAnsi="仿宋" w:hint="eastAsia"/>
          <w:sz w:val="24"/>
          <w:szCs w:val="24"/>
        </w:rPr>
        <w:t>异常账户测试”、“</w:t>
      </w:r>
      <w:r>
        <w:rPr>
          <w:rFonts w:ascii="仿宋" w:eastAsia="仿宋" w:hAnsi="仿宋" w:hint="eastAsia"/>
          <w:sz w:val="24"/>
          <w:szCs w:val="24"/>
        </w:rPr>
        <w:t>C24-5</w:t>
      </w:r>
      <w:r>
        <w:rPr>
          <w:rFonts w:ascii="仿宋" w:eastAsia="仿宋" w:hAnsi="仿宋" w:hint="eastAsia"/>
          <w:sz w:val="24"/>
          <w:szCs w:val="24"/>
        </w:rPr>
        <w:t>细节测试</w:t>
      </w:r>
      <w:r>
        <w:rPr>
          <w:rFonts w:ascii="仿宋" w:eastAsia="仿宋" w:hAnsi="仿宋" w:hint="eastAsia"/>
          <w:sz w:val="24"/>
          <w:szCs w:val="24"/>
        </w:rPr>
        <w:t>-</w:t>
      </w:r>
      <w:r>
        <w:rPr>
          <w:rFonts w:ascii="仿宋" w:eastAsia="仿宋" w:hAnsi="仿宋" w:hint="eastAsia"/>
          <w:sz w:val="24"/>
          <w:szCs w:val="24"/>
        </w:rPr>
        <w:t>异常分录测试”，增加假期录入的分录、跳号测试的测试公式及数据源，增加“参考</w:t>
      </w:r>
      <w:r>
        <w:rPr>
          <w:rFonts w:ascii="仿宋" w:eastAsia="仿宋" w:hAnsi="仿宋" w:hint="eastAsia"/>
          <w:sz w:val="24"/>
          <w:szCs w:val="24"/>
        </w:rPr>
        <w:t>-</w:t>
      </w:r>
      <w:r>
        <w:rPr>
          <w:rFonts w:ascii="仿宋" w:eastAsia="仿宋" w:hAnsi="仿宋" w:hint="eastAsia"/>
          <w:sz w:val="24"/>
          <w:szCs w:val="24"/>
        </w:rPr>
        <w:t>本福特定律测试”示例；（</w:t>
      </w:r>
      <w:r>
        <w:rPr>
          <w:rFonts w:ascii="仿宋" w:eastAsia="仿宋" w:hAnsi="仿宋" w:hint="eastAsia"/>
          <w:sz w:val="24"/>
          <w:szCs w:val="24"/>
        </w:rPr>
        <w:t>3</w:t>
      </w:r>
      <w:r>
        <w:rPr>
          <w:rFonts w:ascii="仿宋" w:eastAsia="仿宋" w:hAnsi="仿宋" w:hint="eastAsia"/>
          <w:sz w:val="24"/>
          <w:szCs w:val="24"/>
        </w:rPr>
        <w:t>）修改了部分文字内容。</w:t>
      </w:r>
    </w:p>
    <w:p w14:paraId="4241BD46" w14:textId="77777777" w:rsidR="00DB276F" w:rsidRDefault="00C17B62">
      <w:pPr>
        <w:pStyle w:val="2"/>
        <w:rPr>
          <w:rFonts w:ascii="黑体" w:eastAsia="黑体" w:hAnsi="黑体"/>
          <w:b w:val="0"/>
          <w:sz w:val="28"/>
          <w:szCs w:val="28"/>
        </w:rPr>
      </w:pPr>
      <w:r>
        <w:rPr>
          <w:rFonts w:ascii="黑体" w:eastAsia="黑体" w:hAnsi="黑体" w:hint="eastAsia"/>
          <w:b w:val="0"/>
          <w:sz w:val="28"/>
          <w:szCs w:val="28"/>
        </w:rPr>
        <w:t>四、风险应对</w:t>
      </w:r>
      <w:r>
        <w:rPr>
          <w:rFonts w:ascii="黑体" w:eastAsia="黑体" w:hAnsi="黑体"/>
          <w:b w:val="0"/>
          <w:sz w:val="28"/>
          <w:szCs w:val="28"/>
        </w:rPr>
        <w:t>-</w:t>
      </w:r>
      <w:r>
        <w:rPr>
          <w:rFonts w:ascii="黑体" w:eastAsia="黑体" w:hAnsi="黑体"/>
          <w:b w:val="0"/>
          <w:sz w:val="28"/>
          <w:szCs w:val="28"/>
        </w:rPr>
        <w:t>实质性程序</w:t>
      </w:r>
      <w:r>
        <w:rPr>
          <w:rFonts w:ascii="黑体" w:eastAsia="黑体" w:hAnsi="黑体" w:hint="eastAsia"/>
          <w:b w:val="0"/>
          <w:sz w:val="28"/>
          <w:szCs w:val="28"/>
        </w:rPr>
        <w:t>（共性修订内容）</w:t>
      </w:r>
    </w:p>
    <w:p w14:paraId="418C8A69" w14:textId="77777777" w:rsidR="00DB276F" w:rsidRDefault="00C17B62">
      <w:pPr>
        <w:pStyle w:val="3"/>
        <w:rPr>
          <w:rFonts w:ascii="黑体" w:eastAsia="黑体" w:hAnsi="黑体"/>
          <w:b w:val="0"/>
          <w:sz w:val="24"/>
          <w:szCs w:val="24"/>
        </w:rPr>
      </w:pPr>
      <w:r>
        <w:rPr>
          <w:rFonts w:ascii="黑体" w:eastAsia="黑体" w:hAnsi="黑体"/>
          <w:b w:val="0"/>
          <w:sz w:val="24"/>
          <w:szCs w:val="24"/>
        </w:rPr>
        <w:t>1.</w:t>
      </w:r>
      <w:r>
        <w:rPr>
          <w:rFonts w:ascii="黑体" w:eastAsia="黑体" w:hAnsi="黑体"/>
          <w:b w:val="0"/>
          <w:sz w:val="24"/>
          <w:szCs w:val="24"/>
        </w:rPr>
        <w:t>结合审计准则</w:t>
      </w:r>
      <w:r>
        <w:rPr>
          <w:rFonts w:ascii="黑体" w:eastAsia="黑体" w:hAnsi="黑体" w:hint="eastAsia"/>
          <w:b w:val="0"/>
          <w:sz w:val="24"/>
          <w:szCs w:val="24"/>
        </w:rPr>
        <w:t>、会计准则</w:t>
      </w:r>
      <w:r>
        <w:rPr>
          <w:rFonts w:ascii="黑体" w:eastAsia="黑体" w:hAnsi="黑体"/>
          <w:b w:val="0"/>
          <w:sz w:val="24"/>
          <w:szCs w:val="24"/>
        </w:rPr>
        <w:t>和监管要求全面梳理、整合、瘦身</w:t>
      </w:r>
      <w:r>
        <w:rPr>
          <w:rFonts w:ascii="黑体" w:eastAsia="黑体" w:hAnsi="黑体" w:hint="eastAsia"/>
          <w:b w:val="0"/>
          <w:sz w:val="24"/>
          <w:szCs w:val="24"/>
        </w:rPr>
        <w:t>程序表，</w:t>
      </w:r>
      <w:r>
        <w:rPr>
          <w:rFonts w:ascii="黑体" w:eastAsia="黑体" w:hAnsi="黑体"/>
          <w:b w:val="0"/>
          <w:sz w:val="24"/>
          <w:szCs w:val="24"/>
        </w:rPr>
        <w:t>形成审计程序</w:t>
      </w:r>
      <w:r>
        <w:rPr>
          <w:rFonts w:ascii="黑体" w:eastAsia="黑体" w:hAnsi="黑体"/>
          <w:b w:val="0"/>
          <w:sz w:val="24"/>
          <w:szCs w:val="24"/>
        </w:rPr>
        <w:t>—</w:t>
      </w:r>
      <w:r>
        <w:rPr>
          <w:rFonts w:ascii="黑体" w:eastAsia="黑体" w:hAnsi="黑体"/>
          <w:b w:val="0"/>
          <w:sz w:val="24"/>
          <w:szCs w:val="24"/>
        </w:rPr>
        <w:t>认定</w:t>
      </w:r>
      <w:r>
        <w:rPr>
          <w:rFonts w:ascii="黑体" w:eastAsia="黑体" w:hAnsi="黑体"/>
          <w:b w:val="0"/>
          <w:sz w:val="24"/>
          <w:szCs w:val="24"/>
        </w:rPr>
        <w:t>—</w:t>
      </w:r>
      <w:r>
        <w:rPr>
          <w:rFonts w:ascii="黑体" w:eastAsia="黑体" w:hAnsi="黑体"/>
          <w:b w:val="0"/>
          <w:sz w:val="24"/>
          <w:szCs w:val="24"/>
        </w:rPr>
        <w:t>底稿的清晰对应关系</w:t>
      </w:r>
      <w:r>
        <w:rPr>
          <w:rFonts w:ascii="黑体" w:eastAsia="黑体" w:hAnsi="黑体" w:hint="eastAsia"/>
          <w:b w:val="0"/>
          <w:sz w:val="24"/>
          <w:szCs w:val="24"/>
        </w:rPr>
        <w:t>，将程序和底稿进行分类便于裁剪</w:t>
      </w:r>
    </w:p>
    <w:p w14:paraId="2DD1F952" w14:textId="77777777" w:rsidR="00DB276F" w:rsidRDefault="00C17B62">
      <w:pPr>
        <w:spacing w:line="360" w:lineRule="auto"/>
        <w:ind w:firstLineChars="177" w:firstLine="426"/>
        <w:jc w:val="left"/>
        <w:rPr>
          <w:rFonts w:ascii="仿宋" w:eastAsia="仿宋" w:hAnsi="仿宋"/>
          <w:b/>
          <w:sz w:val="24"/>
          <w:szCs w:val="24"/>
        </w:rPr>
      </w:pPr>
      <w:r>
        <w:rPr>
          <w:rFonts w:ascii="仿宋" w:eastAsia="仿宋" w:hAnsi="仿宋" w:hint="eastAsia"/>
          <w:b/>
          <w:sz w:val="24"/>
          <w:szCs w:val="24"/>
        </w:rPr>
        <w:t>原审计程序中较多为</w:t>
      </w:r>
      <w:r>
        <w:rPr>
          <w:rFonts w:ascii="仿宋" w:eastAsia="仿宋" w:hAnsi="仿宋"/>
          <w:b/>
          <w:sz w:val="24"/>
          <w:szCs w:val="24"/>
        </w:rPr>
        <w:t>voyager</w:t>
      </w:r>
      <w:r>
        <w:rPr>
          <w:rFonts w:ascii="仿宋" w:eastAsia="仿宋" w:hAnsi="仿宋" w:hint="eastAsia"/>
          <w:b/>
          <w:sz w:val="24"/>
          <w:szCs w:val="24"/>
        </w:rPr>
        <w:t>中的步骤、通用程序、监管提示等，本次重点修订了所有程序表，如将原存货</w:t>
      </w:r>
      <w:r>
        <w:rPr>
          <w:rFonts w:ascii="仿宋" w:eastAsia="仿宋" w:hAnsi="仿宋" w:hint="eastAsia"/>
          <w:b/>
          <w:sz w:val="24"/>
          <w:szCs w:val="24"/>
        </w:rPr>
        <w:t>2</w:t>
      </w:r>
      <w:r>
        <w:rPr>
          <w:rFonts w:ascii="仿宋" w:eastAsia="仿宋" w:hAnsi="仿宋"/>
          <w:b/>
          <w:sz w:val="24"/>
          <w:szCs w:val="24"/>
        </w:rPr>
        <w:t>00</w:t>
      </w:r>
      <w:r>
        <w:rPr>
          <w:rFonts w:ascii="仿宋" w:eastAsia="仿宋" w:hAnsi="仿宋" w:hint="eastAsia"/>
          <w:b/>
          <w:sz w:val="24"/>
          <w:szCs w:val="24"/>
        </w:rPr>
        <w:t>条程序、</w:t>
      </w:r>
      <w:r>
        <w:rPr>
          <w:rFonts w:ascii="仿宋" w:eastAsia="仿宋" w:hAnsi="仿宋" w:hint="eastAsia"/>
          <w:b/>
          <w:sz w:val="24"/>
          <w:szCs w:val="24"/>
        </w:rPr>
        <w:t>7</w:t>
      </w:r>
      <w:r>
        <w:rPr>
          <w:rFonts w:ascii="仿宋" w:eastAsia="仿宋" w:hAnsi="仿宋"/>
          <w:b/>
          <w:sz w:val="24"/>
          <w:szCs w:val="24"/>
        </w:rPr>
        <w:t>5</w:t>
      </w:r>
      <w:r>
        <w:rPr>
          <w:rFonts w:ascii="仿宋" w:eastAsia="仿宋" w:hAnsi="仿宋" w:hint="eastAsia"/>
          <w:b/>
          <w:sz w:val="24"/>
          <w:szCs w:val="24"/>
        </w:rPr>
        <w:t>条计价测试程序整合为</w:t>
      </w:r>
      <w:r>
        <w:rPr>
          <w:rFonts w:ascii="仿宋" w:eastAsia="仿宋" w:hAnsi="仿宋" w:hint="eastAsia"/>
          <w:b/>
          <w:sz w:val="24"/>
          <w:szCs w:val="24"/>
        </w:rPr>
        <w:t>3</w:t>
      </w:r>
      <w:r>
        <w:rPr>
          <w:rFonts w:ascii="仿宋" w:eastAsia="仿宋" w:hAnsi="仿宋"/>
          <w:b/>
          <w:sz w:val="24"/>
          <w:szCs w:val="24"/>
        </w:rPr>
        <w:t>1</w:t>
      </w:r>
      <w:r>
        <w:rPr>
          <w:rFonts w:ascii="仿宋" w:eastAsia="仿宋" w:hAnsi="仿宋" w:hint="eastAsia"/>
          <w:b/>
          <w:sz w:val="24"/>
          <w:szCs w:val="24"/>
        </w:rPr>
        <w:t>条存货程序（常规</w:t>
      </w:r>
      <w:r>
        <w:rPr>
          <w:rFonts w:ascii="仿宋" w:eastAsia="仿宋" w:hAnsi="仿宋" w:hint="eastAsia"/>
          <w:b/>
          <w:sz w:val="24"/>
          <w:szCs w:val="24"/>
        </w:rPr>
        <w:t>+</w:t>
      </w:r>
      <w:r>
        <w:rPr>
          <w:rFonts w:ascii="仿宋" w:eastAsia="仿宋" w:hAnsi="仿宋" w:hint="eastAsia"/>
          <w:b/>
          <w:sz w:val="24"/>
          <w:szCs w:val="24"/>
        </w:rPr>
        <w:t>备选）、</w:t>
      </w:r>
      <w:r>
        <w:rPr>
          <w:rFonts w:ascii="仿宋" w:eastAsia="仿宋" w:hAnsi="仿宋" w:hint="eastAsia"/>
          <w:b/>
          <w:sz w:val="24"/>
          <w:szCs w:val="24"/>
        </w:rPr>
        <w:t>9</w:t>
      </w:r>
      <w:r>
        <w:rPr>
          <w:rFonts w:ascii="仿宋" w:eastAsia="仿宋" w:hAnsi="仿宋" w:hint="eastAsia"/>
          <w:b/>
          <w:sz w:val="24"/>
          <w:szCs w:val="24"/>
        </w:rPr>
        <w:t>条</w:t>
      </w:r>
      <w:r>
        <w:rPr>
          <w:rFonts w:ascii="仿宋" w:eastAsia="仿宋" w:hAnsi="仿宋"/>
          <w:b/>
          <w:sz w:val="24"/>
          <w:szCs w:val="24"/>
        </w:rPr>
        <w:t>IPO/</w:t>
      </w:r>
      <w:r>
        <w:rPr>
          <w:rFonts w:ascii="仿宋" w:eastAsia="仿宋" w:hAnsi="仿宋"/>
          <w:b/>
          <w:sz w:val="24"/>
          <w:szCs w:val="24"/>
        </w:rPr>
        <w:t>上市</w:t>
      </w:r>
      <w:r>
        <w:rPr>
          <w:rFonts w:ascii="仿宋" w:eastAsia="仿宋" w:hAnsi="仿宋"/>
          <w:b/>
          <w:sz w:val="24"/>
          <w:szCs w:val="24"/>
        </w:rPr>
        <w:t>/</w:t>
      </w:r>
      <w:r>
        <w:rPr>
          <w:rFonts w:ascii="仿宋" w:eastAsia="仿宋" w:hAnsi="仿宋"/>
          <w:b/>
          <w:sz w:val="24"/>
          <w:szCs w:val="24"/>
        </w:rPr>
        <w:t>新三板</w:t>
      </w:r>
      <w:r>
        <w:rPr>
          <w:rFonts w:ascii="仿宋" w:eastAsia="仿宋" w:hAnsi="仿宋"/>
          <w:b/>
          <w:sz w:val="24"/>
          <w:szCs w:val="24"/>
        </w:rPr>
        <w:t>/</w:t>
      </w:r>
      <w:r>
        <w:rPr>
          <w:rFonts w:ascii="仿宋" w:eastAsia="仿宋" w:hAnsi="仿宋"/>
          <w:b/>
          <w:sz w:val="24"/>
          <w:szCs w:val="24"/>
        </w:rPr>
        <w:t>重组</w:t>
      </w:r>
      <w:r>
        <w:rPr>
          <w:rFonts w:ascii="仿宋" w:eastAsia="仿宋" w:hAnsi="仿宋"/>
          <w:b/>
          <w:sz w:val="24"/>
          <w:szCs w:val="24"/>
        </w:rPr>
        <w:t>/</w:t>
      </w:r>
      <w:r>
        <w:rPr>
          <w:rFonts w:ascii="仿宋" w:eastAsia="仿宋" w:hAnsi="仿宋"/>
          <w:b/>
          <w:sz w:val="24"/>
          <w:szCs w:val="24"/>
        </w:rPr>
        <w:t>舞弊应对</w:t>
      </w:r>
      <w:r>
        <w:rPr>
          <w:rFonts w:ascii="仿宋" w:eastAsia="仿宋" w:hAnsi="仿宋" w:hint="eastAsia"/>
          <w:b/>
          <w:sz w:val="24"/>
          <w:szCs w:val="24"/>
        </w:rPr>
        <w:t>程序，将原</w:t>
      </w:r>
      <w:r>
        <w:rPr>
          <w:rFonts w:ascii="仿宋" w:eastAsia="仿宋" w:hAnsi="仿宋"/>
          <w:b/>
          <w:sz w:val="24"/>
          <w:szCs w:val="24"/>
        </w:rPr>
        <w:t>118</w:t>
      </w:r>
      <w:r>
        <w:rPr>
          <w:rFonts w:ascii="仿宋" w:eastAsia="仿宋" w:hAnsi="仿宋"/>
          <w:b/>
          <w:sz w:val="24"/>
          <w:szCs w:val="24"/>
        </w:rPr>
        <w:t>条</w:t>
      </w:r>
      <w:r>
        <w:rPr>
          <w:rFonts w:ascii="仿宋" w:eastAsia="仿宋" w:hAnsi="仿宋" w:hint="eastAsia"/>
          <w:b/>
          <w:sz w:val="24"/>
          <w:szCs w:val="24"/>
        </w:rPr>
        <w:t>存货</w:t>
      </w:r>
      <w:proofErr w:type="gramStart"/>
      <w:r>
        <w:rPr>
          <w:rFonts w:ascii="仿宋" w:eastAsia="仿宋" w:hAnsi="仿宋" w:hint="eastAsia"/>
          <w:b/>
          <w:sz w:val="24"/>
          <w:szCs w:val="24"/>
        </w:rPr>
        <w:t>监程序</w:t>
      </w:r>
      <w:proofErr w:type="gramEnd"/>
      <w:r>
        <w:rPr>
          <w:rFonts w:ascii="仿宋" w:eastAsia="仿宋" w:hAnsi="仿宋" w:hint="eastAsia"/>
          <w:b/>
          <w:sz w:val="24"/>
          <w:szCs w:val="24"/>
        </w:rPr>
        <w:t>整合</w:t>
      </w:r>
      <w:r>
        <w:rPr>
          <w:rFonts w:ascii="仿宋" w:eastAsia="仿宋" w:hAnsi="仿宋"/>
          <w:b/>
          <w:sz w:val="24"/>
          <w:szCs w:val="24"/>
        </w:rPr>
        <w:t>为</w:t>
      </w:r>
      <w:proofErr w:type="gramStart"/>
      <w:r>
        <w:rPr>
          <w:rFonts w:ascii="仿宋" w:eastAsia="仿宋" w:hAnsi="仿宋"/>
          <w:b/>
          <w:sz w:val="24"/>
          <w:szCs w:val="24"/>
        </w:rPr>
        <w:t>存货</w:t>
      </w:r>
      <w:r>
        <w:rPr>
          <w:rFonts w:ascii="仿宋" w:eastAsia="仿宋" w:hAnsi="仿宋" w:hint="eastAsia"/>
          <w:b/>
          <w:sz w:val="24"/>
          <w:szCs w:val="24"/>
        </w:rPr>
        <w:t>监盘</w:t>
      </w:r>
      <w:r>
        <w:rPr>
          <w:rFonts w:ascii="仿宋" w:eastAsia="仿宋" w:hAnsi="仿宋"/>
          <w:b/>
          <w:sz w:val="24"/>
          <w:szCs w:val="24"/>
        </w:rPr>
        <w:t>6</w:t>
      </w:r>
      <w:r>
        <w:rPr>
          <w:rFonts w:ascii="仿宋" w:eastAsia="仿宋" w:hAnsi="仿宋"/>
          <w:b/>
          <w:sz w:val="24"/>
          <w:szCs w:val="24"/>
        </w:rPr>
        <w:t>个</w:t>
      </w:r>
      <w:proofErr w:type="gramEnd"/>
      <w:r>
        <w:rPr>
          <w:rFonts w:ascii="仿宋" w:eastAsia="仿宋" w:hAnsi="仿宋"/>
          <w:b/>
          <w:sz w:val="24"/>
          <w:szCs w:val="24"/>
        </w:rPr>
        <w:t>步骤、</w:t>
      </w:r>
      <w:r>
        <w:rPr>
          <w:rFonts w:ascii="仿宋" w:eastAsia="仿宋" w:hAnsi="仿宋"/>
          <w:b/>
          <w:sz w:val="24"/>
          <w:szCs w:val="24"/>
        </w:rPr>
        <w:t>26</w:t>
      </w:r>
      <w:r>
        <w:rPr>
          <w:rFonts w:ascii="仿宋" w:eastAsia="仿宋" w:hAnsi="仿宋"/>
          <w:b/>
          <w:sz w:val="24"/>
          <w:szCs w:val="24"/>
        </w:rPr>
        <w:t>条程序</w:t>
      </w:r>
      <w:r>
        <w:rPr>
          <w:rFonts w:ascii="仿宋" w:eastAsia="仿宋" w:hAnsi="仿宋" w:hint="eastAsia"/>
          <w:b/>
          <w:sz w:val="24"/>
          <w:szCs w:val="24"/>
        </w:rPr>
        <w:t>。主要修订内容：</w:t>
      </w:r>
    </w:p>
    <w:p w14:paraId="2901459B"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w:t>
      </w:r>
      <w:proofErr w:type="gramStart"/>
      <w:r>
        <w:rPr>
          <w:rFonts w:ascii="仿宋" w:eastAsia="仿宋" w:hAnsi="仿宋" w:hint="eastAsia"/>
          <w:sz w:val="24"/>
          <w:szCs w:val="24"/>
        </w:rPr>
        <w:t>整合原审计</w:t>
      </w:r>
      <w:proofErr w:type="gramEnd"/>
      <w:r>
        <w:rPr>
          <w:rFonts w:ascii="仿宋" w:eastAsia="仿宋" w:hAnsi="仿宋" w:hint="eastAsia"/>
          <w:sz w:val="24"/>
          <w:szCs w:val="24"/>
        </w:rPr>
        <w:t>程序，并将实质性程序分为</w:t>
      </w:r>
      <w:r>
        <w:rPr>
          <w:rFonts w:ascii="仿宋" w:eastAsia="仿宋" w:hAnsi="仿宋"/>
          <w:sz w:val="24"/>
          <w:szCs w:val="24"/>
        </w:rPr>
        <w:t>常规、备选、</w:t>
      </w:r>
      <w:r>
        <w:rPr>
          <w:rFonts w:ascii="仿宋" w:eastAsia="仿宋" w:hAnsi="仿宋"/>
          <w:sz w:val="24"/>
          <w:szCs w:val="24"/>
        </w:rPr>
        <w:t>IPO/</w:t>
      </w:r>
      <w:r>
        <w:rPr>
          <w:rFonts w:ascii="仿宋" w:eastAsia="仿宋" w:hAnsi="仿宋"/>
          <w:sz w:val="24"/>
          <w:szCs w:val="24"/>
        </w:rPr>
        <w:t>上市</w:t>
      </w:r>
      <w:r>
        <w:rPr>
          <w:rFonts w:ascii="仿宋" w:eastAsia="仿宋" w:hAnsi="仿宋"/>
          <w:sz w:val="24"/>
          <w:szCs w:val="24"/>
        </w:rPr>
        <w:t>/</w:t>
      </w:r>
      <w:r>
        <w:rPr>
          <w:rFonts w:ascii="仿宋" w:eastAsia="仿宋" w:hAnsi="仿宋"/>
          <w:sz w:val="24"/>
          <w:szCs w:val="24"/>
        </w:rPr>
        <w:t>新三板</w:t>
      </w:r>
      <w:r>
        <w:rPr>
          <w:rFonts w:ascii="仿宋" w:eastAsia="仿宋" w:hAnsi="仿宋"/>
          <w:sz w:val="24"/>
          <w:szCs w:val="24"/>
        </w:rPr>
        <w:t>/</w:t>
      </w:r>
      <w:r>
        <w:rPr>
          <w:rFonts w:ascii="仿宋" w:eastAsia="仿宋" w:hAnsi="仿宋"/>
          <w:sz w:val="24"/>
          <w:szCs w:val="24"/>
        </w:rPr>
        <w:t>重组</w:t>
      </w:r>
      <w:r>
        <w:rPr>
          <w:rFonts w:ascii="仿宋" w:eastAsia="仿宋" w:hAnsi="仿宋"/>
          <w:sz w:val="24"/>
          <w:szCs w:val="24"/>
        </w:rPr>
        <w:t>/</w:t>
      </w:r>
      <w:r>
        <w:rPr>
          <w:rFonts w:ascii="仿宋" w:eastAsia="仿宋" w:hAnsi="仿宋"/>
          <w:sz w:val="24"/>
          <w:szCs w:val="24"/>
        </w:rPr>
        <w:t>舞弊应对三大类</w:t>
      </w:r>
      <w:r>
        <w:rPr>
          <w:rFonts w:ascii="仿宋" w:eastAsia="仿宋" w:hAnsi="仿宋" w:hint="eastAsia"/>
          <w:sz w:val="24"/>
          <w:szCs w:val="24"/>
        </w:rPr>
        <w:t>程序，基于程序的分类底稿模板也同时分类，还将部分特殊业务、参考底稿作为分类为示例类，</w:t>
      </w:r>
      <w:r>
        <w:rPr>
          <w:rFonts w:ascii="仿宋" w:eastAsia="仿宋" w:hAnsi="仿宋"/>
          <w:sz w:val="24"/>
          <w:szCs w:val="24"/>
        </w:rPr>
        <w:t>便于项目组根据项目类型</w:t>
      </w:r>
      <w:r>
        <w:rPr>
          <w:rFonts w:ascii="仿宋" w:eastAsia="仿宋" w:hAnsi="仿宋" w:hint="eastAsia"/>
          <w:sz w:val="24"/>
          <w:szCs w:val="24"/>
        </w:rPr>
        <w:t>、被审计单位业务具体情况</w:t>
      </w:r>
      <w:r>
        <w:rPr>
          <w:rFonts w:ascii="仿宋" w:eastAsia="仿宋" w:hAnsi="仿宋"/>
          <w:sz w:val="24"/>
          <w:szCs w:val="24"/>
        </w:rPr>
        <w:t>和风险剪裁程序和底稿，提高</w:t>
      </w:r>
      <w:r>
        <w:rPr>
          <w:rFonts w:ascii="仿宋" w:eastAsia="仿宋" w:hAnsi="仿宋"/>
          <w:sz w:val="24"/>
          <w:szCs w:val="24"/>
        </w:rPr>
        <w:t>C</w:t>
      </w:r>
      <w:r>
        <w:rPr>
          <w:rFonts w:ascii="仿宋" w:eastAsia="仿宋" w:hAnsi="仿宋"/>
          <w:sz w:val="24"/>
          <w:szCs w:val="24"/>
        </w:rPr>
        <w:t>类项</w:t>
      </w:r>
      <w:r>
        <w:rPr>
          <w:rFonts w:ascii="仿宋" w:eastAsia="仿宋" w:hAnsi="仿宋"/>
          <w:sz w:val="24"/>
          <w:szCs w:val="24"/>
        </w:rPr>
        <w:t>目工作效率</w:t>
      </w:r>
      <w:r>
        <w:rPr>
          <w:rFonts w:ascii="仿宋" w:eastAsia="仿宋" w:hAnsi="仿宋" w:hint="eastAsia"/>
          <w:sz w:val="24"/>
          <w:szCs w:val="24"/>
        </w:rPr>
        <w:t>；</w:t>
      </w:r>
    </w:p>
    <w:p w14:paraId="1CFD931E"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w:t>
      </w:r>
      <w:r>
        <w:rPr>
          <w:rFonts w:ascii="仿宋" w:eastAsia="仿宋" w:hAnsi="仿宋"/>
          <w:sz w:val="24"/>
          <w:szCs w:val="24"/>
        </w:rPr>
        <w:t>2</w:t>
      </w:r>
      <w:r>
        <w:rPr>
          <w:rFonts w:ascii="仿宋" w:eastAsia="仿宋" w:hAnsi="仿宋" w:hint="eastAsia"/>
          <w:sz w:val="24"/>
          <w:szCs w:val="24"/>
        </w:rPr>
        <w:t>）增加部分程序、修改原针对性不强的通用程序和根据审计工作顺序调整部分程序，提高程序的针对性和与底稿对应的逻辑性；</w:t>
      </w:r>
    </w:p>
    <w:p w14:paraId="4F7946F8"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w:t>
      </w:r>
      <w:r>
        <w:rPr>
          <w:rFonts w:ascii="仿宋" w:eastAsia="仿宋" w:hAnsi="仿宋"/>
          <w:sz w:val="24"/>
          <w:szCs w:val="24"/>
        </w:rPr>
        <w:t>3</w:t>
      </w:r>
      <w:r>
        <w:rPr>
          <w:rFonts w:ascii="仿宋" w:eastAsia="仿宋" w:hAnsi="仿宋" w:hint="eastAsia"/>
          <w:sz w:val="24"/>
          <w:szCs w:val="24"/>
        </w:rPr>
        <w:t>）统一审定表明细表、</w:t>
      </w:r>
      <w:r>
        <w:rPr>
          <w:rFonts w:ascii="仿宋" w:eastAsia="仿宋" w:hAnsi="仿宋" w:hint="eastAsia"/>
          <w:sz w:val="24"/>
          <w:szCs w:val="24"/>
        </w:rPr>
        <w:t>IPE</w:t>
      </w:r>
      <w:r>
        <w:rPr>
          <w:rFonts w:ascii="仿宋" w:eastAsia="仿宋" w:hAnsi="仿宋" w:hint="eastAsia"/>
          <w:sz w:val="24"/>
          <w:szCs w:val="24"/>
        </w:rPr>
        <w:t>、</w:t>
      </w:r>
      <w:proofErr w:type="gramStart"/>
      <w:r>
        <w:rPr>
          <w:rFonts w:ascii="仿宋" w:eastAsia="仿宋" w:hAnsi="仿宋" w:hint="eastAsia"/>
          <w:sz w:val="24"/>
          <w:szCs w:val="24"/>
        </w:rPr>
        <w:t>函证程序</w:t>
      </w:r>
      <w:proofErr w:type="gramEnd"/>
      <w:r>
        <w:rPr>
          <w:rFonts w:ascii="仿宋" w:eastAsia="仿宋" w:hAnsi="仿宋" w:hint="eastAsia"/>
          <w:sz w:val="24"/>
          <w:szCs w:val="24"/>
        </w:rPr>
        <w:t>、关联方及关联交易等共性类程序的描述，删除了原程序表中的执行过程、将提示性内容移至对应的底稿中以蓝色文字提示（提示内容无需归档）；</w:t>
      </w:r>
    </w:p>
    <w:p w14:paraId="6660DAFE" w14:textId="77777777" w:rsidR="00DB276F" w:rsidRDefault="00C17B62">
      <w:pPr>
        <w:spacing w:line="360" w:lineRule="auto"/>
        <w:ind w:firstLineChars="177" w:firstLine="425"/>
        <w:jc w:val="left"/>
        <w:rPr>
          <w:rFonts w:ascii="宋体" w:eastAsia="宋体" w:hAnsi="宋体"/>
          <w:sz w:val="24"/>
          <w:szCs w:val="24"/>
        </w:rPr>
      </w:pPr>
      <w:r>
        <w:rPr>
          <w:rFonts w:ascii="仿宋" w:eastAsia="仿宋" w:hAnsi="仿宋" w:hint="eastAsia"/>
          <w:sz w:val="24"/>
          <w:szCs w:val="24"/>
        </w:rPr>
        <w:t>（</w:t>
      </w:r>
      <w:r>
        <w:rPr>
          <w:rFonts w:ascii="仿宋" w:eastAsia="仿宋" w:hAnsi="仿宋" w:hint="eastAsia"/>
          <w:sz w:val="24"/>
          <w:szCs w:val="24"/>
        </w:rPr>
        <w:t>4</w:t>
      </w:r>
      <w:r>
        <w:rPr>
          <w:rFonts w:ascii="仿宋" w:eastAsia="仿宋" w:hAnsi="仿宋" w:hint="eastAsia"/>
          <w:sz w:val="24"/>
          <w:szCs w:val="24"/>
        </w:rPr>
        <w:t>）一条程序通常对应多个认定，为了与</w:t>
      </w:r>
      <w:r>
        <w:rPr>
          <w:rFonts w:ascii="仿宋" w:eastAsia="仿宋" w:hAnsi="仿宋" w:hint="eastAsia"/>
          <w:sz w:val="24"/>
          <w:szCs w:val="24"/>
        </w:rPr>
        <w:t>Leap</w:t>
      </w:r>
      <w:r>
        <w:rPr>
          <w:rFonts w:ascii="仿宋" w:eastAsia="仿宋" w:hAnsi="仿宋" w:hint="eastAsia"/>
          <w:sz w:val="24"/>
          <w:szCs w:val="24"/>
        </w:rPr>
        <w:t>中相关认定裁剪程序对应，将一条程序中最相关的认定以“</w:t>
      </w:r>
      <w:r>
        <w:rPr>
          <w:rFonts w:ascii="仿宋" w:eastAsia="仿宋" w:hAnsi="仿宋" w:hint="eastAsia"/>
          <w:b/>
          <w:sz w:val="24"/>
          <w:szCs w:val="24"/>
        </w:rPr>
        <w:t>√</w:t>
      </w:r>
      <w:r>
        <w:rPr>
          <w:rFonts w:ascii="仿宋" w:eastAsia="仿宋" w:hAnsi="仿宋" w:hint="eastAsia"/>
          <w:sz w:val="24"/>
          <w:szCs w:val="24"/>
        </w:rPr>
        <w:t>”加粗的方式体现。</w:t>
      </w:r>
    </w:p>
    <w:p w14:paraId="4DCA4689" w14:textId="77777777" w:rsidR="00DB276F" w:rsidRDefault="00C17B62">
      <w:pPr>
        <w:pStyle w:val="3"/>
        <w:rPr>
          <w:rFonts w:ascii="黑体" w:eastAsia="黑体" w:hAnsi="黑体"/>
          <w:b w:val="0"/>
          <w:sz w:val="24"/>
          <w:szCs w:val="24"/>
        </w:rPr>
      </w:pPr>
      <w:r>
        <w:rPr>
          <w:rFonts w:ascii="黑体" w:eastAsia="黑体" w:hAnsi="黑体"/>
          <w:b w:val="0"/>
          <w:sz w:val="24"/>
          <w:szCs w:val="24"/>
        </w:rPr>
        <w:lastRenderedPageBreak/>
        <w:t>2.</w:t>
      </w:r>
      <w:r>
        <w:rPr>
          <w:rFonts w:ascii="黑体" w:eastAsia="黑体" w:hAnsi="黑体"/>
          <w:b w:val="0"/>
          <w:sz w:val="24"/>
          <w:szCs w:val="24"/>
        </w:rPr>
        <w:t>优化实质性程序业务循环分类</w:t>
      </w:r>
      <w:r>
        <w:rPr>
          <w:rFonts w:ascii="黑体" w:eastAsia="黑体" w:hAnsi="黑体" w:hint="eastAsia"/>
          <w:b w:val="0"/>
          <w:sz w:val="24"/>
          <w:szCs w:val="24"/>
        </w:rPr>
        <w:t>，整合优化底稿中的重复信息、片段信息</w:t>
      </w:r>
    </w:p>
    <w:p w14:paraId="18CF1B2F" w14:textId="77777777" w:rsidR="00DB276F" w:rsidRDefault="00C17B62">
      <w:pPr>
        <w:spacing w:line="360" w:lineRule="auto"/>
        <w:ind w:firstLineChars="200" w:firstLine="482"/>
        <w:jc w:val="left"/>
        <w:rPr>
          <w:rFonts w:ascii="仿宋" w:eastAsia="仿宋" w:hAnsi="仿宋"/>
          <w:b/>
          <w:sz w:val="24"/>
          <w:szCs w:val="24"/>
        </w:rPr>
      </w:pPr>
      <w:r>
        <w:rPr>
          <w:rFonts w:ascii="仿宋" w:eastAsia="仿宋" w:hAnsi="仿宋" w:hint="eastAsia"/>
          <w:b/>
          <w:sz w:val="24"/>
          <w:szCs w:val="24"/>
        </w:rPr>
        <w:t>整合同一事项在不同科目间的相同程序和底稿以及交叉索引，</w:t>
      </w:r>
      <w:r>
        <w:rPr>
          <w:rFonts w:ascii="仿宋" w:eastAsia="仿宋" w:hAnsi="仿宋"/>
          <w:b/>
          <w:sz w:val="24"/>
          <w:szCs w:val="24"/>
        </w:rPr>
        <w:t>整合同一程序的实质性底稿，尽量将底稿记录整合、减少重复信息、片段信息和底稿表页</w:t>
      </w:r>
      <w:r>
        <w:rPr>
          <w:rFonts w:ascii="仿宋" w:eastAsia="仿宋" w:hAnsi="仿宋" w:hint="eastAsia"/>
          <w:b/>
          <w:sz w:val="24"/>
          <w:szCs w:val="24"/>
        </w:rPr>
        <w:t>，提高底稿的针对性和逻辑性、提高审计效率。主要修订内容：</w:t>
      </w:r>
    </w:p>
    <w:p w14:paraId="2ABD22C0" w14:textId="77777777" w:rsidR="00DB276F" w:rsidRDefault="00C17B62">
      <w:pPr>
        <w:spacing w:line="360" w:lineRule="auto"/>
        <w:ind w:firstLineChars="176" w:firstLine="422"/>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w:t>
      </w:r>
      <w:r>
        <w:rPr>
          <w:rFonts w:ascii="仿宋" w:eastAsia="仿宋" w:hAnsi="仿宋"/>
          <w:sz w:val="24"/>
          <w:szCs w:val="24"/>
        </w:rPr>
        <w:t>优化实质性程序业务循环分类</w:t>
      </w:r>
      <w:r>
        <w:rPr>
          <w:rFonts w:ascii="仿宋" w:eastAsia="仿宋" w:hAnsi="仿宋" w:hint="eastAsia"/>
          <w:sz w:val="24"/>
          <w:szCs w:val="24"/>
        </w:rPr>
        <w:t>。将原</w:t>
      </w:r>
      <w:r>
        <w:rPr>
          <w:rFonts w:ascii="仿宋" w:eastAsia="仿宋" w:hAnsi="仿宋" w:hint="eastAsia"/>
          <w:sz w:val="24"/>
          <w:szCs w:val="24"/>
        </w:rPr>
        <w:t>1</w:t>
      </w:r>
      <w:r>
        <w:rPr>
          <w:rFonts w:ascii="仿宋" w:eastAsia="仿宋" w:hAnsi="仿宋"/>
          <w:sz w:val="24"/>
          <w:szCs w:val="24"/>
        </w:rPr>
        <w:t>4</w:t>
      </w:r>
      <w:r>
        <w:rPr>
          <w:rFonts w:ascii="仿宋" w:eastAsia="仿宋" w:hAnsi="仿宋" w:hint="eastAsia"/>
          <w:sz w:val="24"/>
          <w:szCs w:val="24"/>
        </w:rPr>
        <w:t>个业务循环整合为</w:t>
      </w:r>
      <w:r>
        <w:rPr>
          <w:rFonts w:ascii="仿宋" w:eastAsia="仿宋" w:hAnsi="仿宋" w:hint="eastAsia"/>
          <w:sz w:val="24"/>
          <w:szCs w:val="24"/>
        </w:rPr>
        <w:t>1</w:t>
      </w:r>
      <w:r>
        <w:rPr>
          <w:rFonts w:ascii="仿宋" w:eastAsia="仿宋" w:hAnsi="仿宋"/>
          <w:sz w:val="24"/>
          <w:szCs w:val="24"/>
        </w:rPr>
        <w:t>1</w:t>
      </w:r>
      <w:r>
        <w:rPr>
          <w:rFonts w:ascii="仿宋" w:eastAsia="仿宋" w:hAnsi="仿宋" w:hint="eastAsia"/>
          <w:sz w:val="24"/>
          <w:szCs w:val="24"/>
        </w:rPr>
        <w:t>个业务循环，将所得税和流转税并入税金循环，将其他业务循环进行拆分，其中将其他业务收入、其他业务成本分别并入收入和存货循环，递延收益、营业外收支等并入管理循环，长期股权投资循环与金融资产循环合并为投资循环。</w:t>
      </w:r>
    </w:p>
    <w:p w14:paraId="4A99EA5F" w14:textId="77777777" w:rsidR="00DB276F" w:rsidRDefault="00C17B62">
      <w:pPr>
        <w:spacing w:line="360" w:lineRule="auto"/>
        <w:ind w:firstLineChars="176" w:firstLine="422"/>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2</w:t>
      </w:r>
      <w:r>
        <w:rPr>
          <w:rFonts w:ascii="仿宋" w:eastAsia="仿宋" w:hAnsi="仿宋" w:hint="eastAsia"/>
          <w:sz w:val="24"/>
          <w:szCs w:val="24"/>
        </w:rPr>
        <w:t>）整合同一事项在不同科目间的相同程序和底稿以及交叉</w:t>
      </w:r>
      <w:r>
        <w:rPr>
          <w:rFonts w:ascii="仿宋" w:eastAsia="仿宋" w:hAnsi="仿宋" w:hint="eastAsia"/>
          <w:sz w:val="24"/>
          <w:szCs w:val="24"/>
        </w:rPr>
        <w:t>索引。如将承租租赁业务的使用权资产、租赁负债的实质性底稿在使用权资产中体现，租赁负债中程序和底稿进行交叉索引；将研发费用检查主要在开发支出中体现，研发费用进行交叉索引；将政府补助相关检查、核对底稿在其他收益中体现，递延收益、营业外收入、其他应收款中相关程序和底稿进行交叉索引；删除营业成本中的毛利率分析，与营业收入毛利率分析交叉索引等。</w:t>
      </w:r>
    </w:p>
    <w:p w14:paraId="70E2B447" w14:textId="77777777" w:rsidR="00DB276F" w:rsidRDefault="00C17B62">
      <w:pPr>
        <w:spacing w:line="360" w:lineRule="auto"/>
        <w:ind w:firstLineChars="176" w:firstLine="422"/>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3</w:t>
      </w:r>
      <w:r>
        <w:rPr>
          <w:rFonts w:ascii="仿宋" w:eastAsia="仿宋" w:hAnsi="仿宋" w:hint="eastAsia"/>
          <w:sz w:val="24"/>
          <w:szCs w:val="24"/>
        </w:rPr>
        <w:t>）整合底稿记录、减少重复信息、片段信息和底稿表页。如将应付</w:t>
      </w:r>
      <w:proofErr w:type="gramStart"/>
      <w:r>
        <w:rPr>
          <w:rFonts w:ascii="仿宋" w:eastAsia="仿宋" w:hAnsi="仿宋" w:hint="eastAsia"/>
          <w:sz w:val="24"/>
          <w:szCs w:val="24"/>
        </w:rPr>
        <w:t>账款未</w:t>
      </w:r>
      <w:proofErr w:type="gramEnd"/>
      <w:r>
        <w:rPr>
          <w:rFonts w:ascii="仿宋" w:eastAsia="仿宋" w:hAnsi="仿宋" w:hint="eastAsia"/>
          <w:sz w:val="24"/>
          <w:szCs w:val="24"/>
        </w:rPr>
        <w:t>入账的</w:t>
      </w:r>
      <w:r>
        <w:rPr>
          <w:rFonts w:ascii="仿宋" w:eastAsia="仿宋" w:hAnsi="仿宋" w:hint="eastAsia"/>
          <w:sz w:val="24"/>
          <w:szCs w:val="24"/>
        </w:rPr>
        <w:t>3</w:t>
      </w:r>
      <w:r>
        <w:rPr>
          <w:rFonts w:ascii="仿宋" w:eastAsia="仿宋" w:hAnsi="仿宋" w:hint="eastAsia"/>
          <w:sz w:val="24"/>
          <w:szCs w:val="24"/>
        </w:rPr>
        <w:t>张检查表整合为一张底稿，将原</w:t>
      </w:r>
      <w:r>
        <w:rPr>
          <w:rFonts w:ascii="仿宋" w:eastAsia="仿宋" w:hAnsi="仿宋" w:hint="eastAsia"/>
          <w:sz w:val="24"/>
          <w:szCs w:val="24"/>
        </w:rPr>
        <w:t>8</w:t>
      </w:r>
      <w:r>
        <w:rPr>
          <w:rFonts w:ascii="仿宋" w:eastAsia="仿宋" w:hAnsi="仿宋"/>
          <w:sz w:val="24"/>
          <w:szCs w:val="24"/>
        </w:rPr>
        <w:t>6</w:t>
      </w:r>
      <w:r>
        <w:rPr>
          <w:rFonts w:ascii="仿宋" w:eastAsia="仿宋" w:hAnsi="仿宋" w:hint="eastAsia"/>
          <w:sz w:val="24"/>
          <w:szCs w:val="24"/>
        </w:rPr>
        <w:t>张主营业收入、</w:t>
      </w:r>
      <w:r>
        <w:rPr>
          <w:rFonts w:ascii="仿宋" w:eastAsia="仿宋" w:hAnsi="仿宋" w:hint="eastAsia"/>
          <w:sz w:val="24"/>
          <w:szCs w:val="24"/>
        </w:rPr>
        <w:t>7</w:t>
      </w:r>
      <w:r>
        <w:rPr>
          <w:rFonts w:ascii="仿宋" w:eastAsia="仿宋" w:hAnsi="仿宋" w:hint="eastAsia"/>
          <w:sz w:val="24"/>
          <w:szCs w:val="24"/>
        </w:rPr>
        <w:t>张其他业务收入底稿共整合为</w:t>
      </w:r>
      <w:r>
        <w:rPr>
          <w:rFonts w:ascii="仿宋" w:eastAsia="仿宋" w:hAnsi="仿宋" w:hint="eastAsia"/>
          <w:sz w:val="24"/>
          <w:szCs w:val="24"/>
        </w:rPr>
        <w:t>3</w:t>
      </w:r>
      <w:r>
        <w:rPr>
          <w:rFonts w:ascii="仿宋" w:eastAsia="仿宋" w:hAnsi="仿宋"/>
          <w:sz w:val="24"/>
          <w:szCs w:val="24"/>
        </w:rPr>
        <w:t>5</w:t>
      </w:r>
      <w:r>
        <w:rPr>
          <w:rFonts w:ascii="仿宋" w:eastAsia="仿宋" w:hAnsi="仿宋" w:hint="eastAsia"/>
          <w:sz w:val="24"/>
          <w:szCs w:val="24"/>
        </w:rPr>
        <w:t>张营业收入底稿、</w:t>
      </w:r>
      <w:r>
        <w:rPr>
          <w:rFonts w:ascii="仿宋" w:eastAsia="仿宋" w:hAnsi="仿宋" w:hint="eastAsia"/>
          <w:sz w:val="24"/>
          <w:szCs w:val="24"/>
        </w:rPr>
        <w:t>1</w:t>
      </w:r>
      <w:r>
        <w:rPr>
          <w:rFonts w:ascii="仿宋" w:eastAsia="仿宋" w:hAnsi="仿宋"/>
          <w:sz w:val="24"/>
          <w:szCs w:val="24"/>
        </w:rPr>
        <w:t>2</w:t>
      </w:r>
      <w:r>
        <w:rPr>
          <w:rFonts w:ascii="仿宋" w:eastAsia="仿宋" w:hAnsi="仿宋" w:hint="eastAsia"/>
          <w:sz w:val="24"/>
          <w:szCs w:val="24"/>
        </w:rPr>
        <w:t>张示例底稿等；按照审计工作顺序和底稿的相关性整合底稿，如调整存货底稿中分析、检查、计价测试底稿的顺序和内容；将应交税费中</w:t>
      </w:r>
      <w:r>
        <w:rPr>
          <w:rFonts w:ascii="仿宋" w:eastAsia="仿宋" w:hAnsi="仿宋" w:hint="eastAsia"/>
          <w:sz w:val="24"/>
          <w:szCs w:val="24"/>
        </w:rPr>
        <w:t>5</w:t>
      </w:r>
      <w:r>
        <w:rPr>
          <w:rFonts w:ascii="仿宋" w:eastAsia="仿宋" w:hAnsi="仿宋" w:hint="eastAsia"/>
          <w:sz w:val="24"/>
          <w:szCs w:val="24"/>
        </w:rPr>
        <w:t>张增值税测算表重复性内容删除，整合为</w:t>
      </w:r>
      <w:r>
        <w:rPr>
          <w:rFonts w:ascii="仿宋" w:eastAsia="仿宋" w:hAnsi="仿宋" w:hint="eastAsia"/>
          <w:sz w:val="24"/>
          <w:szCs w:val="24"/>
        </w:rPr>
        <w:t>1</w:t>
      </w:r>
      <w:r>
        <w:rPr>
          <w:rFonts w:ascii="仿宋" w:eastAsia="仿宋" w:hAnsi="仿宋" w:hint="eastAsia"/>
          <w:sz w:val="24"/>
          <w:szCs w:val="24"/>
        </w:rPr>
        <w:t>张底稿等。</w:t>
      </w:r>
    </w:p>
    <w:p w14:paraId="301F31BD" w14:textId="77777777" w:rsidR="00DB276F" w:rsidRDefault="00C17B62">
      <w:pPr>
        <w:pStyle w:val="3"/>
        <w:rPr>
          <w:rFonts w:ascii="黑体" w:eastAsia="黑体" w:hAnsi="黑体"/>
          <w:b w:val="0"/>
          <w:sz w:val="24"/>
          <w:szCs w:val="24"/>
        </w:rPr>
      </w:pPr>
      <w:r>
        <w:rPr>
          <w:rFonts w:ascii="黑体" w:eastAsia="黑体" w:hAnsi="黑体"/>
          <w:b w:val="0"/>
          <w:sz w:val="24"/>
          <w:szCs w:val="24"/>
        </w:rPr>
        <w:t>3.</w:t>
      </w:r>
      <w:r>
        <w:rPr>
          <w:rFonts w:ascii="黑体" w:eastAsia="黑体" w:hAnsi="黑体" w:hint="eastAsia"/>
          <w:b w:val="0"/>
          <w:sz w:val="24"/>
          <w:szCs w:val="24"/>
        </w:rPr>
        <w:t>按业务循环</w:t>
      </w:r>
      <w:proofErr w:type="gramStart"/>
      <w:r>
        <w:rPr>
          <w:rFonts w:ascii="黑体" w:eastAsia="黑体" w:hAnsi="黑体" w:hint="eastAsia"/>
          <w:b w:val="0"/>
          <w:sz w:val="24"/>
          <w:szCs w:val="24"/>
        </w:rPr>
        <w:t>编制函证底稿</w:t>
      </w:r>
      <w:proofErr w:type="gramEnd"/>
      <w:r>
        <w:rPr>
          <w:rFonts w:ascii="黑体" w:eastAsia="黑体" w:hAnsi="黑体" w:hint="eastAsia"/>
          <w:b w:val="0"/>
          <w:sz w:val="24"/>
          <w:szCs w:val="24"/>
        </w:rPr>
        <w:t>，</w:t>
      </w:r>
      <w:r>
        <w:rPr>
          <w:rFonts w:ascii="宋体" w:eastAsia="宋体" w:hAnsi="宋体"/>
          <w:sz w:val="24"/>
          <w:szCs w:val="24"/>
        </w:rPr>
        <w:t>结合</w:t>
      </w:r>
      <w:proofErr w:type="gramStart"/>
      <w:r>
        <w:rPr>
          <w:rFonts w:ascii="宋体" w:eastAsia="宋体" w:hAnsi="宋体"/>
          <w:sz w:val="24"/>
          <w:szCs w:val="24"/>
        </w:rPr>
        <w:t>函证系统</w:t>
      </w:r>
      <w:r>
        <w:rPr>
          <w:rFonts w:ascii="黑体" w:eastAsia="黑体" w:hAnsi="黑体"/>
          <w:b w:val="0"/>
          <w:sz w:val="24"/>
          <w:szCs w:val="24"/>
        </w:rPr>
        <w:t>优化函证</w:t>
      </w:r>
      <w:proofErr w:type="gramEnd"/>
      <w:r>
        <w:rPr>
          <w:rFonts w:ascii="黑体" w:eastAsia="黑体" w:hAnsi="黑体"/>
          <w:b w:val="0"/>
          <w:sz w:val="24"/>
          <w:szCs w:val="24"/>
        </w:rPr>
        <w:t>底稿模板，</w:t>
      </w:r>
      <w:r>
        <w:rPr>
          <w:rFonts w:ascii="黑体" w:eastAsia="黑体" w:hAnsi="黑体" w:hint="eastAsia"/>
          <w:b w:val="0"/>
          <w:sz w:val="24"/>
          <w:szCs w:val="24"/>
        </w:rPr>
        <w:t>统一</w:t>
      </w:r>
      <w:proofErr w:type="gramStart"/>
      <w:r>
        <w:rPr>
          <w:rFonts w:ascii="黑体" w:eastAsia="黑体" w:hAnsi="黑体" w:hint="eastAsia"/>
          <w:b w:val="0"/>
          <w:sz w:val="24"/>
          <w:szCs w:val="24"/>
        </w:rPr>
        <w:t>函证结果</w:t>
      </w:r>
      <w:proofErr w:type="gramEnd"/>
      <w:r>
        <w:rPr>
          <w:rFonts w:ascii="黑体" w:eastAsia="黑体" w:hAnsi="黑体" w:hint="eastAsia"/>
          <w:b w:val="0"/>
          <w:sz w:val="24"/>
          <w:szCs w:val="24"/>
        </w:rPr>
        <w:t>汇总表格式</w:t>
      </w:r>
    </w:p>
    <w:p w14:paraId="570AF5C1" w14:textId="77777777" w:rsidR="00DB276F" w:rsidRDefault="00C17B62">
      <w:pPr>
        <w:spacing w:line="360" w:lineRule="auto"/>
        <w:ind w:firstLineChars="176" w:firstLine="424"/>
        <w:jc w:val="left"/>
        <w:rPr>
          <w:rFonts w:ascii="仿宋" w:eastAsia="仿宋" w:hAnsi="仿宋"/>
          <w:b/>
          <w:sz w:val="24"/>
          <w:szCs w:val="24"/>
        </w:rPr>
      </w:pPr>
      <w:r>
        <w:rPr>
          <w:rFonts w:ascii="仿宋" w:eastAsia="仿宋" w:hAnsi="仿宋"/>
          <w:b/>
          <w:sz w:val="24"/>
          <w:szCs w:val="24"/>
        </w:rPr>
        <w:t>结合</w:t>
      </w:r>
      <w:proofErr w:type="gramStart"/>
      <w:r>
        <w:rPr>
          <w:rFonts w:ascii="仿宋" w:eastAsia="仿宋" w:hAnsi="仿宋"/>
          <w:b/>
          <w:sz w:val="24"/>
          <w:szCs w:val="24"/>
        </w:rPr>
        <w:t>函证系统</w:t>
      </w:r>
      <w:proofErr w:type="gramEnd"/>
      <w:r>
        <w:rPr>
          <w:rFonts w:ascii="仿宋" w:eastAsia="仿宋" w:hAnsi="仿宋"/>
          <w:b/>
          <w:sz w:val="24"/>
          <w:szCs w:val="24"/>
        </w:rPr>
        <w:t>字段优化底稿，</w:t>
      </w:r>
      <w:proofErr w:type="gramStart"/>
      <w:r>
        <w:rPr>
          <w:rFonts w:ascii="仿宋" w:eastAsia="仿宋" w:hAnsi="仿宋" w:hint="eastAsia"/>
          <w:b/>
          <w:sz w:val="24"/>
          <w:szCs w:val="24"/>
        </w:rPr>
        <w:t>将函证底稿</w:t>
      </w:r>
      <w:proofErr w:type="gramEnd"/>
      <w:r>
        <w:rPr>
          <w:rFonts w:ascii="仿宋" w:eastAsia="仿宋" w:hAnsi="仿宋" w:hint="eastAsia"/>
          <w:b/>
          <w:sz w:val="24"/>
          <w:szCs w:val="24"/>
        </w:rPr>
        <w:t>按业务循环列示，便于发函信息填写与核实、回函统计，统一</w:t>
      </w:r>
      <w:proofErr w:type="gramStart"/>
      <w:r>
        <w:rPr>
          <w:rFonts w:ascii="仿宋" w:eastAsia="仿宋" w:hAnsi="仿宋" w:hint="eastAsia"/>
          <w:b/>
          <w:sz w:val="24"/>
          <w:szCs w:val="24"/>
        </w:rPr>
        <w:t>函证结果</w:t>
      </w:r>
      <w:proofErr w:type="gramEnd"/>
      <w:r>
        <w:rPr>
          <w:rFonts w:ascii="仿宋" w:eastAsia="仿宋" w:hAnsi="仿宋" w:hint="eastAsia"/>
          <w:b/>
          <w:sz w:val="24"/>
          <w:szCs w:val="24"/>
        </w:rPr>
        <w:t>汇总表格式，便于统计单体以及合并</w:t>
      </w:r>
      <w:proofErr w:type="gramStart"/>
      <w:r>
        <w:rPr>
          <w:rFonts w:ascii="仿宋" w:eastAsia="仿宋" w:hAnsi="仿宋" w:hint="eastAsia"/>
          <w:b/>
          <w:sz w:val="24"/>
          <w:szCs w:val="24"/>
        </w:rPr>
        <w:t>层面函证结果</w:t>
      </w:r>
      <w:proofErr w:type="gramEnd"/>
      <w:r>
        <w:rPr>
          <w:rFonts w:ascii="仿宋" w:eastAsia="仿宋" w:hAnsi="仿宋" w:hint="eastAsia"/>
          <w:b/>
          <w:sz w:val="24"/>
          <w:szCs w:val="24"/>
        </w:rPr>
        <w:t>。主要修订内容：</w:t>
      </w:r>
    </w:p>
    <w:p w14:paraId="5664522E" w14:textId="77777777" w:rsidR="00DB276F" w:rsidRDefault="00C17B62">
      <w:pPr>
        <w:spacing w:line="360" w:lineRule="auto"/>
        <w:ind w:firstLineChars="176" w:firstLine="422"/>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）修改</w:t>
      </w:r>
      <w:proofErr w:type="gramStart"/>
      <w:r>
        <w:rPr>
          <w:rFonts w:ascii="仿宋" w:eastAsia="仿宋" w:hAnsi="仿宋" w:hint="eastAsia"/>
          <w:sz w:val="24"/>
          <w:szCs w:val="24"/>
        </w:rPr>
        <w:t>函证结果</w:t>
      </w:r>
      <w:proofErr w:type="gramEnd"/>
      <w:r>
        <w:rPr>
          <w:rFonts w:ascii="仿宋" w:eastAsia="仿宋" w:hAnsi="仿宋" w:hint="eastAsia"/>
          <w:sz w:val="24"/>
          <w:szCs w:val="24"/>
        </w:rPr>
        <w:t>汇总表列信息，保留发函、回函关键信息，并与核实</w:t>
      </w:r>
      <w:proofErr w:type="gramStart"/>
      <w:r>
        <w:rPr>
          <w:rFonts w:ascii="仿宋" w:eastAsia="仿宋" w:hAnsi="仿宋" w:hint="eastAsia"/>
          <w:sz w:val="24"/>
          <w:szCs w:val="24"/>
        </w:rPr>
        <w:t>被函证单位</w:t>
      </w:r>
      <w:proofErr w:type="gramEnd"/>
      <w:r>
        <w:rPr>
          <w:rFonts w:ascii="仿宋" w:eastAsia="仿宋" w:hAnsi="仿宋" w:hint="eastAsia"/>
          <w:sz w:val="24"/>
          <w:szCs w:val="24"/>
        </w:rPr>
        <w:t>信息之间建立逻辑关系，增</w:t>
      </w:r>
      <w:r>
        <w:rPr>
          <w:rFonts w:ascii="仿宋" w:eastAsia="仿宋" w:hAnsi="仿宋" w:hint="eastAsia"/>
          <w:sz w:val="24"/>
          <w:szCs w:val="24"/>
        </w:rPr>
        <w:t>加</w:t>
      </w:r>
      <w:proofErr w:type="gramStart"/>
      <w:r>
        <w:rPr>
          <w:rFonts w:ascii="仿宋" w:eastAsia="仿宋" w:hAnsi="仿宋" w:hint="eastAsia"/>
          <w:sz w:val="24"/>
          <w:szCs w:val="24"/>
        </w:rPr>
        <w:t>函证情况</w:t>
      </w:r>
      <w:proofErr w:type="gramEnd"/>
      <w:r>
        <w:rPr>
          <w:rFonts w:ascii="仿宋" w:eastAsia="仿宋" w:hAnsi="仿宋" w:hint="eastAsia"/>
          <w:sz w:val="24"/>
          <w:szCs w:val="24"/>
        </w:rPr>
        <w:t>统计结果；</w:t>
      </w:r>
    </w:p>
    <w:p w14:paraId="10935D7F" w14:textId="77777777" w:rsidR="00DB276F" w:rsidRDefault="00C17B62">
      <w:pPr>
        <w:spacing w:line="360" w:lineRule="auto"/>
        <w:ind w:firstLineChars="176" w:firstLine="422"/>
        <w:jc w:val="left"/>
        <w:rPr>
          <w:rFonts w:ascii="仿宋" w:eastAsia="仿宋" w:hAnsi="仿宋"/>
          <w:sz w:val="24"/>
          <w:szCs w:val="24"/>
        </w:rPr>
      </w:pPr>
      <w:r>
        <w:rPr>
          <w:rFonts w:ascii="仿宋" w:eastAsia="仿宋" w:hAnsi="仿宋" w:hint="eastAsia"/>
          <w:sz w:val="24"/>
          <w:szCs w:val="24"/>
        </w:rPr>
        <w:lastRenderedPageBreak/>
        <w:t>（</w:t>
      </w:r>
      <w:r>
        <w:rPr>
          <w:rFonts w:ascii="仿宋" w:eastAsia="仿宋" w:hAnsi="仿宋" w:hint="eastAsia"/>
          <w:sz w:val="24"/>
          <w:szCs w:val="24"/>
        </w:rPr>
        <w:t>2</w:t>
      </w:r>
      <w:r>
        <w:rPr>
          <w:rFonts w:ascii="仿宋" w:eastAsia="仿宋" w:hAnsi="仿宋" w:hint="eastAsia"/>
          <w:sz w:val="24"/>
          <w:szCs w:val="24"/>
        </w:rPr>
        <w:t>）</w:t>
      </w:r>
      <w:r>
        <w:rPr>
          <w:rFonts w:ascii="仿宋" w:eastAsia="仿宋" w:hAnsi="仿宋"/>
          <w:sz w:val="24"/>
          <w:szCs w:val="24"/>
        </w:rPr>
        <w:t>结合</w:t>
      </w:r>
      <w:proofErr w:type="gramStart"/>
      <w:r>
        <w:rPr>
          <w:rFonts w:ascii="仿宋" w:eastAsia="仿宋" w:hAnsi="仿宋"/>
          <w:sz w:val="24"/>
          <w:szCs w:val="24"/>
        </w:rPr>
        <w:t>函证系统</w:t>
      </w:r>
      <w:proofErr w:type="gramEnd"/>
      <w:r>
        <w:rPr>
          <w:rFonts w:ascii="仿宋" w:eastAsia="仿宋" w:hAnsi="仿宋"/>
          <w:sz w:val="24"/>
          <w:szCs w:val="24"/>
        </w:rPr>
        <w:t>字段</w:t>
      </w:r>
      <w:r>
        <w:rPr>
          <w:rFonts w:ascii="仿宋" w:eastAsia="仿宋" w:hAnsi="仿宋" w:hint="eastAsia"/>
          <w:sz w:val="24"/>
          <w:szCs w:val="24"/>
        </w:rPr>
        <w:t>优化核实</w:t>
      </w:r>
      <w:proofErr w:type="gramStart"/>
      <w:r>
        <w:rPr>
          <w:rFonts w:ascii="仿宋" w:eastAsia="仿宋" w:hAnsi="仿宋" w:hint="eastAsia"/>
          <w:sz w:val="24"/>
          <w:szCs w:val="24"/>
        </w:rPr>
        <w:t>被函证单位</w:t>
      </w:r>
      <w:proofErr w:type="gramEnd"/>
      <w:r>
        <w:rPr>
          <w:rFonts w:ascii="仿宋" w:eastAsia="仿宋" w:hAnsi="仿宋" w:hint="eastAsia"/>
          <w:sz w:val="24"/>
          <w:szCs w:val="24"/>
        </w:rPr>
        <w:t>信息底稿，尽量与</w:t>
      </w:r>
      <w:proofErr w:type="gramStart"/>
      <w:r>
        <w:rPr>
          <w:rFonts w:ascii="仿宋" w:eastAsia="仿宋" w:hAnsi="仿宋"/>
          <w:sz w:val="24"/>
          <w:szCs w:val="24"/>
        </w:rPr>
        <w:t>函证系统</w:t>
      </w:r>
      <w:proofErr w:type="gramEnd"/>
      <w:r>
        <w:rPr>
          <w:rFonts w:ascii="仿宋" w:eastAsia="仿宋" w:hAnsi="仿宋" w:hint="eastAsia"/>
          <w:sz w:val="24"/>
          <w:szCs w:val="24"/>
        </w:rPr>
        <w:t>保持统一，便于项目组直接利用系统导出的数据；</w:t>
      </w:r>
    </w:p>
    <w:p w14:paraId="14F47049" w14:textId="77777777" w:rsidR="00DB276F" w:rsidRDefault="00C17B62">
      <w:pPr>
        <w:spacing w:line="360" w:lineRule="auto"/>
        <w:ind w:firstLineChars="176" w:firstLine="422"/>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3</w:t>
      </w:r>
      <w:r>
        <w:rPr>
          <w:rFonts w:ascii="仿宋" w:eastAsia="仿宋" w:hAnsi="仿宋" w:hint="eastAsia"/>
          <w:sz w:val="24"/>
          <w:szCs w:val="24"/>
        </w:rPr>
        <w:t>）将原邮件传真回函核对记录</w:t>
      </w:r>
      <w:proofErr w:type="gramStart"/>
      <w:r>
        <w:rPr>
          <w:rFonts w:ascii="仿宋" w:eastAsia="仿宋" w:hAnsi="仿宋"/>
          <w:sz w:val="24"/>
          <w:szCs w:val="24"/>
        </w:rPr>
        <w:t>中跟函的</w:t>
      </w:r>
      <w:proofErr w:type="gramEnd"/>
      <w:r>
        <w:rPr>
          <w:rFonts w:ascii="仿宋" w:eastAsia="仿宋" w:hAnsi="仿宋"/>
          <w:sz w:val="24"/>
          <w:szCs w:val="24"/>
        </w:rPr>
        <w:t>记录结果移至</w:t>
      </w:r>
      <w:r>
        <w:rPr>
          <w:rFonts w:ascii="仿宋" w:eastAsia="仿宋" w:hAnsi="仿宋" w:hint="eastAsia"/>
          <w:sz w:val="24"/>
          <w:szCs w:val="24"/>
        </w:rPr>
        <w:t>跟函</w:t>
      </w:r>
      <w:proofErr w:type="gramStart"/>
      <w:r>
        <w:rPr>
          <w:rFonts w:ascii="仿宋" w:eastAsia="仿宋" w:hAnsi="仿宋" w:hint="eastAsia"/>
          <w:sz w:val="24"/>
          <w:szCs w:val="24"/>
        </w:rPr>
        <w:t>函</w:t>
      </w:r>
      <w:proofErr w:type="gramEnd"/>
      <w:r>
        <w:rPr>
          <w:rFonts w:ascii="仿宋" w:eastAsia="仿宋" w:hAnsi="仿宋" w:hint="eastAsia"/>
          <w:sz w:val="24"/>
          <w:szCs w:val="24"/>
        </w:rPr>
        <w:t>证过程控制底稿；</w:t>
      </w:r>
    </w:p>
    <w:p w14:paraId="1F79F6B1" w14:textId="77777777" w:rsidR="00DB276F" w:rsidRDefault="00C17B62">
      <w:pPr>
        <w:spacing w:line="360" w:lineRule="auto"/>
        <w:ind w:firstLineChars="176" w:firstLine="422"/>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4</w:t>
      </w:r>
      <w:r>
        <w:rPr>
          <w:rFonts w:ascii="仿宋" w:eastAsia="仿宋" w:hAnsi="仿宋" w:hint="eastAsia"/>
          <w:sz w:val="24"/>
          <w:szCs w:val="24"/>
        </w:rPr>
        <w:t>）</w:t>
      </w:r>
      <w:proofErr w:type="gramStart"/>
      <w:r>
        <w:rPr>
          <w:rFonts w:ascii="仿宋" w:eastAsia="仿宋" w:hAnsi="仿宋" w:hint="eastAsia"/>
          <w:sz w:val="24"/>
          <w:szCs w:val="24"/>
        </w:rPr>
        <w:t>增加函证差异</w:t>
      </w:r>
      <w:proofErr w:type="gramEnd"/>
      <w:r>
        <w:rPr>
          <w:rFonts w:ascii="仿宋" w:eastAsia="仿宋" w:hAnsi="仿宋" w:hint="eastAsia"/>
          <w:sz w:val="24"/>
          <w:szCs w:val="24"/>
        </w:rPr>
        <w:t>调节</w:t>
      </w:r>
      <w:proofErr w:type="gramStart"/>
      <w:r>
        <w:rPr>
          <w:rFonts w:ascii="仿宋" w:eastAsia="仿宋" w:hAnsi="仿宋" w:hint="eastAsia"/>
          <w:sz w:val="24"/>
          <w:szCs w:val="24"/>
        </w:rPr>
        <w:t>调和函证差异</w:t>
      </w:r>
      <w:proofErr w:type="gramEnd"/>
      <w:r>
        <w:rPr>
          <w:rFonts w:ascii="仿宋" w:eastAsia="仿宋" w:hAnsi="仿宋" w:hint="eastAsia"/>
          <w:sz w:val="24"/>
          <w:szCs w:val="24"/>
        </w:rPr>
        <w:t>检查表示例；</w:t>
      </w:r>
    </w:p>
    <w:p w14:paraId="51D3500F" w14:textId="77777777" w:rsidR="00DB276F" w:rsidRDefault="00C17B62">
      <w:pPr>
        <w:spacing w:line="360" w:lineRule="auto"/>
        <w:ind w:firstLineChars="176" w:firstLine="422"/>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5</w:t>
      </w:r>
      <w:r>
        <w:rPr>
          <w:rFonts w:ascii="仿宋" w:eastAsia="仿宋" w:hAnsi="仿宋" w:hint="eastAsia"/>
          <w:sz w:val="24"/>
          <w:szCs w:val="24"/>
        </w:rPr>
        <w:t>）邮件传真回函可靠性验证中增加传真、邮件的验证过程等，增加可靠性验证方式和可靠性考虑的提示等；</w:t>
      </w:r>
    </w:p>
    <w:p w14:paraId="4C7B177A" w14:textId="77777777" w:rsidR="00DB276F" w:rsidRDefault="00C17B62">
      <w:pPr>
        <w:spacing w:line="360" w:lineRule="auto"/>
        <w:ind w:firstLineChars="176" w:firstLine="422"/>
        <w:jc w:val="left"/>
        <w:rPr>
          <w:rFonts w:ascii="宋体" w:eastAsia="宋体" w:hAnsi="宋体"/>
          <w:b/>
          <w:sz w:val="24"/>
          <w:szCs w:val="24"/>
        </w:rPr>
      </w:pPr>
      <w:r>
        <w:rPr>
          <w:rFonts w:ascii="仿宋" w:eastAsia="仿宋" w:hAnsi="仿宋" w:hint="eastAsia"/>
          <w:sz w:val="24"/>
          <w:szCs w:val="24"/>
        </w:rPr>
        <w:t>（</w:t>
      </w:r>
      <w:r>
        <w:rPr>
          <w:rFonts w:ascii="仿宋" w:eastAsia="仿宋" w:hAnsi="仿宋" w:hint="eastAsia"/>
          <w:sz w:val="24"/>
          <w:szCs w:val="24"/>
        </w:rPr>
        <w:t>6</w:t>
      </w:r>
      <w:r>
        <w:rPr>
          <w:rFonts w:ascii="仿宋" w:eastAsia="仿宋" w:hAnsi="仿宋" w:hint="eastAsia"/>
          <w:sz w:val="24"/>
          <w:szCs w:val="24"/>
        </w:rPr>
        <w:t>）修改替代测试底稿、将风险评估中</w:t>
      </w:r>
      <w:proofErr w:type="gramStart"/>
      <w:r>
        <w:rPr>
          <w:rFonts w:ascii="仿宋" w:eastAsia="仿宋" w:hAnsi="仿宋" w:hint="eastAsia"/>
          <w:sz w:val="24"/>
          <w:szCs w:val="24"/>
        </w:rPr>
        <w:t>对函证程序</w:t>
      </w:r>
      <w:proofErr w:type="gramEnd"/>
      <w:r>
        <w:rPr>
          <w:rFonts w:ascii="仿宋" w:eastAsia="仿宋" w:hAnsi="仿宋" w:hint="eastAsia"/>
          <w:sz w:val="24"/>
          <w:szCs w:val="24"/>
        </w:rPr>
        <w:t>舞弊风险评价移至每个</w:t>
      </w:r>
      <w:proofErr w:type="gramStart"/>
      <w:r>
        <w:rPr>
          <w:rFonts w:ascii="仿宋" w:eastAsia="仿宋" w:hAnsi="仿宋" w:hint="eastAsia"/>
          <w:sz w:val="24"/>
          <w:szCs w:val="24"/>
        </w:rPr>
        <w:t>循环函证底稿</w:t>
      </w:r>
      <w:proofErr w:type="gramEnd"/>
      <w:r>
        <w:rPr>
          <w:rFonts w:ascii="仿宋" w:eastAsia="仿宋" w:hAnsi="仿宋" w:hint="eastAsia"/>
          <w:sz w:val="24"/>
          <w:szCs w:val="24"/>
        </w:rPr>
        <w:t>后面，便于</w:t>
      </w:r>
      <w:proofErr w:type="gramStart"/>
      <w:r>
        <w:rPr>
          <w:rFonts w:ascii="仿宋" w:eastAsia="仿宋" w:hAnsi="仿宋" w:hint="eastAsia"/>
          <w:sz w:val="24"/>
          <w:szCs w:val="24"/>
        </w:rPr>
        <w:t>对函证程序</w:t>
      </w:r>
      <w:proofErr w:type="gramEnd"/>
      <w:r>
        <w:rPr>
          <w:rFonts w:ascii="仿宋" w:eastAsia="仿宋" w:hAnsi="仿宋" w:hint="eastAsia"/>
          <w:sz w:val="24"/>
          <w:szCs w:val="24"/>
        </w:rPr>
        <w:t>进行风险评价。</w:t>
      </w:r>
    </w:p>
    <w:p w14:paraId="62170B30" w14:textId="77777777" w:rsidR="00DB276F" w:rsidRDefault="00C17B62">
      <w:pPr>
        <w:pStyle w:val="3"/>
        <w:rPr>
          <w:rFonts w:ascii="黑体" w:eastAsia="黑体" w:hAnsi="黑体"/>
          <w:b w:val="0"/>
          <w:sz w:val="24"/>
          <w:szCs w:val="24"/>
        </w:rPr>
      </w:pPr>
      <w:r>
        <w:rPr>
          <w:rFonts w:ascii="黑体" w:eastAsia="黑体" w:hAnsi="黑体"/>
          <w:b w:val="0"/>
          <w:sz w:val="24"/>
          <w:szCs w:val="24"/>
        </w:rPr>
        <w:t>4.</w:t>
      </w:r>
      <w:r>
        <w:rPr>
          <w:rFonts w:ascii="黑体" w:eastAsia="黑体" w:hAnsi="黑体" w:hint="eastAsia"/>
          <w:b w:val="0"/>
          <w:sz w:val="24"/>
          <w:szCs w:val="24"/>
        </w:rPr>
        <w:t xml:space="preserve"> </w:t>
      </w:r>
      <w:r>
        <w:rPr>
          <w:rFonts w:ascii="黑体" w:eastAsia="黑体" w:hAnsi="黑体" w:hint="eastAsia"/>
          <w:b w:val="0"/>
          <w:sz w:val="24"/>
          <w:szCs w:val="24"/>
        </w:rPr>
        <w:t>加强对抽样工作的指引，增加样本选取标准与规模的关键记录模版示例</w:t>
      </w:r>
    </w:p>
    <w:p w14:paraId="111564BE" w14:textId="77777777" w:rsidR="00DB276F" w:rsidRDefault="00C17B62">
      <w:pPr>
        <w:spacing w:line="360" w:lineRule="auto"/>
        <w:ind w:firstLineChars="176" w:firstLine="422"/>
        <w:jc w:val="left"/>
        <w:rPr>
          <w:rFonts w:ascii="仿宋" w:eastAsia="仿宋" w:hAnsi="仿宋"/>
          <w:sz w:val="24"/>
          <w:szCs w:val="24"/>
        </w:rPr>
      </w:pPr>
      <w:r>
        <w:rPr>
          <w:rFonts w:ascii="仿宋" w:eastAsia="仿宋" w:hAnsi="仿宋" w:hint="eastAsia"/>
          <w:sz w:val="24"/>
          <w:szCs w:val="24"/>
        </w:rPr>
        <w:t>各函证、检查等底稿可能会采用抽样的方式选取样本，在相应的底稿中增加测试总体、特定样本、抽样总体、确定的抽样样本量、抽样方法、抽样过程的记录要求，并以蓝色文字提示记录示例，以加强对审计抽样工作的指引，提高审计工作质量与合</w:t>
      </w:r>
      <w:proofErr w:type="gramStart"/>
      <w:r>
        <w:rPr>
          <w:rFonts w:ascii="仿宋" w:eastAsia="仿宋" w:hAnsi="仿宋" w:hint="eastAsia"/>
          <w:sz w:val="24"/>
          <w:szCs w:val="24"/>
        </w:rPr>
        <w:t>规</w:t>
      </w:r>
      <w:proofErr w:type="gramEnd"/>
      <w:r>
        <w:rPr>
          <w:rFonts w:ascii="仿宋" w:eastAsia="仿宋" w:hAnsi="仿宋" w:hint="eastAsia"/>
          <w:sz w:val="24"/>
          <w:szCs w:val="24"/>
        </w:rPr>
        <w:t>性。</w:t>
      </w:r>
    </w:p>
    <w:p w14:paraId="7C49B782" w14:textId="77777777" w:rsidR="00DB276F" w:rsidRDefault="00C17B62">
      <w:pPr>
        <w:pStyle w:val="3"/>
        <w:rPr>
          <w:rFonts w:ascii="黑体" w:eastAsia="黑体" w:hAnsi="黑体"/>
          <w:b w:val="0"/>
          <w:sz w:val="24"/>
          <w:szCs w:val="24"/>
        </w:rPr>
      </w:pPr>
      <w:r>
        <w:rPr>
          <w:rFonts w:ascii="黑体" w:eastAsia="黑体" w:hAnsi="黑体"/>
          <w:b w:val="0"/>
          <w:sz w:val="24"/>
          <w:szCs w:val="24"/>
        </w:rPr>
        <w:t>5.</w:t>
      </w:r>
      <w:r>
        <w:rPr>
          <w:rFonts w:ascii="黑体" w:eastAsia="黑体" w:hAnsi="黑体"/>
          <w:b w:val="0"/>
          <w:sz w:val="24"/>
          <w:szCs w:val="24"/>
        </w:rPr>
        <w:t>结合项目</w:t>
      </w:r>
      <w:proofErr w:type="gramStart"/>
      <w:r>
        <w:rPr>
          <w:rFonts w:ascii="黑体" w:eastAsia="黑体" w:hAnsi="黑体"/>
          <w:b w:val="0"/>
          <w:sz w:val="24"/>
          <w:szCs w:val="24"/>
        </w:rPr>
        <w:t>组需求</w:t>
      </w:r>
      <w:proofErr w:type="gramEnd"/>
      <w:r>
        <w:rPr>
          <w:rFonts w:ascii="黑体" w:eastAsia="黑体" w:hAnsi="黑体"/>
          <w:b w:val="0"/>
          <w:sz w:val="24"/>
          <w:szCs w:val="24"/>
        </w:rPr>
        <w:t>增加实用性较高的底稿</w:t>
      </w:r>
      <w:r>
        <w:rPr>
          <w:rFonts w:ascii="黑体" w:eastAsia="黑体" w:hAnsi="黑体" w:hint="eastAsia"/>
          <w:b w:val="0"/>
          <w:sz w:val="24"/>
          <w:szCs w:val="24"/>
        </w:rPr>
        <w:t>模板</w:t>
      </w:r>
    </w:p>
    <w:p w14:paraId="0A9A3692" w14:textId="77777777" w:rsidR="00DB276F" w:rsidRDefault="00C17B62">
      <w:pPr>
        <w:spacing w:line="360" w:lineRule="auto"/>
        <w:ind w:firstLineChars="176" w:firstLine="422"/>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）本次修订根据项目组需求，增加部分底稿。如除一般制造业外，收入底稿增加了以工程施工为代表的时段法（成本法）检查底稿示例、修改优化了以验收确认收入（时点法下一次验收或时段法下</w:t>
      </w:r>
      <w:r>
        <w:rPr>
          <w:rFonts w:ascii="仿宋" w:eastAsia="仿宋" w:hAnsi="仿宋" w:hint="eastAsia"/>
          <w:sz w:val="24"/>
          <w:szCs w:val="24"/>
        </w:rPr>
        <w:t>里程碑式验收）的合同履行检查底稿示例、增加了贸易收入检查底稿示例，收入底稿按照业务类型出发以满足行业底稿需求；增加</w:t>
      </w:r>
      <w:r>
        <w:rPr>
          <w:rFonts w:ascii="仿宋" w:eastAsia="仿宋" w:hAnsi="仿宋"/>
          <w:sz w:val="24"/>
          <w:szCs w:val="24"/>
        </w:rPr>
        <w:t>合同履约成本</w:t>
      </w:r>
      <w:r>
        <w:rPr>
          <w:rFonts w:ascii="仿宋" w:eastAsia="仿宋" w:hAnsi="仿宋" w:hint="eastAsia"/>
          <w:sz w:val="24"/>
          <w:szCs w:val="24"/>
        </w:rPr>
        <w:t>程序表和合同履约成本构成明细表、合同履约成本减值准备测算表、亏损合同预计损失测算表等底稿；增加开发支出中增加按研发项目的费用归集、立项与验收、研发人员</w:t>
      </w:r>
      <w:r>
        <w:rPr>
          <w:rFonts w:ascii="仿宋" w:eastAsia="仿宋" w:hAnsi="仿宋" w:hint="eastAsia"/>
          <w:sz w:val="24"/>
          <w:szCs w:val="24"/>
        </w:rPr>
        <w:t>/</w:t>
      </w:r>
      <w:r>
        <w:rPr>
          <w:rFonts w:ascii="仿宋" w:eastAsia="仿宋" w:hAnsi="仿宋" w:hint="eastAsia"/>
          <w:sz w:val="24"/>
          <w:szCs w:val="24"/>
        </w:rPr>
        <w:t>研发领料检查等</w:t>
      </w:r>
      <w:r>
        <w:rPr>
          <w:rFonts w:ascii="仿宋" w:eastAsia="仿宋" w:hAnsi="仿宋"/>
          <w:sz w:val="24"/>
          <w:szCs w:val="24"/>
        </w:rPr>
        <w:t>核查</w:t>
      </w:r>
      <w:r>
        <w:rPr>
          <w:rFonts w:ascii="仿宋" w:eastAsia="仿宋" w:hAnsi="仿宋" w:hint="eastAsia"/>
          <w:sz w:val="24"/>
          <w:szCs w:val="24"/>
        </w:rPr>
        <w:t>底稿。</w:t>
      </w:r>
    </w:p>
    <w:p w14:paraId="1D705EF1" w14:textId="77777777" w:rsidR="00DB276F" w:rsidRDefault="00C17B62">
      <w:pPr>
        <w:spacing w:line="360" w:lineRule="auto"/>
        <w:ind w:firstLineChars="176" w:firstLine="422"/>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2</w:t>
      </w:r>
      <w:r>
        <w:rPr>
          <w:rFonts w:ascii="仿宋" w:eastAsia="仿宋" w:hAnsi="仿宋" w:hint="eastAsia"/>
          <w:sz w:val="24"/>
          <w:szCs w:val="24"/>
        </w:rPr>
        <w:t>）优化、增加供应商</w:t>
      </w:r>
      <w:r>
        <w:rPr>
          <w:rFonts w:ascii="仿宋" w:eastAsia="仿宋" w:hAnsi="仿宋" w:hint="eastAsia"/>
          <w:sz w:val="24"/>
          <w:szCs w:val="24"/>
        </w:rPr>
        <w:t>/</w:t>
      </w:r>
      <w:r>
        <w:rPr>
          <w:rFonts w:ascii="仿宋" w:eastAsia="仿宋" w:hAnsi="仿宋" w:hint="eastAsia"/>
          <w:sz w:val="24"/>
          <w:szCs w:val="24"/>
        </w:rPr>
        <w:t>客户核查底稿。</w:t>
      </w:r>
      <w:proofErr w:type="gramStart"/>
      <w:r>
        <w:rPr>
          <w:rFonts w:ascii="仿宋" w:eastAsia="仿宋" w:hAnsi="仿宋" w:hint="eastAsia"/>
          <w:sz w:val="24"/>
          <w:szCs w:val="24"/>
        </w:rPr>
        <w:t>如修改</w:t>
      </w:r>
      <w:proofErr w:type="gramEnd"/>
      <w:r>
        <w:rPr>
          <w:rFonts w:ascii="仿宋" w:eastAsia="仿宋" w:hAnsi="仿宋" w:hint="eastAsia"/>
          <w:sz w:val="24"/>
          <w:szCs w:val="24"/>
        </w:rPr>
        <w:t>重要供应商</w:t>
      </w:r>
      <w:r>
        <w:rPr>
          <w:rFonts w:ascii="仿宋" w:eastAsia="仿宋" w:hAnsi="仿宋" w:hint="eastAsia"/>
          <w:sz w:val="24"/>
          <w:szCs w:val="24"/>
        </w:rPr>
        <w:t>/</w:t>
      </w:r>
      <w:r>
        <w:rPr>
          <w:rFonts w:ascii="仿宋" w:eastAsia="仿宋" w:hAnsi="仿宋" w:hint="eastAsia"/>
          <w:sz w:val="24"/>
          <w:szCs w:val="24"/>
        </w:rPr>
        <w:t>客户结构分析、供应商</w:t>
      </w:r>
      <w:r>
        <w:rPr>
          <w:rFonts w:ascii="仿宋" w:eastAsia="仿宋" w:hAnsi="仿宋" w:hint="eastAsia"/>
          <w:sz w:val="24"/>
          <w:szCs w:val="24"/>
        </w:rPr>
        <w:t>/</w:t>
      </w:r>
      <w:r>
        <w:rPr>
          <w:rFonts w:ascii="仿宋" w:eastAsia="仿宋" w:hAnsi="仿宋" w:hint="eastAsia"/>
          <w:sz w:val="24"/>
          <w:szCs w:val="24"/>
        </w:rPr>
        <w:t>客户核查清单修改核查方式、增加供应商</w:t>
      </w:r>
      <w:r>
        <w:rPr>
          <w:rFonts w:ascii="仿宋" w:eastAsia="仿宋" w:hAnsi="仿宋" w:hint="eastAsia"/>
          <w:sz w:val="24"/>
          <w:szCs w:val="24"/>
        </w:rPr>
        <w:t>/</w:t>
      </w:r>
      <w:r>
        <w:rPr>
          <w:rFonts w:ascii="仿宋" w:eastAsia="仿宋" w:hAnsi="仿宋" w:hint="eastAsia"/>
          <w:sz w:val="24"/>
          <w:szCs w:val="24"/>
        </w:rPr>
        <w:t>客户信息检查</w:t>
      </w:r>
      <w:proofErr w:type="gramStart"/>
      <w:r>
        <w:rPr>
          <w:rFonts w:ascii="仿宋" w:eastAsia="仿宋" w:hAnsi="仿宋" w:hint="eastAsia"/>
          <w:sz w:val="24"/>
          <w:szCs w:val="24"/>
        </w:rPr>
        <w:t>表记录</w:t>
      </w:r>
      <w:proofErr w:type="gramEnd"/>
      <w:r>
        <w:rPr>
          <w:rFonts w:ascii="仿宋" w:eastAsia="仿宋" w:hAnsi="仿宋" w:hint="eastAsia"/>
          <w:sz w:val="24"/>
          <w:szCs w:val="24"/>
        </w:rPr>
        <w:t>详细的核查信息、增加供应商</w:t>
      </w:r>
      <w:r>
        <w:rPr>
          <w:rFonts w:ascii="仿宋" w:eastAsia="仿宋" w:hAnsi="仿宋" w:hint="eastAsia"/>
          <w:sz w:val="24"/>
          <w:szCs w:val="24"/>
        </w:rPr>
        <w:t>/</w:t>
      </w:r>
      <w:r>
        <w:rPr>
          <w:rFonts w:ascii="仿宋" w:eastAsia="仿宋" w:hAnsi="仿宋" w:hint="eastAsia"/>
          <w:sz w:val="24"/>
          <w:szCs w:val="24"/>
        </w:rPr>
        <w:t>客户访谈记录汇总、增加供应商</w:t>
      </w:r>
      <w:r>
        <w:rPr>
          <w:rFonts w:ascii="仿宋" w:eastAsia="仿宋" w:hAnsi="仿宋" w:hint="eastAsia"/>
          <w:sz w:val="24"/>
          <w:szCs w:val="24"/>
        </w:rPr>
        <w:t>/</w:t>
      </w:r>
      <w:r>
        <w:rPr>
          <w:rFonts w:ascii="仿宋" w:eastAsia="仿宋" w:hAnsi="仿宋" w:hint="eastAsia"/>
          <w:sz w:val="24"/>
          <w:szCs w:val="24"/>
        </w:rPr>
        <w:t>客户访谈记录提纲</w:t>
      </w:r>
      <w:r>
        <w:rPr>
          <w:rFonts w:ascii="仿宋" w:eastAsia="仿宋" w:hAnsi="仿宋" w:hint="eastAsia"/>
          <w:sz w:val="24"/>
          <w:szCs w:val="24"/>
        </w:rPr>
        <w:t>、访谈原底稿中与合同等的核对过程作为访谈记录与核对示例。</w:t>
      </w:r>
    </w:p>
    <w:p w14:paraId="53AB7BBA" w14:textId="77777777" w:rsidR="00DB276F" w:rsidRDefault="00C17B62">
      <w:pPr>
        <w:pStyle w:val="3"/>
        <w:rPr>
          <w:rFonts w:ascii="黑体" w:eastAsia="黑体" w:hAnsi="黑体"/>
          <w:b w:val="0"/>
          <w:sz w:val="24"/>
          <w:szCs w:val="24"/>
        </w:rPr>
      </w:pPr>
      <w:r>
        <w:rPr>
          <w:rFonts w:ascii="黑体" w:eastAsia="黑体" w:hAnsi="黑体"/>
          <w:b w:val="0"/>
          <w:sz w:val="24"/>
          <w:szCs w:val="24"/>
        </w:rPr>
        <w:lastRenderedPageBreak/>
        <w:t>6.</w:t>
      </w:r>
      <w:r>
        <w:rPr>
          <w:rFonts w:ascii="黑体" w:eastAsia="黑体" w:hAnsi="黑体"/>
          <w:b w:val="0"/>
          <w:sz w:val="24"/>
          <w:szCs w:val="24"/>
        </w:rPr>
        <w:t>提高实质性检查、内控测试底稿的针对性，增加实质性检查和内控测试底稿具体检查要素，避免</w:t>
      </w:r>
      <w:r>
        <w:rPr>
          <w:rFonts w:ascii="黑体" w:eastAsia="黑体" w:hAnsi="黑体"/>
          <w:b w:val="0"/>
          <w:sz w:val="24"/>
          <w:szCs w:val="24"/>
        </w:rPr>
        <w:t>“</w:t>
      </w:r>
      <w:r>
        <w:rPr>
          <w:rFonts w:ascii="黑体" w:eastAsia="黑体" w:hAnsi="黑体"/>
          <w:b w:val="0"/>
          <w:sz w:val="24"/>
          <w:szCs w:val="24"/>
        </w:rPr>
        <w:t>打钩式</w:t>
      </w:r>
      <w:r>
        <w:rPr>
          <w:rFonts w:ascii="黑体" w:eastAsia="黑体" w:hAnsi="黑体"/>
          <w:b w:val="0"/>
          <w:sz w:val="24"/>
          <w:szCs w:val="24"/>
        </w:rPr>
        <w:t>”</w:t>
      </w:r>
      <w:r>
        <w:rPr>
          <w:rFonts w:ascii="黑体" w:eastAsia="黑体" w:hAnsi="黑体"/>
          <w:b w:val="0"/>
          <w:sz w:val="24"/>
          <w:szCs w:val="24"/>
        </w:rPr>
        <w:t>形式检查</w:t>
      </w:r>
    </w:p>
    <w:p w14:paraId="29B1F366" w14:textId="77777777" w:rsidR="00DB276F" w:rsidRDefault="00C17B62">
      <w:pPr>
        <w:spacing w:line="360" w:lineRule="auto"/>
        <w:ind w:firstLineChars="176" w:firstLine="422"/>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）存货、收入、固定资产、货币资金等重要循环和重要科目的凭证检查底稿从原</w:t>
      </w:r>
      <w:r>
        <w:rPr>
          <w:rFonts w:ascii="仿宋" w:eastAsia="仿宋" w:hAnsi="仿宋"/>
          <w:sz w:val="24"/>
          <w:szCs w:val="24"/>
        </w:rPr>
        <w:t>“</w:t>
      </w:r>
      <w:r>
        <w:rPr>
          <w:rFonts w:ascii="仿宋" w:eastAsia="仿宋" w:hAnsi="仿宋"/>
          <w:sz w:val="24"/>
          <w:szCs w:val="24"/>
        </w:rPr>
        <w:t>打钩式</w:t>
      </w:r>
      <w:r>
        <w:rPr>
          <w:rFonts w:ascii="仿宋" w:eastAsia="仿宋" w:hAnsi="仿宋"/>
          <w:sz w:val="24"/>
          <w:szCs w:val="24"/>
        </w:rPr>
        <w:t>”</w:t>
      </w:r>
      <w:r>
        <w:rPr>
          <w:rFonts w:ascii="仿宋" w:eastAsia="仿宋" w:hAnsi="仿宋" w:hint="eastAsia"/>
          <w:sz w:val="24"/>
          <w:szCs w:val="24"/>
        </w:rPr>
        <w:t>检查修改为填写重要支持性证据的关键要素，以提高实质性检查的底稿质量；</w:t>
      </w:r>
    </w:p>
    <w:p w14:paraId="30F03890" w14:textId="77777777" w:rsidR="00DB276F" w:rsidRDefault="00C17B62">
      <w:pPr>
        <w:spacing w:line="360" w:lineRule="auto"/>
        <w:ind w:firstLineChars="176" w:firstLine="422"/>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2</w:t>
      </w:r>
      <w:r>
        <w:rPr>
          <w:rFonts w:ascii="仿宋" w:eastAsia="仿宋" w:hAnsi="仿宋" w:hint="eastAsia"/>
          <w:sz w:val="24"/>
          <w:szCs w:val="24"/>
        </w:rPr>
        <w:t>）其他支持性证据不统一的循环和科目检查底稿略有修改，将测试内容说明位置提前、支持性文件列提前，部分检查底稿中举例列示了常见的支持性文件名称，以提示项目组应检查并填写支持性文件；</w:t>
      </w:r>
    </w:p>
    <w:p w14:paraId="389CEB7F" w14:textId="77777777" w:rsidR="00DB276F" w:rsidRDefault="00C17B62">
      <w:pPr>
        <w:spacing w:line="360" w:lineRule="auto"/>
        <w:ind w:firstLineChars="176" w:firstLine="422"/>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3</w:t>
      </w:r>
      <w:r>
        <w:rPr>
          <w:rFonts w:ascii="仿宋" w:eastAsia="仿宋" w:hAnsi="仿宋" w:hint="eastAsia"/>
          <w:sz w:val="24"/>
          <w:szCs w:val="24"/>
        </w:rPr>
        <w:t>）控制</w:t>
      </w:r>
      <w:r>
        <w:rPr>
          <w:rFonts w:ascii="仿宋" w:eastAsia="仿宋" w:hAnsi="仿宋" w:hint="eastAsia"/>
          <w:sz w:val="24"/>
          <w:szCs w:val="24"/>
        </w:rPr>
        <w:t>测试底稿具体检查要素信息在后续发布的内控底稿示例中体现。</w:t>
      </w:r>
    </w:p>
    <w:p w14:paraId="785E42C2" w14:textId="77777777" w:rsidR="00DB276F" w:rsidRDefault="00C17B62">
      <w:pPr>
        <w:pStyle w:val="3"/>
        <w:rPr>
          <w:rFonts w:ascii="黑体" w:eastAsia="黑体" w:hAnsi="黑体"/>
          <w:b w:val="0"/>
          <w:sz w:val="24"/>
          <w:szCs w:val="24"/>
        </w:rPr>
      </w:pPr>
      <w:r>
        <w:rPr>
          <w:rFonts w:ascii="黑体" w:eastAsia="黑体" w:hAnsi="黑体"/>
          <w:b w:val="0"/>
          <w:sz w:val="24"/>
          <w:szCs w:val="24"/>
        </w:rPr>
        <w:t>7.</w:t>
      </w:r>
      <w:r>
        <w:rPr>
          <w:rFonts w:ascii="黑体" w:eastAsia="黑体" w:hAnsi="黑体" w:hint="eastAsia"/>
          <w:b w:val="0"/>
          <w:sz w:val="24"/>
          <w:szCs w:val="24"/>
        </w:rPr>
        <w:t>修改索引号规则、清理冗余链接、修改公式错误、优化排版格式等其他内容</w:t>
      </w:r>
    </w:p>
    <w:p w14:paraId="177A827F"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）减少各科目实质性底稿的索引号层级，模板中索引号层级由三级改为二级；</w:t>
      </w:r>
    </w:p>
    <w:p w14:paraId="242ED0DA"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2</w:t>
      </w:r>
      <w:r>
        <w:rPr>
          <w:rFonts w:ascii="仿宋" w:eastAsia="仿宋" w:hAnsi="仿宋" w:hint="eastAsia"/>
          <w:sz w:val="24"/>
          <w:szCs w:val="24"/>
        </w:rPr>
        <w:t>）原底稿经过多年累积修订，冗余链接较多导致底稿文件较大、打开速度较慢等，本次修订清理了所有无效冗余链接；</w:t>
      </w:r>
    </w:p>
    <w:p w14:paraId="612DF788"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3</w:t>
      </w:r>
      <w:r>
        <w:rPr>
          <w:rFonts w:ascii="仿宋" w:eastAsia="仿宋" w:hAnsi="仿宋" w:hint="eastAsia"/>
          <w:sz w:val="24"/>
          <w:szCs w:val="24"/>
        </w:rPr>
        <w:t>）在底稿修订过程中，修订小组成员代入数据检查了所有底稿公式，并修订底稿中的错误公式；</w:t>
      </w:r>
    </w:p>
    <w:p w14:paraId="05A1D66F"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w:t>
      </w:r>
      <w:r>
        <w:rPr>
          <w:rFonts w:ascii="仿宋" w:eastAsia="仿宋" w:hAnsi="仿宋"/>
          <w:sz w:val="24"/>
          <w:szCs w:val="24"/>
        </w:rPr>
        <w:t>4</w:t>
      </w:r>
      <w:r>
        <w:rPr>
          <w:rFonts w:ascii="仿宋" w:eastAsia="仿宋" w:hAnsi="仿宋" w:hint="eastAsia"/>
          <w:sz w:val="24"/>
          <w:szCs w:val="24"/>
        </w:rPr>
        <w:t>）根据底稿的列字段统一设置了文本、日期、数值等格式，调整合适的列宽、统一打印预览设置，减少项目组格式调整的工作量。</w:t>
      </w:r>
    </w:p>
    <w:p w14:paraId="6F691732"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5</w:t>
      </w:r>
      <w:r>
        <w:rPr>
          <w:rFonts w:ascii="仿宋" w:eastAsia="仿宋" w:hAnsi="仿宋" w:hint="eastAsia"/>
          <w:sz w:val="24"/>
          <w:szCs w:val="24"/>
        </w:rPr>
        <w:t>）统一往来类科目明细表字段、统一关联交易检查底稿模板、删除明细表中与审计程序重复的审计过程、重新梳理审计提示、统一表头链接、</w:t>
      </w:r>
      <w:proofErr w:type="gramStart"/>
      <w:r>
        <w:rPr>
          <w:rFonts w:ascii="仿宋" w:eastAsia="仿宋" w:hAnsi="仿宋" w:hint="eastAsia"/>
          <w:sz w:val="24"/>
          <w:szCs w:val="24"/>
        </w:rPr>
        <w:t>目录超链接</w:t>
      </w:r>
      <w:proofErr w:type="gramEnd"/>
      <w:r>
        <w:rPr>
          <w:rFonts w:ascii="仿宋" w:eastAsia="仿宋" w:hAnsi="仿宋" w:hint="eastAsia"/>
          <w:sz w:val="24"/>
          <w:szCs w:val="24"/>
        </w:rPr>
        <w:t>、底稿索引号对应的超链接等其他内容。</w:t>
      </w:r>
    </w:p>
    <w:p w14:paraId="7B2CB687" w14:textId="77777777" w:rsidR="00DB276F" w:rsidRDefault="00C17B62">
      <w:pPr>
        <w:pStyle w:val="2"/>
        <w:rPr>
          <w:rFonts w:ascii="黑体" w:eastAsia="黑体" w:hAnsi="黑体"/>
          <w:b w:val="0"/>
          <w:sz w:val="28"/>
          <w:szCs w:val="28"/>
        </w:rPr>
      </w:pPr>
      <w:r>
        <w:rPr>
          <w:rFonts w:ascii="黑体" w:eastAsia="黑体" w:hAnsi="黑体" w:hint="eastAsia"/>
          <w:b w:val="0"/>
          <w:sz w:val="28"/>
          <w:szCs w:val="28"/>
        </w:rPr>
        <w:t>五、风险应对</w:t>
      </w:r>
      <w:r>
        <w:rPr>
          <w:rFonts w:ascii="黑体" w:eastAsia="黑体" w:hAnsi="黑体"/>
          <w:b w:val="0"/>
          <w:sz w:val="28"/>
          <w:szCs w:val="28"/>
        </w:rPr>
        <w:t>-</w:t>
      </w:r>
      <w:r>
        <w:rPr>
          <w:rFonts w:ascii="黑体" w:eastAsia="黑体" w:hAnsi="黑体"/>
          <w:b w:val="0"/>
          <w:sz w:val="28"/>
          <w:szCs w:val="28"/>
        </w:rPr>
        <w:t>实质性程序</w:t>
      </w:r>
      <w:r>
        <w:rPr>
          <w:rFonts w:ascii="黑体" w:eastAsia="黑体" w:hAnsi="黑体" w:hint="eastAsia"/>
          <w:b w:val="0"/>
          <w:sz w:val="28"/>
          <w:szCs w:val="28"/>
        </w:rPr>
        <w:t>（各业务循环实质性程序和底稿主要修订内容）</w:t>
      </w:r>
    </w:p>
    <w:p w14:paraId="153F73FF" w14:textId="77777777" w:rsidR="00DB276F" w:rsidRDefault="00C17B62">
      <w:pPr>
        <w:pStyle w:val="3"/>
        <w:rPr>
          <w:rFonts w:ascii="黑体" w:eastAsia="黑体" w:hAnsi="黑体"/>
          <w:b w:val="0"/>
          <w:sz w:val="24"/>
          <w:szCs w:val="24"/>
        </w:rPr>
      </w:pPr>
      <w:r>
        <w:rPr>
          <w:rFonts w:ascii="黑体" w:eastAsia="黑体" w:hAnsi="黑体" w:hint="eastAsia"/>
          <w:b w:val="0"/>
          <w:sz w:val="24"/>
          <w:szCs w:val="24"/>
        </w:rPr>
        <w:t>1</w:t>
      </w:r>
      <w:r>
        <w:rPr>
          <w:rFonts w:ascii="黑体" w:eastAsia="黑体" w:hAnsi="黑体"/>
          <w:b w:val="0"/>
          <w:sz w:val="24"/>
          <w:szCs w:val="24"/>
        </w:rPr>
        <w:t>.</w:t>
      </w:r>
      <w:r>
        <w:rPr>
          <w:rFonts w:ascii="黑体" w:eastAsia="黑体" w:hAnsi="黑体" w:hint="eastAsia"/>
          <w:b w:val="0"/>
          <w:sz w:val="24"/>
          <w:szCs w:val="24"/>
        </w:rPr>
        <w:t xml:space="preserve"> </w:t>
      </w:r>
      <w:r>
        <w:rPr>
          <w:rFonts w:ascii="黑体" w:eastAsia="黑体" w:hAnsi="黑体" w:hint="eastAsia"/>
          <w:b w:val="0"/>
          <w:sz w:val="24"/>
          <w:szCs w:val="24"/>
        </w:rPr>
        <w:t>收入循环</w:t>
      </w:r>
    </w:p>
    <w:p w14:paraId="366065FC"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应收票据：</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）程序表增加应收票据备查</w:t>
      </w:r>
      <w:proofErr w:type="gramStart"/>
      <w:r>
        <w:rPr>
          <w:rFonts w:ascii="仿宋" w:eastAsia="仿宋" w:hAnsi="仿宋" w:hint="eastAsia"/>
          <w:sz w:val="24"/>
          <w:szCs w:val="24"/>
        </w:rPr>
        <w:t>簿</w:t>
      </w:r>
      <w:proofErr w:type="gramEnd"/>
      <w:r>
        <w:rPr>
          <w:rFonts w:ascii="仿宋" w:eastAsia="仿宋" w:hAnsi="仿宋" w:hint="eastAsia"/>
          <w:sz w:val="24"/>
          <w:szCs w:val="24"/>
        </w:rPr>
        <w:t>核对程序、关联方款项检查程</w:t>
      </w:r>
      <w:r>
        <w:rPr>
          <w:rFonts w:ascii="仿宋" w:eastAsia="仿宋" w:hAnsi="仿宋" w:hint="eastAsia"/>
          <w:sz w:val="24"/>
          <w:szCs w:val="24"/>
        </w:rPr>
        <w:lastRenderedPageBreak/>
        <w:t>序、异常的客户票据流转信息检查程序、贴现</w:t>
      </w:r>
      <w:proofErr w:type="gramStart"/>
      <w:r>
        <w:rPr>
          <w:rFonts w:ascii="仿宋" w:eastAsia="仿宋" w:hAnsi="仿宋" w:hint="eastAsia"/>
          <w:sz w:val="24"/>
          <w:szCs w:val="24"/>
        </w:rPr>
        <w:t>息</w:t>
      </w:r>
      <w:proofErr w:type="gramEnd"/>
      <w:r>
        <w:rPr>
          <w:rFonts w:ascii="仿宋" w:eastAsia="仿宋" w:hAnsi="仿宋" w:hint="eastAsia"/>
          <w:sz w:val="24"/>
          <w:szCs w:val="24"/>
        </w:rPr>
        <w:t>计算程序、贴现保证金检查程序、简化坏账准备计提程序内容；（</w:t>
      </w:r>
      <w:r>
        <w:rPr>
          <w:rFonts w:ascii="仿宋" w:eastAsia="仿宋" w:hAnsi="仿宋" w:hint="eastAsia"/>
          <w:sz w:val="24"/>
          <w:szCs w:val="24"/>
        </w:rPr>
        <w:t>2</w:t>
      </w:r>
      <w:r>
        <w:rPr>
          <w:rFonts w:ascii="仿宋" w:eastAsia="仿宋" w:hAnsi="仿宋" w:hint="eastAsia"/>
          <w:sz w:val="24"/>
          <w:szCs w:val="24"/>
        </w:rPr>
        <w:t>）修改应收票据明细表由按票据号列示改为按照票据类型汇总列示和按照客户列示，并增加坏账准备明细表；（</w:t>
      </w:r>
      <w:r>
        <w:rPr>
          <w:rFonts w:ascii="仿宋" w:eastAsia="仿宋" w:hAnsi="仿宋" w:hint="eastAsia"/>
          <w:sz w:val="24"/>
          <w:szCs w:val="24"/>
        </w:rPr>
        <w:t>3</w:t>
      </w:r>
      <w:r>
        <w:rPr>
          <w:rFonts w:ascii="仿宋" w:eastAsia="仿宋" w:hAnsi="仿宋" w:hint="eastAsia"/>
          <w:sz w:val="24"/>
          <w:szCs w:val="24"/>
        </w:rPr>
        <w:t>）增加票据备查</w:t>
      </w:r>
      <w:proofErr w:type="gramStart"/>
      <w:r>
        <w:rPr>
          <w:rFonts w:ascii="仿宋" w:eastAsia="仿宋" w:hAnsi="仿宋" w:hint="eastAsia"/>
          <w:sz w:val="24"/>
          <w:szCs w:val="24"/>
        </w:rPr>
        <w:t>簿</w:t>
      </w:r>
      <w:proofErr w:type="gramEnd"/>
      <w:r>
        <w:rPr>
          <w:rFonts w:ascii="仿宋" w:eastAsia="仿宋" w:hAnsi="仿宋" w:hint="eastAsia"/>
          <w:sz w:val="24"/>
          <w:szCs w:val="24"/>
        </w:rPr>
        <w:t>发生额核对底稿及核对公式；（</w:t>
      </w:r>
      <w:r>
        <w:rPr>
          <w:rFonts w:ascii="仿宋" w:eastAsia="仿宋" w:hAnsi="仿宋" w:hint="eastAsia"/>
          <w:sz w:val="24"/>
          <w:szCs w:val="24"/>
        </w:rPr>
        <w:t>4</w:t>
      </w:r>
      <w:r>
        <w:rPr>
          <w:rFonts w:ascii="仿宋" w:eastAsia="仿宋" w:hAnsi="仿宋" w:hint="eastAsia"/>
          <w:sz w:val="24"/>
          <w:szCs w:val="24"/>
        </w:rPr>
        <w:t>）</w:t>
      </w:r>
      <w:proofErr w:type="gramStart"/>
      <w:r>
        <w:rPr>
          <w:rFonts w:ascii="仿宋" w:eastAsia="仿宋" w:hAnsi="仿宋" w:hint="eastAsia"/>
          <w:sz w:val="24"/>
          <w:szCs w:val="24"/>
        </w:rPr>
        <w:t>增加监盘倒推</w:t>
      </w:r>
      <w:proofErr w:type="gramEnd"/>
      <w:r>
        <w:rPr>
          <w:rFonts w:ascii="仿宋" w:eastAsia="仿宋" w:hAnsi="仿宋" w:hint="eastAsia"/>
          <w:sz w:val="24"/>
          <w:szCs w:val="24"/>
        </w:rPr>
        <w:t>表格；（</w:t>
      </w:r>
      <w:r>
        <w:rPr>
          <w:rFonts w:ascii="仿宋" w:eastAsia="仿宋" w:hAnsi="仿宋" w:hint="eastAsia"/>
          <w:sz w:val="24"/>
          <w:szCs w:val="24"/>
        </w:rPr>
        <w:t>5</w:t>
      </w:r>
      <w:r>
        <w:rPr>
          <w:rFonts w:ascii="仿宋" w:eastAsia="仿宋" w:hAnsi="仿宋" w:hint="eastAsia"/>
          <w:sz w:val="24"/>
          <w:szCs w:val="24"/>
        </w:rPr>
        <w:t>）坏账准备测试表修改为以审定数进行测算；（</w:t>
      </w:r>
      <w:r>
        <w:rPr>
          <w:rFonts w:ascii="仿宋" w:eastAsia="仿宋" w:hAnsi="仿宋" w:hint="eastAsia"/>
          <w:sz w:val="24"/>
          <w:szCs w:val="24"/>
        </w:rPr>
        <w:t>6</w:t>
      </w:r>
      <w:r>
        <w:rPr>
          <w:rFonts w:ascii="仿宋" w:eastAsia="仿宋" w:hAnsi="仿宋" w:hint="eastAsia"/>
          <w:sz w:val="24"/>
          <w:szCs w:val="24"/>
        </w:rPr>
        <w:t>）增加关联方关系及交易检查表；（</w:t>
      </w:r>
      <w:r>
        <w:rPr>
          <w:rFonts w:ascii="仿宋" w:eastAsia="仿宋" w:hAnsi="仿宋" w:hint="eastAsia"/>
          <w:sz w:val="24"/>
          <w:szCs w:val="24"/>
        </w:rPr>
        <w:t>7</w:t>
      </w:r>
      <w:r>
        <w:rPr>
          <w:rFonts w:ascii="仿宋" w:eastAsia="仿宋" w:hAnsi="仿宋" w:hint="eastAsia"/>
          <w:sz w:val="24"/>
          <w:szCs w:val="24"/>
        </w:rPr>
        <w:t>）将大额票据检查表改为票据检查表，删除重复性内容。</w:t>
      </w:r>
    </w:p>
    <w:p w14:paraId="7D6AFAB7"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应收账款：</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）程序表增加实质性分析程序、账龄分析检查</w:t>
      </w:r>
      <w:r>
        <w:rPr>
          <w:rFonts w:ascii="仿宋" w:eastAsia="仿宋" w:hAnsi="仿宋" w:hint="eastAsia"/>
          <w:sz w:val="24"/>
          <w:szCs w:val="24"/>
        </w:rPr>
        <w:t>程序、大额应收账款客户针对性检查程序、大额长期挂账应收账款检查程序；（</w:t>
      </w:r>
      <w:r>
        <w:rPr>
          <w:rFonts w:ascii="仿宋" w:eastAsia="仿宋" w:hAnsi="仿宋" w:hint="eastAsia"/>
          <w:sz w:val="24"/>
          <w:szCs w:val="24"/>
        </w:rPr>
        <w:t>2</w:t>
      </w:r>
      <w:r>
        <w:rPr>
          <w:rFonts w:ascii="仿宋" w:eastAsia="仿宋" w:hAnsi="仿宋" w:hint="eastAsia"/>
          <w:sz w:val="24"/>
          <w:szCs w:val="24"/>
        </w:rPr>
        <w:t>）按照统一格式删除应收账款明细表中最终控制方列、名称标准列，增加账龄逻辑核对公式，增加坏账准备明细表；（</w:t>
      </w:r>
      <w:r>
        <w:rPr>
          <w:rFonts w:ascii="仿宋" w:eastAsia="仿宋" w:hAnsi="仿宋" w:hint="eastAsia"/>
          <w:sz w:val="24"/>
          <w:szCs w:val="24"/>
        </w:rPr>
        <w:t>3</w:t>
      </w:r>
      <w:r>
        <w:rPr>
          <w:rFonts w:ascii="仿宋" w:eastAsia="仿宋" w:hAnsi="仿宋" w:hint="eastAsia"/>
          <w:sz w:val="24"/>
          <w:szCs w:val="24"/>
        </w:rPr>
        <w:t>）应收账款分析表借方发生</w:t>
      </w:r>
      <w:proofErr w:type="gramStart"/>
      <w:r>
        <w:rPr>
          <w:rFonts w:ascii="仿宋" w:eastAsia="仿宋" w:hAnsi="仿宋" w:hint="eastAsia"/>
          <w:sz w:val="24"/>
          <w:szCs w:val="24"/>
        </w:rPr>
        <w:t>额分析</w:t>
      </w:r>
      <w:proofErr w:type="gramEnd"/>
      <w:r>
        <w:rPr>
          <w:rFonts w:ascii="仿宋" w:eastAsia="仿宋" w:hAnsi="仿宋" w:hint="eastAsia"/>
          <w:sz w:val="24"/>
          <w:szCs w:val="24"/>
        </w:rPr>
        <w:t>修改为与收入</w:t>
      </w:r>
      <w:proofErr w:type="gramStart"/>
      <w:r>
        <w:rPr>
          <w:rFonts w:ascii="仿宋" w:eastAsia="仿宋" w:hAnsi="仿宋" w:hint="eastAsia"/>
          <w:sz w:val="24"/>
          <w:szCs w:val="24"/>
        </w:rPr>
        <w:t>勾</w:t>
      </w:r>
      <w:proofErr w:type="gramEnd"/>
      <w:r>
        <w:rPr>
          <w:rFonts w:ascii="仿宋" w:eastAsia="仿宋" w:hAnsi="仿宋" w:hint="eastAsia"/>
          <w:sz w:val="24"/>
          <w:szCs w:val="24"/>
        </w:rPr>
        <w:t>稽核对，贷方分析修改为与对方科目金额核对差异，删除异常借贷方检查表格、个别账</w:t>
      </w:r>
      <w:proofErr w:type="gramStart"/>
      <w:r>
        <w:rPr>
          <w:rFonts w:ascii="仿宋" w:eastAsia="仿宋" w:hAnsi="仿宋" w:hint="eastAsia"/>
          <w:sz w:val="24"/>
          <w:szCs w:val="24"/>
        </w:rPr>
        <w:t>龄检查</w:t>
      </w:r>
      <w:proofErr w:type="gramEnd"/>
      <w:r>
        <w:rPr>
          <w:rFonts w:ascii="仿宋" w:eastAsia="仿宋" w:hAnsi="仿宋" w:hint="eastAsia"/>
          <w:sz w:val="24"/>
          <w:szCs w:val="24"/>
        </w:rPr>
        <w:t>表格，删除账龄分析中三年平均余额列，应收账款前五名分析改为前十名分析同时将发生额、是否回函、关联方信息修改为信用期、逾期金额；（</w:t>
      </w:r>
      <w:r>
        <w:rPr>
          <w:rFonts w:ascii="仿宋" w:eastAsia="仿宋" w:hAnsi="仿宋" w:hint="eastAsia"/>
          <w:sz w:val="24"/>
          <w:szCs w:val="24"/>
        </w:rPr>
        <w:t>4</w:t>
      </w:r>
      <w:r>
        <w:rPr>
          <w:rFonts w:ascii="仿宋" w:eastAsia="仿宋" w:hAnsi="仿宋" w:hint="eastAsia"/>
          <w:sz w:val="24"/>
          <w:szCs w:val="24"/>
        </w:rPr>
        <w:t>）坏账准备测试表修改为以审定数进行测算；（</w:t>
      </w:r>
      <w:r>
        <w:rPr>
          <w:rFonts w:ascii="仿宋" w:eastAsia="仿宋" w:hAnsi="仿宋" w:hint="eastAsia"/>
          <w:sz w:val="24"/>
          <w:szCs w:val="24"/>
        </w:rPr>
        <w:t>5</w:t>
      </w:r>
      <w:r>
        <w:rPr>
          <w:rFonts w:ascii="仿宋" w:eastAsia="仿宋" w:hAnsi="仿宋" w:hint="eastAsia"/>
          <w:sz w:val="24"/>
          <w:szCs w:val="24"/>
        </w:rPr>
        <w:t>）增加关联方关系及交易检查表；（</w:t>
      </w:r>
      <w:r>
        <w:rPr>
          <w:rFonts w:ascii="仿宋" w:eastAsia="仿宋" w:hAnsi="仿宋" w:hint="eastAsia"/>
          <w:sz w:val="24"/>
          <w:szCs w:val="24"/>
        </w:rPr>
        <w:t>6</w:t>
      </w:r>
      <w:r>
        <w:rPr>
          <w:rFonts w:ascii="仿宋" w:eastAsia="仿宋" w:hAnsi="仿宋" w:hint="eastAsia"/>
          <w:sz w:val="24"/>
          <w:szCs w:val="24"/>
        </w:rPr>
        <w:t>）将大额应收账款检查表改为应收账款检查表，删除重复性内容；（</w:t>
      </w:r>
      <w:r>
        <w:rPr>
          <w:rFonts w:ascii="仿宋" w:eastAsia="仿宋" w:hAnsi="仿宋" w:hint="eastAsia"/>
          <w:sz w:val="24"/>
          <w:szCs w:val="24"/>
        </w:rPr>
        <w:t>7</w:t>
      </w:r>
      <w:r>
        <w:rPr>
          <w:rFonts w:ascii="仿宋" w:eastAsia="仿宋" w:hAnsi="仿宋" w:hint="eastAsia"/>
          <w:sz w:val="24"/>
          <w:szCs w:val="24"/>
        </w:rPr>
        <w:t>）预期信用损失的计量测试</w:t>
      </w:r>
      <w:r>
        <w:rPr>
          <w:rFonts w:ascii="仿宋" w:eastAsia="仿宋" w:hAnsi="仿宋"/>
          <w:sz w:val="24"/>
          <w:szCs w:val="24"/>
        </w:rPr>
        <w:t>(2)</w:t>
      </w:r>
      <w:r>
        <w:rPr>
          <w:rFonts w:ascii="仿宋" w:eastAsia="仿宋" w:hAnsi="仿宋" w:hint="eastAsia"/>
          <w:sz w:val="24"/>
          <w:szCs w:val="24"/>
        </w:rPr>
        <w:t>、前瞻性调整</w:t>
      </w:r>
      <w:r>
        <w:rPr>
          <w:rFonts w:ascii="仿宋" w:eastAsia="仿宋" w:hAnsi="仿宋"/>
          <w:sz w:val="24"/>
          <w:szCs w:val="24"/>
        </w:rPr>
        <w:t>（</w:t>
      </w:r>
      <w:proofErr w:type="gramStart"/>
      <w:r>
        <w:rPr>
          <w:rFonts w:ascii="仿宋" w:eastAsia="仿宋" w:hAnsi="仿宋"/>
          <w:sz w:val="24"/>
          <w:szCs w:val="24"/>
        </w:rPr>
        <w:t>打分卡</w:t>
      </w:r>
      <w:proofErr w:type="gramEnd"/>
      <w:r>
        <w:rPr>
          <w:rFonts w:ascii="仿宋" w:eastAsia="仿宋" w:hAnsi="仿宋"/>
          <w:sz w:val="24"/>
          <w:szCs w:val="24"/>
        </w:rPr>
        <w:t>)</w:t>
      </w:r>
      <w:r>
        <w:rPr>
          <w:rFonts w:ascii="仿宋" w:eastAsia="仿宋" w:hAnsi="仿宋" w:hint="eastAsia"/>
          <w:sz w:val="24"/>
          <w:szCs w:val="24"/>
        </w:rPr>
        <w:t>、</w:t>
      </w:r>
      <w:r>
        <w:rPr>
          <w:rFonts w:ascii="仿宋" w:eastAsia="仿宋" w:hAnsi="仿宋"/>
          <w:sz w:val="24"/>
          <w:szCs w:val="24"/>
        </w:rPr>
        <w:t>前瞻性调整</w:t>
      </w:r>
      <w:r>
        <w:rPr>
          <w:rFonts w:ascii="仿宋" w:eastAsia="仿宋" w:hAnsi="仿宋"/>
          <w:sz w:val="24"/>
          <w:szCs w:val="24"/>
        </w:rPr>
        <w:t>D2-15</w:t>
      </w:r>
      <w:r>
        <w:rPr>
          <w:rFonts w:ascii="仿宋" w:eastAsia="仿宋" w:hAnsi="仿宋"/>
          <w:sz w:val="24"/>
          <w:szCs w:val="24"/>
        </w:rPr>
        <w:t>（量化分析）变量相关性分析</w:t>
      </w:r>
      <w:r>
        <w:rPr>
          <w:rFonts w:ascii="仿宋" w:eastAsia="仿宋" w:hAnsi="仿宋" w:hint="eastAsia"/>
          <w:sz w:val="24"/>
          <w:szCs w:val="24"/>
        </w:rPr>
        <w:t>、</w:t>
      </w:r>
      <w:r>
        <w:rPr>
          <w:rFonts w:ascii="仿宋" w:eastAsia="仿宋" w:hAnsi="仿宋"/>
          <w:sz w:val="24"/>
          <w:szCs w:val="24"/>
        </w:rPr>
        <w:t>多重共线性分析</w:t>
      </w:r>
      <w:r>
        <w:rPr>
          <w:rFonts w:ascii="仿宋" w:eastAsia="仿宋" w:hAnsi="仿宋" w:hint="eastAsia"/>
          <w:sz w:val="24"/>
          <w:szCs w:val="24"/>
        </w:rPr>
        <w:t>、应收账款</w:t>
      </w:r>
      <w:proofErr w:type="gramStart"/>
      <w:r>
        <w:rPr>
          <w:rFonts w:ascii="仿宋" w:eastAsia="仿宋" w:hAnsi="仿宋" w:hint="eastAsia"/>
          <w:sz w:val="24"/>
          <w:szCs w:val="24"/>
        </w:rPr>
        <w:t>保理核查表调整</w:t>
      </w:r>
      <w:proofErr w:type="gramEnd"/>
      <w:r>
        <w:rPr>
          <w:rFonts w:ascii="仿宋" w:eastAsia="仿宋" w:hAnsi="仿宋" w:hint="eastAsia"/>
          <w:sz w:val="24"/>
          <w:szCs w:val="24"/>
        </w:rPr>
        <w:t>至应收账款预期信用损失计提及保</w:t>
      </w:r>
      <w:proofErr w:type="gramStart"/>
      <w:r>
        <w:rPr>
          <w:rFonts w:ascii="仿宋" w:eastAsia="仿宋" w:hAnsi="仿宋" w:hint="eastAsia"/>
          <w:sz w:val="24"/>
          <w:szCs w:val="24"/>
        </w:rPr>
        <w:t>理合同</w:t>
      </w:r>
      <w:proofErr w:type="gramEnd"/>
      <w:r>
        <w:rPr>
          <w:rFonts w:ascii="仿宋" w:eastAsia="仿宋" w:hAnsi="仿宋" w:hint="eastAsia"/>
          <w:sz w:val="24"/>
          <w:szCs w:val="24"/>
        </w:rPr>
        <w:t>分析参考示例；（</w:t>
      </w:r>
      <w:r>
        <w:rPr>
          <w:rFonts w:ascii="仿宋" w:eastAsia="仿宋" w:hAnsi="仿宋" w:hint="eastAsia"/>
          <w:sz w:val="24"/>
          <w:szCs w:val="24"/>
        </w:rPr>
        <w:t>8</w:t>
      </w:r>
      <w:r>
        <w:rPr>
          <w:rFonts w:ascii="仿宋" w:eastAsia="仿宋" w:hAnsi="仿宋" w:hint="eastAsia"/>
          <w:sz w:val="24"/>
          <w:szCs w:val="24"/>
        </w:rPr>
        <w:t>）坏账准备转回（收回）、核销检查表删除应收账款坏账准备情况与信用减值损失的核对表格，该内容整合至坏账准备明细表；（</w:t>
      </w:r>
      <w:r>
        <w:rPr>
          <w:rFonts w:ascii="仿宋" w:eastAsia="仿宋" w:hAnsi="仿宋" w:hint="eastAsia"/>
          <w:sz w:val="24"/>
          <w:szCs w:val="24"/>
        </w:rPr>
        <w:t>9</w:t>
      </w:r>
      <w:r>
        <w:rPr>
          <w:rFonts w:ascii="仿宋" w:eastAsia="仿宋" w:hAnsi="仿宋" w:hint="eastAsia"/>
          <w:sz w:val="24"/>
          <w:szCs w:val="24"/>
        </w:rPr>
        <w:t>）应收账款业务模式分析从分析程序底稿调整</w:t>
      </w:r>
      <w:proofErr w:type="gramStart"/>
      <w:r>
        <w:rPr>
          <w:rFonts w:ascii="仿宋" w:eastAsia="仿宋" w:hAnsi="仿宋" w:hint="eastAsia"/>
          <w:sz w:val="24"/>
          <w:szCs w:val="24"/>
        </w:rPr>
        <w:t>至检查</w:t>
      </w:r>
      <w:proofErr w:type="gramEnd"/>
      <w:r>
        <w:rPr>
          <w:rFonts w:ascii="仿宋" w:eastAsia="仿宋" w:hAnsi="仿宋" w:hint="eastAsia"/>
          <w:sz w:val="24"/>
          <w:szCs w:val="24"/>
        </w:rPr>
        <w:t>类底稿。</w:t>
      </w:r>
    </w:p>
    <w:p w14:paraId="45E34733"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预收账款：</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）程序表增加分析程序、结合收入底稿访谈程序；（</w:t>
      </w:r>
      <w:r>
        <w:rPr>
          <w:rFonts w:ascii="仿宋" w:eastAsia="仿宋" w:hAnsi="仿宋" w:hint="eastAsia"/>
          <w:sz w:val="24"/>
          <w:szCs w:val="24"/>
        </w:rPr>
        <w:t>2</w:t>
      </w:r>
      <w:r>
        <w:rPr>
          <w:rFonts w:ascii="仿宋" w:eastAsia="仿宋" w:hAnsi="仿宋" w:hint="eastAsia"/>
          <w:sz w:val="24"/>
          <w:szCs w:val="24"/>
        </w:rPr>
        <w:t>）增加预收账款分析表、</w:t>
      </w:r>
      <w:r>
        <w:rPr>
          <w:rFonts w:ascii="仿宋" w:eastAsia="仿宋" w:hAnsi="仿宋" w:hint="eastAsia"/>
          <w:sz w:val="24"/>
          <w:szCs w:val="24"/>
        </w:rPr>
        <w:t>预收账款检查表；（</w:t>
      </w:r>
      <w:r>
        <w:rPr>
          <w:rFonts w:ascii="仿宋" w:eastAsia="仿宋" w:hAnsi="仿宋" w:hint="eastAsia"/>
          <w:sz w:val="24"/>
          <w:szCs w:val="24"/>
        </w:rPr>
        <w:t>3</w:t>
      </w:r>
      <w:r>
        <w:rPr>
          <w:rFonts w:ascii="仿宋" w:eastAsia="仿宋" w:hAnsi="仿宋" w:hint="eastAsia"/>
          <w:sz w:val="24"/>
          <w:szCs w:val="24"/>
        </w:rPr>
        <w:t>）将关联方交易检查及分析表删除关联</w:t>
      </w:r>
      <w:proofErr w:type="gramStart"/>
      <w:r>
        <w:rPr>
          <w:rFonts w:ascii="仿宋" w:eastAsia="仿宋" w:hAnsi="仿宋" w:hint="eastAsia"/>
          <w:sz w:val="24"/>
          <w:szCs w:val="24"/>
        </w:rPr>
        <w:t>方销售</w:t>
      </w:r>
      <w:proofErr w:type="gramEnd"/>
      <w:r>
        <w:rPr>
          <w:rFonts w:ascii="仿宋" w:eastAsia="仿宋" w:hAnsi="仿宋" w:hint="eastAsia"/>
          <w:sz w:val="24"/>
          <w:szCs w:val="24"/>
        </w:rPr>
        <w:t>商品、提供劳务情况、关联方交易非经营性资金往来产生的交易事项相关内容，关联方余额检查内容与其他往来科目统一形式。</w:t>
      </w:r>
    </w:p>
    <w:p w14:paraId="494ACB5B" w14:textId="77777777" w:rsidR="00DB276F" w:rsidRDefault="00C17B62">
      <w:pPr>
        <w:spacing w:line="360" w:lineRule="auto"/>
        <w:ind w:firstLineChars="177" w:firstLine="425"/>
        <w:rPr>
          <w:rFonts w:ascii="仿宋" w:eastAsia="仿宋" w:hAnsi="仿宋"/>
          <w:sz w:val="24"/>
          <w:szCs w:val="24"/>
        </w:rPr>
      </w:pPr>
      <w:r>
        <w:rPr>
          <w:rFonts w:ascii="仿宋" w:eastAsia="仿宋" w:hAnsi="仿宋" w:hint="eastAsia"/>
          <w:sz w:val="24"/>
          <w:szCs w:val="24"/>
        </w:rPr>
        <w:t xml:space="preserve"> </w:t>
      </w:r>
      <w:r>
        <w:rPr>
          <w:rFonts w:ascii="黑体" w:eastAsia="黑体" w:hAnsi="黑体" w:hint="eastAsia"/>
          <w:sz w:val="24"/>
          <w:szCs w:val="24"/>
        </w:rPr>
        <w:t>营业收入：</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）将</w:t>
      </w:r>
      <w:r>
        <w:rPr>
          <w:rFonts w:ascii="仿宋" w:eastAsia="仿宋" w:hAnsi="仿宋"/>
          <w:sz w:val="24"/>
          <w:szCs w:val="24"/>
        </w:rPr>
        <w:t>IPO/</w:t>
      </w:r>
      <w:r>
        <w:rPr>
          <w:rFonts w:ascii="仿宋" w:eastAsia="仿宋" w:hAnsi="仿宋"/>
          <w:sz w:val="24"/>
          <w:szCs w:val="24"/>
        </w:rPr>
        <w:t>上市</w:t>
      </w:r>
      <w:r>
        <w:rPr>
          <w:rFonts w:ascii="仿宋" w:eastAsia="仿宋" w:hAnsi="仿宋"/>
          <w:sz w:val="24"/>
          <w:szCs w:val="24"/>
        </w:rPr>
        <w:t>/</w:t>
      </w:r>
      <w:r>
        <w:rPr>
          <w:rFonts w:ascii="仿宋" w:eastAsia="仿宋" w:hAnsi="仿宋"/>
          <w:sz w:val="24"/>
          <w:szCs w:val="24"/>
        </w:rPr>
        <w:t>新三板</w:t>
      </w:r>
      <w:r>
        <w:rPr>
          <w:rFonts w:ascii="仿宋" w:eastAsia="仿宋" w:hAnsi="仿宋"/>
          <w:sz w:val="24"/>
          <w:szCs w:val="24"/>
        </w:rPr>
        <w:t>/</w:t>
      </w:r>
      <w:r>
        <w:rPr>
          <w:rFonts w:ascii="仿宋" w:eastAsia="仿宋" w:hAnsi="仿宋"/>
          <w:sz w:val="24"/>
          <w:szCs w:val="24"/>
        </w:rPr>
        <w:t>重组</w:t>
      </w:r>
      <w:r>
        <w:rPr>
          <w:rFonts w:ascii="仿宋" w:eastAsia="仿宋" w:hAnsi="仿宋"/>
          <w:sz w:val="24"/>
          <w:szCs w:val="24"/>
        </w:rPr>
        <w:t>/</w:t>
      </w:r>
      <w:r>
        <w:rPr>
          <w:rFonts w:ascii="仿宋" w:eastAsia="仿宋" w:hAnsi="仿宋"/>
          <w:sz w:val="24"/>
          <w:szCs w:val="24"/>
        </w:rPr>
        <w:t>舞弊应对</w:t>
      </w:r>
      <w:r>
        <w:rPr>
          <w:rFonts w:ascii="仿宋" w:eastAsia="仿宋" w:hAnsi="仿宋" w:hint="eastAsia"/>
          <w:sz w:val="24"/>
          <w:szCs w:val="24"/>
        </w:rPr>
        <w:t>程序及底稿单独拆分；（</w:t>
      </w:r>
      <w:r>
        <w:rPr>
          <w:rFonts w:ascii="仿宋" w:eastAsia="仿宋" w:hAnsi="仿宋" w:hint="eastAsia"/>
          <w:sz w:val="24"/>
          <w:szCs w:val="24"/>
        </w:rPr>
        <w:t>2</w:t>
      </w:r>
      <w:r>
        <w:rPr>
          <w:rFonts w:ascii="仿宋" w:eastAsia="仿宋" w:hAnsi="仿宋" w:hint="eastAsia"/>
          <w:sz w:val="24"/>
          <w:szCs w:val="24"/>
        </w:rPr>
        <w:t>）程序表删除针对特定行业或业务可能需要实施的审计程序，部分内容在对应的具体底稿中以审计提示形式体现，结合《中国注册会计师审计准则问题解答第</w:t>
      </w:r>
      <w:r>
        <w:rPr>
          <w:rFonts w:ascii="仿宋" w:eastAsia="仿宋" w:hAnsi="仿宋"/>
          <w:sz w:val="24"/>
          <w:szCs w:val="24"/>
        </w:rPr>
        <w:t>4</w:t>
      </w:r>
      <w:r>
        <w:rPr>
          <w:rFonts w:ascii="仿宋" w:eastAsia="仿宋" w:hAnsi="仿宋"/>
          <w:sz w:val="24"/>
          <w:szCs w:val="24"/>
        </w:rPr>
        <w:t>号</w:t>
      </w:r>
      <w:r>
        <w:rPr>
          <w:rFonts w:ascii="仿宋" w:eastAsia="仿宋" w:hAnsi="仿宋"/>
          <w:sz w:val="24"/>
          <w:szCs w:val="24"/>
        </w:rPr>
        <w:t>——</w:t>
      </w:r>
      <w:r>
        <w:rPr>
          <w:rFonts w:ascii="仿宋" w:eastAsia="仿宋" w:hAnsi="仿宋"/>
          <w:sz w:val="24"/>
          <w:szCs w:val="24"/>
        </w:rPr>
        <w:t>收入确认（</w:t>
      </w:r>
      <w:r>
        <w:rPr>
          <w:rFonts w:ascii="仿宋" w:eastAsia="仿宋" w:hAnsi="仿宋"/>
          <w:sz w:val="24"/>
          <w:szCs w:val="24"/>
        </w:rPr>
        <w:t>2019</w:t>
      </w:r>
      <w:r>
        <w:rPr>
          <w:rFonts w:ascii="仿宋" w:eastAsia="仿宋" w:hAnsi="仿宋"/>
          <w:sz w:val="24"/>
          <w:szCs w:val="24"/>
        </w:rPr>
        <w:t>年修订）</w:t>
      </w:r>
      <w:r>
        <w:rPr>
          <w:rFonts w:ascii="仿宋" w:eastAsia="仿宋" w:hAnsi="仿宋" w:hint="eastAsia"/>
          <w:sz w:val="24"/>
          <w:szCs w:val="24"/>
        </w:rPr>
        <w:t>》增加</w:t>
      </w:r>
      <w:r>
        <w:rPr>
          <w:rFonts w:ascii="仿宋" w:eastAsia="仿宋" w:hAnsi="仿宋"/>
          <w:sz w:val="24"/>
          <w:szCs w:val="24"/>
        </w:rPr>
        <w:t>IPO/</w:t>
      </w:r>
      <w:r>
        <w:rPr>
          <w:rFonts w:ascii="仿宋" w:eastAsia="仿宋" w:hAnsi="仿宋"/>
          <w:sz w:val="24"/>
          <w:szCs w:val="24"/>
        </w:rPr>
        <w:t>上市</w:t>
      </w:r>
      <w:r>
        <w:rPr>
          <w:rFonts w:ascii="仿宋" w:eastAsia="仿宋" w:hAnsi="仿宋"/>
          <w:sz w:val="24"/>
          <w:szCs w:val="24"/>
        </w:rPr>
        <w:t>/</w:t>
      </w:r>
      <w:r>
        <w:rPr>
          <w:rFonts w:ascii="仿宋" w:eastAsia="仿宋" w:hAnsi="仿宋"/>
          <w:sz w:val="24"/>
          <w:szCs w:val="24"/>
        </w:rPr>
        <w:t>新三板</w:t>
      </w:r>
      <w:r>
        <w:rPr>
          <w:rFonts w:ascii="仿宋" w:eastAsia="仿宋" w:hAnsi="仿宋"/>
          <w:sz w:val="24"/>
          <w:szCs w:val="24"/>
        </w:rPr>
        <w:t>/</w:t>
      </w:r>
      <w:r>
        <w:rPr>
          <w:rFonts w:ascii="仿宋" w:eastAsia="仿宋" w:hAnsi="仿宋"/>
          <w:sz w:val="24"/>
          <w:szCs w:val="24"/>
        </w:rPr>
        <w:t>重组</w:t>
      </w:r>
      <w:r>
        <w:rPr>
          <w:rFonts w:ascii="仿宋" w:eastAsia="仿宋" w:hAnsi="仿宋"/>
          <w:sz w:val="24"/>
          <w:szCs w:val="24"/>
        </w:rPr>
        <w:t>/</w:t>
      </w:r>
      <w:r>
        <w:rPr>
          <w:rFonts w:ascii="仿宋" w:eastAsia="仿宋" w:hAnsi="仿宋"/>
          <w:sz w:val="24"/>
          <w:szCs w:val="24"/>
        </w:rPr>
        <w:t>舞弊应对</w:t>
      </w:r>
      <w:r>
        <w:rPr>
          <w:rFonts w:ascii="仿宋" w:eastAsia="仿宋" w:hAnsi="仿宋" w:hint="eastAsia"/>
          <w:sz w:val="24"/>
          <w:szCs w:val="24"/>
        </w:rPr>
        <w:t>程</w:t>
      </w:r>
      <w:r>
        <w:rPr>
          <w:rFonts w:ascii="仿宋" w:eastAsia="仿宋" w:hAnsi="仿宋" w:hint="eastAsia"/>
          <w:sz w:val="24"/>
          <w:szCs w:val="24"/>
        </w:rPr>
        <w:lastRenderedPageBreak/>
        <w:t>序；（</w:t>
      </w:r>
      <w:r>
        <w:rPr>
          <w:rFonts w:ascii="仿宋" w:eastAsia="仿宋" w:hAnsi="仿宋" w:hint="eastAsia"/>
          <w:sz w:val="24"/>
          <w:szCs w:val="24"/>
        </w:rPr>
        <w:t>3</w:t>
      </w:r>
      <w:r>
        <w:rPr>
          <w:rFonts w:ascii="仿宋" w:eastAsia="仿宋" w:hAnsi="仿宋" w:hint="eastAsia"/>
          <w:sz w:val="24"/>
          <w:szCs w:val="24"/>
        </w:rPr>
        <w:t>）将原营业收入审定表、主营业务收入</w:t>
      </w:r>
      <w:r>
        <w:rPr>
          <w:rFonts w:ascii="仿宋" w:eastAsia="仿宋" w:hAnsi="仿宋" w:hint="eastAsia"/>
          <w:sz w:val="24"/>
          <w:szCs w:val="24"/>
        </w:rPr>
        <w:t>审定表、其他业务收入审定表合并为一张营业收入审定表并删除毛利率变动；（</w:t>
      </w:r>
      <w:r>
        <w:rPr>
          <w:rFonts w:ascii="仿宋" w:eastAsia="仿宋" w:hAnsi="仿宋" w:hint="eastAsia"/>
          <w:sz w:val="24"/>
          <w:szCs w:val="24"/>
        </w:rPr>
        <w:t>4</w:t>
      </w:r>
      <w:r>
        <w:rPr>
          <w:rFonts w:ascii="仿宋" w:eastAsia="仿宋" w:hAnsi="仿宋" w:hint="eastAsia"/>
          <w:sz w:val="24"/>
          <w:szCs w:val="24"/>
        </w:rPr>
        <w:t>）增加营业收入账面金额与</w:t>
      </w:r>
      <w:r>
        <w:rPr>
          <w:rFonts w:ascii="仿宋" w:eastAsia="仿宋" w:hAnsi="仿宋"/>
          <w:sz w:val="24"/>
          <w:szCs w:val="24"/>
        </w:rPr>
        <w:t>ERP</w:t>
      </w:r>
      <w:r>
        <w:rPr>
          <w:rFonts w:ascii="仿宋" w:eastAsia="仿宋" w:hAnsi="仿宋"/>
          <w:sz w:val="24"/>
          <w:szCs w:val="24"/>
        </w:rPr>
        <w:t>系统核对记录</w:t>
      </w:r>
      <w:r>
        <w:rPr>
          <w:rFonts w:ascii="仿宋" w:eastAsia="仿宋" w:hAnsi="仿宋" w:hint="eastAsia"/>
          <w:sz w:val="24"/>
          <w:szCs w:val="24"/>
        </w:rPr>
        <w:t>、收入与开具发票金额比较分析、销售退货检查、电子口岸系统核对、客户信息检查表、第三方回款检查、其他业务收入合同测算表共计</w:t>
      </w:r>
      <w:r>
        <w:rPr>
          <w:rFonts w:ascii="仿宋" w:eastAsia="仿宋" w:hAnsi="仿宋"/>
          <w:sz w:val="24"/>
          <w:szCs w:val="24"/>
        </w:rPr>
        <w:t>7</w:t>
      </w:r>
      <w:r>
        <w:rPr>
          <w:rFonts w:ascii="仿宋" w:eastAsia="仿宋" w:hAnsi="仿宋" w:hint="eastAsia"/>
          <w:sz w:val="24"/>
          <w:szCs w:val="24"/>
        </w:rPr>
        <w:t>张底稿；（</w:t>
      </w:r>
      <w:r>
        <w:rPr>
          <w:rFonts w:ascii="仿宋" w:eastAsia="仿宋" w:hAnsi="仿宋" w:hint="eastAsia"/>
          <w:sz w:val="24"/>
          <w:szCs w:val="24"/>
        </w:rPr>
        <w:t>5</w:t>
      </w:r>
      <w:r>
        <w:rPr>
          <w:rFonts w:ascii="仿宋" w:eastAsia="仿宋" w:hAnsi="仿宋" w:hint="eastAsia"/>
          <w:sz w:val="24"/>
          <w:szCs w:val="24"/>
        </w:rPr>
        <w:t>）删除月度毛利率分析、姓名汇总、公司高管亲属名单、职工花名册、经销商负责人名单、电话访谈、互联网</w:t>
      </w:r>
      <w:proofErr w:type="gramStart"/>
      <w:r>
        <w:rPr>
          <w:rFonts w:ascii="仿宋" w:eastAsia="仿宋" w:hAnsi="仿宋" w:hint="eastAsia"/>
          <w:sz w:val="24"/>
          <w:szCs w:val="24"/>
        </w:rPr>
        <w:t>查询共</w:t>
      </w:r>
      <w:proofErr w:type="gramEnd"/>
      <w:r>
        <w:rPr>
          <w:rFonts w:ascii="仿宋" w:eastAsia="仿宋" w:hAnsi="仿宋"/>
          <w:sz w:val="24"/>
          <w:szCs w:val="24"/>
        </w:rPr>
        <w:t>8</w:t>
      </w:r>
      <w:r>
        <w:rPr>
          <w:rFonts w:ascii="仿宋" w:eastAsia="仿宋" w:hAnsi="仿宋" w:hint="eastAsia"/>
          <w:sz w:val="24"/>
          <w:szCs w:val="24"/>
        </w:rPr>
        <w:t>张属于客户资料或者重复性底稿；（</w:t>
      </w:r>
      <w:r>
        <w:rPr>
          <w:rFonts w:ascii="仿宋" w:eastAsia="仿宋" w:hAnsi="仿宋" w:hint="eastAsia"/>
          <w:sz w:val="24"/>
          <w:szCs w:val="24"/>
        </w:rPr>
        <w:t>6</w:t>
      </w:r>
      <w:r>
        <w:rPr>
          <w:rFonts w:ascii="仿宋" w:eastAsia="仿宋" w:hAnsi="仿宋" w:hint="eastAsia"/>
          <w:sz w:val="24"/>
          <w:szCs w:val="24"/>
        </w:rPr>
        <w:t>）将收入毛利率因素分析示例、合同履行检查参考表格、</w:t>
      </w:r>
      <w:r>
        <w:rPr>
          <w:rFonts w:ascii="仿宋" w:eastAsia="仿宋" w:hAnsi="仿宋" w:hint="eastAsia"/>
          <w:sz w:val="24"/>
          <w:szCs w:val="24"/>
        </w:rPr>
        <w:t>BOT</w:t>
      </w:r>
      <w:r>
        <w:rPr>
          <w:rFonts w:ascii="仿宋" w:eastAsia="仿宋" w:hAnsi="仿宋" w:hint="eastAsia"/>
          <w:sz w:val="24"/>
          <w:szCs w:val="24"/>
        </w:rPr>
        <w:t>测算示例、五步法分析（Ⅰ）至（Ⅴ）、主要责任人与代理人、知识产权许可共</w:t>
      </w:r>
      <w:r>
        <w:rPr>
          <w:rFonts w:ascii="仿宋" w:eastAsia="仿宋" w:hAnsi="仿宋" w:hint="eastAsia"/>
          <w:sz w:val="24"/>
          <w:szCs w:val="24"/>
        </w:rPr>
        <w:t>计</w:t>
      </w:r>
      <w:r>
        <w:rPr>
          <w:rFonts w:ascii="仿宋" w:eastAsia="仿宋" w:hAnsi="仿宋" w:hint="eastAsia"/>
          <w:sz w:val="24"/>
          <w:szCs w:val="24"/>
        </w:rPr>
        <w:t>1</w:t>
      </w:r>
      <w:r>
        <w:rPr>
          <w:rFonts w:ascii="仿宋" w:eastAsia="仿宋" w:hAnsi="仿宋"/>
          <w:sz w:val="24"/>
          <w:szCs w:val="24"/>
        </w:rPr>
        <w:t>0</w:t>
      </w:r>
      <w:r>
        <w:rPr>
          <w:rFonts w:ascii="仿宋" w:eastAsia="仿宋" w:hAnsi="仿宋" w:hint="eastAsia"/>
          <w:sz w:val="24"/>
          <w:szCs w:val="24"/>
        </w:rPr>
        <w:t>张底稿调整为参考示例不作为底稿模版；（</w:t>
      </w:r>
      <w:r>
        <w:rPr>
          <w:rFonts w:ascii="仿宋" w:eastAsia="仿宋" w:hAnsi="仿宋" w:hint="eastAsia"/>
          <w:sz w:val="24"/>
          <w:szCs w:val="24"/>
        </w:rPr>
        <w:t>7</w:t>
      </w:r>
      <w:r>
        <w:rPr>
          <w:rFonts w:ascii="仿宋" w:eastAsia="仿宋" w:hAnsi="仿宋" w:hint="eastAsia"/>
          <w:sz w:val="24"/>
          <w:szCs w:val="24"/>
        </w:rPr>
        <w:t>）增加贸易收入检查表、工程施工收入检查表共计</w:t>
      </w:r>
      <w:r>
        <w:rPr>
          <w:rFonts w:ascii="仿宋" w:eastAsia="仿宋" w:hAnsi="仿宋" w:hint="eastAsia"/>
          <w:sz w:val="24"/>
          <w:szCs w:val="24"/>
        </w:rPr>
        <w:t>2</w:t>
      </w:r>
      <w:r>
        <w:rPr>
          <w:rFonts w:ascii="仿宋" w:eastAsia="仿宋" w:hAnsi="仿宋" w:hint="eastAsia"/>
          <w:sz w:val="24"/>
          <w:szCs w:val="24"/>
        </w:rPr>
        <w:t>张参考表格；（</w:t>
      </w:r>
      <w:r>
        <w:rPr>
          <w:rFonts w:ascii="仿宋" w:eastAsia="仿宋" w:hAnsi="仿宋" w:hint="eastAsia"/>
          <w:sz w:val="24"/>
          <w:szCs w:val="24"/>
        </w:rPr>
        <w:t>8</w:t>
      </w:r>
      <w:r>
        <w:rPr>
          <w:rFonts w:ascii="仿宋" w:eastAsia="仿宋" w:hAnsi="仿宋" w:hint="eastAsia"/>
          <w:sz w:val="24"/>
          <w:szCs w:val="24"/>
        </w:rPr>
        <w:t>）将营业收入真实性测试底稿拆分为营业收入发生</w:t>
      </w:r>
      <w:proofErr w:type="gramStart"/>
      <w:r>
        <w:rPr>
          <w:rFonts w:ascii="仿宋" w:eastAsia="仿宋" w:hAnsi="仿宋" w:hint="eastAsia"/>
          <w:sz w:val="24"/>
          <w:szCs w:val="24"/>
        </w:rPr>
        <w:t>额检查</w:t>
      </w:r>
      <w:proofErr w:type="gramEnd"/>
      <w:r>
        <w:rPr>
          <w:rFonts w:ascii="仿宋" w:eastAsia="仿宋" w:hAnsi="仿宋" w:hint="eastAsia"/>
          <w:sz w:val="24"/>
          <w:szCs w:val="24"/>
        </w:rPr>
        <w:t>表和客户信息检查表，其中营业收入发生</w:t>
      </w:r>
      <w:proofErr w:type="gramStart"/>
      <w:r>
        <w:rPr>
          <w:rFonts w:ascii="仿宋" w:eastAsia="仿宋" w:hAnsi="仿宋" w:hint="eastAsia"/>
          <w:sz w:val="24"/>
          <w:szCs w:val="24"/>
        </w:rPr>
        <w:t>额检查表增加</w:t>
      </w:r>
      <w:proofErr w:type="gramEnd"/>
      <w:r>
        <w:rPr>
          <w:rFonts w:ascii="仿宋" w:eastAsia="仿宋" w:hAnsi="仿宋" w:hint="eastAsia"/>
          <w:sz w:val="24"/>
          <w:szCs w:val="24"/>
        </w:rPr>
        <w:t>审计抽样过程填写、证据要素填写；客户信息检查</w:t>
      </w:r>
      <w:proofErr w:type="gramStart"/>
      <w:r>
        <w:rPr>
          <w:rFonts w:ascii="仿宋" w:eastAsia="仿宋" w:hAnsi="仿宋" w:hint="eastAsia"/>
          <w:sz w:val="24"/>
          <w:szCs w:val="24"/>
        </w:rPr>
        <w:t>表要求</w:t>
      </w:r>
      <w:proofErr w:type="gramEnd"/>
      <w:r>
        <w:rPr>
          <w:rFonts w:ascii="仿宋" w:eastAsia="仿宋" w:hAnsi="仿宋" w:hint="eastAsia"/>
          <w:sz w:val="24"/>
          <w:szCs w:val="24"/>
        </w:rPr>
        <w:t>填写客户工商登记信息、诚信状态等查询结果；（</w:t>
      </w:r>
      <w:r>
        <w:rPr>
          <w:rFonts w:ascii="仿宋" w:eastAsia="仿宋" w:hAnsi="仿宋" w:hint="eastAsia"/>
          <w:sz w:val="24"/>
          <w:szCs w:val="24"/>
        </w:rPr>
        <w:t>9</w:t>
      </w:r>
      <w:r>
        <w:rPr>
          <w:rFonts w:ascii="仿宋" w:eastAsia="仿宋" w:hAnsi="仿宋" w:hint="eastAsia"/>
          <w:sz w:val="24"/>
          <w:szCs w:val="24"/>
        </w:rPr>
        <w:t>）毛利率分析</w:t>
      </w:r>
      <w:proofErr w:type="gramStart"/>
      <w:r>
        <w:rPr>
          <w:rFonts w:ascii="仿宋" w:eastAsia="仿宋" w:hAnsi="仿宋" w:hint="eastAsia"/>
          <w:sz w:val="24"/>
          <w:szCs w:val="24"/>
        </w:rPr>
        <w:t>表增加</w:t>
      </w:r>
      <w:proofErr w:type="gramEnd"/>
      <w:r>
        <w:rPr>
          <w:rFonts w:ascii="仿宋" w:eastAsia="仿宋" w:hAnsi="仿宋" w:hint="eastAsia"/>
          <w:sz w:val="24"/>
          <w:szCs w:val="24"/>
        </w:rPr>
        <w:t>单价、单位成本、结构比，重要客户销售价格分析删除客户情况分析（定价原因、交货方式、结算方式、偿债能力、大额采购原因、客户披露的采购等），收入确认政策增加经营模式、贸易收入总额法和净额法的判断，</w:t>
      </w:r>
      <w:r>
        <w:rPr>
          <w:rFonts w:ascii="仿宋" w:eastAsia="仿宋" w:hAnsi="仿宋" w:hint="eastAsia"/>
          <w:sz w:val="24"/>
          <w:szCs w:val="24"/>
        </w:rPr>
        <w:t>合同形式检查增加</w:t>
      </w:r>
      <w:proofErr w:type="gramStart"/>
      <w:r>
        <w:rPr>
          <w:rFonts w:ascii="仿宋" w:eastAsia="仿宋" w:hAnsi="仿宋" w:hint="eastAsia"/>
          <w:sz w:val="24"/>
          <w:szCs w:val="24"/>
        </w:rPr>
        <w:t>“</w:t>
      </w:r>
      <w:proofErr w:type="gramEnd"/>
      <w:r>
        <w:rPr>
          <w:rFonts w:ascii="仿宋" w:eastAsia="仿宋" w:hAnsi="仿宋" w:hint="eastAsia"/>
          <w:sz w:val="24"/>
          <w:szCs w:val="24"/>
        </w:rPr>
        <w:t>质量保证条款、销售退回条款、“违约责任”“特殊约定”、一方签字盖章检查改为双方签字盖章检查、控制权转移单据名称、是否涉及特定交易、增加合同异常迹象和第三方配合舞弊迹象等提示，收入截止测试</w:t>
      </w:r>
      <w:proofErr w:type="gramStart"/>
      <w:r>
        <w:rPr>
          <w:rFonts w:ascii="仿宋" w:eastAsia="仿宋" w:hAnsi="仿宋" w:hint="eastAsia"/>
          <w:sz w:val="24"/>
          <w:szCs w:val="24"/>
        </w:rPr>
        <w:t>拆分为账到</w:t>
      </w:r>
      <w:proofErr w:type="gramEnd"/>
      <w:r>
        <w:rPr>
          <w:rFonts w:ascii="仿宋" w:eastAsia="仿宋" w:hAnsi="仿宋" w:hint="eastAsia"/>
          <w:sz w:val="24"/>
          <w:szCs w:val="24"/>
        </w:rPr>
        <w:t>单据和单据到账</w:t>
      </w:r>
      <w:r>
        <w:rPr>
          <w:rFonts w:ascii="仿宋" w:eastAsia="仿宋" w:hAnsi="仿宋" w:hint="eastAsia"/>
          <w:sz w:val="24"/>
          <w:szCs w:val="24"/>
        </w:rPr>
        <w:t>2</w:t>
      </w:r>
      <w:r>
        <w:rPr>
          <w:rFonts w:ascii="仿宋" w:eastAsia="仿宋" w:hAnsi="仿宋" w:hint="eastAsia"/>
          <w:sz w:val="24"/>
          <w:szCs w:val="24"/>
        </w:rPr>
        <w:t>张底稿，销售退回核查增加退货政策、退货合理性分析、退货金额测算。</w:t>
      </w:r>
    </w:p>
    <w:p w14:paraId="1889A414"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应收款项融资：</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）程序表增加分类判断程序；（</w:t>
      </w:r>
      <w:r>
        <w:rPr>
          <w:rFonts w:ascii="仿宋" w:eastAsia="仿宋" w:hAnsi="仿宋" w:hint="eastAsia"/>
          <w:sz w:val="24"/>
          <w:szCs w:val="24"/>
        </w:rPr>
        <w:t>2</w:t>
      </w:r>
      <w:r>
        <w:rPr>
          <w:rFonts w:ascii="仿宋" w:eastAsia="仿宋" w:hAnsi="仿宋" w:hint="eastAsia"/>
          <w:sz w:val="24"/>
          <w:szCs w:val="24"/>
        </w:rPr>
        <w:t>）增加应收款项融资明细表以及增加应收款项融资产生的预期信用损失应列报在其他综合收益</w:t>
      </w:r>
      <w:r>
        <w:rPr>
          <w:rFonts w:ascii="仿宋" w:eastAsia="仿宋" w:hAnsi="仿宋"/>
          <w:sz w:val="24"/>
          <w:szCs w:val="24"/>
        </w:rPr>
        <w:t>-</w:t>
      </w:r>
      <w:r>
        <w:rPr>
          <w:rFonts w:ascii="仿宋" w:eastAsia="仿宋" w:hAnsi="仿宋"/>
          <w:sz w:val="24"/>
          <w:szCs w:val="24"/>
        </w:rPr>
        <w:t>信用减值准备，不影响应收款项融资报表项目数据</w:t>
      </w:r>
      <w:r>
        <w:rPr>
          <w:rFonts w:ascii="仿宋" w:eastAsia="仿宋" w:hAnsi="仿宋" w:hint="eastAsia"/>
          <w:sz w:val="24"/>
          <w:szCs w:val="24"/>
        </w:rPr>
        <w:t>；（</w:t>
      </w:r>
      <w:r>
        <w:rPr>
          <w:rFonts w:ascii="仿宋" w:eastAsia="仿宋" w:hAnsi="仿宋" w:hint="eastAsia"/>
          <w:sz w:val="24"/>
          <w:szCs w:val="24"/>
        </w:rPr>
        <w:t>3</w:t>
      </w:r>
      <w:r>
        <w:rPr>
          <w:rFonts w:ascii="仿宋" w:eastAsia="仿宋" w:hAnsi="仿宋" w:hint="eastAsia"/>
          <w:sz w:val="24"/>
          <w:szCs w:val="24"/>
        </w:rPr>
        <w:t>）原应收款项融资明细表修改为公允价</w:t>
      </w:r>
      <w:r>
        <w:rPr>
          <w:rFonts w:ascii="仿宋" w:eastAsia="仿宋" w:hAnsi="仿宋" w:hint="eastAsia"/>
          <w:sz w:val="24"/>
          <w:szCs w:val="24"/>
        </w:rPr>
        <w:t>值测算表。</w:t>
      </w:r>
    </w:p>
    <w:p w14:paraId="37D3285B"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合同资产：</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）程序表增加分析程序、合同资产检查程序、</w:t>
      </w:r>
      <w:proofErr w:type="gramStart"/>
      <w:r>
        <w:rPr>
          <w:rFonts w:ascii="仿宋" w:eastAsia="仿宋" w:hAnsi="仿宋" w:hint="eastAsia"/>
          <w:sz w:val="24"/>
          <w:szCs w:val="24"/>
        </w:rPr>
        <w:t>大额未</w:t>
      </w:r>
      <w:proofErr w:type="gramEnd"/>
      <w:r>
        <w:rPr>
          <w:rFonts w:ascii="仿宋" w:eastAsia="仿宋" w:hAnsi="仿宋" w:hint="eastAsia"/>
          <w:sz w:val="24"/>
          <w:szCs w:val="24"/>
        </w:rPr>
        <w:t>结转检查程序、访谈程序，删除补充</w:t>
      </w:r>
      <w:r>
        <w:rPr>
          <w:rFonts w:ascii="仿宋" w:eastAsia="仿宋" w:hAnsi="仿宋"/>
          <w:sz w:val="24"/>
          <w:szCs w:val="24"/>
        </w:rPr>
        <w:t>-</w:t>
      </w:r>
      <w:r>
        <w:rPr>
          <w:rFonts w:ascii="仿宋" w:eastAsia="仿宋" w:hAnsi="仿宋"/>
          <w:sz w:val="24"/>
          <w:szCs w:val="24"/>
        </w:rPr>
        <w:t>特定行业或业务审计程序</w:t>
      </w:r>
      <w:r>
        <w:rPr>
          <w:rFonts w:ascii="仿宋" w:eastAsia="仿宋" w:hAnsi="仿宋" w:hint="eastAsia"/>
          <w:sz w:val="24"/>
          <w:szCs w:val="24"/>
        </w:rPr>
        <w:t>，</w:t>
      </w:r>
      <w:r>
        <w:rPr>
          <w:rFonts w:ascii="仿宋" w:eastAsia="仿宋" w:hAnsi="仿宋"/>
          <w:sz w:val="24"/>
          <w:szCs w:val="24"/>
        </w:rPr>
        <w:t>删除合同检查判断履约义务等</w:t>
      </w:r>
      <w:r>
        <w:rPr>
          <w:rFonts w:ascii="仿宋" w:eastAsia="仿宋" w:hAnsi="仿宋" w:hint="eastAsia"/>
          <w:sz w:val="24"/>
          <w:szCs w:val="24"/>
        </w:rPr>
        <w:t>与收入底稿重复内容，</w:t>
      </w:r>
      <w:r>
        <w:rPr>
          <w:rFonts w:ascii="仿宋" w:eastAsia="仿宋" w:hAnsi="仿宋"/>
          <w:sz w:val="24"/>
          <w:szCs w:val="24"/>
        </w:rPr>
        <w:t>删除重大会计政策、会计估计合理性检查与坏账准备</w:t>
      </w:r>
      <w:r>
        <w:rPr>
          <w:rFonts w:ascii="仿宋" w:eastAsia="仿宋" w:hAnsi="仿宋" w:hint="eastAsia"/>
          <w:sz w:val="24"/>
          <w:szCs w:val="24"/>
        </w:rPr>
        <w:t>计提程序</w:t>
      </w:r>
      <w:r>
        <w:rPr>
          <w:rFonts w:ascii="仿宋" w:eastAsia="仿宋" w:hAnsi="仿宋"/>
          <w:sz w:val="24"/>
          <w:szCs w:val="24"/>
        </w:rPr>
        <w:t>重复</w:t>
      </w:r>
      <w:r>
        <w:rPr>
          <w:rFonts w:ascii="仿宋" w:eastAsia="仿宋" w:hAnsi="仿宋" w:hint="eastAsia"/>
          <w:sz w:val="24"/>
          <w:szCs w:val="24"/>
        </w:rPr>
        <w:t>；（</w:t>
      </w:r>
      <w:r>
        <w:rPr>
          <w:rFonts w:ascii="仿宋" w:eastAsia="仿宋" w:hAnsi="仿宋" w:hint="eastAsia"/>
          <w:sz w:val="24"/>
          <w:szCs w:val="24"/>
        </w:rPr>
        <w:t>2</w:t>
      </w:r>
      <w:r>
        <w:rPr>
          <w:rFonts w:ascii="仿宋" w:eastAsia="仿宋" w:hAnsi="仿宋" w:hint="eastAsia"/>
          <w:sz w:val="24"/>
          <w:szCs w:val="24"/>
        </w:rPr>
        <w:t>）审定表将“减：超过</w:t>
      </w:r>
      <w:r>
        <w:rPr>
          <w:rFonts w:ascii="仿宋" w:eastAsia="仿宋" w:hAnsi="仿宋"/>
          <w:sz w:val="24"/>
          <w:szCs w:val="24"/>
        </w:rPr>
        <w:t>1</w:t>
      </w:r>
      <w:r>
        <w:rPr>
          <w:rFonts w:ascii="仿宋" w:eastAsia="仿宋" w:hAnsi="仿宋"/>
          <w:sz w:val="24"/>
          <w:szCs w:val="24"/>
        </w:rPr>
        <w:t>年有权收款的部分</w:t>
      </w:r>
      <w:r>
        <w:rPr>
          <w:rFonts w:ascii="仿宋" w:eastAsia="仿宋" w:hAnsi="仿宋" w:hint="eastAsia"/>
          <w:sz w:val="24"/>
          <w:szCs w:val="24"/>
        </w:rPr>
        <w:t>”改为列示至其他非流动资产的合同资产；（</w:t>
      </w:r>
      <w:r>
        <w:rPr>
          <w:rFonts w:ascii="仿宋" w:eastAsia="仿宋" w:hAnsi="仿宋" w:hint="eastAsia"/>
          <w:sz w:val="24"/>
          <w:szCs w:val="24"/>
        </w:rPr>
        <w:t>3</w:t>
      </w:r>
      <w:r>
        <w:rPr>
          <w:rFonts w:ascii="仿宋" w:eastAsia="仿宋" w:hAnsi="仿宋" w:hint="eastAsia"/>
          <w:sz w:val="24"/>
          <w:szCs w:val="24"/>
        </w:rPr>
        <w:t>）明细表删除合同索引号、删除预期信用损失的计量测试、前瞻性调整底稿；（</w:t>
      </w:r>
      <w:r>
        <w:rPr>
          <w:rFonts w:ascii="仿宋" w:eastAsia="仿宋" w:hAnsi="仿宋" w:hint="eastAsia"/>
          <w:sz w:val="24"/>
          <w:szCs w:val="24"/>
        </w:rPr>
        <w:t>4</w:t>
      </w:r>
      <w:r>
        <w:rPr>
          <w:rFonts w:ascii="仿宋" w:eastAsia="仿宋" w:hAnsi="仿宋" w:hint="eastAsia"/>
          <w:sz w:val="24"/>
          <w:szCs w:val="24"/>
        </w:rPr>
        <w:t>）坏账准备测试表修改为以审定数进行</w:t>
      </w:r>
      <w:r>
        <w:rPr>
          <w:rFonts w:ascii="仿宋" w:eastAsia="仿宋" w:hAnsi="仿宋" w:hint="eastAsia"/>
          <w:sz w:val="24"/>
          <w:szCs w:val="24"/>
        </w:rPr>
        <w:lastRenderedPageBreak/>
        <w:t>测算；（</w:t>
      </w:r>
      <w:r>
        <w:rPr>
          <w:rFonts w:ascii="仿宋" w:eastAsia="仿宋" w:hAnsi="仿宋" w:hint="eastAsia"/>
          <w:sz w:val="24"/>
          <w:szCs w:val="24"/>
        </w:rPr>
        <w:t>5</w:t>
      </w:r>
      <w:r>
        <w:rPr>
          <w:rFonts w:ascii="仿宋" w:eastAsia="仿宋" w:hAnsi="仿宋" w:hint="eastAsia"/>
          <w:sz w:val="24"/>
          <w:szCs w:val="24"/>
        </w:rPr>
        <w:t>）增加关联方关系及交易检查表；（</w:t>
      </w:r>
      <w:r>
        <w:rPr>
          <w:rFonts w:ascii="仿宋" w:eastAsia="仿宋" w:hAnsi="仿宋" w:hint="eastAsia"/>
          <w:sz w:val="24"/>
          <w:szCs w:val="24"/>
        </w:rPr>
        <w:t>6</w:t>
      </w:r>
      <w:r>
        <w:rPr>
          <w:rFonts w:ascii="仿宋" w:eastAsia="仿宋" w:hAnsi="仿宋" w:hint="eastAsia"/>
          <w:sz w:val="24"/>
          <w:szCs w:val="24"/>
        </w:rPr>
        <w:t>）将大额合同资产检查表改为合同资产检查表，</w:t>
      </w:r>
      <w:r>
        <w:rPr>
          <w:rFonts w:ascii="仿宋" w:eastAsia="仿宋" w:hAnsi="仿宋" w:hint="eastAsia"/>
          <w:sz w:val="24"/>
          <w:szCs w:val="24"/>
        </w:rPr>
        <w:t>删除重复性内容。</w:t>
      </w:r>
    </w:p>
    <w:p w14:paraId="75728851"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合同负债：</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）程序表增加多科目挂账、同一</w:t>
      </w:r>
      <w:proofErr w:type="gramStart"/>
      <w:r>
        <w:rPr>
          <w:rFonts w:ascii="仿宋" w:eastAsia="仿宋" w:hAnsi="仿宋" w:hint="eastAsia"/>
          <w:sz w:val="24"/>
          <w:szCs w:val="24"/>
        </w:rPr>
        <w:t>合同合同</w:t>
      </w:r>
      <w:proofErr w:type="gramEnd"/>
      <w:r>
        <w:rPr>
          <w:rFonts w:ascii="仿宋" w:eastAsia="仿宋" w:hAnsi="仿宋" w:hint="eastAsia"/>
          <w:sz w:val="24"/>
          <w:szCs w:val="24"/>
        </w:rPr>
        <w:t>资产与合同负债净额列示检查，合同负债发生额及期后结账检查、</w:t>
      </w:r>
      <w:proofErr w:type="gramStart"/>
      <w:r>
        <w:rPr>
          <w:rFonts w:ascii="仿宋" w:eastAsia="仿宋" w:hAnsi="仿宋" w:hint="eastAsia"/>
          <w:sz w:val="24"/>
          <w:szCs w:val="24"/>
        </w:rPr>
        <w:t>长账龄合同</w:t>
      </w:r>
      <w:proofErr w:type="gramEnd"/>
      <w:r>
        <w:rPr>
          <w:rFonts w:ascii="仿宋" w:eastAsia="仿宋" w:hAnsi="仿宋" w:hint="eastAsia"/>
          <w:sz w:val="24"/>
          <w:szCs w:val="24"/>
        </w:rPr>
        <w:t>负债检查、关联方检查等程序；（</w:t>
      </w:r>
      <w:r>
        <w:rPr>
          <w:rFonts w:ascii="仿宋" w:eastAsia="仿宋" w:hAnsi="仿宋" w:hint="eastAsia"/>
          <w:sz w:val="24"/>
          <w:szCs w:val="24"/>
        </w:rPr>
        <w:t>2</w:t>
      </w:r>
      <w:r>
        <w:rPr>
          <w:rFonts w:ascii="仿宋" w:eastAsia="仿宋" w:hAnsi="仿宋" w:hint="eastAsia"/>
          <w:sz w:val="24"/>
          <w:szCs w:val="24"/>
        </w:rPr>
        <w:t>）增加合同负债分析表、关联方关系及交易检查表、</w:t>
      </w:r>
      <w:proofErr w:type="gramStart"/>
      <w:r>
        <w:rPr>
          <w:rFonts w:ascii="仿宋" w:eastAsia="仿宋" w:hAnsi="仿宋" w:hint="eastAsia"/>
          <w:sz w:val="24"/>
          <w:szCs w:val="24"/>
        </w:rPr>
        <w:t>长账龄合同</w:t>
      </w:r>
      <w:proofErr w:type="gramEnd"/>
      <w:r>
        <w:rPr>
          <w:rFonts w:ascii="仿宋" w:eastAsia="仿宋" w:hAnsi="仿宋" w:hint="eastAsia"/>
          <w:sz w:val="24"/>
          <w:szCs w:val="24"/>
        </w:rPr>
        <w:t>负债检查表；（</w:t>
      </w:r>
      <w:r>
        <w:rPr>
          <w:rFonts w:ascii="仿宋" w:eastAsia="仿宋" w:hAnsi="仿宋" w:hint="eastAsia"/>
          <w:sz w:val="24"/>
          <w:szCs w:val="24"/>
        </w:rPr>
        <w:t>3</w:t>
      </w:r>
      <w:r>
        <w:rPr>
          <w:rFonts w:ascii="仿宋" w:eastAsia="仿宋" w:hAnsi="仿宋" w:hint="eastAsia"/>
          <w:sz w:val="24"/>
          <w:szCs w:val="24"/>
        </w:rPr>
        <w:t>）删除合同负债测算表；（</w:t>
      </w:r>
      <w:r>
        <w:rPr>
          <w:rFonts w:ascii="仿宋" w:eastAsia="仿宋" w:hAnsi="仿宋" w:hint="eastAsia"/>
          <w:sz w:val="24"/>
          <w:szCs w:val="24"/>
        </w:rPr>
        <w:t>4</w:t>
      </w:r>
      <w:r>
        <w:rPr>
          <w:rFonts w:ascii="仿宋" w:eastAsia="仿宋" w:hAnsi="仿宋" w:hint="eastAsia"/>
          <w:sz w:val="24"/>
          <w:szCs w:val="24"/>
        </w:rPr>
        <w:t>）将大额合同负债检查表改为合同负债检查表，删除重复性内容。</w:t>
      </w:r>
    </w:p>
    <w:p w14:paraId="580823CF" w14:textId="77777777" w:rsidR="00DB276F" w:rsidRDefault="00C17B62">
      <w:pPr>
        <w:pStyle w:val="3"/>
        <w:rPr>
          <w:rFonts w:ascii="黑体" w:eastAsia="黑体" w:hAnsi="黑体"/>
          <w:b w:val="0"/>
          <w:sz w:val="24"/>
          <w:szCs w:val="24"/>
        </w:rPr>
      </w:pPr>
      <w:r>
        <w:rPr>
          <w:rFonts w:ascii="黑体" w:eastAsia="黑体" w:hAnsi="黑体" w:hint="eastAsia"/>
          <w:b w:val="0"/>
          <w:sz w:val="24"/>
          <w:szCs w:val="24"/>
        </w:rPr>
        <w:t>2</w:t>
      </w:r>
      <w:r>
        <w:rPr>
          <w:rFonts w:ascii="黑体" w:eastAsia="黑体" w:hAnsi="黑体"/>
          <w:b w:val="0"/>
          <w:sz w:val="24"/>
          <w:szCs w:val="24"/>
        </w:rPr>
        <w:t>.</w:t>
      </w:r>
      <w:r>
        <w:rPr>
          <w:rFonts w:ascii="黑体" w:eastAsia="黑体" w:hAnsi="黑体" w:hint="eastAsia"/>
          <w:b w:val="0"/>
          <w:sz w:val="24"/>
          <w:szCs w:val="24"/>
        </w:rPr>
        <w:t xml:space="preserve"> </w:t>
      </w:r>
      <w:r>
        <w:rPr>
          <w:rFonts w:ascii="黑体" w:eastAsia="黑体" w:hAnsi="黑体" w:hint="eastAsia"/>
          <w:b w:val="0"/>
          <w:sz w:val="24"/>
          <w:szCs w:val="24"/>
        </w:rPr>
        <w:t>货币资金循环</w:t>
      </w:r>
    </w:p>
    <w:p w14:paraId="29D61D67"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货币资金：</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w:t>
      </w:r>
      <w:proofErr w:type="gramStart"/>
      <w:r>
        <w:rPr>
          <w:rFonts w:ascii="仿宋" w:eastAsia="仿宋" w:hAnsi="仿宋" w:hint="eastAsia"/>
          <w:sz w:val="24"/>
          <w:szCs w:val="24"/>
        </w:rPr>
        <w:t>函证结果</w:t>
      </w:r>
      <w:proofErr w:type="gramEnd"/>
      <w:r>
        <w:rPr>
          <w:rFonts w:ascii="仿宋" w:eastAsia="仿宋" w:hAnsi="仿宋" w:hint="eastAsia"/>
          <w:sz w:val="24"/>
          <w:szCs w:val="24"/>
        </w:rPr>
        <w:t>汇总表中增加</w:t>
      </w:r>
      <w:proofErr w:type="gramStart"/>
      <w:r>
        <w:rPr>
          <w:rFonts w:ascii="仿宋" w:eastAsia="仿宋" w:hAnsi="仿宋" w:hint="eastAsia"/>
          <w:sz w:val="24"/>
          <w:szCs w:val="24"/>
        </w:rPr>
        <w:t>其他函证事项</w:t>
      </w:r>
      <w:proofErr w:type="gramEnd"/>
      <w:r>
        <w:rPr>
          <w:rFonts w:ascii="仿宋" w:eastAsia="仿宋" w:hAnsi="仿宋" w:hint="eastAsia"/>
          <w:sz w:val="24"/>
          <w:szCs w:val="24"/>
        </w:rPr>
        <w:t>回函是否相符列，核实</w:t>
      </w:r>
      <w:proofErr w:type="gramStart"/>
      <w:r>
        <w:rPr>
          <w:rFonts w:ascii="仿宋" w:eastAsia="仿宋" w:hAnsi="仿宋" w:hint="eastAsia"/>
          <w:sz w:val="24"/>
          <w:szCs w:val="24"/>
        </w:rPr>
        <w:t>被函证单位</w:t>
      </w:r>
      <w:proofErr w:type="gramEnd"/>
      <w:r>
        <w:rPr>
          <w:rFonts w:ascii="仿宋" w:eastAsia="仿宋" w:hAnsi="仿宋" w:hint="eastAsia"/>
          <w:sz w:val="24"/>
          <w:szCs w:val="24"/>
        </w:rPr>
        <w:t>信息中修改为与</w:t>
      </w:r>
      <w:proofErr w:type="gramStart"/>
      <w:r>
        <w:rPr>
          <w:rFonts w:ascii="仿宋" w:eastAsia="仿宋" w:hAnsi="仿宋" w:hint="eastAsia"/>
          <w:sz w:val="24"/>
          <w:szCs w:val="24"/>
        </w:rPr>
        <w:t>银行官网公示的函证集中处理</w:t>
      </w:r>
      <w:proofErr w:type="gramEnd"/>
      <w:r>
        <w:rPr>
          <w:rFonts w:ascii="仿宋" w:eastAsia="仿宋" w:hAnsi="仿宋" w:hint="eastAsia"/>
          <w:sz w:val="24"/>
          <w:szCs w:val="24"/>
        </w:rPr>
        <w:t>地址核对，增加货币资金发函记录表、借款发函记录表、应付银行承兑汇票发函记录表、理财产品发函记录底稿；（</w:t>
      </w:r>
      <w:r>
        <w:rPr>
          <w:rFonts w:ascii="仿宋" w:eastAsia="仿宋" w:hAnsi="仿宋" w:hint="eastAsia"/>
          <w:sz w:val="24"/>
          <w:szCs w:val="24"/>
        </w:rPr>
        <w:t>2</w:t>
      </w:r>
      <w:r>
        <w:rPr>
          <w:rFonts w:ascii="仿宋" w:eastAsia="仿宋" w:hAnsi="仿宋" w:hint="eastAsia"/>
          <w:sz w:val="24"/>
          <w:szCs w:val="24"/>
        </w:rPr>
        <w:t>）程序表，将程序分为货币资金共性程序、库存现金程序、银行存款</w:t>
      </w:r>
      <w:r>
        <w:rPr>
          <w:rFonts w:ascii="仿宋" w:eastAsia="仿宋" w:hAnsi="仿宋" w:hint="eastAsia"/>
          <w:sz w:val="24"/>
          <w:szCs w:val="24"/>
        </w:rPr>
        <w:t>/</w:t>
      </w:r>
      <w:r>
        <w:rPr>
          <w:rFonts w:ascii="仿宋" w:eastAsia="仿宋" w:hAnsi="仿宋" w:hint="eastAsia"/>
          <w:sz w:val="24"/>
          <w:szCs w:val="24"/>
        </w:rPr>
        <w:t>其他货币资金程序、其他四个类别；（</w:t>
      </w:r>
      <w:r>
        <w:rPr>
          <w:rFonts w:ascii="仿宋" w:eastAsia="仿宋" w:hAnsi="仿宋"/>
          <w:sz w:val="24"/>
          <w:szCs w:val="24"/>
        </w:rPr>
        <w:t>3</w:t>
      </w:r>
      <w:r>
        <w:rPr>
          <w:rFonts w:ascii="仿宋" w:eastAsia="仿宋" w:hAnsi="仿宋" w:hint="eastAsia"/>
          <w:sz w:val="24"/>
          <w:szCs w:val="24"/>
        </w:rPr>
        <w:t>）将审定表和明细表区分为外币及人民币、仅人民币两种方式底稿，增加数字货币明细表；（</w:t>
      </w:r>
      <w:r>
        <w:rPr>
          <w:rFonts w:ascii="仿宋" w:eastAsia="仿宋" w:hAnsi="仿宋"/>
          <w:sz w:val="24"/>
          <w:szCs w:val="24"/>
        </w:rPr>
        <w:t>4</w:t>
      </w:r>
      <w:r>
        <w:rPr>
          <w:rFonts w:ascii="仿宋" w:eastAsia="仿宋" w:hAnsi="仿宋" w:hint="eastAsia"/>
          <w:sz w:val="24"/>
          <w:szCs w:val="24"/>
        </w:rPr>
        <w:t>）已开立银行结算账户清单核对</w:t>
      </w:r>
      <w:proofErr w:type="gramStart"/>
      <w:r>
        <w:rPr>
          <w:rFonts w:ascii="仿宋" w:eastAsia="仿宋" w:hAnsi="仿宋" w:hint="eastAsia"/>
          <w:sz w:val="24"/>
          <w:szCs w:val="24"/>
        </w:rPr>
        <w:t>表增加</w:t>
      </w:r>
      <w:proofErr w:type="gramEnd"/>
      <w:r>
        <w:rPr>
          <w:rFonts w:ascii="仿宋" w:eastAsia="仿宋" w:hAnsi="仿宋" w:hint="eastAsia"/>
          <w:sz w:val="24"/>
          <w:szCs w:val="24"/>
        </w:rPr>
        <w:t>本期开户原因、销户日期及本期销</w:t>
      </w:r>
      <w:proofErr w:type="gramStart"/>
      <w:r>
        <w:rPr>
          <w:rFonts w:ascii="仿宋" w:eastAsia="仿宋" w:hAnsi="仿宋" w:hint="eastAsia"/>
          <w:sz w:val="24"/>
          <w:szCs w:val="24"/>
        </w:rPr>
        <w:t>户原因列</w:t>
      </w:r>
      <w:proofErr w:type="gramEnd"/>
      <w:r>
        <w:rPr>
          <w:rFonts w:ascii="仿宋" w:eastAsia="仿宋" w:hAnsi="仿宋" w:hint="eastAsia"/>
          <w:sz w:val="24"/>
          <w:szCs w:val="24"/>
        </w:rPr>
        <w:t>；（</w:t>
      </w:r>
      <w:r>
        <w:rPr>
          <w:rFonts w:ascii="仿宋" w:eastAsia="仿宋" w:hAnsi="仿宋"/>
          <w:sz w:val="24"/>
          <w:szCs w:val="24"/>
        </w:rPr>
        <w:t>5</w:t>
      </w:r>
      <w:r>
        <w:rPr>
          <w:rFonts w:ascii="仿宋" w:eastAsia="仿宋" w:hAnsi="仿宋" w:hint="eastAsia"/>
          <w:sz w:val="24"/>
          <w:szCs w:val="24"/>
        </w:rPr>
        <w:t>）删除受限货币资金明细及核对表（票据保证</w:t>
      </w:r>
      <w:r>
        <w:rPr>
          <w:rFonts w:ascii="仿宋" w:eastAsia="仿宋" w:hAnsi="仿宋" w:hint="eastAsia"/>
          <w:sz w:val="24"/>
          <w:szCs w:val="24"/>
        </w:rPr>
        <w:t>金计提在应付票据已测算，其他受限金额和受限原因在明细表中已体现）、删除外币货币资金明细表；（</w:t>
      </w:r>
      <w:r>
        <w:rPr>
          <w:rFonts w:ascii="仿宋" w:eastAsia="仿宋" w:hAnsi="仿宋"/>
          <w:sz w:val="24"/>
          <w:szCs w:val="24"/>
        </w:rPr>
        <w:t>6</w:t>
      </w:r>
      <w:r>
        <w:rPr>
          <w:rFonts w:ascii="仿宋" w:eastAsia="仿宋" w:hAnsi="仿宋" w:hint="eastAsia"/>
          <w:sz w:val="24"/>
          <w:szCs w:val="24"/>
        </w:rPr>
        <w:t>）货币资金分析表中增加货币资金、定期存款与贷款总额的分析；（</w:t>
      </w:r>
      <w:r>
        <w:rPr>
          <w:rFonts w:ascii="仿宋" w:eastAsia="仿宋" w:hAnsi="仿宋"/>
          <w:sz w:val="24"/>
          <w:szCs w:val="24"/>
        </w:rPr>
        <w:t>7</w:t>
      </w:r>
      <w:r>
        <w:rPr>
          <w:rFonts w:ascii="仿宋" w:eastAsia="仿宋" w:hAnsi="仿宋" w:hint="eastAsia"/>
          <w:sz w:val="24"/>
          <w:szCs w:val="24"/>
        </w:rPr>
        <w:t>）企业信用报告信息与账面核对记录中增加借款等与账面核对过程，修改担保事项记录；（</w:t>
      </w:r>
      <w:r>
        <w:rPr>
          <w:rFonts w:ascii="仿宋" w:eastAsia="仿宋" w:hAnsi="仿宋"/>
          <w:sz w:val="24"/>
          <w:szCs w:val="24"/>
        </w:rPr>
        <w:t>8</w:t>
      </w:r>
      <w:r>
        <w:rPr>
          <w:rFonts w:ascii="仿宋" w:eastAsia="仿宋" w:hAnsi="仿宋" w:hint="eastAsia"/>
          <w:sz w:val="24"/>
          <w:szCs w:val="24"/>
        </w:rPr>
        <w:t>）梳理拆分现金交易、银行存款舞弊程序以及对应的底稿，将现金交易分析、现金截止测试、现金收支检查表移至该类底稿，将银行账户详细分析、存款规模与利息收入匹配性分析移至该类底稿，结合银行流水核查要求、银行流水核查系统修改银行流水双向核对底稿，并增加相关提示，增加</w:t>
      </w:r>
      <w:proofErr w:type="gramStart"/>
      <w:r>
        <w:rPr>
          <w:rFonts w:ascii="仿宋" w:eastAsia="仿宋" w:hAnsi="仿宋" w:hint="eastAsia"/>
          <w:sz w:val="24"/>
          <w:szCs w:val="24"/>
        </w:rPr>
        <w:t>董监高及</w:t>
      </w:r>
      <w:proofErr w:type="gramEnd"/>
      <w:r>
        <w:rPr>
          <w:rFonts w:ascii="仿宋" w:eastAsia="仿宋" w:hAnsi="仿宋" w:hint="eastAsia"/>
          <w:sz w:val="24"/>
          <w:szCs w:val="24"/>
        </w:rPr>
        <w:t>关键岗位流</w:t>
      </w:r>
      <w:r>
        <w:rPr>
          <w:rFonts w:ascii="仿宋" w:eastAsia="仿宋" w:hAnsi="仿宋" w:hint="eastAsia"/>
          <w:sz w:val="24"/>
          <w:szCs w:val="24"/>
        </w:rPr>
        <w:t>水具体核查事项底稿。</w:t>
      </w:r>
    </w:p>
    <w:p w14:paraId="239E7FFD" w14:textId="77777777" w:rsidR="00DB276F" w:rsidRDefault="00C17B62">
      <w:pPr>
        <w:pStyle w:val="3"/>
        <w:rPr>
          <w:rFonts w:ascii="黑体" w:eastAsia="黑体" w:hAnsi="黑体"/>
          <w:b w:val="0"/>
          <w:sz w:val="24"/>
          <w:szCs w:val="24"/>
        </w:rPr>
      </w:pPr>
      <w:r>
        <w:rPr>
          <w:rFonts w:ascii="黑体" w:eastAsia="黑体" w:hAnsi="黑体" w:hint="eastAsia"/>
          <w:b w:val="0"/>
          <w:sz w:val="24"/>
          <w:szCs w:val="24"/>
        </w:rPr>
        <w:t>3</w:t>
      </w:r>
      <w:r>
        <w:rPr>
          <w:rFonts w:ascii="黑体" w:eastAsia="黑体" w:hAnsi="黑体"/>
          <w:b w:val="0"/>
          <w:sz w:val="24"/>
          <w:szCs w:val="24"/>
        </w:rPr>
        <w:t>.</w:t>
      </w:r>
      <w:r>
        <w:rPr>
          <w:rFonts w:ascii="黑体" w:eastAsia="黑体" w:hAnsi="黑体" w:hint="eastAsia"/>
          <w:b w:val="0"/>
          <w:sz w:val="24"/>
          <w:szCs w:val="24"/>
        </w:rPr>
        <w:t xml:space="preserve"> </w:t>
      </w:r>
      <w:r>
        <w:rPr>
          <w:rFonts w:ascii="黑体" w:eastAsia="黑体" w:hAnsi="黑体" w:hint="eastAsia"/>
          <w:b w:val="0"/>
          <w:sz w:val="24"/>
          <w:szCs w:val="24"/>
        </w:rPr>
        <w:t>存货循环</w:t>
      </w:r>
    </w:p>
    <w:p w14:paraId="7ABE1FA7"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预付账款：</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）程序表增加记账凭证检查程序，增加供应</w:t>
      </w:r>
      <w:proofErr w:type="gramStart"/>
      <w:r>
        <w:rPr>
          <w:rFonts w:ascii="仿宋" w:eastAsia="仿宋" w:hAnsi="仿宋" w:hint="eastAsia"/>
          <w:sz w:val="24"/>
          <w:szCs w:val="24"/>
        </w:rPr>
        <w:t>商背景</w:t>
      </w:r>
      <w:proofErr w:type="gramEnd"/>
      <w:r>
        <w:rPr>
          <w:rFonts w:ascii="仿宋" w:eastAsia="仿宋" w:hAnsi="仿宋" w:hint="eastAsia"/>
          <w:sz w:val="24"/>
          <w:szCs w:val="24"/>
        </w:rPr>
        <w:t>调查、走访程序（并与存货中供应</w:t>
      </w:r>
      <w:proofErr w:type="gramStart"/>
      <w:r>
        <w:rPr>
          <w:rFonts w:ascii="仿宋" w:eastAsia="仿宋" w:hAnsi="仿宋" w:hint="eastAsia"/>
          <w:sz w:val="24"/>
          <w:szCs w:val="24"/>
        </w:rPr>
        <w:t>商背景</w:t>
      </w:r>
      <w:proofErr w:type="gramEnd"/>
      <w:r>
        <w:rPr>
          <w:rFonts w:ascii="仿宋" w:eastAsia="仿宋" w:hAnsi="仿宋" w:hint="eastAsia"/>
          <w:sz w:val="24"/>
          <w:szCs w:val="24"/>
        </w:rPr>
        <w:t>调查和走访底稿交叉索引）；（</w:t>
      </w:r>
      <w:r>
        <w:rPr>
          <w:rFonts w:ascii="仿宋" w:eastAsia="仿宋" w:hAnsi="仿宋" w:hint="eastAsia"/>
          <w:sz w:val="24"/>
          <w:szCs w:val="24"/>
        </w:rPr>
        <w:t>2</w:t>
      </w:r>
      <w:r>
        <w:rPr>
          <w:rFonts w:ascii="仿宋" w:eastAsia="仿宋" w:hAnsi="仿宋" w:hint="eastAsia"/>
          <w:sz w:val="24"/>
          <w:szCs w:val="24"/>
        </w:rPr>
        <w:t>）将大额及关联</w:t>
      </w:r>
      <w:r>
        <w:rPr>
          <w:rFonts w:ascii="仿宋" w:eastAsia="仿宋" w:hAnsi="仿宋" w:hint="eastAsia"/>
          <w:sz w:val="24"/>
          <w:szCs w:val="24"/>
        </w:rPr>
        <w:lastRenderedPageBreak/>
        <w:t>方明细表中的大额预付账款期末余额分析移至分析性程序底稿，将关联方及交易检查底稿单独列示并修改关联关系、发生额、期后到货等字段；（</w:t>
      </w:r>
      <w:r>
        <w:rPr>
          <w:rFonts w:ascii="仿宋" w:eastAsia="仿宋" w:hAnsi="仿宋" w:hint="eastAsia"/>
          <w:sz w:val="24"/>
          <w:szCs w:val="24"/>
        </w:rPr>
        <w:t>3</w:t>
      </w:r>
      <w:r>
        <w:rPr>
          <w:rFonts w:ascii="仿宋" w:eastAsia="仿宋" w:hAnsi="仿宋" w:hint="eastAsia"/>
          <w:sz w:val="24"/>
          <w:szCs w:val="24"/>
        </w:rPr>
        <w:t>）实质性分析底稿中分为余额分析、借方发生额、贷方发生额、大额供应商分析四个维度；（</w:t>
      </w:r>
      <w:r>
        <w:rPr>
          <w:rFonts w:ascii="仿宋" w:eastAsia="仿宋" w:hAnsi="仿宋" w:hint="eastAsia"/>
          <w:sz w:val="24"/>
          <w:szCs w:val="24"/>
        </w:rPr>
        <w:t>4</w:t>
      </w:r>
      <w:r>
        <w:rPr>
          <w:rFonts w:ascii="仿宋" w:eastAsia="仿宋" w:hAnsi="仿宋" w:hint="eastAsia"/>
          <w:sz w:val="24"/>
          <w:szCs w:val="24"/>
        </w:rPr>
        <w:t>）长期</w:t>
      </w:r>
      <w:proofErr w:type="gramStart"/>
      <w:r>
        <w:rPr>
          <w:rFonts w:ascii="仿宋" w:eastAsia="仿宋" w:hAnsi="仿宋" w:hint="eastAsia"/>
          <w:sz w:val="24"/>
          <w:szCs w:val="24"/>
        </w:rPr>
        <w:t>挂款检查表增加</w:t>
      </w:r>
      <w:proofErr w:type="gramEnd"/>
      <w:r>
        <w:rPr>
          <w:rFonts w:ascii="仿宋" w:eastAsia="仿宋" w:hAnsi="仿宋" w:hint="eastAsia"/>
          <w:sz w:val="24"/>
          <w:szCs w:val="24"/>
        </w:rPr>
        <w:t>计划供货还是退款、是否诉讼、是否转入其他应收款等列字段；（</w:t>
      </w:r>
      <w:r>
        <w:rPr>
          <w:rFonts w:ascii="仿宋" w:eastAsia="仿宋" w:hAnsi="仿宋" w:hint="eastAsia"/>
          <w:sz w:val="24"/>
          <w:szCs w:val="24"/>
        </w:rPr>
        <w:t>5</w:t>
      </w:r>
      <w:r>
        <w:rPr>
          <w:rFonts w:ascii="仿宋" w:eastAsia="仿宋" w:hAnsi="仿宋" w:hint="eastAsia"/>
          <w:sz w:val="24"/>
          <w:szCs w:val="24"/>
        </w:rPr>
        <w:t>）增加预付账款检查表底稿并分为借方、贷方、</w:t>
      </w:r>
      <w:r>
        <w:rPr>
          <w:rFonts w:ascii="仿宋" w:eastAsia="仿宋" w:hAnsi="仿宋" w:hint="eastAsia"/>
          <w:sz w:val="24"/>
          <w:szCs w:val="24"/>
        </w:rPr>
        <w:t>期后检查。</w:t>
      </w:r>
    </w:p>
    <w:p w14:paraId="0E69F85E"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应付票据：</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）明细表增加保证金金额列，并与其他货币资金中银行承兑汇票保证金金额交叉核对；（</w:t>
      </w:r>
      <w:r>
        <w:rPr>
          <w:rFonts w:ascii="仿宋" w:eastAsia="仿宋" w:hAnsi="仿宋" w:hint="eastAsia"/>
          <w:sz w:val="24"/>
          <w:szCs w:val="24"/>
        </w:rPr>
        <w:t>2</w:t>
      </w:r>
      <w:r>
        <w:rPr>
          <w:rFonts w:ascii="仿宋" w:eastAsia="仿宋" w:hAnsi="仿宋" w:hint="eastAsia"/>
          <w:sz w:val="24"/>
          <w:szCs w:val="24"/>
        </w:rPr>
        <w:t>）根据程序增加逾期票据检查、关联方及交易检查、应付票据检查表底稿（分为借方、贷方、期后检查）。</w:t>
      </w:r>
    </w:p>
    <w:p w14:paraId="37696641"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应付账款：</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）程序表增加记账凭证检查程序，增加供应</w:t>
      </w:r>
      <w:proofErr w:type="gramStart"/>
      <w:r>
        <w:rPr>
          <w:rFonts w:ascii="仿宋" w:eastAsia="仿宋" w:hAnsi="仿宋" w:hint="eastAsia"/>
          <w:sz w:val="24"/>
          <w:szCs w:val="24"/>
        </w:rPr>
        <w:t>商背景</w:t>
      </w:r>
      <w:proofErr w:type="gramEnd"/>
      <w:r>
        <w:rPr>
          <w:rFonts w:ascii="仿宋" w:eastAsia="仿宋" w:hAnsi="仿宋" w:hint="eastAsia"/>
          <w:sz w:val="24"/>
          <w:szCs w:val="24"/>
        </w:rPr>
        <w:t>调查、走访程序（并与存货中供应</w:t>
      </w:r>
      <w:proofErr w:type="gramStart"/>
      <w:r>
        <w:rPr>
          <w:rFonts w:ascii="仿宋" w:eastAsia="仿宋" w:hAnsi="仿宋" w:hint="eastAsia"/>
          <w:sz w:val="24"/>
          <w:szCs w:val="24"/>
        </w:rPr>
        <w:t>商背景</w:t>
      </w:r>
      <w:proofErr w:type="gramEnd"/>
      <w:r>
        <w:rPr>
          <w:rFonts w:ascii="仿宋" w:eastAsia="仿宋" w:hAnsi="仿宋" w:hint="eastAsia"/>
          <w:sz w:val="24"/>
          <w:szCs w:val="24"/>
        </w:rPr>
        <w:t>调查和走访底稿交叉索引）、供应链融资业务等舞弊应对程序；（</w:t>
      </w:r>
      <w:r>
        <w:rPr>
          <w:rFonts w:ascii="仿宋" w:eastAsia="仿宋" w:hAnsi="仿宋" w:hint="eastAsia"/>
          <w:sz w:val="24"/>
          <w:szCs w:val="24"/>
        </w:rPr>
        <w:t>2</w:t>
      </w:r>
      <w:r>
        <w:rPr>
          <w:rFonts w:ascii="仿宋" w:eastAsia="仿宋" w:hAnsi="仿宋" w:hint="eastAsia"/>
          <w:sz w:val="24"/>
          <w:szCs w:val="24"/>
        </w:rPr>
        <w:t>）实质性分析表中增加前十名供应商分析；（</w:t>
      </w:r>
      <w:r>
        <w:rPr>
          <w:rFonts w:ascii="仿宋" w:eastAsia="仿宋" w:hAnsi="仿宋" w:hint="eastAsia"/>
          <w:sz w:val="24"/>
          <w:szCs w:val="24"/>
        </w:rPr>
        <w:t>3</w:t>
      </w:r>
      <w:r>
        <w:rPr>
          <w:rFonts w:ascii="仿宋" w:eastAsia="仿宋" w:hAnsi="仿宋" w:hint="eastAsia"/>
          <w:sz w:val="24"/>
          <w:szCs w:val="24"/>
        </w:rPr>
        <w:t>）长期挂账检查表修改为是否诉讼、支付计划、支持性证据列；（</w:t>
      </w:r>
      <w:r>
        <w:rPr>
          <w:rFonts w:ascii="仿宋" w:eastAsia="仿宋" w:hAnsi="仿宋" w:hint="eastAsia"/>
          <w:sz w:val="24"/>
          <w:szCs w:val="24"/>
        </w:rPr>
        <w:t>4</w:t>
      </w:r>
      <w:r>
        <w:rPr>
          <w:rFonts w:ascii="仿宋" w:eastAsia="仿宋" w:hAnsi="仿宋" w:hint="eastAsia"/>
          <w:sz w:val="24"/>
          <w:szCs w:val="24"/>
        </w:rPr>
        <w:t>）将原应付账款核对表</w:t>
      </w:r>
      <w:r>
        <w:rPr>
          <w:rFonts w:ascii="仿宋" w:eastAsia="仿宋" w:hAnsi="仿宋"/>
          <w:sz w:val="24"/>
          <w:szCs w:val="24"/>
        </w:rPr>
        <w:t>、查找未入账负债（自动化控制）、未</w:t>
      </w:r>
      <w:r>
        <w:rPr>
          <w:rFonts w:ascii="仿宋" w:eastAsia="仿宋" w:hAnsi="仿宋"/>
          <w:sz w:val="24"/>
          <w:szCs w:val="24"/>
        </w:rPr>
        <w:t>入账负债测试记录</w:t>
      </w:r>
      <w:r>
        <w:rPr>
          <w:rFonts w:ascii="仿宋" w:eastAsia="仿宋" w:hAnsi="仿宋" w:hint="eastAsia"/>
          <w:sz w:val="24"/>
          <w:szCs w:val="24"/>
        </w:rPr>
        <w:t>整合为未入账检查表，包含一项分析性检查、</w:t>
      </w:r>
      <w:r>
        <w:rPr>
          <w:rFonts w:ascii="仿宋" w:eastAsia="仿宋" w:hAnsi="仿宋"/>
          <w:sz w:val="24"/>
          <w:szCs w:val="24"/>
        </w:rPr>
        <w:t>4</w:t>
      </w:r>
      <w:r>
        <w:rPr>
          <w:rFonts w:ascii="仿宋" w:eastAsia="仿宋" w:hAnsi="仿宋"/>
          <w:sz w:val="24"/>
          <w:szCs w:val="24"/>
        </w:rPr>
        <w:t>个方面实质性检查</w:t>
      </w:r>
      <w:r>
        <w:rPr>
          <w:rFonts w:ascii="仿宋" w:eastAsia="仿宋" w:hAnsi="仿宋" w:hint="eastAsia"/>
          <w:sz w:val="24"/>
          <w:szCs w:val="24"/>
        </w:rPr>
        <w:t>；（</w:t>
      </w:r>
      <w:r>
        <w:rPr>
          <w:rFonts w:ascii="仿宋" w:eastAsia="仿宋" w:hAnsi="仿宋" w:hint="eastAsia"/>
          <w:sz w:val="24"/>
          <w:szCs w:val="24"/>
        </w:rPr>
        <w:t>5</w:t>
      </w:r>
      <w:r>
        <w:rPr>
          <w:rFonts w:ascii="仿宋" w:eastAsia="仿宋" w:hAnsi="仿宋" w:hint="eastAsia"/>
          <w:sz w:val="24"/>
          <w:szCs w:val="24"/>
        </w:rPr>
        <w:t>）根据程序增加应付账款检查表、供应商融资检查表。</w:t>
      </w:r>
    </w:p>
    <w:p w14:paraId="7197B7D5"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存货：</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）所有明细表</w:t>
      </w:r>
      <w:proofErr w:type="gramStart"/>
      <w:r>
        <w:rPr>
          <w:rFonts w:ascii="仿宋" w:eastAsia="仿宋" w:hAnsi="仿宋" w:hint="eastAsia"/>
          <w:sz w:val="24"/>
          <w:szCs w:val="24"/>
        </w:rPr>
        <w:t>库龄列修改</w:t>
      </w:r>
      <w:proofErr w:type="gramEnd"/>
      <w:r>
        <w:rPr>
          <w:rFonts w:ascii="仿宋" w:eastAsia="仿宋" w:hAnsi="仿宋" w:hint="eastAsia"/>
          <w:sz w:val="24"/>
          <w:szCs w:val="24"/>
        </w:rPr>
        <w:t>具体的</w:t>
      </w:r>
      <w:proofErr w:type="gramStart"/>
      <w:r>
        <w:rPr>
          <w:rFonts w:ascii="仿宋" w:eastAsia="仿宋" w:hAnsi="仿宋" w:hint="eastAsia"/>
          <w:sz w:val="24"/>
          <w:szCs w:val="24"/>
        </w:rPr>
        <w:t>库龄段</w:t>
      </w:r>
      <w:proofErr w:type="gramEnd"/>
      <w:r>
        <w:rPr>
          <w:rFonts w:ascii="仿宋" w:eastAsia="仿宋" w:hAnsi="仿宋" w:hint="eastAsia"/>
          <w:sz w:val="24"/>
          <w:szCs w:val="24"/>
        </w:rPr>
        <w:t>并</w:t>
      </w:r>
      <w:proofErr w:type="gramStart"/>
      <w:r>
        <w:rPr>
          <w:rFonts w:ascii="仿宋" w:eastAsia="仿宋" w:hAnsi="仿宋" w:hint="eastAsia"/>
          <w:sz w:val="24"/>
          <w:szCs w:val="24"/>
        </w:rPr>
        <w:t>增加库龄校验公式</w:t>
      </w:r>
      <w:proofErr w:type="gramEnd"/>
      <w:r>
        <w:rPr>
          <w:rFonts w:ascii="仿宋" w:eastAsia="仿宋" w:hAnsi="仿宋" w:hint="eastAsia"/>
          <w:sz w:val="24"/>
          <w:szCs w:val="24"/>
        </w:rPr>
        <w:t>；</w:t>
      </w:r>
      <w:r>
        <w:rPr>
          <w:rFonts w:ascii="仿宋" w:eastAsia="仿宋" w:hAnsi="仿宋" w:hint="eastAsia"/>
          <w:sz w:val="24"/>
          <w:szCs w:val="24"/>
        </w:rPr>
        <w:t xml:space="preserve"> </w:t>
      </w:r>
      <w:r>
        <w:rPr>
          <w:rFonts w:ascii="仿宋" w:eastAsia="仿宋" w:hAnsi="仿宋" w:hint="eastAsia"/>
          <w:sz w:val="24"/>
          <w:szCs w:val="24"/>
        </w:rPr>
        <w:t>（</w:t>
      </w:r>
      <w:r>
        <w:rPr>
          <w:rFonts w:ascii="仿宋" w:eastAsia="仿宋" w:hAnsi="仿宋" w:hint="eastAsia"/>
          <w:sz w:val="24"/>
          <w:szCs w:val="24"/>
        </w:rPr>
        <w:t>2</w:t>
      </w:r>
      <w:r>
        <w:rPr>
          <w:rFonts w:ascii="仿宋" w:eastAsia="仿宋" w:hAnsi="仿宋" w:hint="eastAsia"/>
          <w:sz w:val="24"/>
          <w:szCs w:val="24"/>
        </w:rPr>
        <w:t>）调整底稿分类结构，如将存货总体分析、产品年度成本比较移至分析类底稿，存货单价与单耗分析、存货产量与产能分析表、重要供应商结构分析、交易背景和商业目的调查、采购定价公允性测算等移至</w:t>
      </w:r>
      <w:r>
        <w:rPr>
          <w:rFonts w:ascii="仿宋" w:eastAsia="仿宋" w:hAnsi="仿宋"/>
          <w:sz w:val="24"/>
          <w:szCs w:val="24"/>
        </w:rPr>
        <w:t>IPO/</w:t>
      </w:r>
      <w:r>
        <w:rPr>
          <w:rFonts w:ascii="仿宋" w:eastAsia="仿宋" w:hAnsi="仿宋"/>
          <w:sz w:val="24"/>
          <w:szCs w:val="24"/>
        </w:rPr>
        <w:t>上市</w:t>
      </w:r>
      <w:r>
        <w:rPr>
          <w:rFonts w:ascii="仿宋" w:eastAsia="仿宋" w:hAnsi="仿宋"/>
          <w:sz w:val="24"/>
          <w:szCs w:val="24"/>
        </w:rPr>
        <w:t>/</w:t>
      </w:r>
      <w:r>
        <w:rPr>
          <w:rFonts w:ascii="仿宋" w:eastAsia="仿宋" w:hAnsi="仿宋"/>
          <w:sz w:val="24"/>
          <w:szCs w:val="24"/>
        </w:rPr>
        <w:t>新三板</w:t>
      </w:r>
      <w:r>
        <w:rPr>
          <w:rFonts w:ascii="仿宋" w:eastAsia="仿宋" w:hAnsi="仿宋"/>
          <w:sz w:val="24"/>
          <w:szCs w:val="24"/>
        </w:rPr>
        <w:t>/</w:t>
      </w:r>
      <w:r>
        <w:rPr>
          <w:rFonts w:ascii="仿宋" w:eastAsia="仿宋" w:hAnsi="仿宋"/>
          <w:sz w:val="24"/>
          <w:szCs w:val="24"/>
        </w:rPr>
        <w:t>重组</w:t>
      </w:r>
      <w:r>
        <w:rPr>
          <w:rFonts w:ascii="仿宋" w:eastAsia="仿宋" w:hAnsi="仿宋"/>
          <w:sz w:val="24"/>
          <w:szCs w:val="24"/>
        </w:rPr>
        <w:t>/</w:t>
      </w:r>
      <w:r>
        <w:rPr>
          <w:rFonts w:ascii="仿宋" w:eastAsia="仿宋" w:hAnsi="仿宋"/>
          <w:sz w:val="24"/>
          <w:szCs w:val="24"/>
        </w:rPr>
        <w:t>舞弊应对</w:t>
      </w:r>
      <w:r>
        <w:rPr>
          <w:rFonts w:ascii="仿宋" w:eastAsia="仿宋" w:hAnsi="仿宋" w:hint="eastAsia"/>
          <w:sz w:val="24"/>
          <w:szCs w:val="24"/>
        </w:rPr>
        <w:t>类底稿，生产成本明细分析表、制造费用明细分析表、直接人工分析表移至计价测试类底稿；（</w:t>
      </w:r>
      <w:r>
        <w:rPr>
          <w:rFonts w:ascii="仿宋" w:eastAsia="仿宋" w:hAnsi="仿宋" w:hint="eastAsia"/>
          <w:sz w:val="24"/>
          <w:szCs w:val="24"/>
        </w:rPr>
        <w:t>3</w:t>
      </w:r>
      <w:r>
        <w:rPr>
          <w:rFonts w:ascii="仿宋" w:eastAsia="仿宋" w:hAnsi="仿宋" w:hint="eastAsia"/>
          <w:sz w:val="24"/>
          <w:szCs w:val="24"/>
        </w:rPr>
        <w:t>）整合底稿</w:t>
      </w:r>
      <w:r>
        <w:rPr>
          <w:rFonts w:ascii="仿宋" w:eastAsia="仿宋" w:hAnsi="仿宋" w:hint="eastAsia"/>
          <w:sz w:val="24"/>
          <w:szCs w:val="24"/>
        </w:rPr>
        <w:t>、删除重复底稿，如将存货双向核对表整合到存货抽盘表中等，删除毛利率分析、重要供应商采购成本情况分析（已包含在重要供应商结构分析）、关联方识别中的姓名汇总析</w:t>
      </w:r>
      <w:r>
        <w:rPr>
          <w:rFonts w:ascii="仿宋" w:eastAsia="仿宋" w:hAnsi="仿宋" w:hint="eastAsia"/>
          <w:sz w:val="24"/>
          <w:szCs w:val="24"/>
        </w:rPr>
        <w:t>/</w:t>
      </w:r>
      <w:r>
        <w:rPr>
          <w:rFonts w:ascii="仿宋" w:eastAsia="仿宋" w:hAnsi="仿宋" w:hint="eastAsia"/>
          <w:sz w:val="24"/>
          <w:szCs w:val="24"/>
        </w:rPr>
        <w:t>公司高管亲属名单</w:t>
      </w:r>
      <w:r>
        <w:rPr>
          <w:rFonts w:ascii="仿宋" w:eastAsia="仿宋" w:hAnsi="仿宋" w:hint="eastAsia"/>
          <w:sz w:val="24"/>
          <w:szCs w:val="24"/>
        </w:rPr>
        <w:t>/</w:t>
      </w:r>
      <w:r>
        <w:rPr>
          <w:rFonts w:ascii="仿宋" w:eastAsia="仿宋" w:hAnsi="仿宋" w:hint="eastAsia"/>
          <w:sz w:val="24"/>
          <w:szCs w:val="24"/>
        </w:rPr>
        <w:t>职工花名册</w:t>
      </w:r>
      <w:r>
        <w:rPr>
          <w:rFonts w:ascii="仿宋" w:eastAsia="仿宋" w:hAnsi="仿宋" w:hint="eastAsia"/>
          <w:sz w:val="24"/>
          <w:szCs w:val="24"/>
        </w:rPr>
        <w:t>/</w:t>
      </w:r>
      <w:r>
        <w:rPr>
          <w:rFonts w:ascii="仿宋" w:eastAsia="仿宋" w:hAnsi="仿宋" w:hint="eastAsia"/>
          <w:sz w:val="24"/>
          <w:szCs w:val="24"/>
        </w:rPr>
        <w:t>经销商负责人名单（已在底稿中提示需获取相应名单）等；（</w:t>
      </w:r>
      <w:r>
        <w:rPr>
          <w:rFonts w:ascii="仿宋" w:eastAsia="仿宋" w:hAnsi="仿宋" w:hint="eastAsia"/>
          <w:sz w:val="24"/>
          <w:szCs w:val="24"/>
        </w:rPr>
        <w:t>4</w:t>
      </w:r>
      <w:r>
        <w:rPr>
          <w:rFonts w:ascii="仿宋" w:eastAsia="仿宋" w:hAnsi="仿宋" w:hint="eastAsia"/>
          <w:sz w:val="24"/>
          <w:szCs w:val="24"/>
        </w:rPr>
        <w:t>）根据程序增加底稿，如增加存货采购检查表、材料领用检查表、合同履约成本底稿（包括合同履约成本实质性程序表、合同履约成本构成明细表、合同履约成本减值准备测算表、亏损合同预计损失测算表）；（</w:t>
      </w:r>
      <w:r>
        <w:rPr>
          <w:rFonts w:ascii="仿宋" w:eastAsia="仿宋" w:hAnsi="仿宋" w:hint="eastAsia"/>
          <w:sz w:val="24"/>
          <w:szCs w:val="24"/>
        </w:rPr>
        <w:t>5</w:t>
      </w:r>
      <w:r>
        <w:rPr>
          <w:rFonts w:ascii="仿宋" w:eastAsia="仿宋" w:hAnsi="仿宋" w:hint="eastAsia"/>
          <w:sz w:val="24"/>
          <w:szCs w:val="24"/>
        </w:rPr>
        <w:t>）修改底稿内容，</w:t>
      </w:r>
      <w:proofErr w:type="gramStart"/>
      <w:r>
        <w:rPr>
          <w:rFonts w:ascii="仿宋" w:eastAsia="仿宋" w:hAnsi="仿宋" w:hint="eastAsia"/>
          <w:sz w:val="24"/>
          <w:szCs w:val="24"/>
        </w:rPr>
        <w:t>如修改</w:t>
      </w:r>
      <w:proofErr w:type="gramEnd"/>
      <w:r>
        <w:rPr>
          <w:rFonts w:ascii="仿宋" w:eastAsia="仿宋" w:hAnsi="仿宋" w:hint="eastAsia"/>
          <w:sz w:val="24"/>
          <w:szCs w:val="24"/>
        </w:rPr>
        <w:t>盘点小结增加</w:t>
      </w:r>
      <w:proofErr w:type="gramStart"/>
      <w:r>
        <w:rPr>
          <w:rFonts w:ascii="仿宋" w:eastAsia="仿宋" w:hAnsi="仿宋" w:hint="eastAsia"/>
          <w:sz w:val="24"/>
          <w:szCs w:val="24"/>
        </w:rPr>
        <w:t>监盘金额监盘</w:t>
      </w:r>
      <w:proofErr w:type="gramEnd"/>
      <w:r>
        <w:rPr>
          <w:rFonts w:ascii="仿宋" w:eastAsia="仿宋" w:hAnsi="仿宋" w:hint="eastAsia"/>
          <w:sz w:val="24"/>
          <w:szCs w:val="24"/>
        </w:rPr>
        <w:t>比例、抽</w:t>
      </w:r>
      <w:proofErr w:type="gramStart"/>
      <w:r>
        <w:rPr>
          <w:rFonts w:ascii="仿宋" w:eastAsia="仿宋" w:hAnsi="仿宋" w:hint="eastAsia"/>
          <w:sz w:val="24"/>
          <w:szCs w:val="24"/>
        </w:rPr>
        <w:t>盘金额抽</w:t>
      </w:r>
      <w:proofErr w:type="gramEnd"/>
      <w:r>
        <w:rPr>
          <w:rFonts w:ascii="仿宋" w:eastAsia="仿宋" w:hAnsi="仿宋" w:hint="eastAsia"/>
          <w:sz w:val="24"/>
          <w:szCs w:val="24"/>
        </w:rPr>
        <w:t>盘比例、删除复盘金额</w:t>
      </w:r>
      <w:r>
        <w:rPr>
          <w:rFonts w:ascii="仿宋" w:eastAsia="仿宋" w:hAnsi="仿宋" w:hint="eastAsia"/>
          <w:sz w:val="24"/>
          <w:szCs w:val="24"/>
        </w:rPr>
        <w:t>复盘比例，存货抽盘表改为从盘点记录到实物、从实物到盘点记录两个方向；存货抽盘表</w:t>
      </w:r>
      <w:r>
        <w:rPr>
          <w:rFonts w:ascii="仿宋" w:eastAsia="仿宋" w:hAnsi="仿宋" w:hint="eastAsia"/>
          <w:sz w:val="24"/>
          <w:szCs w:val="24"/>
        </w:rPr>
        <w:lastRenderedPageBreak/>
        <w:t>删除盘点金额、抽盘金额、金额差异，将差异分为抽盘与账面差异、抽盘与企业盘点差异；修改盘点倒轧表列字段，将存货发出计价测试（先进先出法）改为按日期计算的开放式底稿，存货跌价准备测试</w:t>
      </w:r>
      <w:proofErr w:type="gramStart"/>
      <w:r>
        <w:rPr>
          <w:rFonts w:ascii="仿宋" w:eastAsia="仿宋" w:hAnsi="仿宋" w:hint="eastAsia"/>
          <w:sz w:val="24"/>
          <w:szCs w:val="24"/>
        </w:rPr>
        <w:t>表增加</w:t>
      </w:r>
      <w:proofErr w:type="gramEnd"/>
      <w:r>
        <w:rPr>
          <w:rFonts w:ascii="仿宋" w:eastAsia="仿宋" w:hAnsi="仿宋" w:hint="eastAsia"/>
          <w:sz w:val="24"/>
          <w:szCs w:val="24"/>
        </w:rPr>
        <w:t>存货名称、将质保期改为库龄，删除临期数量、农产品进项税、内部未实现损益列（改为账面成本调整提示）；将</w:t>
      </w:r>
      <w:r>
        <w:rPr>
          <w:rFonts w:ascii="仿宋" w:eastAsia="仿宋" w:hAnsi="仿宋"/>
          <w:sz w:val="24"/>
          <w:szCs w:val="24"/>
        </w:rPr>
        <w:t>销售单价、销售费用率、税率、售价依据纳入计算表</w:t>
      </w:r>
      <w:r>
        <w:rPr>
          <w:rFonts w:ascii="仿宋" w:eastAsia="仿宋" w:hAnsi="仿宋" w:hint="eastAsia"/>
          <w:sz w:val="24"/>
          <w:szCs w:val="24"/>
        </w:rPr>
        <w:t>；（</w:t>
      </w:r>
      <w:r>
        <w:rPr>
          <w:rFonts w:ascii="仿宋" w:eastAsia="仿宋" w:hAnsi="仿宋" w:hint="eastAsia"/>
          <w:sz w:val="24"/>
          <w:szCs w:val="24"/>
        </w:rPr>
        <w:t>6</w:t>
      </w:r>
      <w:r>
        <w:rPr>
          <w:rFonts w:ascii="仿宋" w:eastAsia="仿宋" w:hAnsi="仿宋" w:hint="eastAsia"/>
          <w:sz w:val="24"/>
          <w:szCs w:val="24"/>
        </w:rPr>
        <w:t>）单独区分</w:t>
      </w:r>
      <w:r>
        <w:rPr>
          <w:rFonts w:ascii="仿宋" w:eastAsia="仿宋" w:hAnsi="仿宋"/>
          <w:sz w:val="24"/>
          <w:szCs w:val="24"/>
        </w:rPr>
        <w:t>IPO/</w:t>
      </w:r>
      <w:r>
        <w:rPr>
          <w:rFonts w:ascii="仿宋" w:eastAsia="仿宋" w:hAnsi="仿宋"/>
          <w:sz w:val="24"/>
          <w:szCs w:val="24"/>
        </w:rPr>
        <w:t>上市</w:t>
      </w:r>
      <w:r>
        <w:rPr>
          <w:rFonts w:ascii="仿宋" w:eastAsia="仿宋" w:hAnsi="仿宋"/>
          <w:sz w:val="24"/>
          <w:szCs w:val="24"/>
        </w:rPr>
        <w:t>/</w:t>
      </w:r>
      <w:r>
        <w:rPr>
          <w:rFonts w:ascii="仿宋" w:eastAsia="仿宋" w:hAnsi="仿宋"/>
          <w:sz w:val="24"/>
          <w:szCs w:val="24"/>
        </w:rPr>
        <w:t>新三板</w:t>
      </w:r>
      <w:r>
        <w:rPr>
          <w:rFonts w:ascii="仿宋" w:eastAsia="仿宋" w:hAnsi="仿宋"/>
          <w:sz w:val="24"/>
          <w:szCs w:val="24"/>
        </w:rPr>
        <w:t>/</w:t>
      </w:r>
      <w:r>
        <w:rPr>
          <w:rFonts w:ascii="仿宋" w:eastAsia="仿宋" w:hAnsi="仿宋"/>
          <w:sz w:val="24"/>
          <w:szCs w:val="24"/>
        </w:rPr>
        <w:t>重组</w:t>
      </w:r>
      <w:r>
        <w:rPr>
          <w:rFonts w:ascii="仿宋" w:eastAsia="仿宋" w:hAnsi="仿宋"/>
          <w:sz w:val="24"/>
          <w:szCs w:val="24"/>
        </w:rPr>
        <w:t>/</w:t>
      </w:r>
      <w:r>
        <w:rPr>
          <w:rFonts w:ascii="仿宋" w:eastAsia="仿宋" w:hAnsi="仿宋"/>
          <w:sz w:val="24"/>
          <w:szCs w:val="24"/>
        </w:rPr>
        <w:t>舞弊应对</w:t>
      </w:r>
      <w:r>
        <w:rPr>
          <w:rFonts w:ascii="仿宋" w:eastAsia="仿宋" w:hAnsi="仿宋" w:hint="eastAsia"/>
          <w:sz w:val="24"/>
          <w:szCs w:val="24"/>
        </w:rPr>
        <w:t>类底稿，单独区分和增加该类程序表，同时根据程序拆入底</w:t>
      </w:r>
      <w:r>
        <w:rPr>
          <w:rFonts w:ascii="仿宋" w:eastAsia="仿宋" w:hAnsi="仿宋" w:hint="eastAsia"/>
          <w:sz w:val="24"/>
          <w:szCs w:val="24"/>
        </w:rPr>
        <w:t>稿，分析类底稿根据程序进行拆分和整合，根据项目组常见的分析维度和底稿修改主要产品生产成本及单耗分析表，修改供应商核查底稿，增加访谈记录承诺的提示和盖章要求等。</w:t>
      </w:r>
    </w:p>
    <w:p w14:paraId="22744C0F"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营业成本：</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）将原主营业成本、其他业务成本整合为营业成本；（</w:t>
      </w:r>
      <w:r>
        <w:rPr>
          <w:rFonts w:ascii="仿宋" w:eastAsia="仿宋" w:hAnsi="仿宋" w:hint="eastAsia"/>
          <w:sz w:val="24"/>
          <w:szCs w:val="24"/>
        </w:rPr>
        <w:t>2</w:t>
      </w:r>
      <w:r>
        <w:rPr>
          <w:rFonts w:ascii="仿宋" w:eastAsia="仿宋" w:hAnsi="仿宋" w:hint="eastAsia"/>
          <w:sz w:val="24"/>
          <w:szCs w:val="24"/>
        </w:rPr>
        <w:t>）审定表删除主营业成本分行业、区域内容，</w:t>
      </w:r>
      <w:proofErr w:type="gramStart"/>
      <w:r>
        <w:rPr>
          <w:rFonts w:ascii="仿宋" w:eastAsia="仿宋" w:hAnsi="仿宋" w:hint="eastAsia"/>
          <w:sz w:val="24"/>
          <w:szCs w:val="24"/>
        </w:rPr>
        <w:t>删除按</w:t>
      </w:r>
      <w:proofErr w:type="gramEnd"/>
      <w:r>
        <w:rPr>
          <w:rFonts w:ascii="仿宋" w:eastAsia="仿宋" w:hAnsi="仿宋" w:hint="eastAsia"/>
          <w:sz w:val="24"/>
          <w:szCs w:val="24"/>
        </w:rPr>
        <w:t>行业的月度营业成本明细表、</w:t>
      </w:r>
      <w:proofErr w:type="gramStart"/>
      <w:r>
        <w:rPr>
          <w:rFonts w:ascii="仿宋" w:eastAsia="仿宋" w:hAnsi="仿宋" w:hint="eastAsia"/>
          <w:sz w:val="24"/>
          <w:szCs w:val="24"/>
        </w:rPr>
        <w:t>删除按</w:t>
      </w:r>
      <w:proofErr w:type="gramEnd"/>
      <w:r>
        <w:rPr>
          <w:rFonts w:ascii="仿宋" w:eastAsia="仿宋" w:hAnsi="仿宋" w:hint="eastAsia"/>
          <w:sz w:val="24"/>
          <w:szCs w:val="24"/>
        </w:rPr>
        <w:t>地区的月度成本明细表；（</w:t>
      </w:r>
      <w:r>
        <w:rPr>
          <w:rFonts w:ascii="仿宋" w:eastAsia="仿宋" w:hAnsi="仿宋" w:hint="eastAsia"/>
          <w:sz w:val="24"/>
          <w:szCs w:val="24"/>
        </w:rPr>
        <w:t>3</w:t>
      </w:r>
      <w:r>
        <w:rPr>
          <w:rFonts w:ascii="仿宋" w:eastAsia="仿宋" w:hAnsi="仿宋" w:hint="eastAsia"/>
          <w:sz w:val="24"/>
          <w:szCs w:val="24"/>
        </w:rPr>
        <w:t>）将结转成本数量与收入确认数量核对明细表与结转成本数量与库存商品贷方数量核对明细表整合为一张底稿。</w:t>
      </w:r>
    </w:p>
    <w:p w14:paraId="0A9879D0" w14:textId="77777777" w:rsidR="00DB276F" w:rsidRDefault="00C17B62">
      <w:pPr>
        <w:pStyle w:val="3"/>
        <w:rPr>
          <w:rFonts w:ascii="黑体" w:eastAsia="黑体" w:hAnsi="黑体"/>
          <w:b w:val="0"/>
          <w:sz w:val="24"/>
          <w:szCs w:val="24"/>
        </w:rPr>
      </w:pPr>
      <w:r>
        <w:rPr>
          <w:rFonts w:ascii="黑体" w:eastAsia="黑体" w:hAnsi="黑体" w:hint="eastAsia"/>
          <w:b w:val="0"/>
          <w:sz w:val="24"/>
          <w:szCs w:val="24"/>
        </w:rPr>
        <w:t>4</w:t>
      </w:r>
      <w:r>
        <w:rPr>
          <w:rFonts w:ascii="黑体" w:eastAsia="黑体" w:hAnsi="黑体"/>
          <w:b w:val="0"/>
          <w:sz w:val="24"/>
          <w:szCs w:val="24"/>
        </w:rPr>
        <w:t>.</w:t>
      </w:r>
      <w:r>
        <w:rPr>
          <w:rFonts w:ascii="黑体" w:eastAsia="黑体" w:hAnsi="黑体" w:hint="eastAsia"/>
          <w:b w:val="0"/>
          <w:sz w:val="24"/>
          <w:szCs w:val="24"/>
        </w:rPr>
        <w:t xml:space="preserve"> </w:t>
      </w:r>
      <w:r>
        <w:rPr>
          <w:rFonts w:ascii="黑体" w:eastAsia="黑体" w:hAnsi="黑体" w:hint="eastAsia"/>
          <w:b w:val="0"/>
          <w:sz w:val="24"/>
          <w:szCs w:val="24"/>
        </w:rPr>
        <w:t>投资循环</w:t>
      </w:r>
    </w:p>
    <w:p w14:paraId="3F4AFF86"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交易性金融资产：</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）审定表新增理财产品</w:t>
      </w:r>
      <w:r>
        <w:rPr>
          <w:rFonts w:ascii="仿宋" w:eastAsia="仿宋" w:hAnsi="仿宋"/>
          <w:sz w:val="24"/>
          <w:szCs w:val="24"/>
        </w:rPr>
        <w:t>/</w:t>
      </w:r>
      <w:r>
        <w:rPr>
          <w:rFonts w:ascii="仿宋" w:eastAsia="仿宋" w:hAnsi="仿宋"/>
          <w:sz w:val="24"/>
          <w:szCs w:val="24"/>
        </w:rPr>
        <w:t>结构性存款</w:t>
      </w:r>
      <w:r>
        <w:rPr>
          <w:rFonts w:ascii="仿宋" w:eastAsia="仿宋" w:hAnsi="仿宋"/>
          <w:sz w:val="24"/>
          <w:szCs w:val="24"/>
        </w:rPr>
        <w:t>/</w:t>
      </w:r>
      <w:r>
        <w:rPr>
          <w:rFonts w:ascii="仿宋" w:eastAsia="仿宋" w:hAnsi="仿宋"/>
          <w:sz w:val="24"/>
          <w:szCs w:val="24"/>
        </w:rPr>
        <w:t>基金分类</w:t>
      </w:r>
      <w:r>
        <w:rPr>
          <w:rFonts w:ascii="仿宋" w:eastAsia="仿宋" w:hAnsi="仿宋" w:hint="eastAsia"/>
          <w:sz w:val="24"/>
          <w:szCs w:val="24"/>
        </w:rPr>
        <w:t>；（</w:t>
      </w:r>
      <w:r>
        <w:rPr>
          <w:rFonts w:ascii="仿宋" w:eastAsia="仿宋" w:hAnsi="仿宋" w:hint="eastAsia"/>
          <w:sz w:val="24"/>
          <w:szCs w:val="24"/>
        </w:rPr>
        <w:t>2</w:t>
      </w:r>
      <w:r>
        <w:rPr>
          <w:rFonts w:ascii="仿宋" w:eastAsia="仿宋" w:hAnsi="仿宋" w:hint="eastAsia"/>
          <w:sz w:val="24"/>
          <w:szCs w:val="24"/>
        </w:rPr>
        <w:t>）明细表增加对账单列；（</w:t>
      </w:r>
      <w:r>
        <w:rPr>
          <w:rFonts w:ascii="仿宋" w:eastAsia="仿宋" w:hAnsi="仿宋" w:hint="eastAsia"/>
          <w:sz w:val="24"/>
          <w:szCs w:val="24"/>
        </w:rPr>
        <w:t>3</w:t>
      </w:r>
      <w:r>
        <w:rPr>
          <w:rFonts w:ascii="仿宋" w:eastAsia="仿宋" w:hAnsi="仿宋" w:hint="eastAsia"/>
          <w:sz w:val="24"/>
          <w:szCs w:val="24"/>
        </w:rPr>
        <w:t>）</w:t>
      </w:r>
      <w:r>
        <w:rPr>
          <w:rFonts w:ascii="仿宋" w:eastAsia="仿宋" w:hAnsi="仿宋"/>
          <w:sz w:val="24"/>
          <w:szCs w:val="24"/>
        </w:rPr>
        <w:t>删除</w:t>
      </w:r>
      <w:r>
        <w:rPr>
          <w:rFonts w:ascii="仿宋" w:eastAsia="仿宋" w:hAnsi="仿宋" w:hint="eastAsia"/>
          <w:sz w:val="24"/>
          <w:szCs w:val="24"/>
        </w:rPr>
        <w:t>原</w:t>
      </w:r>
      <w:r>
        <w:rPr>
          <w:rFonts w:ascii="仿宋" w:eastAsia="仿宋" w:hAnsi="仿宋"/>
          <w:sz w:val="24"/>
          <w:szCs w:val="24"/>
        </w:rPr>
        <w:t>结存表、</w:t>
      </w:r>
      <w:proofErr w:type="gramStart"/>
      <w:r>
        <w:rPr>
          <w:rFonts w:ascii="仿宋" w:eastAsia="仿宋" w:hAnsi="仿宋"/>
          <w:sz w:val="24"/>
          <w:szCs w:val="24"/>
        </w:rPr>
        <w:t>函证控制表</w:t>
      </w:r>
      <w:proofErr w:type="gramEnd"/>
      <w:r>
        <w:rPr>
          <w:rFonts w:ascii="仿宋" w:eastAsia="仿宋" w:hAnsi="仿宋"/>
          <w:sz w:val="24"/>
          <w:szCs w:val="24"/>
        </w:rPr>
        <w:t>及长期未收回款项检查表；</w:t>
      </w:r>
      <w:r>
        <w:rPr>
          <w:rFonts w:ascii="仿宋" w:eastAsia="仿宋" w:hAnsi="仿宋" w:hint="eastAsia"/>
          <w:sz w:val="24"/>
          <w:szCs w:val="24"/>
        </w:rPr>
        <w:t>（</w:t>
      </w:r>
      <w:r>
        <w:rPr>
          <w:rFonts w:ascii="仿宋" w:eastAsia="仿宋" w:hAnsi="仿宋" w:hint="eastAsia"/>
          <w:sz w:val="24"/>
          <w:szCs w:val="24"/>
        </w:rPr>
        <w:t>4</w:t>
      </w:r>
      <w:r>
        <w:rPr>
          <w:rFonts w:ascii="仿宋" w:eastAsia="仿宋" w:hAnsi="仿宋" w:hint="eastAsia"/>
          <w:sz w:val="24"/>
          <w:szCs w:val="24"/>
        </w:rPr>
        <w:t>）修改</w:t>
      </w:r>
      <w:r>
        <w:rPr>
          <w:rFonts w:ascii="仿宋" w:eastAsia="仿宋" w:hAnsi="仿宋"/>
          <w:sz w:val="24"/>
          <w:szCs w:val="24"/>
        </w:rPr>
        <w:t>公允价值测试表，删除期初</w:t>
      </w:r>
      <w:r>
        <w:rPr>
          <w:rFonts w:ascii="仿宋" w:eastAsia="仿宋" w:hAnsi="仿宋" w:hint="eastAsia"/>
          <w:sz w:val="24"/>
          <w:szCs w:val="24"/>
        </w:rPr>
        <w:t>、</w:t>
      </w:r>
      <w:r>
        <w:rPr>
          <w:rFonts w:ascii="仿宋" w:eastAsia="仿宋" w:hAnsi="仿宋"/>
          <w:sz w:val="24"/>
          <w:szCs w:val="24"/>
        </w:rPr>
        <w:t>本期变动的数量及单位公允价值列，新增期末未审数、核对差异及估值方法一致性检查</w:t>
      </w:r>
      <w:r>
        <w:rPr>
          <w:rFonts w:ascii="仿宋" w:eastAsia="仿宋" w:hAnsi="仿宋" w:hint="eastAsia"/>
          <w:sz w:val="24"/>
          <w:szCs w:val="24"/>
        </w:rPr>
        <w:t>。</w:t>
      </w:r>
    </w:p>
    <w:p w14:paraId="62F76375"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应收利息：</w:t>
      </w:r>
      <w:r>
        <w:rPr>
          <w:rFonts w:ascii="仿宋" w:eastAsia="仿宋" w:hAnsi="仿宋" w:hint="eastAsia"/>
          <w:sz w:val="24"/>
          <w:szCs w:val="24"/>
        </w:rPr>
        <w:t>（</w:t>
      </w:r>
      <w:r>
        <w:rPr>
          <w:rFonts w:ascii="仿宋" w:eastAsia="仿宋" w:hAnsi="仿宋"/>
          <w:sz w:val="24"/>
          <w:szCs w:val="24"/>
        </w:rPr>
        <w:t>1</w:t>
      </w:r>
      <w:r>
        <w:rPr>
          <w:rFonts w:ascii="仿宋" w:eastAsia="仿宋" w:hAnsi="仿宋" w:hint="eastAsia"/>
          <w:sz w:val="24"/>
          <w:szCs w:val="24"/>
        </w:rPr>
        <w:t>）</w:t>
      </w:r>
      <w:r>
        <w:rPr>
          <w:rFonts w:ascii="仿宋" w:eastAsia="仿宋" w:hAnsi="仿宋"/>
          <w:sz w:val="24"/>
          <w:szCs w:val="24"/>
        </w:rPr>
        <w:t>新增坏账准备明细表；</w:t>
      </w:r>
      <w:r>
        <w:rPr>
          <w:rFonts w:ascii="仿宋" w:eastAsia="仿宋" w:hAnsi="仿宋" w:hint="eastAsia"/>
          <w:sz w:val="24"/>
          <w:szCs w:val="24"/>
        </w:rPr>
        <w:t>（</w:t>
      </w:r>
      <w:r>
        <w:rPr>
          <w:rFonts w:ascii="仿宋" w:eastAsia="仿宋" w:hAnsi="仿宋" w:hint="eastAsia"/>
          <w:sz w:val="24"/>
          <w:szCs w:val="24"/>
        </w:rPr>
        <w:t>2</w:t>
      </w:r>
      <w:r>
        <w:rPr>
          <w:rFonts w:ascii="仿宋" w:eastAsia="仿宋" w:hAnsi="仿宋" w:hint="eastAsia"/>
          <w:sz w:val="24"/>
          <w:szCs w:val="24"/>
        </w:rPr>
        <w:t>）</w:t>
      </w:r>
      <w:proofErr w:type="gramStart"/>
      <w:r>
        <w:rPr>
          <w:rFonts w:ascii="仿宋" w:eastAsia="仿宋" w:hAnsi="仿宋"/>
          <w:sz w:val="24"/>
          <w:szCs w:val="24"/>
        </w:rPr>
        <w:t>删除</w:t>
      </w:r>
      <w:r>
        <w:rPr>
          <w:rFonts w:ascii="仿宋" w:eastAsia="仿宋" w:hAnsi="仿宋" w:hint="eastAsia"/>
          <w:sz w:val="24"/>
          <w:szCs w:val="24"/>
        </w:rPr>
        <w:t>原</w:t>
      </w:r>
      <w:r>
        <w:rPr>
          <w:rFonts w:ascii="仿宋" w:eastAsia="仿宋" w:hAnsi="仿宋"/>
          <w:sz w:val="24"/>
          <w:szCs w:val="24"/>
        </w:rPr>
        <w:t>期后</w:t>
      </w:r>
      <w:proofErr w:type="gramEnd"/>
      <w:r>
        <w:rPr>
          <w:rFonts w:ascii="仿宋" w:eastAsia="仿宋" w:hAnsi="仿宋"/>
          <w:sz w:val="24"/>
          <w:szCs w:val="24"/>
        </w:rPr>
        <w:t>收款情况检查表，将其合并至凭证检查表。</w:t>
      </w:r>
    </w:p>
    <w:p w14:paraId="6263D690"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应收股利：</w:t>
      </w:r>
      <w:r>
        <w:rPr>
          <w:rFonts w:ascii="仿宋" w:eastAsia="仿宋" w:hAnsi="仿宋" w:hint="eastAsia"/>
          <w:sz w:val="24"/>
          <w:szCs w:val="24"/>
        </w:rPr>
        <w:t>（</w:t>
      </w:r>
      <w:r>
        <w:rPr>
          <w:rFonts w:ascii="仿宋" w:eastAsia="仿宋" w:hAnsi="仿宋"/>
          <w:sz w:val="24"/>
          <w:szCs w:val="24"/>
        </w:rPr>
        <w:t>1</w:t>
      </w:r>
      <w:r>
        <w:rPr>
          <w:rFonts w:ascii="仿宋" w:eastAsia="仿宋" w:hAnsi="仿宋" w:hint="eastAsia"/>
          <w:sz w:val="24"/>
          <w:szCs w:val="24"/>
        </w:rPr>
        <w:t>）原</w:t>
      </w:r>
      <w:r>
        <w:rPr>
          <w:rFonts w:ascii="仿宋" w:eastAsia="仿宋" w:hAnsi="仿宋"/>
          <w:sz w:val="24"/>
          <w:szCs w:val="24"/>
        </w:rPr>
        <w:t>一年以上应收股利检查表</w:t>
      </w:r>
      <w:r>
        <w:rPr>
          <w:rFonts w:ascii="仿宋" w:eastAsia="仿宋" w:hAnsi="仿宋" w:hint="eastAsia"/>
          <w:sz w:val="24"/>
          <w:szCs w:val="24"/>
        </w:rPr>
        <w:t>修改为长期未收回款项检查表，增加本期变动、经济业务说明、处理计划等内容；（</w:t>
      </w:r>
      <w:r>
        <w:rPr>
          <w:rFonts w:ascii="仿宋" w:eastAsia="仿宋" w:hAnsi="仿宋" w:hint="eastAsia"/>
          <w:sz w:val="24"/>
          <w:szCs w:val="24"/>
        </w:rPr>
        <w:t>2</w:t>
      </w:r>
      <w:r>
        <w:rPr>
          <w:rFonts w:ascii="仿宋" w:eastAsia="仿宋" w:hAnsi="仿宋" w:hint="eastAsia"/>
          <w:sz w:val="24"/>
          <w:szCs w:val="24"/>
        </w:rPr>
        <w:t>）删除原应收股利坏账准备测算表，减值准备测算可参考其他应收款底稿；（</w:t>
      </w:r>
      <w:r>
        <w:rPr>
          <w:rFonts w:ascii="仿宋" w:eastAsia="仿宋" w:hAnsi="仿宋" w:hint="eastAsia"/>
          <w:sz w:val="24"/>
          <w:szCs w:val="24"/>
        </w:rPr>
        <w:t>3</w:t>
      </w:r>
      <w:r>
        <w:rPr>
          <w:rFonts w:ascii="仿宋" w:eastAsia="仿宋" w:hAnsi="仿宋" w:hint="eastAsia"/>
          <w:sz w:val="24"/>
          <w:szCs w:val="24"/>
        </w:rPr>
        <w:t>）测算及检查表与期后收款情况检查表整合。</w:t>
      </w:r>
    </w:p>
    <w:p w14:paraId="062AA814"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债权投资：</w:t>
      </w:r>
      <w:r>
        <w:rPr>
          <w:rFonts w:ascii="仿宋" w:eastAsia="仿宋" w:hAnsi="仿宋" w:hint="eastAsia"/>
          <w:sz w:val="24"/>
          <w:szCs w:val="24"/>
        </w:rPr>
        <w:t>（</w:t>
      </w:r>
      <w:r>
        <w:rPr>
          <w:rFonts w:ascii="仿宋" w:eastAsia="仿宋" w:hAnsi="仿宋"/>
          <w:sz w:val="24"/>
          <w:szCs w:val="24"/>
        </w:rPr>
        <w:t>1</w:t>
      </w:r>
      <w:r>
        <w:rPr>
          <w:rFonts w:ascii="仿宋" w:eastAsia="仿宋" w:hAnsi="仿宋" w:hint="eastAsia"/>
          <w:sz w:val="24"/>
          <w:szCs w:val="24"/>
        </w:rPr>
        <w:t>）</w:t>
      </w:r>
      <w:r>
        <w:rPr>
          <w:rFonts w:ascii="仿宋" w:eastAsia="仿宋" w:hAnsi="仿宋"/>
          <w:sz w:val="24"/>
          <w:szCs w:val="24"/>
        </w:rPr>
        <w:t>删除</w:t>
      </w:r>
      <w:r>
        <w:rPr>
          <w:rFonts w:ascii="仿宋" w:eastAsia="仿宋" w:hAnsi="仿宋" w:hint="eastAsia"/>
          <w:sz w:val="24"/>
          <w:szCs w:val="24"/>
        </w:rPr>
        <w:t>原</w:t>
      </w:r>
      <w:r>
        <w:rPr>
          <w:rFonts w:ascii="仿宋" w:eastAsia="仿宋" w:hAnsi="仿宋"/>
          <w:sz w:val="24"/>
          <w:szCs w:val="24"/>
        </w:rPr>
        <w:t>结存表、</w:t>
      </w:r>
      <w:proofErr w:type="gramStart"/>
      <w:r>
        <w:rPr>
          <w:rFonts w:ascii="仿宋" w:eastAsia="仿宋" w:hAnsi="仿宋"/>
          <w:sz w:val="24"/>
          <w:szCs w:val="24"/>
        </w:rPr>
        <w:t>函证控制表</w:t>
      </w:r>
      <w:proofErr w:type="gramEnd"/>
      <w:r>
        <w:rPr>
          <w:rFonts w:ascii="仿宋" w:eastAsia="仿宋" w:hAnsi="仿宋" w:hint="eastAsia"/>
          <w:sz w:val="24"/>
          <w:szCs w:val="24"/>
        </w:rPr>
        <w:t>、</w:t>
      </w:r>
      <w:r>
        <w:rPr>
          <w:rFonts w:ascii="仿宋" w:eastAsia="仿宋" w:hAnsi="仿宋"/>
          <w:sz w:val="24"/>
          <w:szCs w:val="24"/>
        </w:rPr>
        <w:t>预期信用损失计量测试表；</w:t>
      </w:r>
      <w:r>
        <w:rPr>
          <w:rFonts w:ascii="仿宋" w:eastAsia="仿宋" w:hAnsi="仿宋" w:hint="eastAsia"/>
          <w:sz w:val="24"/>
          <w:szCs w:val="24"/>
        </w:rPr>
        <w:t>（</w:t>
      </w:r>
      <w:r>
        <w:rPr>
          <w:rFonts w:ascii="仿宋" w:eastAsia="仿宋" w:hAnsi="仿宋" w:hint="eastAsia"/>
          <w:sz w:val="24"/>
          <w:szCs w:val="24"/>
        </w:rPr>
        <w:t>2</w:t>
      </w:r>
      <w:r>
        <w:rPr>
          <w:rFonts w:ascii="仿宋" w:eastAsia="仿宋" w:hAnsi="仿宋" w:hint="eastAsia"/>
          <w:sz w:val="24"/>
          <w:szCs w:val="24"/>
        </w:rPr>
        <w:t>）整合修改原</w:t>
      </w:r>
      <w:r>
        <w:rPr>
          <w:rFonts w:ascii="仿宋" w:eastAsia="仿宋" w:hAnsi="仿宋"/>
          <w:sz w:val="24"/>
          <w:szCs w:val="24"/>
        </w:rPr>
        <w:t>减值准备测算表，按单项</w:t>
      </w:r>
      <w:r>
        <w:rPr>
          <w:rFonts w:ascii="仿宋" w:eastAsia="仿宋" w:hAnsi="仿宋" w:hint="eastAsia"/>
          <w:sz w:val="24"/>
          <w:szCs w:val="24"/>
        </w:rPr>
        <w:t>、</w:t>
      </w:r>
      <w:r>
        <w:rPr>
          <w:rFonts w:ascii="仿宋" w:eastAsia="仿宋" w:hAnsi="仿宋"/>
          <w:sz w:val="24"/>
          <w:szCs w:val="24"/>
        </w:rPr>
        <w:t>组合</w:t>
      </w:r>
      <w:r>
        <w:rPr>
          <w:rFonts w:ascii="仿宋" w:eastAsia="仿宋" w:hAnsi="仿宋" w:hint="eastAsia"/>
          <w:sz w:val="24"/>
          <w:szCs w:val="24"/>
        </w:rPr>
        <w:t>计提减值准备进行划分；（</w:t>
      </w:r>
      <w:r>
        <w:rPr>
          <w:rFonts w:ascii="仿宋" w:eastAsia="仿宋" w:hAnsi="仿宋" w:hint="eastAsia"/>
          <w:sz w:val="24"/>
          <w:szCs w:val="24"/>
        </w:rPr>
        <w:t>3</w:t>
      </w:r>
      <w:r>
        <w:rPr>
          <w:rFonts w:ascii="仿宋" w:eastAsia="仿宋" w:hAnsi="仿宋" w:hint="eastAsia"/>
          <w:sz w:val="24"/>
          <w:szCs w:val="24"/>
        </w:rPr>
        <w:t>）更新监管关于减值的相关指引内容</w:t>
      </w:r>
      <w:r>
        <w:rPr>
          <w:rFonts w:ascii="宋体" w:eastAsia="宋体" w:hAnsi="宋体" w:hint="eastAsia"/>
          <w:sz w:val="24"/>
          <w:szCs w:val="24"/>
        </w:rPr>
        <w:t>，如</w:t>
      </w:r>
      <w:r>
        <w:rPr>
          <w:rFonts w:ascii="仿宋" w:eastAsia="仿宋" w:hAnsi="仿宋" w:hint="eastAsia"/>
          <w:sz w:val="24"/>
          <w:szCs w:val="24"/>
        </w:rPr>
        <w:t>《证券公司金融工具减值指引》、《商业银行资本管理办法》。</w:t>
      </w:r>
    </w:p>
    <w:p w14:paraId="02285C39"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lastRenderedPageBreak/>
        <w:t>长期应收款：</w:t>
      </w:r>
      <w:r>
        <w:rPr>
          <w:rFonts w:ascii="仿宋" w:eastAsia="仿宋" w:hAnsi="仿宋" w:hint="eastAsia"/>
          <w:sz w:val="24"/>
          <w:szCs w:val="24"/>
        </w:rPr>
        <w:t>（</w:t>
      </w:r>
      <w:r>
        <w:rPr>
          <w:rFonts w:ascii="仿宋" w:eastAsia="仿宋" w:hAnsi="仿宋"/>
          <w:sz w:val="24"/>
          <w:szCs w:val="24"/>
        </w:rPr>
        <w:t>1</w:t>
      </w:r>
      <w:r>
        <w:rPr>
          <w:rFonts w:ascii="仿宋" w:eastAsia="仿宋" w:hAnsi="仿宋" w:hint="eastAsia"/>
          <w:sz w:val="24"/>
          <w:szCs w:val="24"/>
        </w:rPr>
        <w:t>）新增坏账准备明细表；（</w:t>
      </w:r>
      <w:r>
        <w:rPr>
          <w:rFonts w:ascii="仿宋" w:eastAsia="仿宋" w:hAnsi="仿宋" w:hint="eastAsia"/>
          <w:sz w:val="24"/>
          <w:szCs w:val="24"/>
        </w:rPr>
        <w:t>2</w:t>
      </w:r>
      <w:r>
        <w:rPr>
          <w:rFonts w:ascii="仿宋" w:eastAsia="仿宋" w:hAnsi="仿宋" w:hint="eastAsia"/>
          <w:sz w:val="24"/>
          <w:szCs w:val="24"/>
        </w:rPr>
        <w:t>）简化原坏账准备转回（收回）、核销检查表；（</w:t>
      </w:r>
      <w:r>
        <w:rPr>
          <w:rFonts w:ascii="仿宋" w:eastAsia="仿宋" w:hAnsi="仿宋" w:hint="eastAsia"/>
          <w:sz w:val="24"/>
          <w:szCs w:val="24"/>
        </w:rPr>
        <w:t>3</w:t>
      </w:r>
      <w:r>
        <w:rPr>
          <w:rFonts w:ascii="仿宋" w:eastAsia="仿宋" w:hAnsi="仿宋" w:hint="eastAsia"/>
          <w:sz w:val="24"/>
          <w:szCs w:val="24"/>
        </w:rPr>
        <w:t>）删除原预期信用损失的计量测试、前瞻性调整表。</w:t>
      </w:r>
    </w:p>
    <w:p w14:paraId="0612517A"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其他债权投资：</w:t>
      </w:r>
      <w:r>
        <w:rPr>
          <w:rFonts w:ascii="仿宋" w:eastAsia="仿宋" w:hAnsi="仿宋" w:hint="eastAsia"/>
          <w:sz w:val="24"/>
          <w:szCs w:val="24"/>
        </w:rPr>
        <w:t>（</w:t>
      </w:r>
      <w:r>
        <w:rPr>
          <w:rFonts w:ascii="仿宋" w:eastAsia="仿宋" w:hAnsi="仿宋"/>
          <w:sz w:val="24"/>
          <w:szCs w:val="24"/>
        </w:rPr>
        <w:t>1</w:t>
      </w:r>
      <w:r>
        <w:rPr>
          <w:rFonts w:ascii="仿宋" w:eastAsia="仿宋" w:hAnsi="仿宋" w:hint="eastAsia"/>
          <w:sz w:val="24"/>
          <w:szCs w:val="24"/>
        </w:rPr>
        <w:t>）修改</w:t>
      </w:r>
      <w:r>
        <w:rPr>
          <w:rFonts w:ascii="仿宋" w:eastAsia="仿宋" w:hAnsi="仿宋"/>
          <w:sz w:val="24"/>
          <w:szCs w:val="24"/>
        </w:rPr>
        <w:t>公允价值测试表，删除期初</w:t>
      </w:r>
      <w:r>
        <w:rPr>
          <w:rFonts w:ascii="仿宋" w:eastAsia="仿宋" w:hAnsi="仿宋" w:hint="eastAsia"/>
          <w:sz w:val="24"/>
          <w:szCs w:val="24"/>
        </w:rPr>
        <w:t>、</w:t>
      </w:r>
      <w:r>
        <w:rPr>
          <w:rFonts w:ascii="仿宋" w:eastAsia="仿宋" w:hAnsi="仿宋"/>
          <w:sz w:val="24"/>
          <w:szCs w:val="24"/>
        </w:rPr>
        <w:t>本期变动的数量及单位公允价值列，新增期末未审数、核对差异及估值方法一致性检查</w:t>
      </w:r>
      <w:r>
        <w:rPr>
          <w:rFonts w:ascii="仿宋" w:eastAsia="仿宋" w:hAnsi="仿宋" w:hint="eastAsia"/>
          <w:sz w:val="24"/>
          <w:szCs w:val="24"/>
        </w:rPr>
        <w:t>；（</w:t>
      </w:r>
      <w:r>
        <w:rPr>
          <w:rFonts w:ascii="仿宋" w:eastAsia="仿宋" w:hAnsi="仿宋" w:hint="eastAsia"/>
          <w:sz w:val="24"/>
          <w:szCs w:val="24"/>
        </w:rPr>
        <w:t>2</w:t>
      </w:r>
      <w:r>
        <w:rPr>
          <w:rFonts w:ascii="仿宋" w:eastAsia="仿宋" w:hAnsi="仿宋" w:hint="eastAsia"/>
          <w:sz w:val="24"/>
          <w:szCs w:val="24"/>
        </w:rPr>
        <w:t>）删除原期末</w:t>
      </w:r>
      <w:r>
        <w:rPr>
          <w:rFonts w:ascii="仿宋" w:eastAsia="仿宋" w:hAnsi="仿宋"/>
          <w:sz w:val="24"/>
          <w:szCs w:val="24"/>
        </w:rPr>
        <w:t>结</w:t>
      </w:r>
      <w:r>
        <w:rPr>
          <w:rFonts w:ascii="仿宋" w:eastAsia="仿宋" w:hAnsi="仿宋"/>
          <w:sz w:val="24"/>
          <w:szCs w:val="24"/>
        </w:rPr>
        <w:t>存表</w:t>
      </w:r>
      <w:r>
        <w:rPr>
          <w:rFonts w:ascii="仿宋" w:eastAsia="仿宋" w:hAnsi="仿宋" w:hint="eastAsia"/>
          <w:sz w:val="24"/>
          <w:szCs w:val="24"/>
        </w:rPr>
        <w:t>、预期信用损失的计量测试、</w:t>
      </w:r>
      <w:proofErr w:type="gramStart"/>
      <w:r>
        <w:rPr>
          <w:rFonts w:ascii="仿宋" w:eastAsia="仿宋" w:hAnsi="仿宋" w:hint="eastAsia"/>
          <w:sz w:val="24"/>
          <w:szCs w:val="24"/>
        </w:rPr>
        <w:t>函证控制表</w:t>
      </w:r>
      <w:proofErr w:type="gramEnd"/>
      <w:r>
        <w:rPr>
          <w:rFonts w:ascii="仿宋" w:eastAsia="仿宋" w:hAnsi="仿宋" w:hint="eastAsia"/>
          <w:sz w:val="24"/>
          <w:szCs w:val="24"/>
        </w:rPr>
        <w:t>；（</w:t>
      </w:r>
      <w:r>
        <w:rPr>
          <w:rFonts w:ascii="仿宋" w:eastAsia="仿宋" w:hAnsi="仿宋" w:hint="eastAsia"/>
          <w:sz w:val="24"/>
          <w:szCs w:val="24"/>
        </w:rPr>
        <w:t>3</w:t>
      </w:r>
      <w:r>
        <w:rPr>
          <w:rFonts w:ascii="仿宋" w:eastAsia="仿宋" w:hAnsi="仿宋" w:hint="eastAsia"/>
          <w:sz w:val="24"/>
          <w:szCs w:val="24"/>
        </w:rPr>
        <w:t>）简化原坏账准备转回（收回）、核销检查表；（</w:t>
      </w:r>
      <w:r>
        <w:rPr>
          <w:rFonts w:ascii="仿宋" w:eastAsia="仿宋" w:hAnsi="仿宋" w:hint="eastAsia"/>
          <w:sz w:val="24"/>
          <w:szCs w:val="24"/>
        </w:rPr>
        <w:t>4</w:t>
      </w:r>
      <w:r>
        <w:rPr>
          <w:rFonts w:ascii="仿宋" w:eastAsia="仿宋" w:hAnsi="仿宋" w:hint="eastAsia"/>
          <w:sz w:val="24"/>
          <w:szCs w:val="24"/>
        </w:rPr>
        <w:t>）更新监管关于减值的相关指引内容：《证券公司金融工具减值指引》、《商业银行资本管理办法》。</w:t>
      </w:r>
    </w:p>
    <w:p w14:paraId="55A33325"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长期股权投资：</w:t>
      </w:r>
      <w:r>
        <w:rPr>
          <w:rFonts w:ascii="仿宋" w:eastAsia="仿宋" w:hAnsi="仿宋" w:hint="eastAsia"/>
          <w:sz w:val="24"/>
          <w:szCs w:val="24"/>
        </w:rPr>
        <w:t>（</w:t>
      </w:r>
      <w:r>
        <w:rPr>
          <w:rFonts w:ascii="仿宋" w:eastAsia="仿宋" w:hAnsi="仿宋"/>
          <w:sz w:val="24"/>
          <w:szCs w:val="24"/>
        </w:rPr>
        <w:t>1</w:t>
      </w:r>
      <w:r>
        <w:rPr>
          <w:rFonts w:ascii="仿宋" w:eastAsia="仿宋" w:hAnsi="仿宋" w:hint="eastAsia"/>
          <w:sz w:val="24"/>
          <w:szCs w:val="24"/>
        </w:rPr>
        <w:t>）程序表增加检查关联方交易相关内容</w:t>
      </w:r>
      <w:r>
        <w:rPr>
          <w:rFonts w:ascii="仿宋" w:eastAsia="仿宋" w:hAnsi="仿宋"/>
          <w:sz w:val="24"/>
          <w:szCs w:val="24"/>
        </w:rPr>
        <w:t>；</w:t>
      </w:r>
      <w:r>
        <w:rPr>
          <w:rFonts w:ascii="仿宋" w:eastAsia="仿宋" w:hAnsi="仿宋" w:hint="eastAsia"/>
          <w:sz w:val="24"/>
          <w:szCs w:val="24"/>
        </w:rPr>
        <w:t>（</w:t>
      </w:r>
      <w:r>
        <w:rPr>
          <w:rFonts w:ascii="仿宋" w:eastAsia="仿宋" w:hAnsi="仿宋" w:hint="eastAsia"/>
          <w:sz w:val="24"/>
          <w:szCs w:val="24"/>
        </w:rPr>
        <w:t>2</w:t>
      </w:r>
      <w:r>
        <w:rPr>
          <w:rFonts w:ascii="仿宋" w:eastAsia="仿宋" w:hAnsi="仿宋" w:hint="eastAsia"/>
          <w:sz w:val="24"/>
          <w:szCs w:val="24"/>
        </w:rPr>
        <w:t>）</w:t>
      </w:r>
      <w:r>
        <w:rPr>
          <w:rFonts w:ascii="仿宋" w:eastAsia="仿宋" w:hAnsi="仿宋"/>
          <w:sz w:val="24"/>
          <w:szCs w:val="24"/>
        </w:rPr>
        <w:t>删除</w:t>
      </w:r>
      <w:r>
        <w:rPr>
          <w:rFonts w:ascii="仿宋" w:eastAsia="仿宋" w:hAnsi="仿宋" w:hint="eastAsia"/>
          <w:sz w:val="24"/>
          <w:szCs w:val="24"/>
        </w:rPr>
        <w:t>原</w:t>
      </w:r>
      <w:r>
        <w:rPr>
          <w:rFonts w:ascii="仿宋" w:eastAsia="仿宋" w:hAnsi="仿宋"/>
          <w:sz w:val="24"/>
          <w:szCs w:val="24"/>
        </w:rPr>
        <w:t>会计政策检查表</w:t>
      </w:r>
      <w:r>
        <w:rPr>
          <w:rFonts w:ascii="仿宋" w:eastAsia="仿宋" w:hAnsi="仿宋" w:hint="eastAsia"/>
          <w:sz w:val="24"/>
          <w:szCs w:val="24"/>
        </w:rPr>
        <w:t>、非同</w:t>
      </w:r>
      <w:proofErr w:type="gramStart"/>
      <w:r>
        <w:rPr>
          <w:rFonts w:ascii="仿宋" w:eastAsia="仿宋" w:hAnsi="仿宋" w:hint="eastAsia"/>
          <w:sz w:val="24"/>
          <w:szCs w:val="24"/>
        </w:rPr>
        <w:t>一控制</w:t>
      </w:r>
      <w:proofErr w:type="gramEnd"/>
      <w:r>
        <w:rPr>
          <w:rFonts w:ascii="仿宋" w:eastAsia="仿宋" w:hAnsi="仿宋" w:hint="eastAsia"/>
          <w:sz w:val="24"/>
          <w:szCs w:val="24"/>
        </w:rPr>
        <w:t>子公司下推测试表、子公司模拟权益法测试表</w:t>
      </w:r>
      <w:r>
        <w:rPr>
          <w:rFonts w:ascii="仿宋" w:eastAsia="仿宋" w:hAnsi="仿宋"/>
          <w:sz w:val="24"/>
          <w:szCs w:val="24"/>
        </w:rPr>
        <w:t>；</w:t>
      </w:r>
      <w:r>
        <w:rPr>
          <w:rFonts w:ascii="仿宋" w:eastAsia="仿宋" w:hAnsi="仿宋"/>
          <w:sz w:val="24"/>
          <w:szCs w:val="24"/>
        </w:rPr>
        <w:t>③</w:t>
      </w:r>
      <w:r>
        <w:rPr>
          <w:rFonts w:ascii="仿宋" w:eastAsia="仿宋" w:hAnsi="仿宋" w:hint="eastAsia"/>
          <w:sz w:val="24"/>
          <w:szCs w:val="24"/>
        </w:rPr>
        <w:t>简化被投资单位财务信息（合营、联营）、被投资公司会计政策、子公司后续计量测试表，不体现各表之间重复内容；（</w:t>
      </w:r>
      <w:r>
        <w:rPr>
          <w:rFonts w:ascii="仿宋" w:eastAsia="仿宋" w:hAnsi="仿宋" w:hint="eastAsia"/>
          <w:sz w:val="24"/>
          <w:szCs w:val="24"/>
        </w:rPr>
        <w:t>3</w:t>
      </w:r>
      <w:r>
        <w:rPr>
          <w:rFonts w:ascii="仿宋" w:eastAsia="仿宋" w:hAnsi="仿宋" w:hint="eastAsia"/>
          <w:sz w:val="24"/>
          <w:szCs w:val="24"/>
        </w:rPr>
        <w:t>）单独增加减值测试表；（</w:t>
      </w:r>
      <w:r>
        <w:rPr>
          <w:rFonts w:ascii="仿宋" w:eastAsia="仿宋" w:hAnsi="仿宋" w:hint="eastAsia"/>
          <w:sz w:val="24"/>
          <w:szCs w:val="24"/>
        </w:rPr>
        <w:t>4</w:t>
      </w:r>
      <w:r>
        <w:rPr>
          <w:rFonts w:ascii="仿宋" w:eastAsia="仿宋" w:hAnsi="仿宋" w:hint="eastAsia"/>
          <w:sz w:val="24"/>
          <w:szCs w:val="24"/>
        </w:rPr>
        <w:t>）删除原长被投资单位财务信息（子公司）、子公司初始计量测试</w:t>
      </w:r>
      <w:r>
        <w:rPr>
          <w:rFonts w:ascii="仿宋" w:eastAsia="仿宋" w:hAnsi="仿宋" w:hint="eastAsia"/>
          <w:sz w:val="24"/>
          <w:szCs w:val="24"/>
        </w:rPr>
        <w:t>、中涉及合并内容；</w:t>
      </w:r>
      <w:r>
        <w:rPr>
          <w:rFonts w:ascii="仿宋" w:eastAsia="仿宋" w:hAnsi="仿宋"/>
          <w:sz w:val="24"/>
          <w:szCs w:val="24"/>
        </w:rPr>
        <w:t>⑥</w:t>
      </w:r>
      <w:r>
        <w:rPr>
          <w:rFonts w:ascii="仿宋" w:eastAsia="仿宋" w:hAnsi="仿宋"/>
          <w:sz w:val="24"/>
          <w:szCs w:val="24"/>
        </w:rPr>
        <w:t>拆分</w:t>
      </w:r>
      <w:r>
        <w:rPr>
          <w:rFonts w:ascii="仿宋" w:eastAsia="仿宋" w:hAnsi="仿宋" w:hint="eastAsia"/>
          <w:sz w:val="24"/>
          <w:szCs w:val="24"/>
        </w:rPr>
        <w:t>原</w:t>
      </w:r>
      <w:r>
        <w:rPr>
          <w:rFonts w:ascii="仿宋" w:eastAsia="仿宋" w:hAnsi="仿宋"/>
          <w:sz w:val="24"/>
          <w:szCs w:val="24"/>
        </w:rPr>
        <w:t>子公司初始计量测试表为</w:t>
      </w:r>
      <w:r>
        <w:rPr>
          <w:rFonts w:ascii="仿宋" w:eastAsia="仿宋" w:hAnsi="仿宋"/>
          <w:sz w:val="24"/>
          <w:szCs w:val="24"/>
        </w:rPr>
        <w:t>"</w:t>
      </w:r>
      <w:proofErr w:type="gramStart"/>
      <w:r>
        <w:rPr>
          <w:rFonts w:ascii="仿宋" w:eastAsia="仿宋" w:hAnsi="仿宋"/>
          <w:sz w:val="24"/>
          <w:szCs w:val="24"/>
        </w:rPr>
        <w:t>同控初始</w:t>
      </w:r>
      <w:proofErr w:type="gramEnd"/>
      <w:r>
        <w:rPr>
          <w:rFonts w:ascii="仿宋" w:eastAsia="仿宋" w:hAnsi="仿宋"/>
          <w:sz w:val="24"/>
          <w:szCs w:val="24"/>
        </w:rPr>
        <w:t>计量测试</w:t>
      </w:r>
      <w:r>
        <w:rPr>
          <w:rFonts w:ascii="仿宋" w:eastAsia="仿宋" w:hAnsi="仿宋"/>
          <w:sz w:val="24"/>
          <w:szCs w:val="24"/>
        </w:rPr>
        <w:t>"</w:t>
      </w:r>
      <w:r>
        <w:rPr>
          <w:rFonts w:ascii="仿宋" w:eastAsia="仿宋" w:hAnsi="仿宋"/>
          <w:sz w:val="24"/>
          <w:szCs w:val="24"/>
        </w:rPr>
        <w:t>和</w:t>
      </w:r>
      <w:r>
        <w:rPr>
          <w:rFonts w:ascii="仿宋" w:eastAsia="仿宋" w:hAnsi="仿宋"/>
          <w:sz w:val="24"/>
          <w:szCs w:val="24"/>
        </w:rPr>
        <w:t>"</w:t>
      </w:r>
      <w:proofErr w:type="gramStart"/>
      <w:r>
        <w:rPr>
          <w:rFonts w:ascii="仿宋" w:eastAsia="仿宋" w:hAnsi="仿宋"/>
          <w:sz w:val="24"/>
          <w:szCs w:val="24"/>
        </w:rPr>
        <w:t>非同控初始</w:t>
      </w:r>
      <w:proofErr w:type="gramEnd"/>
      <w:r>
        <w:rPr>
          <w:rFonts w:ascii="仿宋" w:eastAsia="仿宋" w:hAnsi="仿宋"/>
          <w:sz w:val="24"/>
          <w:szCs w:val="24"/>
        </w:rPr>
        <w:t>计量测试</w:t>
      </w:r>
      <w:r>
        <w:rPr>
          <w:rFonts w:ascii="仿宋" w:eastAsia="仿宋" w:hAnsi="仿宋"/>
          <w:sz w:val="24"/>
          <w:szCs w:val="24"/>
        </w:rPr>
        <w:t>"</w:t>
      </w:r>
      <w:r>
        <w:rPr>
          <w:rFonts w:ascii="仿宋" w:eastAsia="仿宋" w:hAnsi="仿宋"/>
          <w:sz w:val="24"/>
          <w:szCs w:val="24"/>
        </w:rPr>
        <w:t>两张底稿；</w:t>
      </w:r>
      <w:r>
        <w:rPr>
          <w:rFonts w:ascii="仿宋" w:eastAsia="仿宋" w:hAnsi="仿宋" w:hint="eastAsia"/>
          <w:sz w:val="24"/>
          <w:szCs w:val="24"/>
        </w:rPr>
        <w:t>（</w:t>
      </w:r>
      <w:r>
        <w:rPr>
          <w:rFonts w:ascii="仿宋" w:eastAsia="仿宋" w:hAnsi="仿宋" w:hint="eastAsia"/>
          <w:sz w:val="24"/>
          <w:szCs w:val="24"/>
        </w:rPr>
        <w:t>5</w:t>
      </w:r>
      <w:r>
        <w:rPr>
          <w:rFonts w:ascii="仿宋" w:eastAsia="仿宋" w:hAnsi="仿宋" w:hint="eastAsia"/>
          <w:sz w:val="24"/>
          <w:szCs w:val="24"/>
        </w:rPr>
        <w:t>）</w:t>
      </w:r>
      <w:r>
        <w:rPr>
          <w:rFonts w:ascii="仿宋" w:eastAsia="仿宋" w:hAnsi="仿宋"/>
          <w:sz w:val="24"/>
          <w:szCs w:val="24"/>
        </w:rPr>
        <w:t>拆分</w:t>
      </w:r>
      <w:r>
        <w:rPr>
          <w:rFonts w:ascii="仿宋" w:eastAsia="仿宋" w:hAnsi="仿宋" w:hint="eastAsia"/>
          <w:sz w:val="24"/>
          <w:szCs w:val="24"/>
        </w:rPr>
        <w:t>修改原</w:t>
      </w:r>
      <w:r>
        <w:rPr>
          <w:rFonts w:ascii="仿宋" w:eastAsia="仿宋" w:hAnsi="仿宋"/>
          <w:sz w:val="24"/>
          <w:szCs w:val="24"/>
        </w:rPr>
        <w:t>处置子公司测试表为</w:t>
      </w:r>
      <w:r>
        <w:rPr>
          <w:rFonts w:ascii="仿宋" w:eastAsia="仿宋" w:hAnsi="仿宋"/>
          <w:sz w:val="24"/>
          <w:szCs w:val="24"/>
        </w:rPr>
        <w:t>"</w:t>
      </w:r>
      <w:r>
        <w:rPr>
          <w:rFonts w:ascii="仿宋" w:eastAsia="仿宋" w:hAnsi="仿宋"/>
          <w:sz w:val="24"/>
          <w:szCs w:val="24"/>
        </w:rPr>
        <w:t>不包含一揽子交易</w:t>
      </w:r>
      <w:r>
        <w:rPr>
          <w:rFonts w:ascii="仿宋" w:eastAsia="仿宋" w:hAnsi="仿宋"/>
          <w:sz w:val="24"/>
          <w:szCs w:val="24"/>
        </w:rPr>
        <w:t>"</w:t>
      </w:r>
      <w:r>
        <w:rPr>
          <w:rFonts w:ascii="仿宋" w:eastAsia="仿宋" w:hAnsi="仿宋"/>
          <w:sz w:val="24"/>
          <w:szCs w:val="24"/>
        </w:rPr>
        <w:t>和</w:t>
      </w:r>
      <w:r>
        <w:rPr>
          <w:rFonts w:ascii="仿宋" w:eastAsia="仿宋" w:hAnsi="仿宋"/>
          <w:sz w:val="24"/>
          <w:szCs w:val="24"/>
        </w:rPr>
        <w:t>"</w:t>
      </w:r>
      <w:r>
        <w:rPr>
          <w:rFonts w:ascii="仿宋" w:eastAsia="仿宋" w:hAnsi="仿宋"/>
          <w:sz w:val="24"/>
          <w:szCs w:val="24"/>
        </w:rPr>
        <w:t>包含一揽子交易</w:t>
      </w:r>
      <w:r>
        <w:rPr>
          <w:rFonts w:ascii="仿宋" w:eastAsia="仿宋" w:hAnsi="仿宋"/>
          <w:sz w:val="24"/>
          <w:szCs w:val="24"/>
        </w:rPr>
        <w:t>"</w:t>
      </w:r>
      <w:r>
        <w:rPr>
          <w:rFonts w:ascii="仿宋" w:eastAsia="仿宋" w:hAnsi="仿宋"/>
          <w:sz w:val="24"/>
          <w:szCs w:val="24"/>
        </w:rPr>
        <w:t>两张底稿；</w:t>
      </w:r>
      <w:r>
        <w:rPr>
          <w:rFonts w:ascii="仿宋" w:eastAsia="仿宋" w:hAnsi="仿宋" w:hint="eastAsia"/>
          <w:sz w:val="24"/>
          <w:szCs w:val="24"/>
        </w:rPr>
        <w:t>（</w:t>
      </w:r>
      <w:r>
        <w:rPr>
          <w:rFonts w:ascii="仿宋" w:eastAsia="仿宋" w:hAnsi="仿宋" w:hint="eastAsia"/>
          <w:sz w:val="24"/>
          <w:szCs w:val="24"/>
        </w:rPr>
        <w:t>6</w:t>
      </w:r>
      <w:r>
        <w:rPr>
          <w:rFonts w:ascii="仿宋" w:eastAsia="仿宋" w:hAnsi="仿宋" w:hint="eastAsia"/>
          <w:sz w:val="24"/>
          <w:szCs w:val="24"/>
        </w:rPr>
        <w:t>）</w:t>
      </w:r>
      <w:r>
        <w:rPr>
          <w:rFonts w:ascii="仿宋" w:eastAsia="仿宋" w:hAnsi="仿宋"/>
          <w:sz w:val="24"/>
          <w:szCs w:val="24"/>
        </w:rPr>
        <w:t>整合</w:t>
      </w:r>
      <w:r>
        <w:rPr>
          <w:rFonts w:ascii="仿宋" w:eastAsia="仿宋" w:hAnsi="仿宋" w:hint="eastAsia"/>
          <w:sz w:val="24"/>
          <w:szCs w:val="24"/>
        </w:rPr>
        <w:t>原</w:t>
      </w:r>
      <w:r>
        <w:rPr>
          <w:rFonts w:ascii="仿宋" w:eastAsia="仿宋" w:hAnsi="仿宋"/>
          <w:sz w:val="24"/>
          <w:szCs w:val="24"/>
        </w:rPr>
        <w:t>子公司增减变动测试表</w:t>
      </w:r>
      <w:r>
        <w:rPr>
          <w:rFonts w:ascii="仿宋" w:eastAsia="仿宋" w:hAnsi="仿宋" w:hint="eastAsia"/>
          <w:sz w:val="24"/>
          <w:szCs w:val="24"/>
        </w:rPr>
        <w:t>与联营、合营企业增减变动，</w:t>
      </w:r>
      <w:r>
        <w:rPr>
          <w:rFonts w:ascii="仿宋" w:eastAsia="仿宋" w:hAnsi="仿宋"/>
          <w:sz w:val="24"/>
          <w:szCs w:val="24"/>
        </w:rPr>
        <w:t>为凭证检查表；</w:t>
      </w:r>
      <w:r>
        <w:rPr>
          <w:rFonts w:ascii="仿宋" w:eastAsia="仿宋" w:hAnsi="仿宋" w:hint="eastAsia"/>
          <w:sz w:val="24"/>
          <w:szCs w:val="24"/>
        </w:rPr>
        <w:t>（</w:t>
      </w:r>
      <w:r>
        <w:rPr>
          <w:rFonts w:ascii="仿宋" w:eastAsia="仿宋" w:hAnsi="仿宋" w:hint="eastAsia"/>
          <w:sz w:val="24"/>
          <w:szCs w:val="24"/>
        </w:rPr>
        <w:t>7</w:t>
      </w:r>
      <w:r>
        <w:rPr>
          <w:rFonts w:ascii="仿宋" w:eastAsia="仿宋" w:hAnsi="仿宋" w:hint="eastAsia"/>
          <w:sz w:val="24"/>
          <w:szCs w:val="24"/>
        </w:rPr>
        <w:t>）拆分修改原合营、联营企业测试表，分为权益法测算表及合营、联营企业投资成本测试表。</w:t>
      </w:r>
    </w:p>
    <w:p w14:paraId="1853B818"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其他权益工具投资：</w:t>
      </w:r>
      <w:bookmarkStart w:id="0" w:name="OLE_LINK3"/>
      <w:r>
        <w:rPr>
          <w:rFonts w:ascii="仿宋" w:eastAsia="仿宋" w:hAnsi="仿宋" w:hint="eastAsia"/>
          <w:sz w:val="24"/>
          <w:szCs w:val="24"/>
        </w:rPr>
        <w:t>修改</w:t>
      </w:r>
      <w:r>
        <w:rPr>
          <w:rFonts w:ascii="仿宋" w:eastAsia="仿宋" w:hAnsi="仿宋"/>
          <w:sz w:val="24"/>
          <w:szCs w:val="24"/>
        </w:rPr>
        <w:t>公允价值测试表，删除期初</w:t>
      </w:r>
      <w:r>
        <w:rPr>
          <w:rFonts w:ascii="仿宋" w:eastAsia="仿宋" w:hAnsi="仿宋" w:hint="eastAsia"/>
          <w:sz w:val="24"/>
          <w:szCs w:val="24"/>
        </w:rPr>
        <w:t>、</w:t>
      </w:r>
      <w:r>
        <w:rPr>
          <w:rFonts w:ascii="仿宋" w:eastAsia="仿宋" w:hAnsi="仿宋"/>
          <w:sz w:val="24"/>
          <w:szCs w:val="24"/>
        </w:rPr>
        <w:t>本期变动的数量及单位公允价值列，新增期末未审数、核对差异及估值方法一致性检查</w:t>
      </w:r>
      <w:r>
        <w:rPr>
          <w:rFonts w:ascii="仿宋" w:eastAsia="仿宋" w:hAnsi="仿宋" w:hint="eastAsia"/>
          <w:sz w:val="24"/>
          <w:szCs w:val="24"/>
        </w:rPr>
        <w:t>。</w:t>
      </w:r>
      <w:bookmarkEnd w:id="0"/>
    </w:p>
    <w:p w14:paraId="6C39D7CE"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sz w:val="24"/>
          <w:szCs w:val="24"/>
        </w:rPr>
        <w:t>其他非流动金融资产：</w:t>
      </w:r>
      <w:r>
        <w:rPr>
          <w:rFonts w:ascii="仿宋" w:eastAsia="仿宋" w:hAnsi="仿宋" w:hint="eastAsia"/>
          <w:sz w:val="24"/>
          <w:szCs w:val="24"/>
        </w:rPr>
        <w:t>修改</w:t>
      </w:r>
      <w:r>
        <w:rPr>
          <w:rFonts w:ascii="仿宋" w:eastAsia="仿宋" w:hAnsi="仿宋"/>
          <w:sz w:val="24"/>
          <w:szCs w:val="24"/>
        </w:rPr>
        <w:t>公允价值测试表，删除期初</w:t>
      </w:r>
      <w:r>
        <w:rPr>
          <w:rFonts w:ascii="仿宋" w:eastAsia="仿宋" w:hAnsi="仿宋" w:hint="eastAsia"/>
          <w:sz w:val="24"/>
          <w:szCs w:val="24"/>
        </w:rPr>
        <w:t>、</w:t>
      </w:r>
      <w:r>
        <w:rPr>
          <w:rFonts w:ascii="仿宋" w:eastAsia="仿宋" w:hAnsi="仿宋"/>
          <w:sz w:val="24"/>
          <w:szCs w:val="24"/>
        </w:rPr>
        <w:t>本期变动的数量及单位公允价值列，新增期末未审数、核对差异及估值方法一致性检查。</w:t>
      </w:r>
    </w:p>
    <w:p w14:paraId="64D6A6FD"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交易性金融负债：</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）修改</w:t>
      </w:r>
      <w:r>
        <w:rPr>
          <w:rFonts w:ascii="仿宋" w:eastAsia="仿宋" w:hAnsi="仿宋"/>
          <w:sz w:val="24"/>
          <w:szCs w:val="24"/>
        </w:rPr>
        <w:t>公允价值测试表，删除期初</w:t>
      </w:r>
      <w:r>
        <w:rPr>
          <w:rFonts w:ascii="仿宋" w:eastAsia="仿宋" w:hAnsi="仿宋" w:hint="eastAsia"/>
          <w:sz w:val="24"/>
          <w:szCs w:val="24"/>
        </w:rPr>
        <w:t>、</w:t>
      </w:r>
      <w:r>
        <w:rPr>
          <w:rFonts w:ascii="仿宋" w:eastAsia="仿宋" w:hAnsi="仿宋"/>
          <w:sz w:val="24"/>
          <w:szCs w:val="24"/>
        </w:rPr>
        <w:t>本期变动的数量及单位公允价值列，新增期末未审数、核对差异及估值方法一致性检查；</w:t>
      </w:r>
      <w:r>
        <w:rPr>
          <w:rFonts w:ascii="仿宋" w:eastAsia="仿宋" w:hAnsi="仿宋" w:hint="eastAsia"/>
          <w:sz w:val="24"/>
          <w:szCs w:val="24"/>
        </w:rPr>
        <w:t>（</w:t>
      </w:r>
      <w:r>
        <w:rPr>
          <w:rFonts w:ascii="仿宋" w:eastAsia="仿宋" w:hAnsi="仿宋" w:hint="eastAsia"/>
          <w:sz w:val="24"/>
          <w:szCs w:val="24"/>
        </w:rPr>
        <w:t>2</w:t>
      </w:r>
      <w:r>
        <w:rPr>
          <w:rFonts w:ascii="仿宋" w:eastAsia="仿宋" w:hAnsi="仿宋" w:hint="eastAsia"/>
          <w:sz w:val="24"/>
          <w:szCs w:val="24"/>
        </w:rPr>
        <w:t>）</w:t>
      </w:r>
      <w:r>
        <w:rPr>
          <w:rFonts w:ascii="仿宋" w:eastAsia="仿宋" w:hAnsi="仿宋"/>
          <w:sz w:val="24"/>
          <w:szCs w:val="24"/>
        </w:rPr>
        <w:t>删除</w:t>
      </w:r>
      <w:proofErr w:type="gramStart"/>
      <w:r>
        <w:rPr>
          <w:rFonts w:ascii="仿宋" w:eastAsia="仿宋" w:hAnsi="仿宋" w:hint="eastAsia"/>
          <w:sz w:val="24"/>
          <w:szCs w:val="24"/>
        </w:rPr>
        <w:t>原</w:t>
      </w:r>
      <w:r>
        <w:rPr>
          <w:rFonts w:ascii="仿宋" w:eastAsia="仿宋" w:hAnsi="仿宋"/>
          <w:sz w:val="24"/>
          <w:szCs w:val="24"/>
        </w:rPr>
        <w:t>函证控制表</w:t>
      </w:r>
      <w:proofErr w:type="gramEnd"/>
      <w:r>
        <w:rPr>
          <w:rFonts w:ascii="仿宋" w:eastAsia="仿宋" w:hAnsi="仿宋" w:hint="eastAsia"/>
          <w:sz w:val="24"/>
          <w:szCs w:val="24"/>
        </w:rPr>
        <w:t>。</w:t>
      </w:r>
    </w:p>
    <w:p w14:paraId="72D1C051" w14:textId="77777777" w:rsidR="00DB276F" w:rsidRDefault="00C17B62">
      <w:pPr>
        <w:spacing w:line="360" w:lineRule="auto"/>
        <w:ind w:firstLineChars="200" w:firstLine="480"/>
        <w:rPr>
          <w:rFonts w:ascii="仿宋" w:eastAsia="仿宋" w:hAnsi="仿宋"/>
          <w:sz w:val="24"/>
          <w:szCs w:val="24"/>
        </w:rPr>
      </w:pPr>
      <w:r>
        <w:rPr>
          <w:rFonts w:ascii="黑体" w:eastAsia="黑体" w:hAnsi="黑体" w:hint="eastAsia"/>
          <w:sz w:val="24"/>
          <w:szCs w:val="24"/>
        </w:rPr>
        <w:t>净敞口套期收益：</w:t>
      </w:r>
      <w:r>
        <w:rPr>
          <w:rFonts w:ascii="仿宋" w:eastAsia="仿宋" w:hAnsi="仿宋" w:hint="eastAsia"/>
          <w:sz w:val="24"/>
          <w:szCs w:val="24"/>
        </w:rPr>
        <w:t>修改</w:t>
      </w:r>
      <w:r>
        <w:rPr>
          <w:rFonts w:ascii="仿宋" w:eastAsia="仿宋" w:hAnsi="仿宋"/>
          <w:sz w:val="24"/>
          <w:szCs w:val="24"/>
        </w:rPr>
        <w:t>公允价值测试表，删除期初</w:t>
      </w:r>
      <w:r>
        <w:rPr>
          <w:rFonts w:ascii="仿宋" w:eastAsia="仿宋" w:hAnsi="仿宋" w:hint="eastAsia"/>
          <w:sz w:val="24"/>
          <w:szCs w:val="24"/>
        </w:rPr>
        <w:t>、</w:t>
      </w:r>
      <w:r>
        <w:rPr>
          <w:rFonts w:ascii="仿宋" w:eastAsia="仿宋" w:hAnsi="仿宋"/>
          <w:sz w:val="24"/>
          <w:szCs w:val="24"/>
        </w:rPr>
        <w:t>本期变动的数量及单位公允价值列，新增期末未审数、核对差异及估值方法一致性检查</w:t>
      </w:r>
      <w:r>
        <w:rPr>
          <w:rFonts w:ascii="仿宋" w:eastAsia="仿宋" w:hAnsi="仿宋" w:hint="eastAsia"/>
          <w:sz w:val="24"/>
          <w:szCs w:val="24"/>
        </w:rPr>
        <w:t>。</w:t>
      </w:r>
    </w:p>
    <w:p w14:paraId="72846835" w14:textId="77777777" w:rsidR="00DB276F" w:rsidRDefault="00C17B62">
      <w:pPr>
        <w:pStyle w:val="3"/>
        <w:rPr>
          <w:rFonts w:ascii="黑体" w:eastAsia="黑体" w:hAnsi="黑体"/>
          <w:b w:val="0"/>
          <w:sz w:val="24"/>
          <w:szCs w:val="24"/>
        </w:rPr>
      </w:pPr>
      <w:r>
        <w:rPr>
          <w:rFonts w:ascii="黑体" w:eastAsia="黑体" w:hAnsi="黑体" w:hint="eastAsia"/>
          <w:b w:val="0"/>
          <w:sz w:val="24"/>
          <w:szCs w:val="24"/>
        </w:rPr>
        <w:t>5</w:t>
      </w:r>
      <w:r>
        <w:rPr>
          <w:rFonts w:ascii="黑体" w:eastAsia="黑体" w:hAnsi="黑体"/>
          <w:b w:val="0"/>
          <w:sz w:val="24"/>
          <w:szCs w:val="24"/>
        </w:rPr>
        <w:t>.</w:t>
      </w:r>
      <w:r>
        <w:rPr>
          <w:rFonts w:ascii="黑体" w:eastAsia="黑体" w:hAnsi="黑体" w:hint="eastAsia"/>
          <w:b w:val="0"/>
          <w:sz w:val="24"/>
          <w:szCs w:val="24"/>
        </w:rPr>
        <w:t xml:space="preserve"> </w:t>
      </w:r>
      <w:r>
        <w:rPr>
          <w:rFonts w:ascii="黑体" w:eastAsia="黑体" w:hAnsi="黑体" w:hint="eastAsia"/>
          <w:b w:val="0"/>
          <w:sz w:val="24"/>
          <w:szCs w:val="24"/>
        </w:rPr>
        <w:t>固定资产（含使用权资产）循环</w:t>
      </w:r>
    </w:p>
    <w:p w14:paraId="62F25974" w14:textId="77777777" w:rsidR="00DB276F" w:rsidRDefault="00C17B62">
      <w:pPr>
        <w:spacing w:line="360" w:lineRule="auto"/>
        <w:ind w:firstLineChars="177" w:firstLine="372"/>
        <w:rPr>
          <w:rFonts w:ascii="仿宋" w:eastAsia="仿宋" w:hAnsi="仿宋"/>
          <w:sz w:val="24"/>
          <w:szCs w:val="24"/>
        </w:rPr>
      </w:pPr>
      <w:r>
        <w:rPr>
          <w:rFonts w:hint="eastAsia"/>
        </w:rPr>
        <w:t xml:space="preserve"> </w:t>
      </w:r>
      <w:r>
        <w:rPr>
          <w:rFonts w:ascii="黑体" w:eastAsia="黑体" w:hAnsi="黑体" w:hint="eastAsia"/>
          <w:sz w:val="24"/>
          <w:szCs w:val="24"/>
        </w:rPr>
        <w:t>固定资产：</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）修改底稿内容，如固定资产抽盘表改为从盘点记录到实物、</w:t>
      </w:r>
      <w:r>
        <w:rPr>
          <w:rFonts w:ascii="仿宋" w:eastAsia="仿宋" w:hAnsi="仿宋" w:hint="eastAsia"/>
          <w:sz w:val="24"/>
          <w:szCs w:val="24"/>
        </w:rPr>
        <w:lastRenderedPageBreak/>
        <w:t>从实物到盘点记录两</w:t>
      </w:r>
      <w:r>
        <w:rPr>
          <w:rFonts w:ascii="仿宋" w:eastAsia="仿宋" w:hAnsi="仿宋" w:hint="eastAsia"/>
          <w:sz w:val="24"/>
          <w:szCs w:val="24"/>
        </w:rPr>
        <w:t>个方向；固定资产抽盘表删除盘点金额、抽盘金额、金额差异，将差异分为抽盘与账面差异、抽盘与企业盘点差异；（</w:t>
      </w:r>
      <w:r>
        <w:rPr>
          <w:rFonts w:ascii="仿宋" w:eastAsia="仿宋" w:hAnsi="仿宋" w:hint="eastAsia"/>
          <w:sz w:val="24"/>
          <w:szCs w:val="24"/>
        </w:rPr>
        <w:t>2</w:t>
      </w:r>
      <w:r>
        <w:rPr>
          <w:rFonts w:ascii="仿宋" w:eastAsia="仿宋" w:hAnsi="仿宋" w:hint="eastAsia"/>
          <w:sz w:val="24"/>
          <w:szCs w:val="24"/>
        </w:rPr>
        <w:t>）根据实务情况，修改权证检查</w:t>
      </w:r>
      <w:proofErr w:type="gramStart"/>
      <w:r>
        <w:rPr>
          <w:rFonts w:ascii="仿宋" w:eastAsia="仿宋" w:hAnsi="仿宋" w:hint="eastAsia"/>
          <w:sz w:val="24"/>
          <w:szCs w:val="24"/>
        </w:rPr>
        <w:t>表相关</w:t>
      </w:r>
      <w:proofErr w:type="gramEnd"/>
      <w:r>
        <w:rPr>
          <w:rFonts w:ascii="仿宋" w:eastAsia="仿宋" w:hAnsi="仿宋" w:hint="eastAsia"/>
          <w:sz w:val="24"/>
          <w:szCs w:val="24"/>
        </w:rPr>
        <w:t>字段，如对机动车登记证书的检查（运输设备）；（</w:t>
      </w:r>
      <w:r>
        <w:rPr>
          <w:rFonts w:ascii="仿宋" w:eastAsia="仿宋" w:hAnsi="仿宋" w:hint="eastAsia"/>
          <w:sz w:val="24"/>
          <w:szCs w:val="24"/>
        </w:rPr>
        <w:t>3</w:t>
      </w:r>
      <w:r>
        <w:rPr>
          <w:rFonts w:ascii="仿宋" w:eastAsia="仿宋" w:hAnsi="仿宋" w:hint="eastAsia"/>
          <w:sz w:val="24"/>
          <w:szCs w:val="24"/>
        </w:rPr>
        <w:t>）关联交易检查表删除出售固定资产为实现销售利润、固定资产可抵扣暂时性差异影响递延所得税等内容；（</w:t>
      </w:r>
      <w:r>
        <w:rPr>
          <w:rFonts w:ascii="仿宋" w:eastAsia="仿宋" w:hAnsi="仿宋" w:hint="eastAsia"/>
          <w:sz w:val="24"/>
          <w:szCs w:val="24"/>
        </w:rPr>
        <w:t>4</w:t>
      </w:r>
      <w:r>
        <w:rPr>
          <w:rFonts w:ascii="仿宋" w:eastAsia="仿宋" w:hAnsi="仿宋" w:hint="eastAsia"/>
          <w:sz w:val="24"/>
          <w:szCs w:val="24"/>
        </w:rPr>
        <w:t>）折旧分配分析</w:t>
      </w:r>
      <w:proofErr w:type="gramStart"/>
      <w:r>
        <w:rPr>
          <w:rFonts w:ascii="仿宋" w:eastAsia="仿宋" w:hAnsi="仿宋" w:hint="eastAsia"/>
          <w:sz w:val="24"/>
          <w:szCs w:val="24"/>
        </w:rPr>
        <w:t>表增加勾稽</w:t>
      </w:r>
      <w:proofErr w:type="gramEnd"/>
      <w:r>
        <w:rPr>
          <w:rFonts w:ascii="仿宋" w:eastAsia="仿宋" w:hAnsi="仿宋" w:hint="eastAsia"/>
          <w:sz w:val="24"/>
          <w:szCs w:val="24"/>
        </w:rPr>
        <w:t>关系情况字段。</w:t>
      </w:r>
    </w:p>
    <w:p w14:paraId="325FB6CA" w14:textId="77777777" w:rsidR="00DB276F" w:rsidRDefault="00C17B62">
      <w:pPr>
        <w:spacing w:line="360" w:lineRule="auto"/>
        <w:ind w:firstLineChars="177" w:firstLine="425"/>
        <w:rPr>
          <w:rFonts w:ascii="仿宋" w:eastAsia="仿宋" w:hAnsi="仿宋"/>
          <w:sz w:val="24"/>
          <w:szCs w:val="24"/>
        </w:rPr>
      </w:pPr>
      <w:r>
        <w:rPr>
          <w:rFonts w:ascii="黑体" w:eastAsia="黑体" w:hAnsi="黑体" w:hint="eastAsia"/>
          <w:sz w:val="24"/>
          <w:szCs w:val="24"/>
        </w:rPr>
        <w:t>在建工程：</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）将明细表与利息资本化明细表整合为一张底稿；（</w:t>
      </w:r>
      <w:r>
        <w:rPr>
          <w:rFonts w:ascii="仿宋" w:eastAsia="仿宋" w:hAnsi="仿宋" w:hint="eastAsia"/>
          <w:sz w:val="24"/>
          <w:szCs w:val="24"/>
        </w:rPr>
        <w:t>2</w:t>
      </w:r>
      <w:r>
        <w:rPr>
          <w:rFonts w:ascii="仿宋" w:eastAsia="仿宋" w:hAnsi="仿宋" w:hint="eastAsia"/>
          <w:sz w:val="24"/>
          <w:szCs w:val="24"/>
        </w:rPr>
        <w:t>）根据程序增加底稿，</w:t>
      </w:r>
      <w:proofErr w:type="gramStart"/>
      <w:r>
        <w:rPr>
          <w:rFonts w:ascii="仿宋" w:eastAsia="仿宋" w:hAnsi="仿宋" w:hint="eastAsia"/>
          <w:sz w:val="24"/>
          <w:szCs w:val="24"/>
        </w:rPr>
        <w:t>如转固时点</w:t>
      </w:r>
      <w:proofErr w:type="gramEnd"/>
      <w:r>
        <w:rPr>
          <w:rFonts w:ascii="仿宋" w:eastAsia="仿宋" w:hAnsi="仿宋" w:hint="eastAsia"/>
          <w:sz w:val="24"/>
          <w:szCs w:val="24"/>
        </w:rPr>
        <w:t>检查表、关联交易检查表；</w:t>
      </w:r>
      <w:r>
        <w:rPr>
          <w:rFonts w:hint="eastAsia"/>
          <w:sz w:val="24"/>
          <w:szCs w:val="24"/>
        </w:rPr>
        <w:t>（</w:t>
      </w:r>
      <w:r>
        <w:rPr>
          <w:rFonts w:hint="eastAsia"/>
          <w:sz w:val="24"/>
          <w:szCs w:val="24"/>
        </w:rPr>
        <w:t>3</w:t>
      </w:r>
      <w:r>
        <w:rPr>
          <w:rFonts w:hint="eastAsia"/>
          <w:sz w:val="24"/>
          <w:szCs w:val="24"/>
        </w:rPr>
        <w:t>）</w:t>
      </w:r>
      <w:r>
        <w:rPr>
          <w:rFonts w:ascii="仿宋" w:eastAsia="仿宋" w:hAnsi="仿宋" w:hint="eastAsia"/>
          <w:sz w:val="24"/>
          <w:szCs w:val="24"/>
        </w:rPr>
        <w:t>在建工程抽盘表删除盘点金额、抽盘金额、金额差异，将差异分为抽盘与</w:t>
      </w:r>
      <w:r>
        <w:rPr>
          <w:rFonts w:ascii="仿宋" w:eastAsia="仿宋" w:hAnsi="仿宋" w:hint="eastAsia"/>
          <w:sz w:val="24"/>
          <w:szCs w:val="24"/>
        </w:rPr>
        <w:t>账面差异、抽盘与企业盘点差异。</w:t>
      </w:r>
      <w:r>
        <w:rPr>
          <w:rFonts w:ascii="仿宋" w:eastAsia="仿宋" w:hAnsi="仿宋"/>
          <w:sz w:val="24"/>
          <w:szCs w:val="24"/>
        </w:rPr>
        <w:t xml:space="preserve"> </w:t>
      </w:r>
    </w:p>
    <w:p w14:paraId="20AF87EB" w14:textId="77777777" w:rsidR="00DB276F" w:rsidRDefault="00C17B62">
      <w:pPr>
        <w:spacing w:line="360" w:lineRule="auto"/>
        <w:ind w:firstLineChars="177" w:firstLine="425"/>
        <w:rPr>
          <w:rFonts w:ascii="仿宋" w:eastAsia="仿宋" w:hAnsi="仿宋"/>
          <w:sz w:val="24"/>
          <w:szCs w:val="24"/>
        </w:rPr>
      </w:pPr>
      <w:r>
        <w:rPr>
          <w:rFonts w:ascii="黑体" w:eastAsia="黑体" w:hAnsi="黑体" w:hint="eastAsia"/>
          <w:sz w:val="24"/>
          <w:szCs w:val="24"/>
        </w:rPr>
        <w:t>投资性房地产：</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）根据程序增加底稿，如分析表、关联交易检查表；（</w:t>
      </w:r>
      <w:r>
        <w:rPr>
          <w:rFonts w:ascii="仿宋" w:eastAsia="仿宋" w:hAnsi="仿宋" w:hint="eastAsia"/>
          <w:sz w:val="24"/>
          <w:szCs w:val="24"/>
        </w:rPr>
        <w:t>2</w:t>
      </w:r>
      <w:r>
        <w:rPr>
          <w:rFonts w:ascii="仿宋" w:eastAsia="仿宋" w:hAnsi="仿宋" w:hint="eastAsia"/>
          <w:sz w:val="24"/>
          <w:szCs w:val="24"/>
        </w:rPr>
        <w:t>）将成本模式下增加检查表与减少检查表整合为一张底稿、将公允价值模式下增加检查表与减少检查表整合为一张底稿；（</w:t>
      </w:r>
      <w:r>
        <w:rPr>
          <w:rFonts w:ascii="仿宋" w:eastAsia="仿宋" w:hAnsi="仿宋" w:hint="eastAsia"/>
          <w:sz w:val="24"/>
          <w:szCs w:val="24"/>
        </w:rPr>
        <w:t>3</w:t>
      </w:r>
      <w:r>
        <w:rPr>
          <w:rFonts w:ascii="仿宋" w:eastAsia="仿宋" w:hAnsi="仿宋" w:hint="eastAsia"/>
          <w:sz w:val="24"/>
          <w:szCs w:val="24"/>
        </w:rPr>
        <w:t>）投资性房地产抽盘表删除盘点金额、抽盘金额、金额差异，将差异分为抽盘与账面差异、抽盘与企业盘点差异；</w:t>
      </w:r>
      <w:r>
        <w:rPr>
          <w:rFonts w:hint="eastAsia"/>
          <w:sz w:val="24"/>
          <w:szCs w:val="24"/>
        </w:rPr>
        <w:t>（</w:t>
      </w:r>
      <w:r>
        <w:rPr>
          <w:rFonts w:hint="eastAsia"/>
          <w:sz w:val="24"/>
          <w:szCs w:val="24"/>
        </w:rPr>
        <w:t>4</w:t>
      </w:r>
      <w:r>
        <w:rPr>
          <w:rFonts w:hint="eastAsia"/>
          <w:sz w:val="24"/>
          <w:szCs w:val="24"/>
        </w:rPr>
        <w:t>）</w:t>
      </w:r>
      <w:r>
        <w:rPr>
          <w:rFonts w:ascii="仿宋" w:eastAsia="仿宋" w:hAnsi="仿宋" w:hint="eastAsia"/>
          <w:sz w:val="24"/>
          <w:szCs w:val="24"/>
        </w:rPr>
        <w:t>租金收入测算</w:t>
      </w:r>
      <w:proofErr w:type="gramStart"/>
      <w:r>
        <w:rPr>
          <w:rFonts w:ascii="仿宋" w:eastAsia="仿宋" w:hAnsi="仿宋" w:hint="eastAsia"/>
          <w:sz w:val="24"/>
          <w:szCs w:val="24"/>
        </w:rPr>
        <w:t>表增加</w:t>
      </w:r>
      <w:proofErr w:type="gramEnd"/>
      <w:r>
        <w:rPr>
          <w:rFonts w:ascii="仿宋" w:eastAsia="仿宋" w:hAnsi="仿宋" w:hint="eastAsia"/>
          <w:sz w:val="24"/>
          <w:szCs w:val="24"/>
        </w:rPr>
        <w:t>字段，如资产负债表日后未折现</w:t>
      </w:r>
      <w:proofErr w:type="gramStart"/>
      <w:r>
        <w:rPr>
          <w:rFonts w:ascii="仿宋" w:eastAsia="仿宋" w:hAnsi="仿宋" w:hint="eastAsia"/>
          <w:sz w:val="24"/>
          <w:szCs w:val="24"/>
        </w:rPr>
        <w:t>租赁收</w:t>
      </w:r>
      <w:proofErr w:type="gramEnd"/>
      <w:r>
        <w:rPr>
          <w:rFonts w:ascii="仿宋" w:eastAsia="仿宋" w:hAnsi="仿宋" w:hint="eastAsia"/>
          <w:sz w:val="24"/>
          <w:szCs w:val="24"/>
        </w:rPr>
        <w:t>款额。</w:t>
      </w:r>
    </w:p>
    <w:p w14:paraId="4DD7FC4D" w14:textId="77777777" w:rsidR="00DB276F" w:rsidRDefault="00C17B62">
      <w:pPr>
        <w:spacing w:line="360" w:lineRule="auto"/>
        <w:ind w:firstLineChars="177" w:firstLine="425"/>
        <w:rPr>
          <w:rFonts w:ascii="仿宋" w:eastAsia="仿宋" w:hAnsi="仿宋"/>
          <w:sz w:val="24"/>
          <w:szCs w:val="24"/>
        </w:rPr>
      </w:pPr>
      <w:r>
        <w:rPr>
          <w:rFonts w:ascii="黑体" w:eastAsia="黑体" w:hAnsi="黑体" w:hint="eastAsia"/>
          <w:sz w:val="24"/>
          <w:szCs w:val="24"/>
        </w:rPr>
        <w:t>工程物资：</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）增加关联交易检查表；（</w:t>
      </w:r>
      <w:r>
        <w:rPr>
          <w:rFonts w:ascii="仿宋" w:eastAsia="仿宋" w:hAnsi="仿宋" w:hint="eastAsia"/>
          <w:sz w:val="24"/>
          <w:szCs w:val="24"/>
        </w:rPr>
        <w:t>2</w:t>
      </w:r>
      <w:r>
        <w:rPr>
          <w:rFonts w:ascii="仿宋" w:eastAsia="仿宋" w:hAnsi="仿宋" w:hint="eastAsia"/>
          <w:sz w:val="24"/>
          <w:szCs w:val="24"/>
        </w:rPr>
        <w:t>）工程物资抽盘表删除盘点金额、抽盘金额、金额差异，将差异分为抽盘与账面差异、抽盘与企业盘点差异</w:t>
      </w:r>
      <w:r>
        <w:rPr>
          <w:rFonts w:ascii="仿宋" w:eastAsia="仿宋" w:hAnsi="仿宋" w:hint="eastAsia"/>
          <w:sz w:val="24"/>
          <w:szCs w:val="24"/>
        </w:rPr>
        <w:t>；</w:t>
      </w:r>
      <w:r>
        <w:rPr>
          <w:rFonts w:hint="eastAsia"/>
          <w:sz w:val="24"/>
          <w:szCs w:val="24"/>
        </w:rPr>
        <w:t>（</w:t>
      </w:r>
      <w:r>
        <w:rPr>
          <w:rFonts w:hint="eastAsia"/>
          <w:sz w:val="24"/>
          <w:szCs w:val="24"/>
        </w:rPr>
        <w:t>3</w:t>
      </w:r>
      <w:r>
        <w:rPr>
          <w:rFonts w:hint="eastAsia"/>
          <w:sz w:val="24"/>
          <w:szCs w:val="24"/>
        </w:rPr>
        <w:t>）</w:t>
      </w:r>
      <w:proofErr w:type="gramStart"/>
      <w:r>
        <w:rPr>
          <w:rFonts w:ascii="仿宋" w:eastAsia="仿宋" w:hAnsi="仿宋" w:hint="eastAsia"/>
          <w:sz w:val="24"/>
          <w:szCs w:val="24"/>
        </w:rPr>
        <w:t>删除函证底稿</w:t>
      </w:r>
      <w:proofErr w:type="gramEnd"/>
      <w:r>
        <w:rPr>
          <w:rFonts w:ascii="仿宋" w:eastAsia="仿宋" w:hAnsi="仿宋" w:hint="eastAsia"/>
          <w:sz w:val="24"/>
          <w:szCs w:val="24"/>
        </w:rPr>
        <w:t>，如实际项目</w:t>
      </w:r>
      <w:proofErr w:type="gramStart"/>
      <w:r>
        <w:rPr>
          <w:rFonts w:ascii="仿宋" w:eastAsia="仿宋" w:hAnsi="仿宋" w:hint="eastAsia"/>
          <w:sz w:val="24"/>
          <w:szCs w:val="24"/>
        </w:rPr>
        <w:t>涉及函证程序</w:t>
      </w:r>
      <w:proofErr w:type="gramEnd"/>
      <w:r>
        <w:rPr>
          <w:rFonts w:ascii="仿宋" w:eastAsia="仿宋" w:hAnsi="仿宋" w:hint="eastAsia"/>
          <w:sz w:val="24"/>
          <w:szCs w:val="24"/>
        </w:rPr>
        <w:t>，使用</w:t>
      </w:r>
      <w:r>
        <w:rPr>
          <w:rFonts w:ascii="仿宋" w:eastAsia="仿宋" w:hAnsi="仿宋"/>
          <w:sz w:val="24"/>
          <w:szCs w:val="24"/>
        </w:rPr>
        <w:t>H0</w:t>
      </w:r>
      <w:r>
        <w:rPr>
          <w:rFonts w:ascii="仿宋" w:eastAsia="仿宋" w:hAnsi="仿宋" w:hint="eastAsia"/>
          <w:sz w:val="24"/>
          <w:szCs w:val="24"/>
        </w:rPr>
        <w:t>底稿</w:t>
      </w:r>
      <w:r>
        <w:rPr>
          <w:rFonts w:ascii="仿宋" w:eastAsia="仿宋" w:hAnsi="仿宋"/>
          <w:sz w:val="24"/>
          <w:szCs w:val="24"/>
        </w:rPr>
        <w:t>。</w:t>
      </w:r>
    </w:p>
    <w:p w14:paraId="6DAC7FA1" w14:textId="77777777" w:rsidR="00DB276F" w:rsidRDefault="00C17B62">
      <w:pPr>
        <w:spacing w:line="360" w:lineRule="auto"/>
        <w:ind w:firstLineChars="177" w:firstLine="425"/>
        <w:rPr>
          <w:rFonts w:ascii="仿宋" w:eastAsia="仿宋" w:hAnsi="仿宋"/>
          <w:sz w:val="24"/>
          <w:szCs w:val="24"/>
        </w:rPr>
      </w:pPr>
      <w:r>
        <w:rPr>
          <w:rFonts w:ascii="黑体" w:eastAsia="黑体" w:hAnsi="黑体" w:hint="eastAsia"/>
          <w:sz w:val="24"/>
          <w:szCs w:val="24"/>
        </w:rPr>
        <w:t>油气资产：</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）增加关联交易检查表；（</w:t>
      </w:r>
      <w:r>
        <w:rPr>
          <w:rFonts w:ascii="仿宋" w:eastAsia="仿宋" w:hAnsi="仿宋" w:hint="eastAsia"/>
          <w:sz w:val="24"/>
          <w:szCs w:val="24"/>
        </w:rPr>
        <w:t>2</w:t>
      </w:r>
      <w:r>
        <w:rPr>
          <w:rFonts w:ascii="仿宋" w:eastAsia="仿宋" w:hAnsi="仿宋" w:hint="eastAsia"/>
          <w:sz w:val="24"/>
          <w:szCs w:val="24"/>
        </w:rPr>
        <w:t>）油气资产抽盘表删除盘点金额、抽盘金额、金额差异，将差异分为抽盘与账面差异、抽盘与企业盘点差异；</w:t>
      </w:r>
      <w:r>
        <w:rPr>
          <w:rFonts w:ascii="仿宋" w:eastAsia="仿宋" w:hAnsi="仿宋"/>
          <w:sz w:val="24"/>
          <w:szCs w:val="24"/>
        </w:rPr>
        <w:t xml:space="preserve"> </w:t>
      </w:r>
    </w:p>
    <w:p w14:paraId="74E778D3" w14:textId="77777777" w:rsidR="00DB276F" w:rsidRDefault="00C17B62">
      <w:pPr>
        <w:spacing w:line="360" w:lineRule="auto"/>
        <w:ind w:firstLineChars="177" w:firstLine="425"/>
        <w:rPr>
          <w:rFonts w:ascii="仿宋" w:eastAsia="仿宋" w:hAnsi="仿宋"/>
          <w:sz w:val="24"/>
          <w:szCs w:val="24"/>
        </w:rPr>
      </w:pPr>
      <w:r>
        <w:rPr>
          <w:rFonts w:ascii="黑体" w:eastAsia="黑体" w:hAnsi="黑体" w:hint="eastAsia"/>
          <w:sz w:val="24"/>
          <w:szCs w:val="24"/>
        </w:rPr>
        <w:t>生产性生物资产：</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）生产性生物资产抽盘表改为从盘点记录到实物、从实物到盘点记录两个方向；生产性生物资产抽盘表删除盘点金额、抽盘金额、金额差异，将差异分为抽盘与账面差异、抽盘与企业盘点差异；（</w:t>
      </w:r>
      <w:r>
        <w:rPr>
          <w:rFonts w:ascii="仿宋" w:eastAsia="仿宋" w:hAnsi="仿宋" w:hint="eastAsia"/>
          <w:sz w:val="24"/>
          <w:szCs w:val="24"/>
        </w:rPr>
        <w:t>2</w:t>
      </w:r>
      <w:r>
        <w:rPr>
          <w:rFonts w:ascii="仿宋" w:eastAsia="仿宋" w:hAnsi="仿宋" w:hint="eastAsia"/>
          <w:sz w:val="24"/>
          <w:szCs w:val="24"/>
        </w:rPr>
        <w:t>）折旧分配分析</w:t>
      </w:r>
      <w:proofErr w:type="gramStart"/>
      <w:r>
        <w:rPr>
          <w:rFonts w:ascii="仿宋" w:eastAsia="仿宋" w:hAnsi="仿宋" w:hint="eastAsia"/>
          <w:sz w:val="24"/>
          <w:szCs w:val="24"/>
        </w:rPr>
        <w:t>表增加勾稽</w:t>
      </w:r>
      <w:proofErr w:type="gramEnd"/>
      <w:r>
        <w:rPr>
          <w:rFonts w:ascii="仿宋" w:eastAsia="仿宋" w:hAnsi="仿宋" w:hint="eastAsia"/>
          <w:sz w:val="24"/>
          <w:szCs w:val="24"/>
        </w:rPr>
        <w:t>关系情况字段；（</w:t>
      </w:r>
      <w:r>
        <w:rPr>
          <w:rFonts w:ascii="仿宋" w:eastAsia="仿宋" w:hAnsi="仿宋" w:hint="eastAsia"/>
          <w:sz w:val="24"/>
          <w:szCs w:val="24"/>
        </w:rPr>
        <w:t>3</w:t>
      </w:r>
      <w:r>
        <w:rPr>
          <w:rFonts w:ascii="仿宋" w:eastAsia="仿宋" w:hAnsi="仿宋" w:hint="eastAsia"/>
          <w:sz w:val="24"/>
          <w:szCs w:val="24"/>
        </w:rPr>
        <w:t>）关联交易检查表删除出售资产为实现销售利润、资产可抵扣暂时性差异影响递延所得税等内容。</w:t>
      </w:r>
    </w:p>
    <w:p w14:paraId="0A231849" w14:textId="77777777" w:rsidR="00DB276F" w:rsidRDefault="00C17B62">
      <w:pPr>
        <w:spacing w:line="360" w:lineRule="auto"/>
        <w:ind w:firstLineChars="177" w:firstLine="425"/>
        <w:rPr>
          <w:rFonts w:ascii="仿宋" w:eastAsia="仿宋" w:hAnsi="仿宋"/>
          <w:sz w:val="24"/>
          <w:szCs w:val="24"/>
        </w:rPr>
      </w:pPr>
      <w:r>
        <w:rPr>
          <w:rFonts w:ascii="黑体" w:eastAsia="黑体" w:hAnsi="黑体" w:hint="eastAsia"/>
          <w:sz w:val="24"/>
          <w:szCs w:val="24"/>
        </w:rPr>
        <w:t>使用权资产：</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）根据程序增加关联交易检查表（包括使用权资产和租赁负债）；（</w:t>
      </w:r>
      <w:r>
        <w:rPr>
          <w:rFonts w:ascii="仿宋" w:eastAsia="仿宋" w:hAnsi="仿宋" w:hint="eastAsia"/>
          <w:sz w:val="24"/>
          <w:szCs w:val="24"/>
        </w:rPr>
        <w:t>2</w:t>
      </w:r>
      <w:r>
        <w:rPr>
          <w:rFonts w:ascii="仿宋" w:eastAsia="仿宋" w:hAnsi="仿宋" w:hint="eastAsia"/>
          <w:sz w:val="24"/>
          <w:szCs w:val="24"/>
        </w:rPr>
        <w:t>）将使用权资产折旧测算与租赁负债摊销测算整合为一张底稿、将使用权资产和租赁负债初始及后续计量按照核算维度的不同，分为按年、按月</w:t>
      </w:r>
      <w:r>
        <w:rPr>
          <w:rFonts w:ascii="仿宋" w:eastAsia="仿宋" w:hAnsi="仿宋" w:hint="eastAsia"/>
          <w:sz w:val="24"/>
          <w:szCs w:val="24"/>
        </w:rPr>
        <w:t>两张底稿；（</w:t>
      </w:r>
      <w:r>
        <w:rPr>
          <w:rFonts w:ascii="仿宋" w:eastAsia="仿宋" w:hAnsi="仿宋" w:hint="eastAsia"/>
          <w:sz w:val="24"/>
          <w:szCs w:val="24"/>
        </w:rPr>
        <w:t>3</w:t>
      </w:r>
      <w:r>
        <w:rPr>
          <w:rFonts w:ascii="仿宋" w:eastAsia="仿宋" w:hAnsi="仿宋" w:hint="eastAsia"/>
          <w:sz w:val="24"/>
          <w:szCs w:val="24"/>
        </w:rPr>
        <w:t>）折旧分配分析</w:t>
      </w:r>
      <w:proofErr w:type="gramStart"/>
      <w:r>
        <w:rPr>
          <w:rFonts w:ascii="仿宋" w:eastAsia="仿宋" w:hAnsi="仿宋" w:hint="eastAsia"/>
          <w:sz w:val="24"/>
          <w:szCs w:val="24"/>
        </w:rPr>
        <w:t>表增加勾稽</w:t>
      </w:r>
      <w:proofErr w:type="gramEnd"/>
      <w:r>
        <w:rPr>
          <w:rFonts w:ascii="仿宋" w:eastAsia="仿宋" w:hAnsi="仿宋" w:hint="eastAsia"/>
          <w:sz w:val="24"/>
          <w:szCs w:val="24"/>
        </w:rPr>
        <w:t>关系情况字段；（</w:t>
      </w:r>
      <w:r>
        <w:rPr>
          <w:rFonts w:ascii="仿宋" w:eastAsia="仿宋" w:hAnsi="仿宋" w:hint="eastAsia"/>
          <w:sz w:val="24"/>
          <w:szCs w:val="24"/>
        </w:rPr>
        <w:t>4</w:t>
      </w:r>
      <w:r>
        <w:rPr>
          <w:rFonts w:ascii="仿宋" w:eastAsia="仿宋" w:hAnsi="仿宋" w:hint="eastAsia"/>
          <w:sz w:val="24"/>
          <w:szCs w:val="24"/>
        </w:rPr>
        <w:t>）</w:t>
      </w:r>
      <w:proofErr w:type="gramStart"/>
      <w:r>
        <w:rPr>
          <w:rFonts w:ascii="仿宋" w:eastAsia="仿宋" w:hAnsi="仿宋" w:hint="eastAsia"/>
          <w:sz w:val="24"/>
          <w:szCs w:val="24"/>
        </w:rPr>
        <w:t>删除监盘计划</w:t>
      </w:r>
      <w:proofErr w:type="gramEnd"/>
      <w:r>
        <w:rPr>
          <w:rFonts w:ascii="仿宋" w:eastAsia="仿宋" w:hAnsi="仿宋" w:hint="eastAsia"/>
          <w:sz w:val="24"/>
          <w:szCs w:val="24"/>
        </w:rPr>
        <w:t>、盘点检查</w:t>
      </w:r>
      <w:r>
        <w:rPr>
          <w:rFonts w:ascii="仿宋" w:eastAsia="仿宋" w:hAnsi="仿宋" w:hint="eastAsia"/>
          <w:sz w:val="24"/>
          <w:szCs w:val="24"/>
        </w:rPr>
        <w:lastRenderedPageBreak/>
        <w:t>表、</w:t>
      </w:r>
      <w:proofErr w:type="gramStart"/>
      <w:r>
        <w:rPr>
          <w:rFonts w:ascii="仿宋" w:eastAsia="仿宋" w:hAnsi="仿宋" w:hint="eastAsia"/>
          <w:sz w:val="24"/>
          <w:szCs w:val="24"/>
        </w:rPr>
        <w:t>监盘小结</w:t>
      </w:r>
      <w:proofErr w:type="gramEnd"/>
      <w:r>
        <w:rPr>
          <w:rFonts w:ascii="仿宋" w:eastAsia="仿宋" w:hAnsi="仿宋" w:hint="eastAsia"/>
          <w:sz w:val="24"/>
          <w:szCs w:val="24"/>
        </w:rPr>
        <w:t>、增加检查表，提示如实际项目涉及盘点，可参考固定资产盘点底稿。</w:t>
      </w:r>
    </w:p>
    <w:p w14:paraId="71BDEBD0" w14:textId="77777777" w:rsidR="00DB276F" w:rsidRDefault="00C17B62">
      <w:pPr>
        <w:spacing w:line="360" w:lineRule="auto"/>
        <w:ind w:firstLineChars="177" w:firstLine="425"/>
        <w:rPr>
          <w:rFonts w:ascii="仿宋" w:eastAsia="仿宋" w:hAnsi="仿宋"/>
          <w:sz w:val="24"/>
          <w:szCs w:val="24"/>
        </w:rPr>
      </w:pPr>
      <w:r>
        <w:rPr>
          <w:rFonts w:ascii="黑体" w:eastAsia="黑体" w:hAnsi="黑体" w:hint="eastAsia"/>
          <w:sz w:val="24"/>
          <w:szCs w:val="24"/>
        </w:rPr>
        <w:t>租赁负债：</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删除关联交易检查表（已整合至使用权资产相关底稿中）、删除租赁负债初始及后续计量（已整合至使用权资产相关底稿中）、删除大额及关联方明细表，租赁业务的识别和计量底稿主要在使用权资产完成，租赁负债交叉索引；（</w:t>
      </w:r>
      <w:r>
        <w:rPr>
          <w:rFonts w:ascii="仿宋" w:eastAsia="仿宋" w:hAnsi="仿宋" w:hint="eastAsia"/>
          <w:sz w:val="24"/>
          <w:szCs w:val="24"/>
        </w:rPr>
        <w:t>2</w:t>
      </w:r>
      <w:r>
        <w:rPr>
          <w:rFonts w:ascii="仿宋" w:eastAsia="仿宋" w:hAnsi="仿宋" w:hint="eastAsia"/>
          <w:sz w:val="24"/>
          <w:szCs w:val="24"/>
        </w:rPr>
        <w:t>）删除</w:t>
      </w:r>
      <w:proofErr w:type="gramStart"/>
      <w:r>
        <w:rPr>
          <w:rFonts w:ascii="仿宋" w:eastAsia="仿宋" w:hAnsi="仿宋" w:hint="eastAsia"/>
          <w:sz w:val="24"/>
          <w:szCs w:val="24"/>
        </w:rPr>
        <w:t>函证相关</w:t>
      </w:r>
      <w:proofErr w:type="gramEnd"/>
      <w:r>
        <w:rPr>
          <w:rFonts w:ascii="仿宋" w:eastAsia="仿宋" w:hAnsi="仿宋" w:hint="eastAsia"/>
          <w:sz w:val="24"/>
          <w:szCs w:val="24"/>
        </w:rPr>
        <w:t>底稿，如实际项目涉及</w:t>
      </w:r>
      <w:proofErr w:type="gramStart"/>
      <w:r>
        <w:rPr>
          <w:rFonts w:ascii="仿宋" w:eastAsia="仿宋" w:hAnsi="仿宋" w:hint="eastAsia"/>
          <w:sz w:val="24"/>
          <w:szCs w:val="24"/>
        </w:rPr>
        <w:t>函证程序</w:t>
      </w:r>
      <w:proofErr w:type="gramEnd"/>
      <w:r>
        <w:rPr>
          <w:rFonts w:ascii="仿宋" w:eastAsia="仿宋" w:hAnsi="仿宋" w:hint="eastAsia"/>
          <w:sz w:val="24"/>
          <w:szCs w:val="24"/>
        </w:rPr>
        <w:t>可使用</w:t>
      </w:r>
      <w:r>
        <w:rPr>
          <w:rFonts w:ascii="仿宋" w:eastAsia="仿宋" w:hAnsi="仿宋" w:hint="eastAsia"/>
          <w:sz w:val="24"/>
          <w:szCs w:val="24"/>
        </w:rPr>
        <w:t>H</w:t>
      </w:r>
      <w:r>
        <w:rPr>
          <w:rFonts w:ascii="仿宋" w:eastAsia="仿宋" w:hAnsi="仿宋"/>
          <w:sz w:val="24"/>
          <w:szCs w:val="24"/>
        </w:rPr>
        <w:t>0</w:t>
      </w:r>
      <w:r>
        <w:rPr>
          <w:rFonts w:ascii="仿宋" w:eastAsia="仿宋" w:hAnsi="仿宋" w:hint="eastAsia"/>
          <w:sz w:val="24"/>
          <w:szCs w:val="24"/>
        </w:rPr>
        <w:t>底稿。</w:t>
      </w:r>
    </w:p>
    <w:p w14:paraId="533918C3" w14:textId="77777777" w:rsidR="00DB276F" w:rsidRDefault="00C17B62">
      <w:pPr>
        <w:spacing w:line="360" w:lineRule="auto"/>
        <w:ind w:firstLineChars="177" w:firstLine="425"/>
        <w:rPr>
          <w:rFonts w:ascii="仿宋" w:eastAsia="仿宋" w:hAnsi="仿宋"/>
          <w:sz w:val="24"/>
          <w:szCs w:val="24"/>
        </w:rPr>
      </w:pPr>
      <w:r>
        <w:rPr>
          <w:rFonts w:ascii="仿宋" w:eastAsia="仿宋" w:hAnsi="仿宋" w:hint="eastAsia"/>
          <w:sz w:val="24"/>
          <w:szCs w:val="24"/>
        </w:rPr>
        <w:t>资产处置损益：删除债务重组损益计算表。</w:t>
      </w:r>
    </w:p>
    <w:p w14:paraId="596E5DED" w14:textId="77777777" w:rsidR="00DB276F" w:rsidRDefault="00C17B62">
      <w:pPr>
        <w:pStyle w:val="3"/>
        <w:rPr>
          <w:rFonts w:ascii="黑体" w:eastAsia="黑体" w:hAnsi="黑体"/>
          <w:b w:val="0"/>
          <w:sz w:val="24"/>
          <w:szCs w:val="24"/>
        </w:rPr>
      </w:pPr>
      <w:r>
        <w:rPr>
          <w:rFonts w:ascii="黑体" w:eastAsia="黑体" w:hAnsi="黑体" w:hint="eastAsia"/>
          <w:b w:val="0"/>
          <w:sz w:val="24"/>
          <w:szCs w:val="24"/>
        </w:rPr>
        <w:t>6</w:t>
      </w:r>
      <w:r>
        <w:rPr>
          <w:rFonts w:ascii="黑体" w:eastAsia="黑体" w:hAnsi="黑体"/>
          <w:b w:val="0"/>
          <w:sz w:val="24"/>
          <w:szCs w:val="24"/>
        </w:rPr>
        <w:t>.</w:t>
      </w:r>
      <w:r>
        <w:rPr>
          <w:rFonts w:ascii="黑体" w:eastAsia="黑体" w:hAnsi="黑体" w:hint="eastAsia"/>
          <w:b w:val="0"/>
          <w:sz w:val="24"/>
          <w:szCs w:val="24"/>
        </w:rPr>
        <w:t xml:space="preserve"> </w:t>
      </w:r>
      <w:r>
        <w:rPr>
          <w:rFonts w:ascii="黑体" w:eastAsia="黑体" w:hAnsi="黑体" w:hint="eastAsia"/>
          <w:b w:val="0"/>
          <w:sz w:val="24"/>
          <w:szCs w:val="24"/>
        </w:rPr>
        <w:t>无形资产循环</w:t>
      </w:r>
    </w:p>
    <w:p w14:paraId="3E30DA06"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无形资产：</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w:t>
      </w:r>
      <w:r>
        <w:rPr>
          <w:rFonts w:ascii="仿宋" w:eastAsia="仿宋" w:hAnsi="仿宋" w:hint="eastAsia"/>
          <w:sz w:val="24"/>
          <w:szCs w:val="24"/>
        </w:rPr>
        <w:t>程序表删除与科目无关的商誉减值测试等程序、增加舞弊应对程序；（</w:t>
      </w:r>
      <w:r>
        <w:rPr>
          <w:rFonts w:ascii="仿宋" w:eastAsia="仿宋" w:hAnsi="仿宋" w:hint="eastAsia"/>
          <w:sz w:val="24"/>
          <w:szCs w:val="24"/>
        </w:rPr>
        <w:t>2</w:t>
      </w:r>
      <w:r>
        <w:rPr>
          <w:rFonts w:ascii="仿宋" w:eastAsia="仿宋" w:hAnsi="仿宋" w:hint="eastAsia"/>
          <w:sz w:val="24"/>
          <w:szCs w:val="24"/>
        </w:rPr>
        <w:t>）增加无形资产摊销政策检查底稿；（</w:t>
      </w:r>
      <w:r>
        <w:rPr>
          <w:rFonts w:ascii="仿宋" w:eastAsia="仿宋" w:hAnsi="仿宋" w:hint="eastAsia"/>
          <w:sz w:val="24"/>
          <w:szCs w:val="24"/>
        </w:rPr>
        <w:t>3</w:t>
      </w:r>
      <w:r>
        <w:rPr>
          <w:rFonts w:ascii="仿宋" w:eastAsia="仿宋" w:hAnsi="仿宋" w:hint="eastAsia"/>
          <w:sz w:val="24"/>
          <w:szCs w:val="24"/>
        </w:rPr>
        <w:t>）使用寿命检查表中增加被审计单位管理层对于“使用寿命不确定性”的判断依据检查。</w:t>
      </w:r>
    </w:p>
    <w:p w14:paraId="04E93F6D"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开发支出：</w:t>
      </w:r>
      <w:r>
        <w:rPr>
          <w:rFonts w:ascii="仿宋" w:eastAsia="仿宋" w:hAnsi="仿宋" w:hint="eastAsia"/>
          <w:sz w:val="24"/>
          <w:szCs w:val="24"/>
        </w:rPr>
        <w:t>（</w:t>
      </w:r>
      <w:r>
        <w:rPr>
          <w:rFonts w:ascii="仿宋" w:eastAsia="仿宋" w:hAnsi="仿宋"/>
          <w:sz w:val="24"/>
          <w:szCs w:val="24"/>
        </w:rPr>
        <w:t>1</w:t>
      </w:r>
      <w:r>
        <w:rPr>
          <w:rFonts w:ascii="仿宋" w:eastAsia="仿宋" w:hAnsi="仿宋"/>
          <w:sz w:val="24"/>
          <w:szCs w:val="24"/>
        </w:rPr>
        <w:t>）程序表增加会计政策检查程序、实质性分析程序、研发项目资本化时点检查程序、研发材料投入检查程序、研发人员认定检查程序、研发工时检查程序、委外研发检查程序、修改研发费用截止测试程序；（</w:t>
      </w:r>
      <w:r>
        <w:rPr>
          <w:rFonts w:ascii="仿宋" w:eastAsia="仿宋" w:hAnsi="仿宋"/>
          <w:sz w:val="24"/>
          <w:szCs w:val="24"/>
        </w:rPr>
        <w:t>2</w:t>
      </w:r>
      <w:r>
        <w:rPr>
          <w:rFonts w:ascii="仿宋" w:eastAsia="仿宋" w:hAnsi="仿宋"/>
          <w:sz w:val="24"/>
          <w:szCs w:val="24"/>
        </w:rPr>
        <w:t>）根据新增程序按照研发项目流程增加会计政策检查表；（</w:t>
      </w:r>
      <w:r>
        <w:rPr>
          <w:rFonts w:ascii="仿宋" w:eastAsia="仿宋" w:hAnsi="仿宋"/>
          <w:sz w:val="24"/>
          <w:szCs w:val="24"/>
        </w:rPr>
        <w:t>3</w:t>
      </w:r>
      <w:r>
        <w:rPr>
          <w:rFonts w:ascii="仿宋" w:eastAsia="仿宋" w:hAnsi="仿宋"/>
          <w:sz w:val="24"/>
          <w:szCs w:val="24"/>
        </w:rPr>
        <w:t>）根据新增程序增加研发项目构成明细表；（</w:t>
      </w:r>
      <w:r>
        <w:rPr>
          <w:rFonts w:ascii="仿宋" w:eastAsia="仿宋" w:hAnsi="仿宋"/>
          <w:sz w:val="24"/>
          <w:szCs w:val="24"/>
        </w:rPr>
        <w:t>4</w:t>
      </w:r>
      <w:r>
        <w:rPr>
          <w:rFonts w:ascii="仿宋" w:eastAsia="仿宋" w:hAnsi="仿宋"/>
          <w:sz w:val="24"/>
          <w:szCs w:val="24"/>
        </w:rPr>
        <w:t>）根据新增程序增加实质性分析底稿，从研</w:t>
      </w:r>
      <w:r>
        <w:rPr>
          <w:rFonts w:ascii="仿宋" w:eastAsia="仿宋" w:hAnsi="仿宋"/>
          <w:sz w:val="24"/>
          <w:szCs w:val="24"/>
        </w:rPr>
        <w:t>发项目构成、各类费用增长率及其与主营业务收入增长率对比、人均经费、人均薪酬、同行业等多维度进行分析；（</w:t>
      </w:r>
      <w:r>
        <w:rPr>
          <w:rFonts w:ascii="仿宋" w:eastAsia="仿宋" w:hAnsi="仿宋"/>
          <w:sz w:val="24"/>
          <w:szCs w:val="24"/>
        </w:rPr>
        <w:t>5</w:t>
      </w:r>
      <w:r>
        <w:rPr>
          <w:rFonts w:ascii="仿宋" w:eastAsia="仿宋" w:hAnsi="仿宋"/>
          <w:sz w:val="24"/>
          <w:szCs w:val="24"/>
        </w:rPr>
        <w:t>）根据新增程序增加研发项目资本化时点判断底稿；（</w:t>
      </w:r>
      <w:r>
        <w:rPr>
          <w:rFonts w:ascii="仿宋" w:eastAsia="仿宋" w:hAnsi="仿宋"/>
          <w:sz w:val="24"/>
          <w:szCs w:val="24"/>
        </w:rPr>
        <w:t>6</w:t>
      </w:r>
      <w:r>
        <w:rPr>
          <w:rFonts w:ascii="仿宋" w:eastAsia="仿宋" w:hAnsi="仿宋"/>
          <w:sz w:val="24"/>
          <w:szCs w:val="24"/>
        </w:rPr>
        <w:t>）根据新增程序增加研发投料检查底稿，</w:t>
      </w:r>
      <w:r>
        <w:rPr>
          <w:rFonts w:ascii="仿宋" w:eastAsia="仿宋" w:hAnsi="仿宋" w:hint="eastAsia"/>
          <w:sz w:val="24"/>
          <w:szCs w:val="24"/>
        </w:rPr>
        <w:t>包括研发领料审批、领料与研发项目对应关系、实际使用情况、研发过程中副产品等检查；（</w:t>
      </w:r>
      <w:r>
        <w:rPr>
          <w:rFonts w:ascii="仿宋" w:eastAsia="仿宋" w:hAnsi="仿宋"/>
          <w:sz w:val="24"/>
          <w:szCs w:val="24"/>
        </w:rPr>
        <w:t>7</w:t>
      </w:r>
      <w:r>
        <w:rPr>
          <w:rFonts w:ascii="仿宋" w:eastAsia="仿宋" w:hAnsi="仿宋"/>
          <w:sz w:val="24"/>
          <w:szCs w:val="24"/>
        </w:rPr>
        <w:t>）根据新增程序增加研发人员认定检查底稿，包括研发人员劳动合同、工作职责、工时记录、专业背景、工作经历、全时与非全时分布、花名册等维度的检查；（</w:t>
      </w:r>
      <w:r>
        <w:rPr>
          <w:rFonts w:ascii="仿宋" w:eastAsia="仿宋" w:hAnsi="仿宋"/>
          <w:sz w:val="24"/>
          <w:szCs w:val="24"/>
        </w:rPr>
        <w:t>8</w:t>
      </w:r>
      <w:r>
        <w:rPr>
          <w:rFonts w:ascii="仿宋" w:eastAsia="仿宋" w:hAnsi="仿宋"/>
          <w:sz w:val="24"/>
          <w:szCs w:val="24"/>
        </w:rPr>
        <w:t>）根据新增程序增加委外研发检查底稿，对定制研发等情况进行检查；（</w:t>
      </w:r>
      <w:r>
        <w:rPr>
          <w:rFonts w:ascii="仿宋" w:eastAsia="仿宋" w:hAnsi="仿宋"/>
          <w:sz w:val="24"/>
          <w:szCs w:val="24"/>
        </w:rPr>
        <w:t>9</w:t>
      </w:r>
      <w:r>
        <w:rPr>
          <w:rFonts w:ascii="仿宋" w:eastAsia="仿宋" w:hAnsi="仿宋"/>
          <w:sz w:val="24"/>
          <w:szCs w:val="24"/>
        </w:rPr>
        <w:t>）截止测试增加从原始凭证到记</w:t>
      </w:r>
      <w:r>
        <w:rPr>
          <w:rFonts w:ascii="仿宋" w:eastAsia="仿宋" w:hAnsi="仿宋"/>
          <w:sz w:val="24"/>
          <w:szCs w:val="24"/>
        </w:rPr>
        <w:t>账凭证方向程序。</w:t>
      </w:r>
      <w:r>
        <w:rPr>
          <w:rFonts w:ascii="仿宋" w:eastAsia="仿宋" w:hAnsi="仿宋"/>
          <w:sz w:val="24"/>
          <w:szCs w:val="24"/>
        </w:rPr>
        <w:t xml:space="preserve"> </w:t>
      </w:r>
    </w:p>
    <w:p w14:paraId="7C969472" w14:textId="77777777" w:rsidR="00DB276F" w:rsidRDefault="00C17B62">
      <w:pPr>
        <w:spacing w:line="360" w:lineRule="auto"/>
        <w:ind w:firstLineChars="177" w:firstLine="425"/>
        <w:jc w:val="left"/>
        <w:rPr>
          <w:rFonts w:ascii="仿宋" w:eastAsia="仿宋" w:hAnsi="仿宋"/>
        </w:rPr>
      </w:pPr>
      <w:r>
        <w:rPr>
          <w:rFonts w:ascii="黑体" w:eastAsia="黑体" w:hAnsi="黑体" w:hint="eastAsia"/>
          <w:sz w:val="24"/>
          <w:szCs w:val="24"/>
        </w:rPr>
        <w:t>商誉：</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）程序表中新增商誉减少的检查；（</w:t>
      </w:r>
      <w:r>
        <w:rPr>
          <w:rFonts w:ascii="仿宋" w:eastAsia="仿宋" w:hAnsi="仿宋"/>
          <w:sz w:val="24"/>
          <w:szCs w:val="24"/>
        </w:rPr>
        <w:t>2</w:t>
      </w:r>
      <w:r>
        <w:rPr>
          <w:rFonts w:ascii="仿宋" w:eastAsia="仿宋" w:hAnsi="仿宋" w:hint="eastAsia"/>
          <w:sz w:val="24"/>
          <w:szCs w:val="24"/>
        </w:rPr>
        <w:t>）删除商誉减值迹象（</w:t>
      </w:r>
      <w:r>
        <w:rPr>
          <w:rFonts w:ascii="仿宋" w:eastAsia="仿宋" w:hAnsi="仿宋"/>
          <w:sz w:val="24"/>
          <w:szCs w:val="24"/>
        </w:rPr>
        <w:t>3</w:t>
      </w:r>
      <w:r>
        <w:rPr>
          <w:rFonts w:ascii="仿宋" w:eastAsia="仿宋" w:hAnsi="仿宋" w:hint="eastAsia"/>
          <w:sz w:val="24"/>
          <w:szCs w:val="24"/>
        </w:rPr>
        <w:t>）删除明细表中冗余审计过程。</w:t>
      </w:r>
    </w:p>
    <w:p w14:paraId="359C705E" w14:textId="77777777" w:rsidR="00DB276F" w:rsidRDefault="00C17B62">
      <w:pPr>
        <w:pStyle w:val="3"/>
        <w:rPr>
          <w:rFonts w:ascii="黑体" w:eastAsia="黑体" w:hAnsi="黑体"/>
          <w:b w:val="0"/>
          <w:sz w:val="24"/>
          <w:szCs w:val="24"/>
        </w:rPr>
      </w:pPr>
      <w:r>
        <w:rPr>
          <w:rFonts w:ascii="黑体" w:eastAsia="黑体" w:hAnsi="黑体" w:hint="eastAsia"/>
          <w:b w:val="0"/>
          <w:sz w:val="24"/>
          <w:szCs w:val="24"/>
        </w:rPr>
        <w:lastRenderedPageBreak/>
        <w:t>7</w:t>
      </w:r>
      <w:r>
        <w:rPr>
          <w:rFonts w:ascii="黑体" w:eastAsia="黑体" w:hAnsi="黑体"/>
          <w:b w:val="0"/>
          <w:sz w:val="24"/>
          <w:szCs w:val="24"/>
        </w:rPr>
        <w:t>.</w:t>
      </w:r>
      <w:r>
        <w:rPr>
          <w:rFonts w:ascii="黑体" w:eastAsia="黑体" w:hAnsi="黑体" w:hint="eastAsia"/>
          <w:b w:val="0"/>
          <w:sz w:val="24"/>
          <w:szCs w:val="24"/>
        </w:rPr>
        <w:t xml:space="preserve"> </w:t>
      </w:r>
      <w:r>
        <w:rPr>
          <w:rFonts w:ascii="黑体" w:eastAsia="黑体" w:hAnsi="黑体" w:hint="eastAsia"/>
          <w:b w:val="0"/>
          <w:sz w:val="24"/>
          <w:szCs w:val="24"/>
        </w:rPr>
        <w:t>职工薪</w:t>
      </w:r>
      <w:proofErr w:type="gramStart"/>
      <w:r>
        <w:rPr>
          <w:rFonts w:ascii="黑体" w:eastAsia="黑体" w:hAnsi="黑体" w:hint="eastAsia"/>
          <w:b w:val="0"/>
          <w:sz w:val="24"/>
          <w:szCs w:val="24"/>
        </w:rPr>
        <w:t>酬</w:t>
      </w:r>
      <w:proofErr w:type="gramEnd"/>
      <w:r>
        <w:rPr>
          <w:rFonts w:ascii="黑体" w:eastAsia="黑体" w:hAnsi="黑体" w:hint="eastAsia"/>
          <w:b w:val="0"/>
          <w:sz w:val="24"/>
          <w:szCs w:val="24"/>
        </w:rPr>
        <w:t>循环</w:t>
      </w:r>
    </w:p>
    <w:p w14:paraId="03641C2F"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应付职工薪酬：</w:t>
      </w:r>
      <w:r>
        <w:rPr>
          <w:rFonts w:ascii="仿宋" w:eastAsia="仿宋" w:hAnsi="仿宋" w:hint="eastAsia"/>
          <w:sz w:val="24"/>
          <w:szCs w:val="24"/>
        </w:rPr>
        <w:t>（</w:t>
      </w:r>
      <w:r>
        <w:rPr>
          <w:rFonts w:ascii="仿宋" w:eastAsia="仿宋" w:hAnsi="仿宋"/>
          <w:sz w:val="24"/>
          <w:szCs w:val="24"/>
        </w:rPr>
        <w:t>1</w:t>
      </w:r>
      <w:r>
        <w:rPr>
          <w:rFonts w:ascii="仿宋" w:eastAsia="仿宋" w:hAnsi="仿宋" w:hint="eastAsia"/>
          <w:sz w:val="24"/>
          <w:szCs w:val="24"/>
        </w:rPr>
        <w:t>）将股份支付程序和底稿单独拆分，增加股份支付决议、协议等基本情况检查底稿；（</w:t>
      </w:r>
      <w:r>
        <w:rPr>
          <w:rFonts w:ascii="仿宋" w:eastAsia="仿宋" w:hAnsi="仿宋"/>
          <w:sz w:val="24"/>
          <w:szCs w:val="24"/>
        </w:rPr>
        <w:t>2</w:t>
      </w:r>
      <w:r>
        <w:rPr>
          <w:rFonts w:ascii="仿宋" w:eastAsia="仿宋" w:hAnsi="仿宋" w:hint="eastAsia"/>
          <w:sz w:val="24"/>
          <w:szCs w:val="24"/>
        </w:rPr>
        <w:t>）月度分析表</w:t>
      </w:r>
      <w:proofErr w:type="gramStart"/>
      <w:r>
        <w:rPr>
          <w:rFonts w:ascii="仿宋" w:eastAsia="仿宋" w:hAnsi="仿宋" w:hint="eastAsia"/>
          <w:sz w:val="24"/>
          <w:szCs w:val="24"/>
        </w:rPr>
        <w:t>删除按</w:t>
      </w:r>
      <w:proofErr w:type="gramEnd"/>
      <w:r>
        <w:rPr>
          <w:rFonts w:ascii="仿宋" w:eastAsia="仿宋" w:hAnsi="仿宋" w:hint="eastAsia"/>
          <w:sz w:val="24"/>
          <w:szCs w:val="24"/>
        </w:rPr>
        <w:t>人员类别的分析，将其与同行业对比分析表中人员类别分析整合；（</w:t>
      </w:r>
      <w:r>
        <w:rPr>
          <w:rFonts w:ascii="仿宋" w:eastAsia="仿宋" w:hAnsi="仿宋"/>
          <w:sz w:val="24"/>
          <w:szCs w:val="24"/>
        </w:rPr>
        <w:t>3</w:t>
      </w:r>
      <w:r>
        <w:rPr>
          <w:rFonts w:ascii="仿宋" w:eastAsia="仿宋" w:hAnsi="仿宋" w:hint="eastAsia"/>
          <w:sz w:val="24"/>
          <w:szCs w:val="24"/>
        </w:rPr>
        <w:t>）删除职工薪</w:t>
      </w:r>
      <w:proofErr w:type="gramStart"/>
      <w:r>
        <w:rPr>
          <w:rFonts w:ascii="仿宋" w:eastAsia="仿宋" w:hAnsi="仿宋" w:hint="eastAsia"/>
          <w:sz w:val="24"/>
          <w:szCs w:val="24"/>
        </w:rPr>
        <w:t>酬</w:t>
      </w:r>
      <w:proofErr w:type="gramEnd"/>
      <w:r>
        <w:rPr>
          <w:rFonts w:ascii="仿宋" w:eastAsia="仿宋" w:hAnsi="仿宋" w:hint="eastAsia"/>
          <w:sz w:val="24"/>
          <w:szCs w:val="24"/>
        </w:rPr>
        <w:t>政策统计表，将分配等应付职工薪</w:t>
      </w:r>
      <w:proofErr w:type="gramStart"/>
      <w:r>
        <w:rPr>
          <w:rFonts w:ascii="仿宋" w:eastAsia="仿宋" w:hAnsi="仿宋" w:hint="eastAsia"/>
          <w:sz w:val="24"/>
          <w:szCs w:val="24"/>
        </w:rPr>
        <w:t>酬</w:t>
      </w:r>
      <w:proofErr w:type="gramEnd"/>
      <w:r>
        <w:rPr>
          <w:rFonts w:ascii="仿宋" w:eastAsia="仿宋" w:hAnsi="仿宋" w:hint="eastAsia"/>
          <w:sz w:val="24"/>
          <w:szCs w:val="24"/>
        </w:rPr>
        <w:t>政策整合到分配情况检查表中，删除分配情况检查表中的上期金额列；（</w:t>
      </w:r>
      <w:r>
        <w:rPr>
          <w:rFonts w:ascii="仿宋" w:eastAsia="仿宋" w:hAnsi="仿宋" w:hint="eastAsia"/>
          <w:sz w:val="24"/>
          <w:szCs w:val="24"/>
        </w:rPr>
        <w:t>4</w:t>
      </w:r>
      <w:r>
        <w:rPr>
          <w:rFonts w:ascii="仿宋" w:eastAsia="仿宋" w:hAnsi="仿宋" w:hint="eastAsia"/>
          <w:sz w:val="24"/>
          <w:szCs w:val="24"/>
        </w:rPr>
        <w:t>）将应付职工薪</w:t>
      </w:r>
      <w:proofErr w:type="gramStart"/>
      <w:r>
        <w:rPr>
          <w:rFonts w:ascii="仿宋" w:eastAsia="仿宋" w:hAnsi="仿宋" w:hint="eastAsia"/>
          <w:sz w:val="24"/>
          <w:szCs w:val="24"/>
        </w:rPr>
        <w:t>酬</w:t>
      </w:r>
      <w:proofErr w:type="gramEnd"/>
      <w:r>
        <w:rPr>
          <w:rFonts w:ascii="仿宋" w:eastAsia="仿宋" w:hAnsi="仿宋" w:hint="eastAsia"/>
          <w:sz w:val="24"/>
          <w:szCs w:val="24"/>
        </w:rPr>
        <w:t>余额及期后事项检查表整合到检查表中，分为本期借方检查、期后支付检查。</w:t>
      </w:r>
    </w:p>
    <w:p w14:paraId="4CE06FDC" w14:textId="77777777" w:rsidR="00DB276F" w:rsidRDefault="00C17B62">
      <w:pPr>
        <w:pStyle w:val="3"/>
        <w:rPr>
          <w:rFonts w:ascii="黑体" w:eastAsia="黑体" w:hAnsi="黑体"/>
          <w:b w:val="0"/>
          <w:sz w:val="24"/>
          <w:szCs w:val="24"/>
        </w:rPr>
      </w:pPr>
      <w:r>
        <w:rPr>
          <w:rFonts w:ascii="黑体" w:eastAsia="黑体" w:hAnsi="黑体" w:hint="eastAsia"/>
          <w:b w:val="0"/>
          <w:sz w:val="24"/>
          <w:szCs w:val="24"/>
        </w:rPr>
        <w:t>8</w:t>
      </w:r>
      <w:r>
        <w:rPr>
          <w:rFonts w:ascii="黑体" w:eastAsia="黑体" w:hAnsi="黑体"/>
          <w:b w:val="0"/>
          <w:sz w:val="24"/>
          <w:szCs w:val="24"/>
        </w:rPr>
        <w:t>.</w:t>
      </w:r>
      <w:r>
        <w:rPr>
          <w:rFonts w:ascii="黑体" w:eastAsia="黑体" w:hAnsi="黑体" w:hint="eastAsia"/>
          <w:b w:val="0"/>
          <w:sz w:val="24"/>
          <w:szCs w:val="24"/>
        </w:rPr>
        <w:t xml:space="preserve"> </w:t>
      </w:r>
      <w:r>
        <w:rPr>
          <w:rFonts w:ascii="黑体" w:eastAsia="黑体" w:hAnsi="黑体" w:hint="eastAsia"/>
          <w:b w:val="0"/>
          <w:sz w:val="24"/>
          <w:szCs w:val="24"/>
        </w:rPr>
        <w:t>管理循环</w:t>
      </w:r>
    </w:p>
    <w:p w14:paraId="44181823"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其他应收款：</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）审定表中增加按款项性质汇总表；（</w:t>
      </w:r>
      <w:r>
        <w:rPr>
          <w:rFonts w:ascii="仿宋" w:eastAsia="仿宋" w:hAnsi="仿宋" w:hint="eastAsia"/>
          <w:sz w:val="24"/>
          <w:szCs w:val="24"/>
        </w:rPr>
        <w:t>2</w:t>
      </w:r>
      <w:r>
        <w:rPr>
          <w:rFonts w:ascii="仿宋" w:eastAsia="仿宋" w:hAnsi="仿宋" w:hint="eastAsia"/>
          <w:sz w:val="24"/>
          <w:szCs w:val="24"/>
        </w:rPr>
        <w:t>）明细表删除期末坏账准备的公式链接，增加保证金组合、押金组合的信用组合方式；（</w:t>
      </w:r>
      <w:r>
        <w:rPr>
          <w:rFonts w:ascii="仿宋" w:eastAsia="仿宋" w:hAnsi="仿宋" w:hint="eastAsia"/>
          <w:sz w:val="24"/>
          <w:szCs w:val="24"/>
        </w:rPr>
        <w:t>3</w:t>
      </w:r>
      <w:r>
        <w:rPr>
          <w:rFonts w:ascii="仿宋" w:eastAsia="仿宋" w:hAnsi="仿宋" w:hint="eastAsia"/>
          <w:sz w:val="24"/>
          <w:szCs w:val="24"/>
        </w:rPr>
        <w:t>）删除账龄分析表，在明细表下方增加账龄勾</w:t>
      </w:r>
      <w:proofErr w:type="gramStart"/>
      <w:r>
        <w:rPr>
          <w:rFonts w:ascii="仿宋" w:eastAsia="仿宋" w:hAnsi="仿宋" w:hint="eastAsia"/>
          <w:sz w:val="24"/>
          <w:szCs w:val="24"/>
        </w:rPr>
        <w:t>稽</w:t>
      </w:r>
      <w:proofErr w:type="gramEnd"/>
      <w:r>
        <w:rPr>
          <w:rFonts w:ascii="仿宋" w:eastAsia="仿宋" w:hAnsi="仿宋" w:hint="eastAsia"/>
          <w:sz w:val="24"/>
          <w:szCs w:val="24"/>
        </w:rPr>
        <w:t>；（</w:t>
      </w:r>
      <w:r>
        <w:rPr>
          <w:rFonts w:ascii="仿宋" w:eastAsia="仿宋" w:hAnsi="仿宋" w:hint="eastAsia"/>
          <w:sz w:val="24"/>
          <w:szCs w:val="24"/>
        </w:rPr>
        <w:t>4</w:t>
      </w:r>
      <w:r>
        <w:rPr>
          <w:rFonts w:ascii="仿宋" w:eastAsia="仿宋" w:hAnsi="仿宋" w:hint="eastAsia"/>
          <w:sz w:val="24"/>
          <w:szCs w:val="24"/>
        </w:rPr>
        <w:t>）增加坏账准备明细表，将三阶段坏账划分放到坏账准备明细表，删除转销检查表；（</w:t>
      </w:r>
      <w:r>
        <w:rPr>
          <w:rFonts w:ascii="仿宋" w:eastAsia="仿宋" w:hAnsi="仿宋" w:hint="eastAsia"/>
          <w:sz w:val="24"/>
          <w:szCs w:val="24"/>
        </w:rPr>
        <w:t>5</w:t>
      </w:r>
      <w:r>
        <w:rPr>
          <w:rFonts w:ascii="仿宋" w:eastAsia="仿宋" w:hAnsi="仿宋" w:hint="eastAsia"/>
          <w:sz w:val="24"/>
          <w:szCs w:val="24"/>
        </w:rPr>
        <w:t>）将大额其他应收检查表移至分析性程序底稿，将关联方及交易检查底稿单独列示并修改关联关系、发生额、期后收款等字段；（</w:t>
      </w:r>
      <w:r>
        <w:rPr>
          <w:rFonts w:ascii="仿宋" w:eastAsia="仿宋" w:hAnsi="仿宋" w:hint="eastAsia"/>
          <w:sz w:val="24"/>
          <w:szCs w:val="24"/>
        </w:rPr>
        <w:t>6</w:t>
      </w:r>
      <w:r>
        <w:rPr>
          <w:rFonts w:ascii="仿宋" w:eastAsia="仿宋" w:hAnsi="仿宋" w:hint="eastAsia"/>
          <w:sz w:val="24"/>
          <w:szCs w:val="24"/>
        </w:rPr>
        <w:t>）在坏账准备测算表中将单一</w:t>
      </w:r>
      <w:proofErr w:type="gramStart"/>
      <w:r>
        <w:rPr>
          <w:rFonts w:ascii="仿宋" w:eastAsia="仿宋" w:hAnsi="仿宋" w:hint="eastAsia"/>
          <w:sz w:val="24"/>
          <w:szCs w:val="24"/>
        </w:rPr>
        <w:t>账</w:t>
      </w:r>
      <w:proofErr w:type="gramEnd"/>
      <w:r>
        <w:rPr>
          <w:rFonts w:ascii="仿宋" w:eastAsia="仿宋" w:hAnsi="仿宋" w:hint="eastAsia"/>
          <w:sz w:val="24"/>
          <w:szCs w:val="24"/>
        </w:rPr>
        <w:t>龄组合计提坏账准备修改为押金</w:t>
      </w:r>
      <w:r>
        <w:rPr>
          <w:rFonts w:ascii="仿宋" w:eastAsia="仿宋" w:hAnsi="仿宋" w:hint="eastAsia"/>
          <w:sz w:val="24"/>
          <w:szCs w:val="24"/>
        </w:rPr>
        <w:t>/</w:t>
      </w:r>
      <w:r>
        <w:rPr>
          <w:rFonts w:ascii="仿宋" w:eastAsia="仿宋" w:hAnsi="仿宋" w:hint="eastAsia"/>
          <w:sz w:val="24"/>
          <w:szCs w:val="24"/>
        </w:rPr>
        <w:t>保证金组合、其他组合计提坏账准备，并将账</w:t>
      </w:r>
      <w:proofErr w:type="gramStart"/>
      <w:r>
        <w:rPr>
          <w:rFonts w:ascii="仿宋" w:eastAsia="仿宋" w:hAnsi="仿宋" w:hint="eastAsia"/>
          <w:sz w:val="24"/>
          <w:szCs w:val="24"/>
        </w:rPr>
        <w:t>龄修改</w:t>
      </w:r>
      <w:proofErr w:type="gramEnd"/>
      <w:r>
        <w:rPr>
          <w:rFonts w:ascii="仿宋" w:eastAsia="仿宋" w:hAnsi="仿宋" w:hint="eastAsia"/>
          <w:sz w:val="24"/>
          <w:szCs w:val="24"/>
        </w:rPr>
        <w:t>为逾期时间（使用时根</w:t>
      </w:r>
      <w:r>
        <w:rPr>
          <w:rFonts w:ascii="仿宋" w:eastAsia="仿宋" w:hAnsi="仿宋" w:hint="eastAsia"/>
          <w:sz w:val="24"/>
          <w:szCs w:val="24"/>
        </w:rPr>
        <w:t>据实际情况修改）；表中坏账测算</w:t>
      </w:r>
      <w:proofErr w:type="gramStart"/>
      <w:r>
        <w:rPr>
          <w:rFonts w:ascii="仿宋" w:eastAsia="仿宋" w:hAnsi="仿宋" w:hint="eastAsia"/>
          <w:sz w:val="24"/>
          <w:szCs w:val="24"/>
        </w:rPr>
        <w:t>均修改</w:t>
      </w:r>
      <w:proofErr w:type="gramEnd"/>
      <w:r>
        <w:rPr>
          <w:rFonts w:ascii="仿宋" w:eastAsia="仿宋" w:hAnsi="仿宋" w:hint="eastAsia"/>
          <w:sz w:val="24"/>
          <w:szCs w:val="24"/>
        </w:rPr>
        <w:t>为“审定余额乘以审定预期信用损失率</w:t>
      </w:r>
      <w:r>
        <w:rPr>
          <w:rFonts w:ascii="仿宋" w:eastAsia="仿宋" w:hAnsi="仿宋" w:hint="eastAsia"/>
          <w:sz w:val="24"/>
          <w:szCs w:val="24"/>
        </w:rPr>
        <w:t>-</w:t>
      </w:r>
      <w:r>
        <w:rPr>
          <w:rFonts w:ascii="仿宋" w:eastAsia="仿宋" w:hAnsi="仿宋" w:hint="eastAsia"/>
          <w:sz w:val="24"/>
          <w:szCs w:val="24"/>
        </w:rPr>
        <w:t>未审坏账准备”进行测算；（</w:t>
      </w:r>
      <w:r>
        <w:rPr>
          <w:rFonts w:ascii="仿宋" w:eastAsia="仿宋" w:hAnsi="仿宋" w:hint="eastAsia"/>
          <w:sz w:val="24"/>
          <w:szCs w:val="24"/>
        </w:rPr>
        <w:t>7</w:t>
      </w:r>
      <w:r>
        <w:rPr>
          <w:rFonts w:ascii="仿宋" w:eastAsia="仿宋" w:hAnsi="仿宋" w:hint="eastAsia"/>
          <w:sz w:val="24"/>
          <w:szCs w:val="24"/>
        </w:rPr>
        <w:t>）将应收政府补助检查</w:t>
      </w:r>
      <w:proofErr w:type="gramStart"/>
      <w:r>
        <w:rPr>
          <w:rFonts w:ascii="仿宋" w:eastAsia="仿宋" w:hAnsi="仿宋" w:hint="eastAsia"/>
          <w:sz w:val="24"/>
          <w:szCs w:val="24"/>
        </w:rPr>
        <w:t>表调整</w:t>
      </w:r>
      <w:proofErr w:type="gramEnd"/>
      <w:r>
        <w:rPr>
          <w:rFonts w:ascii="仿宋" w:eastAsia="仿宋" w:hAnsi="仿宋" w:hint="eastAsia"/>
          <w:sz w:val="24"/>
          <w:szCs w:val="24"/>
        </w:rPr>
        <w:t>至其他收益底稿，其他应收款中做交叉索引。</w:t>
      </w:r>
    </w:p>
    <w:p w14:paraId="53955AA6"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其他流动资产：</w:t>
      </w:r>
      <w:r>
        <w:rPr>
          <w:rFonts w:ascii="仿宋" w:eastAsia="仿宋" w:hAnsi="仿宋" w:hint="eastAsia"/>
          <w:sz w:val="24"/>
          <w:szCs w:val="24"/>
        </w:rPr>
        <w:t>增加合同取得成本检查表、摊销测算表、以及凭证检查表。</w:t>
      </w:r>
    </w:p>
    <w:p w14:paraId="4ADDDAAD"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其他应付款：</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）删除账龄分析表，在明细表下方增加账龄勾</w:t>
      </w:r>
      <w:proofErr w:type="gramStart"/>
      <w:r>
        <w:rPr>
          <w:rFonts w:ascii="仿宋" w:eastAsia="仿宋" w:hAnsi="仿宋" w:hint="eastAsia"/>
          <w:sz w:val="24"/>
          <w:szCs w:val="24"/>
        </w:rPr>
        <w:t>稽</w:t>
      </w:r>
      <w:proofErr w:type="gramEnd"/>
      <w:r>
        <w:rPr>
          <w:rFonts w:ascii="仿宋" w:eastAsia="仿宋" w:hAnsi="仿宋" w:hint="eastAsia"/>
          <w:sz w:val="24"/>
          <w:szCs w:val="24"/>
        </w:rPr>
        <w:t>；（</w:t>
      </w:r>
      <w:r>
        <w:rPr>
          <w:rFonts w:ascii="仿宋" w:eastAsia="仿宋" w:hAnsi="仿宋"/>
          <w:sz w:val="24"/>
          <w:szCs w:val="24"/>
        </w:rPr>
        <w:t>2</w:t>
      </w:r>
      <w:r>
        <w:rPr>
          <w:rFonts w:ascii="仿宋" w:eastAsia="仿宋" w:hAnsi="仿宋" w:hint="eastAsia"/>
          <w:sz w:val="24"/>
          <w:szCs w:val="24"/>
        </w:rPr>
        <w:t>）将大额其他应付</w:t>
      </w:r>
      <w:proofErr w:type="gramStart"/>
      <w:r>
        <w:rPr>
          <w:rFonts w:ascii="仿宋" w:eastAsia="仿宋" w:hAnsi="仿宋" w:hint="eastAsia"/>
          <w:sz w:val="24"/>
          <w:szCs w:val="24"/>
        </w:rPr>
        <w:t>款检查</w:t>
      </w:r>
      <w:proofErr w:type="gramEnd"/>
      <w:r>
        <w:rPr>
          <w:rFonts w:ascii="仿宋" w:eastAsia="仿宋" w:hAnsi="仿宋" w:hint="eastAsia"/>
          <w:sz w:val="24"/>
          <w:szCs w:val="24"/>
        </w:rPr>
        <w:t>表移至分析性程序底稿，将关联方及交易检查底稿单独列示并修改关联关系、发生额、期后付款等字段。</w:t>
      </w:r>
    </w:p>
    <w:p w14:paraId="7C617955"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预计负债：</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）删除应付退货明细表、应付退货检查表，在明细表审计说明中索引到收入底稿；（</w:t>
      </w:r>
      <w:r>
        <w:rPr>
          <w:rFonts w:ascii="仿宋" w:eastAsia="仿宋" w:hAnsi="仿宋"/>
          <w:sz w:val="24"/>
          <w:szCs w:val="24"/>
        </w:rPr>
        <w:t>2</w:t>
      </w:r>
      <w:r>
        <w:rPr>
          <w:rFonts w:ascii="仿宋" w:eastAsia="仿宋" w:hAnsi="仿宋" w:hint="eastAsia"/>
          <w:sz w:val="24"/>
          <w:szCs w:val="24"/>
        </w:rPr>
        <w:t>）产品质量保修检查表中新增检查历史质量保修情况表，删除检查实际发生产品保修的情况，新增预计保修发生时间；（</w:t>
      </w:r>
      <w:r>
        <w:rPr>
          <w:rFonts w:ascii="仿宋" w:eastAsia="仿宋" w:hAnsi="仿宋" w:hint="eastAsia"/>
          <w:sz w:val="24"/>
          <w:szCs w:val="24"/>
        </w:rPr>
        <w:t>3</w:t>
      </w:r>
      <w:r>
        <w:rPr>
          <w:rFonts w:ascii="仿宋" w:eastAsia="仿宋" w:hAnsi="仿宋" w:hint="eastAsia"/>
          <w:sz w:val="24"/>
          <w:szCs w:val="24"/>
        </w:rPr>
        <w:t>）未决诉讼检查表中增加期后检查表。</w:t>
      </w:r>
    </w:p>
    <w:p w14:paraId="60F20929"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持有待售资产和负债：</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）将检查表（持有待售资产和负债）修改为初始</w:t>
      </w:r>
      <w:r>
        <w:rPr>
          <w:rFonts w:ascii="仿宋" w:eastAsia="仿宋" w:hAnsi="仿宋" w:hint="eastAsia"/>
          <w:sz w:val="24"/>
          <w:szCs w:val="24"/>
        </w:rPr>
        <w:lastRenderedPageBreak/>
        <w:t>确认检查表；（</w:t>
      </w:r>
      <w:r>
        <w:rPr>
          <w:rFonts w:ascii="仿宋" w:eastAsia="仿宋" w:hAnsi="仿宋" w:hint="eastAsia"/>
          <w:sz w:val="24"/>
          <w:szCs w:val="24"/>
        </w:rPr>
        <w:t>2</w:t>
      </w:r>
      <w:r>
        <w:rPr>
          <w:rFonts w:ascii="仿宋" w:eastAsia="仿宋" w:hAnsi="仿宋" w:hint="eastAsia"/>
          <w:sz w:val="24"/>
          <w:szCs w:val="24"/>
        </w:rPr>
        <w:t>）出售费用进行合并</w:t>
      </w:r>
      <w:r>
        <w:rPr>
          <w:rFonts w:ascii="仿宋" w:eastAsia="仿宋" w:hAnsi="仿宋" w:hint="eastAsia"/>
          <w:sz w:val="24"/>
          <w:szCs w:val="24"/>
        </w:rPr>
        <w:t>,</w:t>
      </w:r>
      <w:r>
        <w:rPr>
          <w:rFonts w:ascii="仿宋" w:eastAsia="仿宋" w:hAnsi="仿宋" w:hint="eastAsia"/>
          <w:sz w:val="24"/>
          <w:szCs w:val="24"/>
        </w:rPr>
        <w:t>提示的示例显示在批注中，删除与资产减值准备的勾</w:t>
      </w:r>
      <w:proofErr w:type="gramStart"/>
      <w:r>
        <w:rPr>
          <w:rFonts w:ascii="仿宋" w:eastAsia="仿宋" w:hAnsi="仿宋" w:hint="eastAsia"/>
          <w:sz w:val="24"/>
          <w:szCs w:val="24"/>
        </w:rPr>
        <w:t>稽</w:t>
      </w:r>
      <w:proofErr w:type="gramEnd"/>
      <w:r>
        <w:rPr>
          <w:rFonts w:ascii="仿宋" w:eastAsia="仿宋" w:hAnsi="仿宋" w:hint="eastAsia"/>
          <w:sz w:val="24"/>
          <w:szCs w:val="24"/>
        </w:rPr>
        <w:t>，在审计说明中交叉索引资产减值损失底稿；（</w:t>
      </w:r>
      <w:r>
        <w:rPr>
          <w:rFonts w:ascii="仿宋" w:eastAsia="仿宋" w:hAnsi="仿宋" w:hint="eastAsia"/>
          <w:sz w:val="24"/>
          <w:szCs w:val="24"/>
        </w:rPr>
        <w:t>3</w:t>
      </w:r>
      <w:r>
        <w:rPr>
          <w:rFonts w:ascii="仿宋" w:eastAsia="仿宋" w:hAnsi="仿宋" w:hint="eastAsia"/>
          <w:sz w:val="24"/>
          <w:szCs w:val="24"/>
        </w:rPr>
        <w:t>）减值准备测试表（后续计量）、</w:t>
      </w:r>
      <w:proofErr w:type="gramStart"/>
      <w:r>
        <w:rPr>
          <w:rFonts w:ascii="仿宋" w:eastAsia="仿宋" w:hAnsi="仿宋" w:hint="eastAsia"/>
          <w:sz w:val="24"/>
          <w:szCs w:val="24"/>
        </w:rPr>
        <w:t>处置组</w:t>
      </w:r>
      <w:proofErr w:type="gramEnd"/>
      <w:r>
        <w:rPr>
          <w:rFonts w:ascii="仿宋" w:eastAsia="仿宋" w:hAnsi="仿宋" w:hint="eastAsia"/>
          <w:sz w:val="24"/>
          <w:szCs w:val="24"/>
        </w:rPr>
        <w:t>减值测试表（后续计量）程序中将公允价值、处置费用、公允价值</w:t>
      </w:r>
      <w:r>
        <w:rPr>
          <w:rFonts w:ascii="仿宋" w:eastAsia="仿宋" w:hAnsi="仿宋" w:hint="eastAsia"/>
          <w:sz w:val="24"/>
          <w:szCs w:val="24"/>
        </w:rPr>
        <w:t>-</w:t>
      </w:r>
      <w:r>
        <w:rPr>
          <w:rFonts w:ascii="仿宋" w:eastAsia="仿宋" w:hAnsi="仿宋" w:hint="eastAsia"/>
          <w:sz w:val="24"/>
          <w:szCs w:val="24"/>
        </w:rPr>
        <w:t>处置费用分开列示。</w:t>
      </w:r>
    </w:p>
    <w:p w14:paraId="0565248D"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销售费用、管理费用：</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）将两期对比分析和占收入占</w:t>
      </w:r>
      <w:proofErr w:type="gramStart"/>
      <w:r>
        <w:rPr>
          <w:rFonts w:ascii="仿宋" w:eastAsia="仿宋" w:hAnsi="仿宋" w:hint="eastAsia"/>
          <w:sz w:val="24"/>
          <w:szCs w:val="24"/>
        </w:rPr>
        <w:t>比分析</w:t>
      </w:r>
      <w:proofErr w:type="gramEnd"/>
      <w:r>
        <w:rPr>
          <w:rFonts w:ascii="仿宋" w:eastAsia="仿宋" w:hAnsi="仿宋" w:hint="eastAsia"/>
          <w:sz w:val="24"/>
          <w:szCs w:val="24"/>
        </w:rPr>
        <w:t>进</w:t>
      </w:r>
      <w:r>
        <w:rPr>
          <w:rFonts w:ascii="仿宋" w:eastAsia="仿宋" w:hAnsi="仿宋" w:hint="eastAsia"/>
          <w:sz w:val="24"/>
          <w:szCs w:val="24"/>
        </w:rPr>
        <w:t>行合并，增加与预算对比分析；（</w:t>
      </w:r>
      <w:r>
        <w:rPr>
          <w:rFonts w:ascii="仿宋" w:eastAsia="仿宋" w:hAnsi="仿宋" w:hint="eastAsia"/>
          <w:sz w:val="24"/>
          <w:szCs w:val="24"/>
        </w:rPr>
        <w:t>2</w:t>
      </w:r>
      <w:r>
        <w:rPr>
          <w:rFonts w:ascii="仿宋" w:eastAsia="仿宋" w:hAnsi="仿宋" w:hint="eastAsia"/>
          <w:sz w:val="24"/>
          <w:szCs w:val="24"/>
        </w:rPr>
        <w:t>）截止测试增加从原始凭证到记账凭证方向程序；（</w:t>
      </w:r>
      <w:r>
        <w:rPr>
          <w:rFonts w:ascii="仿宋" w:eastAsia="仿宋" w:hAnsi="仿宋" w:hint="eastAsia"/>
          <w:sz w:val="24"/>
          <w:szCs w:val="24"/>
        </w:rPr>
        <w:t>3</w:t>
      </w:r>
      <w:r>
        <w:rPr>
          <w:rFonts w:ascii="仿宋" w:eastAsia="仿宋" w:hAnsi="仿宋" w:hint="eastAsia"/>
          <w:sz w:val="24"/>
          <w:szCs w:val="24"/>
        </w:rPr>
        <w:t>）将合同检查表及费用测算表中的程序进行整合，在合同检查表一个表中执行程序。</w:t>
      </w:r>
    </w:p>
    <w:p w14:paraId="455CD30C"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财务费用：</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）明细表中增加未确认融资费用、未确认融资收益行，添加利息费用合计与各债务科目计提利息费用的金额进行</w:t>
      </w:r>
      <w:proofErr w:type="gramStart"/>
      <w:r>
        <w:rPr>
          <w:rFonts w:ascii="仿宋" w:eastAsia="仿宋" w:hAnsi="仿宋" w:hint="eastAsia"/>
          <w:sz w:val="24"/>
          <w:szCs w:val="24"/>
        </w:rPr>
        <w:t>勾</w:t>
      </w:r>
      <w:proofErr w:type="gramEnd"/>
      <w:r>
        <w:rPr>
          <w:rFonts w:ascii="仿宋" w:eastAsia="仿宋" w:hAnsi="仿宋" w:hint="eastAsia"/>
          <w:sz w:val="24"/>
          <w:szCs w:val="24"/>
        </w:rPr>
        <w:t>稽核对；（</w:t>
      </w:r>
      <w:r>
        <w:rPr>
          <w:rFonts w:ascii="仿宋" w:eastAsia="仿宋" w:hAnsi="仿宋" w:hint="eastAsia"/>
          <w:sz w:val="24"/>
          <w:szCs w:val="24"/>
        </w:rPr>
        <w:t>2</w:t>
      </w:r>
      <w:r>
        <w:rPr>
          <w:rFonts w:ascii="仿宋" w:eastAsia="仿宋" w:hAnsi="仿宋" w:hint="eastAsia"/>
          <w:sz w:val="24"/>
          <w:szCs w:val="24"/>
        </w:rPr>
        <w:t>）删除分析表；（</w:t>
      </w:r>
      <w:r>
        <w:rPr>
          <w:rFonts w:ascii="仿宋" w:eastAsia="仿宋" w:hAnsi="仿宋" w:hint="eastAsia"/>
          <w:sz w:val="24"/>
          <w:szCs w:val="24"/>
        </w:rPr>
        <w:t>3</w:t>
      </w:r>
      <w:r>
        <w:rPr>
          <w:rFonts w:ascii="仿宋" w:eastAsia="仿宋" w:hAnsi="仿宋" w:hint="eastAsia"/>
          <w:sz w:val="24"/>
          <w:szCs w:val="24"/>
        </w:rPr>
        <w:t>）删除银行贷款利息支出测算表；</w:t>
      </w:r>
      <w:r>
        <w:rPr>
          <w:sz w:val="24"/>
          <w:szCs w:val="24"/>
        </w:rPr>
        <w:t>④</w:t>
      </w:r>
      <w:r>
        <w:rPr>
          <w:rFonts w:ascii="仿宋" w:eastAsia="仿宋" w:hAnsi="仿宋" w:hint="eastAsia"/>
          <w:sz w:val="24"/>
          <w:szCs w:val="24"/>
        </w:rPr>
        <w:t>删除存款利息收入测算表，在明细表中交叉索引</w:t>
      </w:r>
      <w:proofErr w:type="gramStart"/>
      <w:r>
        <w:rPr>
          <w:rFonts w:ascii="仿宋" w:eastAsia="仿宋" w:hAnsi="仿宋" w:hint="eastAsia"/>
          <w:sz w:val="24"/>
          <w:szCs w:val="24"/>
        </w:rPr>
        <w:t>至货币</w:t>
      </w:r>
      <w:proofErr w:type="gramEnd"/>
      <w:r>
        <w:rPr>
          <w:rFonts w:ascii="仿宋" w:eastAsia="仿宋" w:hAnsi="仿宋" w:hint="eastAsia"/>
          <w:sz w:val="24"/>
          <w:szCs w:val="24"/>
        </w:rPr>
        <w:t>资金底稿。</w:t>
      </w:r>
    </w:p>
    <w:p w14:paraId="389D141B"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其他收益：</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）新增政府补助核对表，包含所有政府补助明细，</w:t>
      </w:r>
      <w:proofErr w:type="gramStart"/>
      <w:r>
        <w:rPr>
          <w:rFonts w:ascii="仿宋" w:eastAsia="仿宋" w:hAnsi="仿宋" w:hint="eastAsia"/>
          <w:sz w:val="24"/>
          <w:szCs w:val="24"/>
        </w:rPr>
        <w:t>并与递延</w:t>
      </w:r>
      <w:proofErr w:type="gramEnd"/>
      <w:r>
        <w:rPr>
          <w:rFonts w:ascii="仿宋" w:eastAsia="仿宋" w:hAnsi="仿宋" w:hint="eastAsia"/>
          <w:sz w:val="24"/>
          <w:szCs w:val="24"/>
        </w:rPr>
        <w:t>收益、营业外收入、其他应收款等科目进行</w:t>
      </w:r>
      <w:proofErr w:type="gramStart"/>
      <w:r>
        <w:rPr>
          <w:rFonts w:ascii="仿宋" w:eastAsia="仿宋" w:hAnsi="仿宋" w:hint="eastAsia"/>
          <w:sz w:val="24"/>
          <w:szCs w:val="24"/>
        </w:rPr>
        <w:t>勾</w:t>
      </w:r>
      <w:proofErr w:type="gramEnd"/>
      <w:r>
        <w:rPr>
          <w:rFonts w:ascii="仿宋" w:eastAsia="仿宋" w:hAnsi="仿宋" w:hint="eastAsia"/>
          <w:sz w:val="24"/>
          <w:szCs w:val="24"/>
        </w:rPr>
        <w:t>稽核对；（</w:t>
      </w:r>
      <w:r>
        <w:rPr>
          <w:rFonts w:ascii="仿宋" w:eastAsia="仿宋" w:hAnsi="仿宋" w:hint="eastAsia"/>
          <w:sz w:val="24"/>
          <w:szCs w:val="24"/>
        </w:rPr>
        <w:t>2</w:t>
      </w:r>
      <w:r>
        <w:rPr>
          <w:rFonts w:ascii="仿宋" w:eastAsia="仿宋" w:hAnsi="仿宋" w:hint="eastAsia"/>
          <w:sz w:val="24"/>
          <w:szCs w:val="24"/>
        </w:rPr>
        <w:t>）</w:t>
      </w:r>
      <w:r>
        <w:rPr>
          <w:rFonts w:ascii="仿宋" w:eastAsia="仿宋" w:hAnsi="仿宋" w:hint="eastAsia"/>
          <w:sz w:val="24"/>
          <w:szCs w:val="24"/>
        </w:rPr>
        <w:t>从其他应收款中移入应收政府补助检查表。</w:t>
      </w:r>
    </w:p>
    <w:p w14:paraId="779489E1"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营业外收入：</w:t>
      </w:r>
      <w:r>
        <w:rPr>
          <w:rFonts w:ascii="仿宋" w:eastAsia="仿宋" w:hAnsi="仿宋" w:hint="eastAsia"/>
          <w:sz w:val="24"/>
          <w:szCs w:val="24"/>
        </w:rPr>
        <w:t>删除政府补助明细表，增加与其</w:t>
      </w:r>
      <w:proofErr w:type="gramStart"/>
      <w:r>
        <w:rPr>
          <w:rFonts w:ascii="仿宋" w:eastAsia="仿宋" w:hAnsi="仿宋" w:hint="eastAsia"/>
          <w:sz w:val="24"/>
          <w:szCs w:val="24"/>
        </w:rPr>
        <w:t>他收益</w:t>
      </w:r>
      <w:proofErr w:type="gramEnd"/>
      <w:r>
        <w:rPr>
          <w:rFonts w:ascii="仿宋" w:eastAsia="仿宋" w:hAnsi="仿宋" w:hint="eastAsia"/>
          <w:sz w:val="24"/>
          <w:szCs w:val="24"/>
        </w:rPr>
        <w:t>政府补助检查的交叉索引。</w:t>
      </w:r>
    </w:p>
    <w:p w14:paraId="35E502C5" w14:textId="77777777" w:rsidR="00DB276F" w:rsidRDefault="00C17B62">
      <w:pPr>
        <w:pStyle w:val="3"/>
        <w:rPr>
          <w:rFonts w:ascii="黑体" w:eastAsia="黑体" w:hAnsi="黑体"/>
          <w:b w:val="0"/>
          <w:sz w:val="24"/>
          <w:szCs w:val="24"/>
        </w:rPr>
      </w:pPr>
      <w:r>
        <w:rPr>
          <w:rFonts w:ascii="黑体" w:eastAsia="黑体" w:hAnsi="黑体" w:hint="eastAsia"/>
          <w:b w:val="0"/>
          <w:sz w:val="24"/>
          <w:szCs w:val="24"/>
        </w:rPr>
        <w:t>9</w:t>
      </w:r>
      <w:r>
        <w:rPr>
          <w:rFonts w:ascii="黑体" w:eastAsia="黑体" w:hAnsi="黑体"/>
          <w:b w:val="0"/>
          <w:sz w:val="24"/>
          <w:szCs w:val="24"/>
        </w:rPr>
        <w:t>.</w:t>
      </w:r>
      <w:r>
        <w:rPr>
          <w:rFonts w:ascii="黑体" w:eastAsia="黑体" w:hAnsi="黑体" w:hint="eastAsia"/>
          <w:b w:val="0"/>
          <w:sz w:val="24"/>
          <w:szCs w:val="24"/>
        </w:rPr>
        <w:t xml:space="preserve"> </w:t>
      </w:r>
      <w:r>
        <w:rPr>
          <w:rFonts w:ascii="黑体" w:eastAsia="黑体" w:hAnsi="黑体" w:hint="eastAsia"/>
          <w:b w:val="0"/>
          <w:sz w:val="24"/>
          <w:szCs w:val="24"/>
        </w:rPr>
        <w:t>债务循环</w:t>
      </w:r>
    </w:p>
    <w:p w14:paraId="75360D03" w14:textId="77777777" w:rsidR="00DB276F" w:rsidRDefault="00C17B62">
      <w:pPr>
        <w:spacing w:line="360" w:lineRule="auto"/>
        <w:ind w:firstLineChars="177" w:firstLine="425"/>
        <w:jc w:val="left"/>
        <w:rPr>
          <w:rFonts w:ascii="仿宋" w:eastAsia="仿宋" w:hAnsi="仿宋"/>
        </w:rPr>
      </w:pPr>
      <w:r>
        <w:rPr>
          <w:rFonts w:ascii="黑体" w:eastAsia="黑体" w:hAnsi="黑体" w:hint="eastAsia"/>
          <w:sz w:val="24"/>
          <w:szCs w:val="24"/>
        </w:rPr>
        <w:t>短期借款</w:t>
      </w:r>
      <w:r>
        <w:rPr>
          <w:rFonts w:ascii="黑体" w:eastAsia="黑体" w:hAnsi="黑体" w:hint="eastAsia"/>
          <w:sz w:val="24"/>
          <w:szCs w:val="24"/>
        </w:rPr>
        <w:t>/</w:t>
      </w:r>
      <w:r>
        <w:rPr>
          <w:rFonts w:ascii="黑体" w:eastAsia="黑体" w:hAnsi="黑体" w:hint="eastAsia"/>
          <w:sz w:val="24"/>
          <w:szCs w:val="24"/>
        </w:rPr>
        <w:t>长期借款：</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）新增</w:t>
      </w:r>
      <w:proofErr w:type="gramStart"/>
      <w:r>
        <w:rPr>
          <w:rFonts w:ascii="仿宋" w:eastAsia="仿宋" w:hAnsi="仿宋" w:hint="eastAsia"/>
          <w:sz w:val="24"/>
          <w:szCs w:val="24"/>
        </w:rPr>
        <w:t>增信报告</w:t>
      </w:r>
      <w:proofErr w:type="gramEnd"/>
      <w:r>
        <w:rPr>
          <w:rFonts w:ascii="仿宋" w:eastAsia="仿宋" w:hAnsi="仿宋" w:hint="eastAsia"/>
          <w:sz w:val="24"/>
          <w:szCs w:val="24"/>
        </w:rPr>
        <w:t>核对检查表；（</w:t>
      </w:r>
      <w:r>
        <w:rPr>
          <w:rFonts w:ascii="仿宋" w:eastAsia="仿宋" w:hAnsi="仿宋" w:hint="eastAsia"/>
          <w:sz w:val="24"/>
          <w:szCs w:val="24"/>
        </w:rPr>
        <w:t>2</w:t>
      </w:r>
      <w:r>
        <w:rPr>
          <w:rFonts w:ascii="仿宋" w:eastAsia="仿宋" w:hAnsi="仿宋" w:hint="eastAsia"/>
          <w:sz w:val="24"/>
          <w:szCs w:val="24"/>
        </w:rPr>
        <w:t>）审定表中</w:t>
      </w:r>
      <w:proofErr w:type="gramStart"/>
      <w:r>
        <w:rPr>
          <w:rFonts w:ascii="仿宋" w:eastAsia="仿宋" w:hAnsi="仿宋" w:hint="eastAsia"/>
          <w:sz w:val="24"/>
          <w:szCs w:val="24"/>
        </w:rPr>
        <w:t>补充重</w:t>
      </w:r>
      <w:proofErr w:type="gramEnd"/>
      <w:r>
        <w:rPr>
          <w:rFonts w:ascii="仿宋" w:eastAsia="仿宋" w:hAnsi="仿宋" w:hint="eastAsia"/>
          <w:sz w:val="24"/>
          <w:szCs w:val="24"/>
        </w:rPr>
        <w:t>分类调整；（</w:t>
      </w:r>
      <w:r>
        <w:rPr>
          <w:rFonts w:ascii="仿宋" w:eastAsia="仿宋" w:hAnsi="仿宋"/>
          <w:sz w:val="24"/>
          <w:szCs w:val="24"/>
        </w:rPr>
        <w:t>3</w:t>
      </w:r>
      <w:r>
        <w:rPr>
          <w:rFonts w:ascii="仿宋" w:eastAsia="仿宋" w:hAnsi="仿宋" w:hint="eastAsia"/>
          <w:sz w:val="24"/>
          <w:szCs w:val="24"/>
        </w:rPr>
        <w:t>）利息测算增加起算时点、截止时点列、报告期间，修改计息天数计算公式；（</w:t>
      </w:r>
      <w:r>
        <w:rPr>
          <w:rFonts w:ascii="仿宋" w:eastAsia="仿宋" w:hAnsi="仿宋"/>
          <w:sz w:val="24"/>
          <w:szCs w:val="24"/>
        </w:rPr>
        <w:t>4</w:t>
      </w:r>
      <w:r>
        <w:rPr>
          <w:rFonts w:ascii="仿宋" w:eastAsia="仿宋" w:hAnsi="仿宋" w:hint="eastAsia"/>
          <w:sz w:val="24"/>
          <w:szCs w:val="24"/>
        </w:rPr>
        <w:t>）新增贷款合同检查表。</w:t>
      </w:r>
    </w:p>
    <w:p w14:paraId="3B44DC94" w14:textId="77777777" w:rsidR="00DB276F" w:rsidRDefault="00C17B62">
      <w:pPr>
        <w:pStyle w:val="3"/>
        <w:rPr>
          <w:rFonts w:ascii="黑体" w:eastAsia="黑体" w:hAnsi="黑体"/>
          <w:b w:val="0"/>
          <w:sz w:val="24"/>
          <w:szCs w:val="24"/>
        </w:rPr>
      </w:pPr>
      <w:r>
        <w:rPr>
          <w:rFonts w:ascii="黑体" w:eastAsia="黑体" w:hAnsi="黑体" w:hint="eastAsia"/>
          <w:b w:val="0"/>
          <w:sz w:val="24"/>
          <w:szCs w:val="24"/>
        </w:rPr>
        <w:t>1</w:t>
      </w:r>
      <w:r>
        <w:rPr>
          <w:rFonts w:ascii="黑体" w:eastAsia="黑体" w:hAnsi="黑体"/>
          <w:b w:val="0"/>
          <w:sz w:val="24"/>
          <w:szCs w:val="24"/>
        </w:rPr>
        <w:t>0.</w:t>
      </w:r>
      <w:r>
        <w:rPr>
          <w:rFonts w:ascii="黑体" w:eastAsia="黑体" w:hAnsi="黑体" w:hint="eastAsia"/>
          <w:b w:val="0"/>
          <w:sz w:val="24"/>
          <w:szCs w:val="24"/>
        </w:rPr>
        <w:t xml:space="preserve"> </w:t>
      </w:r>
      <w:r>
        <w:rPr>
          <w:rFonts w:ascii="黑体" w:eastAsia="黑体" w:hAnsi="黑体" w:hint="eastAsia"/>
          <w:b w:val="0"/>
          <w:sz w:val="24"/>
          <w:szCs w:val="24"/>
        </w:rPr>
        <w:t>权益循环</w:t>
      </w:r>
    </w:p>
    <w:p w14:paraId="44B81E16"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库存股、盈余公积、未分配利润、专项储备、一般风险准备、其他权益工具：</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）程序表删除与科目无关的检查资本投入等程序；（</w:t>
      </w:r>
      <w:r>
        <w:rPr>
          <w:rFonts w:ascii="仿宋" w:eastAsia="仿宋" w:hAnsi="仿宋" w:hint="eastAsia"/>
          <w:sz w:val="24"/>
          <w:szCs w:val="24"/>
        </w:rPr>
        <w:t>2</w:t>
      </w:r>
      <w:r>
        <w:rPr>
          <w:rFonts w:ascii="仿宋" w:eastAsia="仿宋" w:hAnsi="仿宋" w:hint="eastAsia"/>
          <w:sz w:val="24"/>
          <w:szCs w:val="24"/>
        </w:rPr>
        <w:t>）修改安全生产费、维简费、一般风险准备计提程序；（</w:t>
      </w:r>
      <w:r>
        <w:rPr>
          <w:rFonts w:ascii="仿宋" w:eastAsia="仿宋" w:hAnsi="仿宋" w:hint="eastAsia"/>
          <w:sz w:val="24"/>
          <w:szCs w:val="24"/>
        </w:rPr>
        <w:t>3</w:t>
      </w:r>
      <w:r>
        <w:rPr>
          <w:rFonts w:ascii="仿宋" w:eastAsia="仿宋" w:hAnsi="仿宋" w:hint="eastAsia"/>
          <w:sz w:val="24"/>
          <w:szCs w:val="24"/>
        </w:rPr>
        <w:t>）删除一般风险</w:t>
      </w:r>
      <w:r>
        <w:rPr>
          <w:rFonts w:ascii="仿宋" w:eastAsia="仿宋" w:hAnsi="仿宋" w:hint="eastAsia"/>
          <w:sz w:val="24"/>
          <w:szCs w:val="24"/>
        </w:rPr>
        <w:t>准备针对性测试底稿；（</w:t>
      </w:r>
      <w:r>
        <w:rPr>
          <w:rFonts w:ascii="仿宋" w:eastAsia="仿宋" w:hAnsi="仿宋" w:hint="eastAsia"/>
          <w:sz w:val="24"/>
          <w:szCs w:val="24"/>
        </w:rPr>
        <w:t>4</w:t>
      </w:r>
      <w:r>
        <w:rPr>
          <w:rFonts w:ascii="仿宋" w:eastAsia="仿宋" w:hAnsi="仿宋" w:hint="eastAsia"/>
          <w:sz w:val="24"/>
          <w:szCs w:val="24"/>
        </w:rPr>
        <w:t>）其他权益工具中明确优先股、永续债等分类程序，可转换公司债</w:t>
      </w:r>
      <w:proofErr w:type="gramStart"/>
      <w:r>
        <w:rPr>
          <w:rFonts w:ascii="仿宋" w:eastAsia="仿宋" w:hAnsi="仿宋" w:hint="eastAsia"/>
          <w:sz w:val="24"/>
          <w:szCs w:val="24"/>
        </w:rPr>
        <w:t>券</w:t>
      </w:r>
      <w:proofErr w:type="gramEnd"/>
      <w:r>
        <w:rPr>
          <w:rFonts w:ascii="仿宋" w:eastAsia="仿宋" w:hAnsi="仿宋" w:hint="eastAsia"/>
          <w:sz w:val="24"/>
          <w:szCs w:val="24"/>
        </w:rPr>
        <w:t>是否将负债和权益成</w:t>
      </w:r>
      <w:r>
        <w:rPr>
          <w:rFonts w:ascii="宋体" w:eastAsia="宋体" w:hAnsi="宋体" w:hint="eastAsia"/>
          <w:sz w:val="24"/>
          <w:szCs w:val="24"/>
        </w:rPr>
        <w:t>分</w:t>
      </w:r>
      <w:r>
        <w:rPr>
          <w:rFonts w:ascii="仿宋" w:eastAsia="仿宋" w:hAnsi="仿宋" w:hint="eastAsia"/>
          <w:sz w:val="24"/>
          <w:szCs w:val="24"/>
        </w:rPr>
        <w:t>分拆程序，增加检查程序。</w:t>
      </w:r>
    </w:p>
    <w:p w14:paraId="5ABCED62"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lastRenderedPageBreak/>
        <w:t>其他综合收益：</w:t>
      </w:r>
      <w:r>
        <w:rPr>
          <w:rFonts w:ascii="仿宋" w:eastAsia="仿宋" w:hAnsi="仿宋" w:hint="eastAsia"/>
          <w:sz w:val="24"/>
          <w:szCs w:val="24"/>
        </w:rPr>
        <w:t>将其他综合收益的税后净额程序和底稿整合到其他综合收益底稿，删除其他综合收益的税后净额底稿。</w:t>
      </w:r>
    </w:p>
    <w:p w14:paraId="09C3FEE9" w14:textId="77777777" w:rsidR="00DB276F" w:rsidRDefault="00C17B62">
      <w:pPr>
        <w:pStyle w:val="3"/>
        <w:rPr>
          <w:rFonts w:ascii="黑体" w:eastAsia="黑体" w:hAnsi="黑体"/>
          <w:b w:val="0"/>
          <w:sz w:val="24"/>
          <w:szCs w:val="24"/>
        </w:rPr>
      </w:pPr>
      <w:r>
        <w:rPr>
          <w:rFonts w:ascii="黑体" w:eastAsia="黑体" w:hAnsi="黑体" w:hint="eastAsia"/>
          <w:b w:val="0"/>
          <w:sz w:val="24"/>
          <w:szCs w:val="24"/>
        </w:rPr>
        <w:t>1</w:t>
      </w:r>
      <w:r>
        <w:rPr>
          <w:rFonts w:ascii="黑体" w:eastAsia="黑体" w:hAnsi="黑体"/>
          <w:b w:val="0"/>
          <w:sz w:val="24"/>
          <w:szCs w:val="24"/>
        </w:rPr>
        <w:t>1.</w:t>
      </w:r>
      <w:r>
        <w:rPr>
          <w:rFonts w:ascii="黑体" w:eastAsia="黑体" w:hAnsi="黑体" w:hint="eastAsia"/>
          <w:b w:val="0"/>
          <w:sz w:val="24"/>
          <w:szCs w:val="24"/>
        </w:rPr>
        <w:t>税金循环</w:t>
      </w:r>
    </w:p>
    <w:p w14:paraId="6D3A61B0"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应交税费：</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）程序表增加矿产资源税检查、应交税费凭证检查、所得税交叉核对程序；（</w:t>
      </w:r>
      <w:r>
        <w:rPr>
          <w:rFonts w:ascii="仿宋" w:eastAsia="仿宋" w:hAnsi="仿宋" w:hint="eastAsia"/>
          <w:sz w:val="24"/>
          <w:szCs w:val="24"/>
        </w:rPr>
        <w:t>2</w:t>
      </w:r>
      <w:r>
        <w:rPr>
          <w:rFonts w:ascii="仿宋" w:eastAsia="仿宋" w:hAnsi="仿宋" w:hint="eastAsia"/>
          <w:sz w:val="24"/>
          <w:szCs w:val="24"/>
        </w:rPr>
        <w:t>）增加税收政策检查；（</w:t>
      </w:r>
      <w:r>
        <w:rPr>
          <w:rFonts w:ascii="仿宋" w:eastAsia="仿宋" w:hAnsi="仿宋" w:hint="eastAsia"/>
          <w:sz w:val="24"/>
          <w:szCs w:val="24"/>
        </w:rPr>
        <w:t>3</w:t>
      </w:r>
      <w:r>
        <w:rPr>
          <w:rFonts w:ascii="仿宋" w:eastAsia="仿宋" w:hAnsi="仿宋" w:hint="eastAsia"/>
          <w:sz w:val="24"/>
          <w:szCs w:val="24"/>
        </w:rPr>
        <w:t>）删除</w:t>
      </w:r>
      <w:r>
        <w:rPr>
          <w:rFonts w:ascii="仿宋" w:eastAsia="仿宋" w:hAnsi="仿宋" w:hint="eastAsia"/>
          <w:sz w:val="24"/>
          <w:szCs w:val="24"/>
        </w:rPr>
        <w:t>5</w:t>
      </w:r>
      <w:r>
        <w:rPr>
          <w:rFonts w:ascii="仿宋" w:eastAsia="仿宋" w:hAnsi="仿宋" w:hint="eastAsia"/>
          <w:sz w:val="24"/>
          <w:szCs w:val="24"/>
        </w:rPr>
        <w:t>张增值税测算表重复性内容，整合为</w:t>
      </w:r>
      <w:r>
        <w:rPr>
          <w:rFonts w:ascii="仿宋" w:eastAsia="仿宋" w:hAnsi="仿宋" w:hint="eastAsia"/>
          <w:sz w:val="24"/>
          <w:szCs w:val="24"/>
        </w:rPr>
        <w:t>1</w:t>
      </w:r>
      <w:r>
        <w:rPr>
          <w:rFonts w:ascii="仿宋" w:eastAsia="仿宋" w:hAnsi="仿宋" w:hint="eastAsia"/>
          <w:sz w:val="24"/>
          <w:szCs w:val="24"/>
        </w:rPr>
        <w:t>张底稿；（</w:t>
      </w:r>
      <w:r>
        <w:rPr>
          <w:rFonts w:ascii="仿宋" w:eastAsia="仿宋" w:hAnsi="仿宋" w:hint="eastAsia"/>
          <w:sz w:val="24"/>
          <w:szCs w:val="24"/>
        </w:rPr>
        <w:t>4</w:t>
      </w:r>
      <w:r>
        <w:rPr>
          <w:rFonts w:ascii="仿宋" w:eastAsia="仿宋" w:hAnsi="仿宋" w:hint="eastAsia"/>
          <w:sz w:val="24"/>
          <w:szCs w:val="24"/>
        </w:rPr>
        <w:t>）其他税费改成按年测算；（</w:t>
      </w:r>
      <w:r>
        <w:rPr>
          <w:rFonts w:ascii="仿宋" w:eastAsia="仿宋" w:hAnsi="仿宋" w:hint="eastAsia"/>
          <w:sz w:val="24"/>
          <w:szCs w:val="24"/>
        </w:rPr>
        <w:t>5</w:t>
      </w:r>
      <w:r>
        <w:rPr>
          <w:rFonts w:ascii="仿宋" w:eastAsia="仿宋" w:hAnsi="仿宋" w:hint="eastAsia"/>
          <w:sz w:val="24"/>
          <w:szCs w:val="24"/>
        </w:rPr>
        <w:t>）土地增值税测算底稿删除计算土</w:t>
      </w:r>
      <w:proofErr w:type="gramStart"/>
      <w:r>
        <w:rPr>
          <w:rFonts w:ascii="仿宋" w:eastAsia="仿宋" w:hAnsi="仿宋" w:hint="eastAsia"/>
          <w:sz w:val="24"/>
          <w:szCs w:val="24"/>
        </w:rPr>
        <w:t>增开发成本</w:t>
      </w:r>
      <w:proofErr w:type="gramEnd"/>
      <w:r>
        <w:rPr>
          <w:rFonts w:ascii="仿宋" w:eastAsia="仿宋" w:hAnsi="仿宋" w:hint="eastAsia"/>
          <w:sz w:val="24"/>
          <w:szCs w:val="24"/>
        </w:rPr>
        <w:t>中明细项目，增加销售面积，收入</w:t>
      </w:r>
      <w:r>
        <w:rPr>
          <w:rFonts w:ascii="仿宋" w:eastAsia="仿宋" w:hAnsi="仿宋" w:hint="eastAsia"/>
          <w:sz w:val="24"/>
          <w:szCs w:val="24"/>
        </w:rPr>
        <w:t>等；（</w:t>
      </w:r>
      <w:r>
        <w:rPr>
          <w:rFonts w:ascii="仿宋" w:eastAsia="仿宋" w:hAnsi="仿宋" w:hint="eastAsia"/>
          <w:sz w:val="24"/>
          <w:szCs w:val="24"/>
        </w:rPr>
        <w:t>6</w:t>
      </w:r>
      <w:r>
        <w:rPr>
          <w:rFonts w:ascii="仿宋" w:eastAsia="仿宋" w:hAnsi="仿宋" w:hint="eastAsia"/>
          <w:sz w:val="24"/>
          <w:szCs w:val="24"/>
        </w:rPr>
        <w:t>）房产税增加出租起始日信息。</w:t>
      </w:r>
    </w:p>
    <w:p w14:paraId="181885A8"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税金及附加：（</w:t>
      </w:r>
      <w:r>
        <w:rPr>
          <w:rFonts w:ascii="仿宋" w:eastAsia="仿宋" w:hAnsi="仿宋" w:hint="eastAsia"/>
          <w:sz w:val="24"/>
          <w:szCs w:val="24"/>
        </w:rPr>
        <w:t>1</w:t>
      </w:r>
      <w:r>
        <w:rPr>
          <w:rFonts w:ascii="仿宋" w:eastAsia="仿宋" w:hAnsi="仿宋" w:hint="eastAsia"/>
          <w:sz w:val="24"/>
          <w:szCs w:val="24"/>
        </w:rPr>
        <w:t>）程序表删除所得税核对内容、简化应交税</w:t>
      </w:r>
      <w:proofErr w:type="gramStart"/>
      <w:r>
        <w:rPr>
          <w:rFonts w:ascii="仿宋" w:eastAsia="仿宋" w:hAnsi="仿宋" w:hint="eastAsia"/>
          <w:sz w:val="24"/>
          <w:szCs w:val="24"/>
        </w:rPr>
        <w:t>费检查</w:t>
      </w:r>
      <w:proofErr w:type="gramEnd"/>
      <w:r>
        <w:rPr>
          <w:rFonts w:ascii="仿宋" w:eastAsia="仿宋" w:hAnsi="仿宋" w:hint="eastAsia"/>
          <w:sz w:val="24"/>
          <w:szCs w:val="24"/>
        </w:rPr>
        <w:t>内容；（</w:t>
      </w:r>
      <w:r>
        <w:rPr>
          <w:rFonts w:ascii="仿宋" w:eastAsia="仿宋" w:hAnsi="仿宋" w:hint="eastAsia"/>
          <w:sz w:val="24"/>
          <w:szCs w:val="24"/>
        </w:rPr>
        <w:t>2</w:t>
      </w:r>
      <w:r>
        <w:rPr>
          <w:rFonts w:ascii="仿宋" w:eastAsia="仿宋" w:hAnsi="仿宋" w:hint="eastAsia"/>
          <w:sz w:val="24"/>
          <w:szCs w:val="24"/>
        </w:rPr>
        <w:t>）按月明细表改为按年。</w:t>
      </w:r>
    </w:p>
    <w:p w14:paraId="0A931708"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递延所得税资产：</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程序表删除税收优惠、所得税汇算清缴等与所得税底稿重复性内容，增加检查是否以未来期间很可能取得用来抵扣可抵扣暂时性差异的应纳税所得额为限、重新计算各项可抵扣暂时性差异，检查其会计处理是否正确等程序；（</w:t>
      </w:r>
      <w:r>
        <w:rPr>
          <w:rFonts w:ascii="仿宋" w:eastAsia="仿宋" w:hAnsi="仿宋" w:hint="eastAsia"/>
          <w:sz w:val="24"/>
          <w:szCs w:val="24"/>
        </w:rPr>
        <w:t>2</w:t>
      </w:r>
      <w:r>
        <w:rPr>
          <w:rFonts w:ascii="仿宋" w:eastAsia="仿宋" w:hAnsi="仿宋" w:hint="eastAsia"/>
          <w:sz w:val="24"/>
          <w:szCs w:val="24"/>
        </w:rPr>
        <w:t>）明细表删除本期发生额并增加递延事项举例；（</w:t>
      </w:r>
      <w:r>
        <w:rPr>
          <w:rFonts w:ascii="仿宋" w:eastAsia="仿宋" w:hAnsi="仿宋" w:hint="eastAsia"/>
          <w:sz w:val="24"/>
          <w:szCs w:val="24"/>
        </w:rPr>
        <w:t>3</w:t>
      </w:r>
      <w:r>
        <w:rPr>
          <w:rFonts w:ascii="仿宋" w:eastAsia="仿宋" w:hAnsi="仿宋" w:hint="eastAsia"/>
          <w:sz w:val="24"/>
          <w:szCs w:val="24"/>
        </w:rPr>
        <w:t>）递延所得税资产和递延所得税负债测算合并在一张底稿，增加递延事项示例，增加对方科目列示。</w:t>
      </w:r>
    </w:p>
    <w:p w14:paraId="66ABF80B" w14:textId="77777777" w:rsidR="00DB276F" w:rsidRDefault="00C17B62">
      <w:pPr>
        <w:spacing w:line="360" w:lineRule="auto"/>
        <w:ind w:firstLineChars="177" w:firstLine="425"/>
        <w:jc w:val="left"/>
        <w:rPr>
          <w:rFonts w:ascii="仿宋" w:eastAsia="仿宋" w:hAnsi="仿宋"/>
          <w:sz w:val="24"/>
          <w:szCs w:val="24"/>
        </w:rPr>
      </w:pPr>
      <w:r>
        <w:rPr>
          <w:rFonts w:ascii="黑体" w:eastAsia="黑体" w:hAnsi="黑体" w:hint="eastAsia"/>
          <w:sz w:val="24"/>
          <w:szCs w:val="24"/>
        </w:rPr>
        <w:t>递延所得税负债：</w:t>
      </w: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）程序表删除税收优惠、所得税汇算清缴等与所得税底稿重复性内容；</w:t>
      </w:r>
      <w:r>
        <w:rPr>
          <w:rFonts w:ascii="仿宋" w:eastAsia="仿宋" w:hAnsi="仿宋"/>
          <w:sz w:val="24"/>
          <w:szCs w:val="24"/>
        </w:rPr>
        <w:t>(2)</w:t>
      </w:r>
      <w:r>
        <w:rPr>
          <w:rFonts w:ascii="仿宋" w:eastAsia="仿宋" w:hAnsi="仿宋" w:hint="eastAsia"/>
          <w:sz w:val="24"/>
          <w:szCs w:val="24"/>
        </w:rPr>
        <w:t>删除测算表，</w:t>
      </w:r>
      <w:proofErr w:type="gramStart"/>
      <w:r>
        <w:rPr>
          <w:rFonts w:ascii="仿宋" w:eastAsia="仿宋" w:hAnsi="仿宋" w:hint="eastAsia"/>
          <w:sz w:val="24"/>
          <w:szCs w:val="24"/>
        </w:rPr>
        <w:t>与递延</w:t>
      </w:r>
      <w:proofErr w:type="gramEnd"/>
      <w:r>
        <w:rPr>
          <w:rFonts w:ascii="仿宋" w:eastAsia="仿宋" w:hAnsi="仿宋" w:hint="eastAsia"/>
          <w:sz w:val="24"/>
          <w:szCs w:val="24"/>
        </w:rPr>
        <w:t>所得税资产整合。</w:t>
      </w:r>
    </w:p>
    <w:p w14:paraId="7F9E5B80" w14:textId="77777777" w:rsidR="00DB276F" w:rsidRDefault="00C17B62">
      <w:pPr>
        <w:spacing w:line="360" w:lineRule="auto"/>
        <w:ind w:firstLineChars="177" w:firstLine="425"/>
        <w:jc w:val="left"/>
        <w:rPr>
          <w:rFonts w:ascii="仿宋" w:eastAsia="仿宋" w:hAnsi="仿宋"/>
        </w:rPr>
      </w:pPr>
      <w:r>
        <w:rPr>
          <w:rFonts w:ascii="黑体" w:eastAsia="黑体" w:hAnsi="黑体" w:hint="eastAsia"/>
          <w:sz w:val="24"/>
          <w:szCs w:val="24"/>
        </w:rPr>
        <w:t>所得税费用：</w:t>
      </w:r>
      <w:r>
        <w:rPr>
          <w:rFonts w:ascii="仿宋" w:eastAsia="仿宋" w:hAnsi="仿宋" w:hint="eastAsia"/>
          <w:sz w:val="24"/>
          <w:szCs w:val="24"/>
        </w:rPr>
        <w:t>增加递延所得税费用与所得税费用</w:t>
      </w:r>
      <w:proofErr w:type="gramStart"/>
      <w:r>
        <w:rPr>
          <w:rFonts w:ascii="仿宋" w:eastAsia="仿宋" w:hAnsi="仿宋" w:hint="eastAsia"/>
          <w:sz w:val="24"/>
          <w:szCs w:val="24"/>
        </w:rPr>
        <w:t>勾</w:t>
      </w:r>
      <w:proofErr w:type="gramEnd"/>
      <w:r>
        <w:rPr>
          <w:rFonts w:ascii="仿宋" w:eastAsia="仿宋" w:hAnsi="仿宋" w:hint="eastAsia"/>
          <w:sz w:val="24"/>
          <w:szCs w:val="24"/>
        </w:rPr>
        <w:t>稽核对底稿。</w:t>
      </w:r>
    </w:p>
    <w:p w14:paraId="13BC60E0" w14:textId="77777777" w:rsidR="00DB276F" w:rsidRDefault="00C17B62">
      <w:pPr>
        <w:pStyle w:val="2"/>
        <w:rPr>
          <w:rFonts w:ascii="黑体" w:eastAsia="黑体" w:hAnsi="黑体"/>
          <w:b w:val="0"/>
          <w:sz w:val="28"/>
          <w:szCs w:val="28"/>
        </w:rPr>
      </w:pPr>
      <w:r>
        <w:rPr>
          <w:rFonts w:ascii="黑体" w:eastAsia="黑体" w:hAnsi="黑体" w:hint="eastAsia"/>
          <w:b w:val="0"/>
          <w:sz w:val="28"/>
          <w:szCs w:val="28"/>
        </w:rPr>
        <w:t>六、完成阶段</w:t>
      </w:r>
    </w:p>
    <w:p w14:paraId="4160BFEC" w14:textId="77777777" w:rsidR="00DB276F" w:rsidRDefault="00C17B62">
      <w:pPr>
        <w:pStyle w:val="3"/>
        <w:rPr>
          <w:rFonts w:ascii="黑体" w:eastAsia="黑体" w:hAnsi="黑体"/>
          <w:b w:val="0"/>
          <w:sz w:val="24"/>
          <w:szCs w:val="24"/>
        </w:rPr>
      </w:pPr>
      <w:r>
        <w:rPr>
          <w:rFonts w:ascii="黑体" w:eastAsia="黑体" w:hAnsi="黑体"/>
          <w:b w:val="0"/>
          <w:sz w:val="24"/>
          <w:szCs w:val="24"/>
        </w:rPr>
        <w:t>1.</w:t>
      </w:r>
      <w:r>
        <w:rPr>
          <w:rFonts w:ascii="仿宋" w:eastAsia="仿宋" w:hAnsi="仿宋" w:hint="eastAsia"/>
          <w:sz w:val="24"/>
          <w:szCs w:val="24"/>
        </w:rPr>
        <w:t>修改独立性声明、项目质量复核等相关底稿</w:t>
      </w:r>
    </w:p>
    <w:p w14:paraId="5A04CE39"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w:t>
      </w:r>
      <w:r>
        <w:rPr>
          <w:rFonts w:ascii="仿宋" w:eastAsia="仿宋" w:hAnsi="仿宋" w:hint="eastAsia"/>
          <w:sz w:val="24"/>
          <w:szCs w:val="24"/>
        </w:rPr>
        <w:t>A10</w:t>
      </w:r>
      <w:r>
        <w:rPr>
          <w:rFonts w:ascii="仿宋" w:eastAsia="仿宋" w:hAnsi="仿宋" w:hint="eastAsia"/>
          <w:sz w:val="24"/>
          <w:szCs w:val="24"/>
        </w:rPr>
        <w:t>与治理层沟通函，根据</w:t>
      </w:r>
      <w:r>
        <w:rPr>
          <w:rFonts w:ascii="仿宋" w:eastAsia="仿宋" w:hAnsi="仿宋" w:hint="eastAsia"/>
          <w:sz w:val="24"/>
          <w:szCs w:val="24"/>
        </w:rPr>
        <w:t>5101</w:t>
      </w:r>
      <w:r>
        <w:rPr>
          <w:rFonts w:ascii="仿宋" w:eastAsia="仿宋" w:hAnsi="仿宋" w:hint="eastAsia"/>
          <w:sz w:val="24"/>
          <w:szCs w:val="24"/>
        </w:rPr>
        <w:t>号增加沟通质量管理体系相关内容；（</w:t>
      </w:r>
      <w:r>
        <w:rPr>
          <w:rFonts w:ascii="仿宋" w:eastAsia="仿宋" w:hAnsi="仿宋" w:hint="eastAsia"/>
          <w:sz w:val="24"/>
          <w:szCs w:val="24"/>
        </w:rPr>
        <w:t>2</w:t>
      </w:r>
      <w:r>
        <w:rPr>
          <w:rFonts w:ascii="仿宋" w:eastAsia="仿宋" w:hAnsi="仿宋" w:hint="eastAsia"/>
          <w:sz w:val="24"/>
          <w:szCs w:val="24"/>
        </w:rPr>
        <w:t>）</w:t>
      </w:r>
      <w:r>
        <w:rPr>
          <w:rFonts w:ascii="仿宋" w:eastAsia="仿宋" w:hAnsi="仿宋" w:hint="eastAsia"/>
          <w:sz w:val="24"/>
          <w:szCs w:val="24"/>
        </w:rPr>
        <w:t>A11</w:t>
      </w:r>
      <w:r>
        <w:rPr>
          <w:rFonts w:ascii="仿宋" w:eastAsia="仿宋" w:hAnsi="仿宋" w:hint="eastAsia"/>
          <w:sz w:val="24"/>
          <w:szCs w:val="24"/>
        </w:rPr>
        <w:t>期后事项程序表，删除程序表中的英文，增加在不能获取会议纪要的情况下，询问此类会议讨论的事项；（</w:t>
      </w:r>
      <w:r>
        <w:rPr>
          <w:rFonts w:ascii="仿宋" w:eastAsia="仿宋" w:hAnsi="仿宋" w:hint="eastAsia"/>
          <w:sz w:val="24"/>
          <w:szCs w:val="24"/>
        </w:rPr>
        <w:t>3</w:t>
      </w:r>
      <w:r>
        <w:rPr>
          <w:rFonts w:ascii="仿宋" w:eastAsia="仿宋" w:hAnsi="仿宋" w:hint="eastAsia"/>
          <w:sz w:val="24"/>
          <w:szCs w:val="24"/>
        </w:rPr>
        <w:t>）</w:t>
      </w:r>
      <w:r>
        <w:rPr>
          <w:rFonts w:ascii="仿宋" w:eastAsia="仿宋" w:hAnsi="仿宋"/>
          <w:sz w:val="24"/>
          <w:szCs w:val="24"/>
        </w:rPr>
        <w:t>新增审计项目团队成员独立性声明书</w:t>
      </w:r>
      <w:r>
        <w:rPr>
          <w:rFonts w:ascii="仿宋" w:eastAsia="仿宋" w:hAnsi="仿宋"/>
          <w:sz w:val="24"/>
          <w:szCs w:val="24"/>
        </w:rPr>
        <w:t>-</w:t>
      </w:r>
      <w:r>
        <w:rPr>
          <w:rFonts w:ascii="仿宋" w:eastAsia="仿宋" w:hAnsi="仿宋"/>
          <w:sz w:val="24"/>
          <w:szCs w:val="24"/>
        </w:rPr>
        <w:t>专业技术部答复业务咨询的人员、专业技术委员会审核委员</w:t>
      </w:r>
      <w:r>
        <w:rPr>
          <w:rFonts w:ascii="仿宋" w:eastAsia="仿宋" w:hAnsi="仿宋" w:hint="eastAsia"/>
          <w:sz w:val="24"/>
          <w:szCs w:val="24"/>
        </w:rPr>
        <w:t>模板；（</w:t>
      </w:r>
      <w:r>
        <w:rPr>
          <w:rFonts w:ascii="仿宋" w:eastAsia="仿宋" w:hAnsi="仿宋" w:hint="eastAsia"/>
          <w:sz w:val="24"/>
          <w:szCs w:val="24"/>
        </w:rPr>
        <w:t>4</w:t>
      </w:r>
      <w:r>
        <w:rPr>
          <w:rFonts w:ascii="仿宋" w:eastAsia="仿宋" w:hAnsi="仿宋" w:hint="eastAsia"/>
          <w:sz w:val="24"/>
          <w:szCs w:val="24"/>
        </w:rPr>
        <w:t>）</w:t>
      </w:r>
      <w:r>
        <w:rPr>
          <w:rFonts w:ascii="仿宋" w:eastAsia="仿宋" w:hAnsi="仿宋"/>
          <w:sz w:val="24"/>
          <w:szCs w:val="24"/>
        </w:rPr>
        <w:t>A22-</w:t>
      </w:r>
      <w:r>
        <w:rPr>
          <w:rFonts w:ascii="仿宋" w:eastAsia="仿宋" w:hAnsi="仿宋"/>
          <w:sz w:val="24"/>
          <w:szCs w:val="24"/>
        </w:rPr>
        <w:t>1</w:t>
      </w:r>
      <w:r>
        <w:rPr>
          <w:rFonts w:ascii="仿宋" w:eastAsia="仿宋" w:hAnsi="仿宋"/>
          <w:sz w:val="24"/>
          <w:szCs w:val="24"/>
        </w:rPr>
        <w:t>项目负责经理复核</w:t>
      </w:r>
      <w:r>
        <w:rPr>
          <w:rFonts w:ascii="仿宋" w:eastAsia="仿宋" w:hAnsi="仿宋" w:hint="eastAsia"/>
          <w:sz w:val="24"/>
          <w:szCs w:val="24"/>
        </w:rPr>
        <w:t>，修改部分程序表述；（</w:t>
      </w:r>
      <w:r>
        <w:rPr>
          <w:rFonts w:ascii="仿宋" w:eastAsia="仿宋" w:hAnsi="仿宋" w:hint="eastAsia"/>
          <w:sz w:val="24"/>
          <w:szCs w:val="24"/>
        </w:rPr>
        <w:t>5</w:t>
      </w:r>
      <w:r>
        <w:rPr>
          <w:rFonts w:ascii="仿宋" w:eastAsia="仿宋" w:hAnsi="仿宋" w:hint="eastAsia"/>
          <w:sz w:val="24"/>
          <w:szCs w:val="24"/>
        </w:rPr>
        <w:t>）</w:t>
      </w:r>
      <w:r>
        <w:rPr>
          <w:rFonts w:ascii="仿宋" w:eastAsia="仿宋" w:hAnsi="仿宋"/>
          <w:sz w:val="24"/>
          <w:szCs w:val="24"/>
        </w:rPr>
        <w:t>A23-1</w:t>
      </w:r>
      <w:r>
        <w:rPr>
          <w:rFonts w:ascii="仿宋" w:eastAsia="仿宋" w:hAnsi="仿宋"/>
          <w:sz w:val="24"/>
          <w:szCs w:val="24"/>
        </w:rPr>
        <w:t>项目合伙人复核</w:t>
      </w:r>
      <w:r>
        <w:rPr>
          <w:rFonts w:ascii="仿宋" w:eastAsia="仿宋" w:hAnsi="仿宋" w:hint="eastAsia"/>
          <w:sz w:val="24"/>
          <w:szCs w:val="24"/>
        </w:rPr>
        <w:t>，</w:t>
      </w:r>
      <w:r>
        <w:rPr>
          <w:rFonts w:ascii="仿宋" w:eastAsia="仿宋" w:hAnsi="仿宋"/>
          <w:sz w:val="24"/>
          <w:szCs w:val="24"/>
        </w:rPr>
        <w:t>增加针</w:t>
      </w:r>
      <w:r>
        <w:rPr>
          <w:rFonts w:ascii="仿宋" w:eastAsia="仿宋" w:hAnsi="仿宋"/>
          <w:sz w:val="24"/>
          <w:szCs w:val="24"/>
        </w:rPr>
        <w:lastRenderedPageBreak/>
        <w:t>对</w:t>
      </w:r>
      <w:r>
        <w:rPr>
          <w:rFonts w:ascii="仿宋" w:eastAsia="仿宋" w:hAnsi="仿宋"/>
          <w:sz w:val="24"/>
          <w:szCs w:val="24"/>
        </w:rPr>
        <w:t>IPO</w:t>
      </w:r>
      <w:r>
        <w:rPr>
          <w:rFonts w:ascii="仿宋" w:eastAsia="仿宋" w:hAnsi="仿宋"/>
          <w:sz w:val="24"/>
          <w:szCs w:val="24"/>
        </w:rPr>
        <w:t>、上市公司、国企业务专项报告的复核要求</w:t>
      </w:r>
      <w:r>
        <w:rPr>
          <w:rFonts w:ascii="仿宋" w:eastAsia="仿宋" w:hAnsi="仿宋" w:hint="eastAsia"/>
          <w:sz w:val="24"/>
          <w:szCs w:val="24"/>
        </w:rPr>
        <w:t>，</w:t>
      </w:r>
      <w:r>
        <w:rPr>
          <w:rFonts w:ascii="仿宋" w:eastAsia="仿宋" w:hAnsi="仿宋"/>
          <w:sz w:val="24"/>
          <w:szCs w:val="24"/>
        </w:rPr>
        <w:t>增加项目组成员职业道德（包括独立性）的相关内容</w:t>
      </w:r>
      <w:r>
        <w:rPr>
          <w:rFonts w:ascii="仿宋" w:eastAsia="仿宋" w:hAnsi="仿宋" w:hint="eastAsia"/>
          <w:sz w:val="24"/>
          <w:szCs w:val="24"/>
        </w:rPr>
        <w:t>，修改部分程序表述；（</w:t>
      </w:r>
      <w:r>
        <w:rPr>
          <w:rFonts w:ascii="仿宋" w:eastAsia="仿宋" w:hAnsi="仿宋"/>
          <w:sz w:val="24"/>
          <w:szCs w:val="24"/>
        </w:rPr>
        <w:t>6</w:t>
      </w:r>
      <w:r>
        <w:rPr>
          <w:rFonts w:ascii="仿宋" w:eastAsia="仿宋" w:hAnsi="仿宋" w:hint="eastAsia"/>
          <w:sz w:val="24"/>
          <w:szCs w:val="24"/>
        </w:rPr>
        <w:t>）</w:t>
      </w:r>
      <w:r>
        <w:rPr>
          <w:rFonts w:ascii="仿宋" w:eastAsia="仿宋" w:hAnsi="仿宋"/>
          <w:sz w:val="24"/>
          <w:szCs w:val="24"/>
        </w:rPr>
        <w:t>项目质量复核合伙人复核表（独立复核</w:t>
      </w:r>
      <w:r>
        <w:rPr>
          <w:rFonts w:ascii="仿宋" w:eastAsia="仿宋" w:hAnsi="仿宋"/>
          <w:sz w:val="24"/>
          <w:szCs w:val="24"/>
        </w:rPr>
        <w:t>)</w:t>
      </w:r>
      <w:r>
        <w:rPr>
          <w:rFonts w:ascii="仿宋" w:eastAsia="仿宋" w:hAnsi="仿宋" w:hint="eastAsia"/>
          <w:sz w:val="24"/>
          <w:szCs w:val="24"/>
        </w:rPr>
        <w:t>，</w:t>
      </w:r>
      <w:r>
        <w:rPr>
          <w:rFonts w:ascii="仿宋" w:eastAsia="仿宋" w:hAnsi="仿宋"/>
          <w:sz w:val="24"/>
          <w:szCs w:val="24"/>
        </w:rPr>
        <w:t>独立性中增加了冷却期</w:t>
      </w:r>
      <w:r>
        <w:rPr>
          <w:rFonts w:ascii="仿宋" w:eastAsia="仿宋" w:hAnsi="仿宋" w:hint="eastAsia"/>
          <w:sz w:val="24"/>
          <w:szCs w:val="24"/>
        </w:rPr>
        <w:t>，增加合伙人关注事项等</w:t>
      </w:r>
      <w:r>
        <w:rPr>
          <w:rFonts w:ascii="仿宋" w:eastAsia="仿宋" w:hAnsi="仿宋" w:hint="eastAsia"/>
          <w:sz w:val="24"/>
          <w:szCs w:val="24"/>
        </w:rPr>
        <w:t>4</w:t>
      </w:r>
      <w:r>
        <w:rPr>
          <w:rFonts w:ascii="仿宋" w:eastAsia="仿宋" w:hAnsi="仿宋" w:hint="eastAsia"/>
          <w:sz w:val="24"/>
          <w:szCs w:val="24"/>
        </w:rPr>
        <w:t>条程序；（</w:t>
      </w:r>
      <w:r>
        <w:rPr>
          <w:rFonts w:ascii="仿宋" w:eastAsia="仿宋" w:hAnsi="仿宋" w:hint="eastAsia"/>
          <w:sz w:val="24"/>
          <w:szCs w:val="24"/>
        </w:rPr>
        <w:t>7</w:t>
      </w:r>
      <w:r>
        <w:rPr>
          <w:rFonts w:ascii="仿宋" w:eastAsia="仿宋" w:hAnsi="仿宋" w:hint="eastAsia"/>
          <w:sz w:val="24"/>
          <w:szCs w:val="24"/>
        </w:rPr>
        <w:t>）</w:t>
      </w:r>
      <w:r>
        <w:rPr>
          <w:rFonts w:ascii="仿宋" w:eastAsia="仿宋" w:hAnsi="仿宋" w:hint="eastAsia"/>
          <w:sz w:val="24"/>
          <w:szCs w:val="24"/>
        </w:rPr>
        <w:t>A26</w:t>
      </w:r>
      <w:r>
        <w:rPr>
          <w:rFonts w:ascii="仿宋" w:eastAsia="仿宋" w:hAnsi="仿宋"/>
          <w:sz w:val="24"/>
          <w:szCs w:val="24"/>
        </w:rPr>
        <w:t>/A26-1/A26-2</w:t>
      </w:r>
      <w:r>
        <w:rPr>
          <w:rFonts w:ascii="仿宋" w:eastAsia="仿宋" w:hAnsi="仿宋"/>
          <w:sz w:val="24"/>
          <w:szCs w:val="24"/>
        </w:rPr>
        <w:t>专业技术委员会委员审核记录</w:t>
      </w:r>
      <w:r>
        <w:rPr>
          <w:rFonts w:ascii="仿宋" w:eastAsia="仿宋" w:hAnsi="仿宋"/>
          <w:sz w:val="24"/>
          <w:szCs w:val="24"/>
        </w:rPr>
        <w:t>/</w:t>
      </w:r>
      <w:r>
        <w:rPr>
          <w:rFonts w:ascii="仿宋" w:eastAsia="仿宋" w:hAnsi="仿宋"/>
          <w:sz w:val="24"/>
          <w:szCs w:val="24"/>
        </w:rPr>
        <w:t>专业技术委员会会议审核要点</w:t>
      </w:r>
      <w:r>
        <w:rPr>
          <w:rFonts w:ascii="仿宋" w:eastAsia="仿宋" w:hAnsi="仿宋"/>
          <w:sz w:val="24"/>
          <w:szCs w:val="24"/>
        </w:rPr>
        <w:t>/</w:t>
      </w:r>
      <w:r>
        <w:rPr>
          <w:rFonts w:ascii="仿宋" w:eastAsia="仿宋" w:hAnsi="仿宋"/>
          <w:sz w:val="24"/>
          <w:szCs w:val="24"/>
        </w:rPr>
        <w:t>专业技术委员会会议记录</w:t>
      </w:r>
      <w:r>
        <w:rPr>
          <w:rFonts w:ascii="仿宋" w:eastAsia="仿宋" w:hAnsi="仿宋" w:hint="eastAsia"/>
          <w:sz w:val="24"/>
          <w:szCs w:val="24"/>
        </w:rPr>
        <w:t>，</w:t>
      </w:r>
      <w:r>
        <w:rPr>
          <w:rFonts w:ascii="仿宋" w:eastAsia="仿宋" w:hAnsi="仿宋"/>
          <w:sz w:val="24"/>
          <w:szCs w:val="24"/>
        </w:rPr>
        <w:t>增加了提交资料清单及重大业务咨询意见或分歧会议记录，删除</w:t>
      </w:r>
      <w:r>
        <w:rPr>
          <w:rFonts w:ascii="仿宋" w:eastAsia="仿宋" w:hAnsi="仿宋" w:hint="eastAsia"/>
          <w:sz w:val="24"/>
          <w:szCs w:val="24"/>
        </w:rPr>
        <w:t>专业技术委员会会议审核要点；（</w:t>
      </w:r>
      <w:r>
        <w:rPr>
          <w:rFonts w:ascii="仿宋" w:eastAsia="仿宋" w:hAnsi="仿宋"/>
          <w:sz w:val="24"/>
          <w:szCs w:val="24"/>
        </w:rPr>
        <w:t>8</w:t>
      </w:r>
      <w:r>
        <w:rPr>
          <w:rFonts w:ascii="仿宋" w:eastAsia="仿宋" w:hAnsi="仿宋" w:hint="eastAsia"/>
          <w:sz w:val="24"/>
          <w:szCs w:val="24"/>
        </w:rPr>
        <w:t>）其他：重大事项概要汇</w:t>
      </w:r>
      <w:r>
        <w:rPr>
          <w:rFonts w:ascii="仿宋" w:eastAsia="仿宋" w:hAnsi="仿宋" w:hint="eastAsia"/>
          <w:sz w:val="24"/>
          <w:szCs w:val="24"/>
        </w:rPr>
        <w:t>总增加出具营业收入扣除情况及非经常性损益的核查监管要求的相关蓝字提示，审计工作完成核对增加相关索引，</w:t>
      </w:r>
      <w:r>
        <w:rPr>
          <w:rFonts w:ascii="仿宋" w:eastAsia="仿宋" w:hAnsi="仿宋"/>
          <w:sz w:val="24"/>
          <w:szCs w:val="24"/>
        </w:rPr>
        <w:t>审计项目团队成员独立性声明书</w:t>
      </w:r>
      <w:r>
        <w:rPr>
          <w:rFonts w:ascii="仿宋" w:eastAsia="仿宋" w:hAnsi="仿宋" w:hint="eastAsia"/>
          <w:sz w:val="24"/>
          <w:szCs w:val="24"/>
        </w:rPr>
        <w:t>中</w:t>
      </w:r>
      <w:r>
        <w:rPr>
          <w:rFonts w:ascii="仿宋" w:eastAsia="仿宋" w:hAnsi="仿宋"/>
          <w:sz w:val="24"/>
          <w:szCs w:val="24"/>
        </w:rPr>
        <w:t>业务期间部分增加了非上市公司</w:t>
      </w:r>
      <w:r>
        <w:rPr>
          <w:rFonts w:ascii="仿宋" w:eastAsia="仿宋" w:hAnsi="仿宋" w:hint="eastAsia"/>
          <w:sz w:val="24"/>
          <w:szCs w:val="24"/>
        </w:rPr>
        <w:t>、专业技术咨询回复人员等的</w:t>
      </w:r>
      <w:r>
        <w:rPr>
          <w:rFonts w:ascii="仿宋" w:eastAsia="仿宋" w:hAnsi="仿宋"/>
          <w:sz w:val="24"/>
          <w:szCs w:val="24"/>
        </w:rPr>
        <w:t>提示</w:t>
      </w:r>
      <w:r>
        <w:rPr>
          <w:rFonts w:ascii="仿宋" w:eastAsia="仿宋" w:hAnsi="仿宋" w:hint="eastAsia"/>
          <w:sz w:val="24"/>
          <w:szCs w:val="24"/>
        </w:rPr>
        <w:t>，删除专业技术委员会会议审核要点附件；已审利润</w:t>
      </w:r>
      <w:proofErr w:type="gramStart"/>
      <w:r>
        <w:rPr>
          <w:rFonts w:ascii="仿宋" w:eastAsia="仿宋" w:hAnsi="仿宋" w:hint="eastAsia"/>
          <w:sz w:val="24"/>
          <w:szCs w:val="24"/>
        </w:rPr>
        <w:t>表分析</w:t>
      </w:r>
      <w:proofErr w:type="gramEnd"/>
      <w:r>
        <w:rPr>
          <w:rFonts w:ascii="仿宋" w:eastAsia="仿宋" w:hAnsi="仿宋" w:hint="eastAsia"/>
          <w:sz w:val="24"/>
          <w:szCs w:val="24"/>
        </w:rPr>
        <w:t>中增加上市公司出具营业收入扣除报告、非经专项审核报告判断公式。</w:t>
      </w:r>
    </w:p>
    <w:p w14:paraId="7FDAD16A" w14:textId="77777777" w:rsidR="00DB276F" w:rsidRDefault="00DB276F"/>
    <w:p w14:paraId="267B55B2" w14:textId="77777777" w:rsidR="00DB276F" w:rsidRDefault="00C17B62">
      <w:pPr>
        <w:pStyle w:val="3"/>
        <w:rPr>
          <w:rFonts w:ascii="黑体" w:eastAsia="黑体" w:hAnsi="黑体"/>
          <w:b w:val="0"/>
          <w:sz w:val="24"/>
          <w:szCs w:val="24"/>
        </w:rPr>
      </w:pPr>
      <w:r>
        <w:rPr>
          <w:rFonts w:ascii="黑体" w:eastAsia="黑体" w:hAnsi="黑体"/>
          <w:b w:val="0"/>
          <w:sz w:val="24"/>
          <w:szCs w:val="24"/>
        </w:rPr>
        <w:t>2.</w:t>
      </w:r>
      <w:r>
        <w:rPr>
          <w:rFonts w:ascii="黑体" w:eastAsia="黑体" w:hAnsi="黑体" w:hint="eastAsia"/>
          <w:b w:val="0"/>
          <w:sz w:val="24"/>
          <w:szCs w:val="24"/>
        </w:rPr>
        <w:t>修改控制缺陷评价底稿</w:t>
      </w:r>
    </w:p>
    <w:p w14:paraId="61E3EA01"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w:t>
      </w:r>
      <w:r>
        <w:rPr>
          <w:rFonts w:ascii="仿宋" w:eastAsia="仿宋" w:hAnsi="仿宋" w:hint="eastAsia"/>
          <w:sz w:val="24"/>
          <w:szCs w:val="24"/>
        </w:rPr>
        <w:t>A14-1</w:t>
      </w:r>
      <w:r>
        <w:rPr>
          <w:rFonts w:ascii="仿宋" w:eastAsia="仿宋" w:hAnsi="仿宋" w:hint="eastAsia"/>
          <w:sz w:val="24"/>
          <w:szCs w:val="24"/>
        </w:rPr>
        <w:t>控制缺陷汇总表，修改了其中认定的表述，计价修改为计价和分摊，列报和披露修改为列报。</w:t>
      </w:r>
    </w:p>
    <w:p w14:paraId="5A0A33C7"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2</w:t>
      </w:r>
      <w:r>
        <w:rPr>
          <w:rFonts w:ascii="仿宋" w:eastAsia="仿宋" w:hAnsi="仿宋" w:hint="eastAsia"/>
          <w:sz w:val="24"/>
          <w:szCs w:val="24"/>
        </w:rPr>
        <w:t>）</w:t>
      </w:r>
      <w:r>
        <w:rPr>
          <w:rFonts w:ascii="仿宋" w:eastAsia="仿宋" w:hAnsi="仿宋" w:hint="eastAsia"/>
          <w:sz w:val="24"/>
          <w:szCs w:val="24"/>
        </w:rPr>
        <w:t>A14-3</w:t>
      </w:r>
      <w:r>
        <w:rPr>
          <w:rFonts w:ascii="仿宋" w:eastAsia="仿宋" w:hAnsi="仿宋" w:hint="eastAsia"/>
          <w:sz w:val="24"/>
          <w:szCs w:val="24"/>
        </w:rPr>
        <w:t>名称修改为</w:t>
      </w:r>
      <w:r>
        <w:rPr>
          <w:rFonts w:ascii="仿宋" w:eastAsia="仿宋" w:hAnsi="仿宋" w:hint="eastAsia"/>
          <w:sz w:val="24"/>
          <w:szCs w:val="24"/>
        </w:rPr>
        <w:t xml:space="preserve">A14-3 </w:t>
      </w:r>
      <w:r>
        <w:rPr>
          <w:rFonts w:ascii="仿宋" w:eastAsia="仿宋" w:hAnsi="仿宋" w:hint="eastAsia"/>
          <w:sz w:val="24"/>
          <w:szCs w:val="24"/>
        </w:rPr>
        <w:t>IT</w:t>
      </w:r>
      <w:r>
        <w:rPr>
          <w:rFonts w:ascii="仿宋" w:eastAsia="仿宋" w:hAnsi="仿宋" w:hint="eastAsia"/>
          <w:sz w:val="24"/>
          <w:szCs w:val="24"/>
        </w:rPr>
        <w:t>缺陷汇总及评价，侧重于优化审计总结与缺陷评价的输出结构，通过统一</w:t>
      </w:r>
      <w:r>
        <w:rPr>
          <w:rFonts w:ascii="仿宋" w:eastAsia="仿宋" w:hAnsi="仿宋" w:hint="eastAsia"/>
          <w:sz w:val="24"/>
          <w:szCs w:val="24"/>
        </w:rPr>
        <w:t>A14-3</w:t>
      </w:r>
      <w:r>
        <w:rPr>
          <w:rFonts w:ascii="仿宋" w:eastAsia="仿宋" w:hAnsi="仿宋" w:hint="eastAsia"/>
          <w:sz w:val="24"/>
          <w:szCs w:val="24"/>
        </w:rPr>
        <w:t>与</w:t>
      </w:r>
      <w:r>
        <w:rPr>
          <w:rFonts w:ascii="仿宋" w:eastAsia="仿宋" w:hAnsi="仿宋" w:hint="eastAsia"/>
          <w:sz w:val="24"/>
          <w:szCs w:val="24"/>
        </w:rPr>
        <w:t>C21-1</w:t>
      </w:r>
      <w:r>
        <w:rPr>
          <w:rFonts w:ascii="仿宋" w:eastAsia="仿宋" w:hAnsi="仿宋" w:hint="eastAsia"/>
          <w:sz w:val="24"/>
          <w:szCs w:val="24"/>
        </w:rPr>
        <w:t>的列示格式，加强</w:t>
      </w:r>
      <w:r>
        <w:rPr>
          <w:rFonts w:ascii="仿宋" w:eastAsia="仿宋" w:hAnsi="仿宋"/>
          <w:sz w:val="24"/>
          <w:szCs w:val="24"/>
        </w:rPr>
        <w:t>IT</w:t>
      </w:r>
      <w:r>
        <w:rPr>
          <w:rFonts w:ascii="仿宋" w:eastAsia="仿宋" w:hAnsi="仿宋" w:hint="eastAsia"/>
          <w:sz w:val="24"/>
          <w:szCs w:val="24"/>
        </w:rPr>
        <w:t>审计与财务审计团队在工作衔接与缺陷认定环节的协同性，主要修订内容：一是</w:t>
      </w:r>
      <w:r>
        <w:rPr>
          <w:rFonts w:ascii="仿宋" w:eastAsia="仿宋" w:hAnsi="仿宋"/>
          <w:sz w:val="24"/>
          <w:szCs w:val="24"/>
        </w:rPr>
        <w:t>修改测试步骤内容，使</w:t>
      </w:r>
      <w:r>
        <w:rPr>
          <w:rFonts w:ascii="仿宋" w:eastAsia="仿宋" w:hAnsi="仿宋" w:hint="eastAsia"/>
          <w:sz w:val="24"/>
          <w:szCs w:val="24"/>
        </w:rPr>
        <w:t>A14-3</w:t>
      </w:r>
      <w:r>
        <w:rPr>
          <w:rFonts w:ascii="仿宋" w:eastAsia="仿宋" w:hAnsi="仿宋" w:hint="eastAsia"/>
          <w:sz w:val="24"/>
          <w:szCs w:val="24"/>
        </w:rPr>
        <w:t>表</w:t>
      </w:r>
      <w:r>
        <w:rPr>
          <w:rFonts w:ascii="仿宋" w:eastAsia="仿宋" w:hAnsi="仿宋"/>
          <w:sz w:val="24"/>
          <w:szCs w:val="24"/>
        </w:rPr>
        <w:t>A-Q</w:t>
      </w:r>
      <w:r>
        <w:rPr>
          <w:rFonts w:ascii="仿宋" w:eastAsia="仿宋" w:hAnsi="仿宋"/>
          <w:sz w:val="24"/>
          <w:szCs w:val="24"/>
        </w:rPr>
        <w:t>列与</w:t>
      </w:r>
      <w:r>
        <w:rPr>
          <w:rFonts w:ascii="仿宋" w:eastAsia="仿宋" w:hAnsi="仿宋"/>
          <w:sz w:val="24"/>
          <w:szCs w:val="24"/>
        </w:rPr>
        <w:t>IT</w:t>
      </w:r>
      <w:r>
        <w:rPr>
          <w:rFonts w:ascii="仿宋" w:eastAsia="仿宋" w:hAnsi="仿宋"/>
          <w:sz w:val="24"/>
          <w:szCs w:val="24"/>
        </w:rPr>
        <w:t>审计团队填写的</w:t>
      </w:r>
      <w:r>
        <w:rPr>
          <w:rFonts w:ascii="仿宋" w:eastAsia="仿宋" w:hAnsi="仿宋"/>
          <w:sz w:val="24"/>
          <w:szCs w:val="24"/>
        </w:rPr>
        <w:t>C21-1</w:t>
      </w:r>
      <w:r>
        <w:rPr>
          <w:rFonts w:ascii="仿宋" w:eastAsia="仿宋" w:hAnsi="仿宋"/>
          <w:sz w:val="24"/>
          <w:szCs w:val="24"/>
        </w:rPr>
        <w:t>的</w:t>
      </w:r>
      <w:r>
        <w:rPr>
          <w:rFonts w:ascii="仿宋" w:eastAsia="仿宋" w:hAnsi="仿宋"/>
          <w:sz w:val="24"/>
          <w:szCs w:val="24"/>
        </w:rPr>
        <w:t>A-Q</w:t>
      </w:r>
      <w:proofErr w:type="gramStart"/>
      <w:r>
        <w:rPr>
          <w:rFonts w:ascii="仿宋" w:eastAsia="仿宋" w:hAnsi="仿宋"/>
          <w:sz w:val="24"/>
          <w:szCs w:val="24"/>
        </w:rPr>
        <w:t>列保持</w:t>
      </w:r>
      <w:proofErr w:type="gramEnd"/>
      <w:r>
        <w:rPr>
          <w:rFonts w:ascii="仿宋" w:eastAsia="仿宋" w:hAnsi="仿宋"/>
          <w:sz w:val="24"/>
          <w:szCs w:val="24"/>
        </w:rPr>
        <w:t>一致，</w:t>
      </w:r>
      <w:proofErr w:type="gramStart"/>
      <w:r>
        <w:rPr>
          <w:rFonts w:ascii="仿宋" w:eastAsia="仿宋" w:hAnsi="仿宋"/>
          <w:sz w:val="24"/>
          <w:szCs w:val="24"/>
        </w:rPr>
        <w:t>方便财审</w:t>
      </w:r>
      <w:proofErr w:type="gramEnd"/>
      <w:r>
        <w:rPr>
          <w:rFonts w:ascii="仿宋" w:eastAsia="仿宋" w:hAnsi="仿宋"/>
          <w:sz w:val="24"/>
          <w:szCs w:val="24"/>
        </w:rPr>
        <w:t>团队复制、粘贴，以便做缺陷认定；</w:t>
      </w:r>
      <w:r>
        <w:rPr>
          <w:rFonts w:ascii="仿宋" w:eastAsia="仿宋" w:hAnsi="仿宋" w:hint="eastAsia"/>
          <w:sz w:val="24"/>
          <w:szCs w:val="24"/>
        </w:rPr>
        <w:t>二是</w:t>
      </w:r>
      <w:r>
        <w:rPr>
          <w:rFonts w:ascii="仿宋" w:eastAsia="仿宋" w:hAnsi="仿宋"/>
          <w:sz w:val="24"/>
          <w:szCs w:val="24"/>
        </w:rPr>
        <w:t>增加</w:t>
      </w:r>
      <w:r>
        <w:rPr>
          <w:rFonts w:ascii="仿宋" w:eastAsia="仿宋" w:hAnsi="仿宋"/>
          <w:sz w:val="24"/>
          <w:szCs w:val="24"/>
        </w:rPr>
        <w:t>“</w:t>
      </w:r>
      <w:r>
        <w:rPr>
          <w:rFonts w:ascii="仿宋" w:eastAsia="仿宋" w:hAnsi="仿宋"/>
          <w:sz w:val="24"/>
          <w:szCs w:val="24"/>
        </w:rPr>
        <w:t>财务报表认定</w:t>
      </w:r>
      <w:r>
        <w:rPr>
          <w:rFonts w:ascii="仿宋" w:eastAsia="仿宋" w:hAnsi="仿宋"/>
          <w:sz w:val="24"/>
          <w:szCs w:val="24"/>
        </w:rPr>
        <w:t>”</w:t>
      </w:r>
      <w:r>
        <w:rPr>
          <w:rFonts w:ascii="仿宋" w:eastAsia="仿宋" w:hAnsi="仿宋"/>
          <w:sz w:val="24"/>
          <w:szCs w:val="24"/>
        </w:rPr>
        <w:t>的具体内容，方便项目组打</w:t>
      </w:r>
      <w:r>
        <w:rPr>
          <w:rFonts w:ascii="仿宋" w:eastAsia="仿宋" w:hAnsi="仿宋"/>
          <w:sz w:val="24"/>
          <w:szCs w:val="24"/>
        </w:rPr>
        <w:t>√</w:t>
      </w:r>
      <w:r>
        <w:rPr>
          <w:rFonts w:ascii="仿宋" w:eastAsia="仿宋" w:hAnsi="仿宋"/>
          <w:sz w:val="24"/>
          <w:szCs w:val="24"/>
        </w:rPr>
        <w:t>选择；</w:t>
      </w:r>
      <w:r>
        <w:rPr>
          <w:rFonts w:ascii="仿宋" w:eastAsia="仿宋" w:hAnsi="仿宋" w:hint="eastAsia"/>
          <w:sz w:val="24"/>
          <w:szCs w:val="24"/>
        </w:rPr>
        <w:t>三是</w:t>
      </w:r>
      <w:r>
        <w:rPr>
          <w:rFonts w:ascii="仿宋" w:eastAsia="仿宋" w:hAnsi="仿宋"/>
          <w:sz w:val="24"/>
          <w:szCs w:val="24"/>
        </w:rPr>
        <w:t>增加字段</w:t>
      </w:r>
      <w:r>
        <w:rPr>
          <w:rFonts w:ascii="仿宋" w:eastAsia="仿宋" w:hAnsi="仿宋"/>
          <w:sz w:val="24"/>
          <w:szCs w:val="24"/>
        </w:rPr>
        <w:t>“</w:t>
      </w:r>
      <w:r>
        <w:rPr>
          <w:rFonts w:ascii="仿宋" w:eastAsia="仿宋" w:hAnsi="仿宋"/>
          <w:sz w:val="24"/>
          <w:szCs w:val="24"/>
        </w:rPr>
        <w:t>缺陷认定结论</w:t>
      </w:r>
      <w:r>
        <w:rPr>
          <w:rFonts w:ascii="仿宋" w:eastAsia="仿宋" w:hAnsi="仿宋"/>
          <w:sz w:val="24"/>
          <w:szCs w:val="24"/>
        </w:rPr>
        <w:t>”</w:t>
      </w:r>
      <w:r>
        <w:rPr>
          <w:rFonts w:ascii="仿宋" w:eastAsia="仿宋" w:hAnsi="仿宋"/>
          <w:sz w:val="24"/>
          <w:szCs w:val="24"/>
        </w:rPr>
        <w:t>、</w:t>
      </w:r>
      <w:r>
        <w:rPr>
          <w:rFonts w:ascii="仿宋" w:eastAsia="仿宋" w:hAnsi="仿宋"/>
          <w:sz w:val="24"/>
          <w:szCs w:val="24"/>
        </w:rPr>
        <w:t>“</w:t>
      </w:r>
      <w:r>
        <w:rPr>
          <w:rFonts w:ascii="仿宋" w:eastAsia="仿宋" w:hAnsi="仿宋"/>
          <w:sz w:val="24"/>
          <w:szCs w:val="24"/>
        </w:rPr>
        <w:t>缺陷是否被利用</w:t>
      </w:r>
      <w:r>
        <w:rPr>
          <w:rFonts w:ascii="仿宋" w:eastAsia="仿宋" w:hAnsi="仿宋"/>
          <w:sz w:val="24"/>
          <w:szCs w:val="24"/>
        </w:rPr>
        <w:t>”</w:t>
      </w:r>
      <w:r>
        <w:rPr>
          <w:rFonts w:ascii="仿宋" w:eastAsia="仿宋" w:hAnsi="仿宋"/>
          <w:sz w:val="24"/>
          <w:szCs w:val="24"/>
        </w:rPr>
        <w:t>；</w:t>
      </w:r>
      <w:r>
        <w:rPr>
          <w:rFonts w:ascii="仿宋" w:eastAsia="仿宋" w:hAnsi="仿宋" w:hint="eastAsia"/>
          <w:sz w:val="24"/>
          <w:szCs w:val="24"/>
        </w:rPr>
        <w:t>四是</w:t>
      </w:r>
      <w:r>
        <w:rPr>
          <w:rFonts w:ascii="仿宋" w:eastAsia="仿宋" w:hAnsi="仿宋"/>
          <w:sz w:val="24"/>
          <w:szCs w:val="24"/>
        </w:rPr>
        <w:t>增加了</w:t>
      </w:r>
      <w:r>
        <w:rPr>
          <w:rFonts w:ascii="仿宋" w:eastAsia="仿宋" w:hAnsi="仿宋"/>
          <w:sz w:val="24"/>
          <w:szCs w:val="24"/>
        </w:rPr>
        <w:t>“</w:t>
      </w:r>
      <w:r>
        <w:rPr>
          <w:rFonts w:ascii="仿宋" w:eastAsia="仿宋" w:hAnsi="仿宋" w:hint="eastAsia"/>
          <w:sz w:val="24"/>
          <w:szCs w:val="24"/>
        </w:rPr>
        <w:t>IT</w:t>
      </w:r>
      <w:r>
        <w:rPr>
          <w:rFonts w:ascii="仿宋" w:eastAsia="仿宋" w:hAnsi="仿宋" w:hint="eastAsia"/>
          <w:sz w:val="24"/>
          <w:szCs w:val="24"/>
        </w:rPr>
        <w:t>控制缺陷沟通会议纪要</w:t>
      </w:r>
      <w:r>
        <w:rPr>
          <w:rFonts w:ascii="仿宋" w:eastAsia="仿宋" w:hAnsi="仿宋"/>
          <w:sz w:val="24"/>
          <w:szCs w:val="24"/>
        </w:rPr>
        <w:t>”</w:t>
      </w:r>
      <w:r>
        <w:rPr>
          <w:rFonts w:ascii="仿宋" w:eastAsia="仿宋" w:hAnsi="仿宋"/>
          <w:sz w:val="24"/>
          <w:szCs w:val="24"/>
        </w:rPr>
        <w:t>模版，</w:t>
      </w:r>
      <w:r>
        <w:rPr>
          <w:rFonts w:ascii="仿宋" w:eastAsia="仿宋" w:hAnsi="仿宋" w:hint="eastAsia"/>
          <w:sz w:val="24"/>
          <w:szCs w:val="24"/>
        </w:rPr>
        <w:t>以促进</w:t>
      </w:r>
      <w:r>
        <w:rPr>
          <w:rFonts w:ascii="仿宋" w:eastAsia="仿宋" w:hAnsi="仿宋" w:hint="eastAsia"/>
          <w:sz w:val="24"/>
          <w:szCs w:val="24"/>
        </w:rPr>
        <w:t>IT</w:t>
      </w:r>
      <w:r>
        <w:rPr>
          <w:rFonts w:ascii="仿宋" w:eastAsia="仿宋" w:hAnsi="仿宋" w:hint="eastAsia"/>
          <w:sz w:val="24"/>
          <w:szCs w:val="24"/>
        </w:rPr>
        <w:t>审计团队</w:t>
      </w:r>
      <w:proofErr w:type="gramStart"/>
      <w:r>
        <w:rPr>
          <w:rFonts w:ascii="仿宋" w:eastAsia="仿宋" w:hAnsi="仿宋" w:hint="eastAsia"/>
          <w:sz w:val="24"/>
          <w:szCs w:val="24"/>
        </w:rPr>
        <w:t>与财审团队</w:t>
      </w:r>
      <w:proofErr w:type="gramEnd"/>
      <w:r>
        <w:rPr>
          <w:rFonts w:ascii="仿宋" w:eastAsia="仿宋" w:hAnsi="仿宋" w:hint="eastAsia"/>
          <w:sz w:val="24"/>
          <w:szCs w:val="24"/>
        </w:rPr>
        <w:t>就</w:t>
      </w:r>
      <w:r>
        <w:rPr>
          <w:rFonts w:ascii="仿宋" w:eastAsia="仿宋" w:hAnsi="仿宋" w:hint="eastAsia"/>
          <w:sz w:val="24"/>
          <w:szCs w:val="24"/>
        </w:rPr>
        <w:t>IT</w:t>
      </w:r>
      <w:r>
        <w:rPr>
          <w:rFonts w:ascii="仿宋" w:eastAsia="仿宋" w:hAnsi="仿宋" w:hint="eastAsia"/>
          <w:sz w:val="24"/>
          <w:szCs w:val="24"/>
        </w:rPr>
        <w:t>控制缺陷及相关风险</w:t>
      </w:r>
      <w:r>
        <w:rPr>
          <w:rFonts w:ascii="仿宋" w:eastAsia="仿宋" w:hAnsi="仿宋" w:hint="eastAsia"/>
          <w:sz w:val="24"/>
          <w:szCs w:val="24"/>
        </w:rPr>
        <w:t>与影响得到充分有效沟通</w:t>
      </w:r>
      <w:r>
        <w:rPr>
          <w:rFonts w:ascii="仿宋" w:eastAsia="仿宋" w:hAnsi="仿宋"/>
          <w:sz w:val="24"/>
          <w:szCs w:val="24"/>
        </w:rPr>
        <w:t>。</w:t>
      </w:r>
    </w:p>
    <w:p w14:paraId="336D5D41" w14:textId="77777777" w:rsidR="00DB276F" w:rsidRDefault="00C17B62">
      <w:pPr>
        <w:pStyle w:val="2"/>
        <w:rPr>
          <w:rFonts w:ascii="黑体" w:eastAsia="黑体" w:hAnsi="黑体"/>
          <w:b w:val="0"/>
          <w:sz w:val="28"/>
          <w:szCs w:val="28"/>
        </w:rPr>
      </w:pPr>
      <w:r>
        <w:rPr>
          <w:rFonts w:ascii="黑体" w:eastAsia="黑体" w:hAnsi="黑体" w:hint="eastAsia"/>
          <w:b w:val="0"/>
          <w:sz w:val="28"/>
          <w:szCs w:val="28"/>
        </w:rPr>
        <w:t>七、特定项目程序</w:t>
      </w:r>
    </w:p>
    <w:p w14:paraId="78524689" w14:textId="77777777" w:rsidR="00DB276F"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w:t>
      </w:r>
      <w:r>
        <w:rPr>
          <w:rFonts w:ascii="仿宋" w:eastAsia="仿宋" w:hAnsi="仿宋" w:hint="eastAsia"/>
          <w:sz w:val="24"/>
          <w:szCs w:val="24"/>
        </w:rPr>
        <w:t>1</w:t>
      </w:r>
      <w:r>
        <w:rPr>
          <w:rFonts w:ascii="仿宋" w:eastAsia="仿宋" w:hAnsi="仿宋" w:hint="eastAsia"/>
          <w:sz w:val="24"/>
          <w:szCs w:val="24"/>
        </w:rPr>
        <w:t>）</w:t>
      </w:r>
      <w:r>
        <w:rPr>
          <w:rFonts w:ascii="仿宋" w:eastAsia="仿宋" w:hAnsi="仿宋"/>
          <w:sz w:val="24"/>
          <w:szCs w:val="24"/>
        </w:rPr>
        <w:t>S34</w:t>
      </w:r>
      <w:r>
        <w:rPr>
          <w:rFonts w:ascii="仿宋" w:eastAsia="仿宋" w:hAnsi="仿宋"/>
          <w:sz w:val="24"/>
          <w:szCs w:val="24"/>
        </w:rPr>
        <w:t>共性修订</w:t>
      </w:r>
      <w:r>
        <w:rPr>
          <w:rFonts w:ascii="仿宋" w:eastAsia="仿宋" w:hAnsi="仿宋" w:hint="eastAsia"/>
          <w:sz w:val="24"/>
          <w:szCs w:val="24"/>
        </w:rPr>
        <w:t>：</w:t>
      </w:r>
      <w:r>
        <w:rPr>
          <w:rFonts w:ascii="仿宋" w:eastAsia="仿宋" w:hAnsi="仿宋"/>
          <w:sz w:val="24"/>
          <w:szCs w:val="24"/>
        </w:rPr>
        <w:t>根据沪深交易所发布的发行上市审核业务指南及北交所发布的业务规则适用指引第</w:t>
      </w:r>
      <w:r>
        <w:rPr>
          <w:rFonts w:ascii="仿宋" w:eastAsia="仿宋" w:hAnsi="仿宋"/>
          <w:sz w:val="24"/>
          <w:szCs w:val="24"/>
        </w:rPr>
        <w:t>1/2/3</w:t>
      </w:r>
      <w:r>
        <w:rPr>
          <w:rFonts w:ascii="仿宋" w:eastAsia="仿宋" w:hAnsi="仿宋"/>
          <w:sz w:val="24"/>
          <w:szCs w:val="24"/>
        </w:rPr>
        <w:t>号修订了相关法规内容，同时对相关程序进行完善（如涉及）</w:t>
      </w:r>
      <w:r>
        <w:rPr>
          <w:rFonts w:ascii="仿宋" w:eastAsia="仿宋" w:hAnsi="仿宋" w:hint="eastAsia"/>
          <w:sz w:val="24"/>
          <w:szCs w:val="24"/>
        </w:rPr>
        <w:t>,</w:t>
      </w:r>
      <w:r>
        <w:rPr>
          <w:rFonts w:ascii="仿宋" w:eastAsia="仿宋" w:hAnsi="仿宋"/>
          <w:sz w:val="24"/>
          <w:szCs w:val="24"/>
        </w:rPr>
        <w:t>根据实质性程序修改了</w:t>
      </w:r>
      <w:r>
        <w:rPr>
          <w:rFonts w:ascii="仿宋" w:eastAsia="仿宋" w:hAnsi="仿宋"/>
          <w:sz w:val="24"/>
          <w:szCs w:val="24"/>
        </w:rPr>
        <w:t>S34</w:t>
      </w:r>
      <w:r>
        <w:rPr>
          <w:rFonts w:ascii="仿宋" w:eastAsia="仿宋" w:hAnsi="仿宋"/>
          <w:sz w:val="24"/>
          <w:szCs w:val="24"/>
        </w:rPr>
        <w:t>程序表中相应的索引号</w:t>
      </w:r>
      <w:r>
        <w:rPr>
          <w:rFonts w:ascii="仿宋" w:eastAsia="仿宋" w:hAnsi="仿宋" w:hint="eastAsia"/>
          <w:sz w:val="24"/>
          <w:szCs w:val="24"/>
        </w:rPr>
        <w:t>；</w:t>
      </w:r>
      <w:r>
        <w:rPr>
          <w:rFonts w:ascii="仿宋" w:eastAsia="仿宋" w:hAnsi="仿宋" w:hint="eastAsia"/>
          <w:sz w:val="24"/>
          <w:szCs w:val="24"/>
        </w:rPr>
        <w:t>(</w:t>
      </w:r>
      <w:r>
        <w:rPr>
          <w:rFonts w:ascii="仿宋" w:eastAsia="仿宋" w:hAnsi="仿宋"/>
          <w:sz w:val="24"/>
          <w:szCs w:val="24"/>
        </w:rPr>
        <w:t>2)</w:t>
      </w:r>
      <w:r>
        <w:rPr>
          <w:rFonts w:ascii="仿宋" w:eastAsia="仿宋" w:hAnsi="仿宋" w:hint="eastAsia"/>
          <w:sz w:val="24"/>
          <w:szCs w:val="24"/>
        </w:rPr>
        <w:t xml:space="preserve"> </w:t>
      </w:r>
      <w:r>
        <w:rPr>
          <w:rFonts w:ascii="仿宋" w:eastAsia="仿宋" w:hAnsi="仿宋" w:hint="eastAsia"/>
          <w:sz w:val="24"/>
          <w:szCs w:val="24"/>
        </w:rPr>
        <w:lastRenderedPageBreak/>
        <w:t>S34-22</w:t>
      </w:r>
      <w:r>
        <w:rPr>
          <w:rFonts w:ascii="仿宋" w:eastAsia="仿宋" w:hAnsi="仿宋" w:hint="eastAsia"/>
          <w:sz w:val="24"/>
          <w:szCs w:val="24"/>
        </w:rPr>
        <w:t>：根据沪深交易所发布的首发关注重点修改为股权集中企业的公司治理有效性、内控规范性与独立性；（</w:t>
      </w:r>
      <w:r>
        <w:rPr>
          <w:rFonts w:ascii="仿宋" w:eastAsia="仿宋" w:hAnsi="仿宋" w:hint="eastAsia"/>
          <w:sz w:val="24"/>
          <w:szCs w:val="24"/>
        </w:rPr>
        <w:t>3</w:t>
      </w:r>
      <w:r>
        <w:rPr>
          <w:rFonts w:ascii="仿宋" w:eastAsia="仿宋" w:hAnsi="仿宋" w:hint="eastAsia"/>
          <w:sz w:val="24"/>
          <w:szCs w:val="24"/>
        </w:rPr>
        <w:t>）</w:t>
      </w:r>
      <w:r>
        <w:rPr>
          <w:rFonts w:ascii="仿宋" w:eastAsia="仿宋" w:hAnsi="仿宋" w:hint="eastAsia"/>
          <w:sz w:val="24"/>
          <w:szCs w:val="24"/>
        </w:rPr>
        <w:t>S34-38</w:t>
      </w:r>
      <w:r>
        <w:rPr>
          <w:rFonts w:ascii="仿宋" w:eastAsia="仿宋" w:hAnsi="仿宋" w:hint="eastAsia"/>
          <w:sz w:val="24"/>
          <w:szCs w:val="24"/>
        </w:rPr>
        <w:t>：根据沪深交易所发布的首发关注重点修改为估值调整协议；（</w:t>
      </w:r>
      <w:r>
        <w:rPr>
          <w:rFonts w:ascii="仿宋" w:eastAsia="仿宋" w:hAnsi="仿宋"/>
          <w:sz w:val="24"/>
          <w:szCs w:val="24"/>
        </w:rPr>
        <w:t>4</w:t>
      </w:r>
      <w:r>
        <w:rPr>
          <w:rFonts w:ascii="仿宋" w:eastAsia="仿宋" w:hAnsi="仿宋" w:hint="eastAsia"/>
          <w:sz w:val="24"/>
          <w:szCs w:val="24"/>
        </w:rPr>
        <w:t>）删除</w:t>
      </w:r>
      <w:r>
        <w:rPr>
          <w:rFonts w:ascii="仿宋" w:eastAsia="仿宋" w:hAnsi="仿宋"/>
          <w:sz w:val="24"/>
          <w:szCs w:val="24"/>
        </w:rPr>
        <w:t xml:space="preserve">S7 </w:t>
      </w:r>
      <w:r>
        <w:rPr>
          <w:rFonts w:ascii="仿宋" w:eastAsia="仿宋" w:hAnsi="仿宋"/>
          <w:sz w:val="24"/>
          <w:szCs w:val="24"/>
        </w:rPr>
        <w:t>股份支付</w:t>
      </w:r>
      <w:r>
        <w:rPr>
          <w:rFonts w:ascii="仿宋" w:eastAsia="仿宋" w:hAnsi="仿宋" w:hint="eastAsia"/>
          <w:sz w:val="24"/>
          <w:szCs w:val="24"/>
        </w:rPr>
        <w:t>底稿（已包含在职工薪</w:t>
      </w:r>
      <w:proofErr w:type="gramStart"/>
      <w:r>
        <w:rPr>
          <w:rFonts w:ascii="仿宋" w:eastAsia="仿宋" w:hAnsi="仿宋" w:hint="eastAsia"/>
          <w:sz w:val="24"/>
          <w:szCs w:val="24"/>
        </w:rPr>
        <w:t>酬</w:t>
      </w:r>
      <w:proofErr w:type="gramEnd"/>
      <w:r>
        <w:rPr>
          <w:rFonts w:ascii="仿宋" w:eastAsia="仿宋" w:hAnsi="仿宋" w:hint="eastAsia"/>
          <w:sz w:val="24"/>
          <w:szCs w:val="24"/>
        </w:rPr>
        <w:t>循环底稿中）。</w:t>
      </w:r>
    </w:p>
    <w:p w14:paraId="1CF502D4" w14:textId="77777777" w:rsidR="00DB276F" w:rsidRDefault="00C17B62">
      <w:pPr>
        <w:pStyle w:val="2"/>
        <w:rPr>
          <w:rFonts w:ascii="黑体" w:eastAsia="黑体" w:hAnsi="黑体"/>
          <w:b w:val="0"/>
          <w:sz w:val="28"/>
          <w:szCs w:val="28"/>
        </w:rPr>
      </w:pPr>
      <w:r>
        <w:rPr>
          <w:rFonts w:ascii="黑体" w:eastAsia="黑体" w:hAnsi="黑体" w:hint="eastAsia"/>
          <w:b w:val="0"/>
          <w:sz w:val="28"/>
          <w:szCs w:val="28"/>
        </w:rPr>
        <w:t>八、</w:t>
      </w:r>
      <w:r>
        <w:rPr>
          <w:rFonts w:ascii="黑体" w:eastAsia="黑体" w:hAnsi="黑体"/>
          <w:b w:val="0"/>
          <w:sz w:val="28"/>
          <w:szCs w:val="28"/>
        </w:rPr>
        <w:t>以制造业为例</w:t>
      </w:r>
      <w:r>
        <w:rPr>
          <w:rFonts w:ascii="黑体" w:eastAsia="黑体" w:hAnsi="黑体"/>
          <w:b w:val="0"/>
          <w:sz w:val="28"/>
          <w:szCs w:val="28"/>
        </w:rPr>
        <w:t>制作一套完整的业务流程层面内控底稿示例</w:t>
      </w:r>
    </w:p>
    <w:p w14:paraId="07D841B6" w14:textId="77777777" w:rsidR="00BE3A45" w:rsidRDefault="00C17B62">
      <w:pPr>
        <w:spacing w:line="360" w:lineRule="auto"/>
        <w:ind w:firstLineChars="177" w:firstLine="425"/>
        <w:jc w:val="left"/>
        <w:rPr>
          <w:rFonts w:ascii="仿宋" w:eastAsia="仿宋" w:hAnsi="仿宋"/>
          <w:sz w:val="24"/>
          <w:szCs w:val="24"/>
        </w:rPr>
      </w:pPr>
      <w:r>
        <w:rPr>
          <w:rFonts w:ascii="仿宋" w:eastAsia="仿宋" w:hAnsi="仿宋" w:hint="eastAsia"/>
          <w:sz w:val="24"/>
          <w:szCs w:val="24"/>
        </w:rPr>
        <w:t>专业技术部将按照业务循环的重要性，陆续制作和发布各业务循环的内控底稿示例，收入循环内控示例已上传至致同内网</w:t>
      </w:r>
      <w:r>
        <w:rPr>
          <w:rFonts w:ascii="仿宋" w:eastAsia="仿宋" w:hAnsi="仿宋" w:hint="eastAsia"/>
          <w:sz w:val="24"/>
          <w:szCs w:val="24"/>
        </w:rPr>
        <w:t>-</w:t>
      </w:r>
      <w:r>
        <w:rPr>
          <w:rFonts w:ascii="仿宋" w:eastAsia="仿宋" w:hAnsi="仿宋" w:hint="eastAsia"/>
          <w:sz w:val="24"/>
          <w:szCs w:val="24"/>
        </w:rPr>
        <w:t>质量与标准</w:t>
      </w:r>
      <w:r>
        <w:rPr>
          <w:rFonts w:ascii="仿宋" w:eastAsia="仿宋" w:hAnsi="仿宋" w:hint="eastAsia"/>
          <w:sz w:val="24"/>
          <w:szCs w:val="24"/>
        </w:rPr>
        <w:t>--</w:t>
      </w:r>
      <w:r>
        <w:rPr>
          <w:rFonts w:ascii="仿宋" w:eastAsia="仿宋" w:hAnsi="仿宋" w:hint="eastAsia"/>
          <w:sz w:val="24"/>
          <w:szCs w:val="24"/>
        </w:rPr>
        <w:t>执业规程</w:t>
      </w:r>
      <w:r>
        <w:rPr>
          <w:rFonts w:ascii="仿宋" w:eastAsia="仿宋" w:hAnsi="仿宋" w:hint="eastAsia"/>
          <w:sz w:val="24"/>
          <w:szCs w:val="24"/>
        </w:rPr>
        <w:t>-</w:t>
      </w:r>
      <w:r>
        <w:rPr>
          <w:rFonts w:ascii="仿宋" w:eastAsia="仿宋" w:hAnsi="仿宋" w:hint="eastAsia"/>
          <w:sz w:val="24"/>
          <w:szCs w:val="24"/>
        </w:rPr>
        <w:t>程序与底稿</w:t>
      </w:r>
      <w:r>
        <w:rPr>
          <w:rFonts w:ascii="仿宋" w:eastAsia="仿宋" w:hAnsi="仿宋" w:hint="eastAsia"/>
          <w:sz w:val="24"/>
          <w:szCs w:val="24"/>
        </w:rPr>
        <w:t>-</w:t>
      </w:r>
      <w:r w:rsidR="00BE3A45">
        <w:rPr>
          <w:rFonts w:ascii="仿宋" w:eastAsia="仿宋" w:hAnsi="仿宋" w:hint="eastAsia"/>
          <w:sz w:val="24"/>
          <w:szCs w:val="24"/>
        </w:rPr>
        <w:t>其他中。</w:t>
      </w:r>
    </w:p>
    <w:p w14:paraId="53B8AA3B" w14:textId="0C432B13" w:rsidR="00DB276F" w:rsidRDefault="00C17B62">
      <w:pPr>
        <w:spacing w:line="360" w:lineRule="auto"/>
        <w:ind w:firstLineChars="177" w:firstLine="425"/>
        <w:jc w:val="left"/>
        <w:rPr>
          <w:rFonts w:ascii="仿宋" w:eastAsia="仿宋" w:hAnsi="仿宋"/>
          <w:sz w:val="24"/>
          <w:szCs w:val="24"/>
        </w:rPr>
      </w:pPr>
      <w:r w:rsidRPr="00AD00D2">
        <w:rPr>
          <w:rFonts w:ascii="仿宋" w:eastAsia="仿宋" w:hAnsi="仿宋" w:hint="eastAsia"/>
          <w:sz w:val="24"/>
          <w:szCs w:val="24"/>
        </w:rPr>
        <w:t>链接：</w:t>
      </w:r>
      <w:r w:rsidR="00480B31" w:rsidRPr="00C17B62">
        <w:rPr>
          <w:rFonts w:ascii="Arial Narrow" w:eastAsia="仿宋" w:hAnsi="Arial Narrow"/>
          <w:sz w:val="24"/>
          <w:szCs w:val="24"/>
        </w:rPr>
        <w:t>https://www.gt-china.com.cn/article_view.php?id=13024</w:t>
      </w:r>
      <w:r w:rsidRPr="00AD00D2">
        <w:rPr>
          <w:rFonts w:ascii="仿宋" w:eastAsia="仿宋" w:hAnsi="仿宋" w:hint="eastAsia"/>
          <w:sz w:val="24"/>
          <w:szCs w:val="24"/>
        </w:rPr>
        <w:t>。</w:t>
      </w:r>
    </w:p>
    <w:p w14:paraId="2CB06F2D" w14:textId="77777777" w:rsidR="00DB276F" w:rsidRDefault="00DB276F">
      <w:pPr>
        <w:spacing w:line="360" w:lineRule="auto"/>
        <w:ind w:firstLineChars="177" w:firstLine="425"/>
        <w:jc w:val="left"/>
        <w:rPr>
          <w:rFonts w:ascii="仿宋" w:eastAsia="仿宋" w:hAnsi="仿宋"/>
          <w:sz w:val="24"/>
          <w:szCs w:val="24"/>
        </w:rPr>
      </w:pPr>
    </w:p>
    <w:p w14:paraId="75D4B0F9" w14:textId="77777777" w:rsidR="00DB276F" w:rsidRDefault="00DB276F">
      <w:pPr>
        <w:spacing w:line="360" w:lineRule="auto"/>
        <w:ind w:firstLineChars="177" w:firstLine="425"/>
        <w:jc w:val="left"/>
        <w:rPr>
          <w:rFonts w:ascii="仿宋" w:eastAsia="仿宋" w:hAnsi="仿宋"/>
          <w:sz w:val="24"/>
          <w:szCs w:val="24"/>
        </w:rPr>
      </w:pPr>
    </w:p>
    <w:p w14:paraId="485A9441" w14:textId="77777777" w:rsidR="00DB276F" w:rsidRDefault="00C17B62">
      <w:pPr>
        <w:spacing w:line="360" w:lineRule="auto"/>
        <w:ind w:firstLineChars="177" w:firstLine="425"/>
        <w:jc w:val="right"/>
        <w:rPr>
          <w:rFonts w:ascii="仿宋" w:eastAsia="仿宋" w:hAnsi="仿宋"/>
          <w:sz w:val="24"/>
          <w:szCs w:val="24"/>
        </w:rPr>
      </w:pPr>
      <w:r>
        <w:rPr>
          <w:rFonts w:ascii="仿宋" w:eastAsia="仿宋" w:hAnsi="仿宋" w:hint="eastAsia"/>
          <w:sz w:val="24"/>
          <w:szCs w:val="24"/>
        </w:rPr>
        <w:t>致同会</w:t>
      </w:r>
      <w:bookmarkStart w:id="1" w:name="_GoBack"/>
      <w:bookmarkEnd w:id="1"/>
      <w:r>
        <w:rPr>
          <w:rFonts w:ascii="仿宋" w:eastAsia="仿宋" w:hAnsi="仿宋" w:hint="eastAsia"/>
          <w:sz w:val="24"/>
          <w:szCs w:val="24"/>
        </w:rPr>
        <w:t>计师事务所</w:t>
      </w:r>
      <w:r>
        <w:rPr>
          <w:rFonts w:ascii="仿宋" w:eastAsia="仿宋" w:hAnsi="仿宋" w:hint="eastAsia"/>
          <w:sz w:val="24"/>
          <w:szCs w:val="24"/>
        </w:rPr>
        <w:t xml:space="preserve"> </w:t>
      </w:r>
      <w:r>
        <w:rPr>
          <w:rFonts w:ascii="仿宋" w:eastAsia="仿宋" w:hAnsi="仿宋"/>
          <w:sz w:val="24"/>
          <w:szCs w:val="24"/>
        </w:rPr>
        <w:t xml:space="preserve"> </w:t>
      </w:r>
      <w:r>
        <w:rPr>
          <w:rFonts w:ascii="仿宋" w:eastAsia="仿宋" w:hAnsi="仿宋" w:hint="eastAsia"/>
          <w:sz w:val="24"/>
          <w:szCs w:val="24"/>
        </w:rPr>
        <w:t>专业技术部</w:t>
      </w:r>
    </w:p>
    <w:p w14:paraId="25C3F088" w14:textId="77777777" w:rsidR="00DB276F" w:rsidRDefault="00C17B62">
      <w:pPr>
        <w:spacing w:line="360" w:lineRule="auto"/>
        <w:ind w:firstLineChars="177" w:firstLine="425"/>
        <w:jc w:val="right"/>
        <w:rPr>
          <w:rFonts w:ascii="仿宋" w:eastAsia="仿宋" w:hAnsi="仿宋"/>
          <w:sz w:val="24"/>
          <w:szCs w:val="24"/>
        </w:rPr>
      </w:pPr>
      <w:r>
        <w:rPr>
          <w:rFonts w:ascii="仿宋" w:eastAsia="仿宋" w:hAnsi="仿宋" w:hint="eastAsia"/>
          <w:sz w:val="24"/>
          <w:szCs w:val="24"/>
        </w:rPr>
        <w:t>2</w:t>
      </w:r>
      <w:r>
        <w:rPr>
          <w:rFonts w:ascii="仿宋" w:eastAsia="仿宋" w:hAnsi="仿宋"/>
          <w:sz w:val="24"/>
          <w:szCs w:val="24"/>
        </w:rPr>
        <w:t>025</w:t>
      </w:r>
      <w:r>
        <w:rPr>
          <w:rFonts w:ascii="仿宋" w:eastAsia="仿宋" w:hAnsi="仿宋" w:hint="eastAsia"/>
          <w:sz w:val="24"/>
          <w:szCs w:val="24"/>
        </w:rPr>
        <w:t>年</w:t>
      </w:r>
      <w:r>
        <w:rPr>
          <w:rFonts w:ascii="仿宋" w:eastAsia="仿宋" w:hAnsi="仿宋"/>
          <w:sz w:val="24"/>
          <w:szCs w:val="24"/>
        </w:rPr>
        <w:t>11</w:t>
      </w:r>
      <w:r>
        <w:rPr>
          <w:rFonts w:ascii="仿宋" w:eastAsia="仿宋" w:hAnsi="仿宋" w:hint="eastAsia"/>
          <w:sz w:val="24"/>
          <w:szCs w:val="24"/>
        </w:rPr>
        <w:t>月</w:t>
      </w:r>
      <w:r>
        <w:rPr>
          <w:rFonts w:ascii="仿宋" w:eastAsia="仿宋" w:hAnsi="仿宋"/>
          <w:sz w:val="24"/>
          <w:szCs w:val="24"/>
        </w:rPr>
        <w:t>10</w:t>
      </w:r>
      <w:r>
        <w:rPr>
          <w:rFonts w:ascii="仿宋" w:eastAsia="仿宋" w:hAnsi="仿宋" w:hint="eastAsia"/>
          <w:sz w:val="24"/>
          <w:szCs w:val="24"/>
        </w:rPr>
        <w:t>日</w:t>
      </w:r>
    </w:p>
    <w:sectPr w:rsidR="00DB276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55C"/>
    <w:rsid w:val="00016E09"/>
    <w:rsid w:val="000518FB"/>
    <w:rsid w:val="0005290B"/>
    <w:rsid w:val="000564DC"/>
    <w:rsid w:val="000624EF"/>
    <w:rsid w:val="00076240"/>
    <w:rsid w:val="00094CFD"/>
    <w:rsid w:val="00097391"/>
    <w:rsid w:val="000B7378"/>
    <w:rsid w:val="000E0311"/>
    <w:rsid w:val="000E2345"/>
    <w:rsid w:val="000E2B17"/>
    <w:rsid w:val="0011678D"/>
    <w:rsid w:val="001260CF"/>
    <w:rsid w:val="00126D1D"/>
    <w:rsid w:val="00131950"/>
    <w:rsid w:val="00144D4B"/>
    <w:rsid w:val="00154F0B"/>
    <w:rsid w:val="00194127"/>
    <w:rsid w:val="001A01B0"/>
    <w:rsid w:val="001C1AA6"/>
    <w:rsid w:val="001E2FC4"/>
    <w:rsid w:val="00203F5D"/>
    <w:rsid w:val="00207455"/>
    <w:rsid w:val="00210F81"/>
    <w:rsid w:val="00213A2B"/>
    <w:rsid w:val="00231073"/>
    <w:rsid w:val="002579D4"/>
    <w:rsid w:val="00295BFE"/>
    <w:rsid w:val="002A53A2"/>
    <w:rsid w:val="002D43F3"/>
    <w:rsid w:val="002E5DA3"/>
    <w:rsid w:val="002F037B"/>
    <w:rsid w:val="002F67E9"/>
    <w:rsid w:val="002F7B79"/>
    <w:rsid w:val="003226ED"/>
    <w:rsid w:val="0032465F"/>
    <w:rsid w:val="0035559D"/>
    <w:rsid w:val="00357C4A"/>
    <w:rsid w:val="00361EF8"/>
    <w:rsid w:val="00376E3D"/>
    <w:rsid w:val="003A2678"/>
    <w:rsid w:val="003A63A6"/>
    <w:rsid w:val="003A7CBF"/>
    <w:rsid w:val="003D6D41"/>
    <w:rsid w:val="003E1C14"/>
    <w:rsid w:val="003E255C"/>
    <w:rsid w:val="003E46CE"/>
    <w:rsid w:val="004017B4"/>
    <w:rsid w:val="00401DDA"/>
    <w:rsid w:val="00402265"/>
    <w:rsid w:val="00422812"/>
    <w:rsid w:val="004338B7"/>
    <w:rsid w:val="00442EB1"/>
    <w:rsid w:val="0045678C"/>
    <w:rsid w:val="00480B31"/>
    <w:rsid w:val="00495E25"/>
    <w:rsid w:val="00497EBA"/>
    <w:rsid w:val="004A02C4"/>
    <w:rsid w:val="004A27C2"/>
    <w:rsid w:val="004B48CF"/>
    <w:rsid w:val="004C09C3"/>
    <w:rsid w:val="005306BE"/>
    <w:rsid w:val="00530D61"/>
    <w:rsid w:val="0056625A"/>
    <w:rsid w:val="0058232B"/>
    <w:rsid w:val="005A02AC"/>
    <w:rsid w:val="005A6864"/>
    <w:rsid w:val="005D6905"/>
    <w:rsid w:val="005E704F"/>
    <w:rsid w:val="00605F93"/>
    <w:rsid w:val="006122B2"/>
    <w:rsid w:val="00612BA9"/>
    <w:rsid w:val="00613729"/>
    <w:rsid w:val="006253E7"/>
    <w:rsid w:val="00661D34"/>
    <w:rsid w:val="00687BD3"/>
    <w:rsid w:val="006D23C2"/>
    <w:rsid w:val="006D4688"/>
    <w:rsid w:val="007149A2"/>
    <w:rsid w:val="0071536A"/>
    <w:rsid w:val="00717F25"/>
    <w:rsid w:val="00745CE0"/>
    <w:rsid w:val="00747553"/>
    <w:rsid w:val="00756AF3"/>
    <w:rsid w:val="00773BB4"/>
    <w:rsid w:val="007869E3"/>
    <w:rsid w:val="0079068F"/>
    <w:rsid w:val="00790976"/>
    <w:rsid w:val="007979E4"/>
    <w:rsid w:val="007B12C2"/>
    <w:rsid w:val="007B6ADF"/>
    <w:rsid w:val="007E4461"/>
    <w:rsid w:val="007F02EC"/>
    <w:rsid w:val="007F35C9"/>
    <w:rsid w:val="00805D03"/>
    <w:rsid w:val="00827E5B"/>
    <w:rsid w:val="00841A16"/>
    <w:rsid w:val="00853D8A"/>
    <w:rsid w:val="00876EFE"/>
    <w:rsid w:val="008921E6"/>
    <w:rsid w:val="008B422C"/>
    <w:rsid w:val="008F1851"/>
    <w:rsid w:val="009112FA"/>
    <w:rsid w:val="0091376A"/>
    <w:rsid w:val="009832AA"/>
    <w:rsid w:val="009A4599"/>
    <w:rsid w:val="009A78F3"/>
    <w:rsid w:val="009E0FBF"/>
    <w:rsid w:val="009E240B"/>
    <w:rsid w:val="009E40F5"/>
    <w:rsid w:val="009F36AC"/>
    <w:rsid w:val="009F7ECD"/>
    <w:rsid w:val="009F7F03"/>
    <w:rsid w:val="00A13EF4"/>
    <w:rsid w:val="00A13EFB"/>
    <w:rsid w:val="00A47C51"/>
    <w:rsid w:val="00A6457D"/>
    <w:rsid w:val="00A706D5"/>
    <w:rsid w:val="00AB088B"/>
    <w:rsid w:val="00AD00D2"/>
    <w:rsid w:val="00B02B81"/>
    <w:rsid w:val="00B0674F"/>
    <w:rsid w:val="00B509A9"/>
    <w:rsid w:val="00B53B94"/>
    <w:rsid w:val="00B604FE"/>
    <w:rsid w:val="00B606FB"/>
    <w:rsid w:val="00B87A86"/>
    <w:rsid w:val="00BA5142"/>
    <w:rsid w:val="00BA6018"/>
    <w:rsid w:val="00BB304D"/>
    <w:rsid w:val="00BC4A26"/>
    <w:rsid w:val="00BE3A45"/>
    <w:rsid w:val="00BE7BBA"/>
    <w:rsid w:val="00C06273"/>
    <w:rsid w:val="00C068DF"/>
    <w:rsid w:val="00C17B62"/>
    <w:rsid w:val="00C538B1"/>
    <w:rsid w:val="00C56EF6"/>
    <w:rsid w:val="00C60FFD"/>
    <w:rsid w:val="00C80F7B"/>
    <w:rsid w:val="00C84F87"/>
    <w:rsid w:val="00C91D25"/>
    <w:rsid w:val="00CA2315"/>
    <w:rsid w:val="00CA7D65"/>
    <w:rsid w:val="00CB0F36"/>
    <w:rsid w:val="00CB54D7"/>
    <w:rsid w:val="00CC62CE"/>
    <w:rsid w:val="00CF12D7"/>
    <w:rsid w:val="00CF1A47"/>
    <w:rsid w:val="00CF3BE0"/>
    <w:rsid w:val="00D020E4"/>
    <w:rsid w:val="00D03128"/>
    <w:rsid w:val="00D15426"/>
    <w:rsid w:val="00D2237D"/>
    <w:rsid w:val="00D26C79"/>
    <w:rsid w:val="00D437C5"/>
    <w:rsid w:val="00D50814"/>
    <w:rsid w:val="00D51DA7"/>
    <w:rsid w:val="00D62669"/>
    <w:rsid w:val="00D67D49"/>
    <w:rsid w:val="00D70E8C"/>
    <w:rsid w:val="00D858E5"/>
    <w:rsid w:val="00D86DFD"/>
    <w:rsid w:val="00DA20E1"/>
    <w:rsid w:val="00DA3616"/>
    <w:rsid w:val="00DA584C"/>
    <w:rsid w:val="00DB1DE0"/>
    <w:rsid w:val="00DB276F"/>
    <w:rsid w:val="00DD618B"/>
    <w:rsid w:val="00DE39EC"/>
    <w:rsid w:val="00E21AB3"/>
    <w:rsid w:val="00E2202B"/>
    <w:rsid w:val="00E224BA"/>
    <w:rsid w:val="00E340F1"/>
    <w:rsid w:val="00E34B64"/>
    <w:rsid w:val="00E740BC"/>
    <w:rsid w:val="00EA68DD"/>
    <w:rsid w:val="00EB7188"/>
    <w:rsid w:val="00EC2BD0"/>
    <w:rsid w:val="00ED03E5"/>
    <w:rsid w:val="00EF0A9E"/>
    <w:rsid w:val="00EF30FF"/>
    <w:rsid w:val="00F11C2B"/>
    <w:rsid w:val="00F17238"/>
    <w:rsid w:val="00F20FC0"/>
    <w:rsid w:val="00F211D6"/>
    <w:rsid w:val="00F36C92"/>
    <w:rsid w:val="00F44DF3"/>
    <w:rsid w:val="00F51DFF"/>
    <w:rsid w:val="00F764C1"/>
    <w:rsid w:val="00FC27FF"/>
    <w:rsid w:val="00FF1732"/>
    <w:rsid w:val="22D75E00"/>
    <w:rsid w:val="23512FFE"/>
    <w:rsid w:val="23AC7E3D"/>
    <w:rsid w:val="359B7EE3"/>
    <w:rsid w:val="39FC21BB"/>
    <w:rsid w:val="3BF15369"/>
    <w:rsid w:val="455410FD"/>
    <w:rsid w:val="6192732A"/>
    <w:rsid w:val="6A4B221F"/>
    <w:rsid w:val="75F32188"/>
    <w:rsid w:val="784C77F7"/>
    <w:rsid w:val="7C6B1D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1165F3"/>
  <w15:docId w15:val="{5A503EC8-678E-4588-AEA9-4755D667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styleId="a7">
    <w:name w:val="Hyperlink"/>
    <w:basedOn w:val="a0"/>
    <w:uiPriority w:val="99"/>
    <w:semiHidden/>
    <w:unhideWhenUsed/>
    <w:rPr>
      <w:color w:val="0563C1" w:themeColor="hyperlink"/>
      <w:u w:val="single"/>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30">
    <w:name w:val="标题 3 字符"/>
    <w:basedOn w:val="a0"/>
    <w:link w:val="3"/>
    <w:uiPriority w:val="9"/>
    <w:rPr>
      <w:b/>
      <w:bCs/>
      <w:sz w:val="32"/>
      <w:szCs w:val="32"/>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table" w:customStyle="1" w:styleId="51">
    <w:name w:val="无格式表格 51"/>
    <w:basedOn w:val="a1"/>
    <w:uiPriority w:val="45"/>
    <w:rPr>
      <w:rFonts w:ascii="Times New Roman" w:eastAsia="宋体" w:hAnsi="Times New Roman" w:cs="Times New Roman"/>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yun.gt-china.com.cn/kdocs/l/cjV8Dp5XE6rj"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BDE8D-8C29-4559-9BEB-293276639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21</Pages>
  <Words>2525</Words>
  <Characters>14399</Characters>
  <Application>Microsoft Office Word</Application>
  <DocSecurity>0</DocSecurity>
  <Lines>119</Lines>
  <Paragraphs>33</Paragraphs>
  <ScaleCrop>false</ScaleCrop>
  <Company>Organization</Company>
  <LinksUpToDate>false</LinksUpToDate>
  <CharactersWithSpaces>16891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Luo Yiqing 罗旖晴</cp:lastModifiedBy>
  <cp:revision>245</cp:revision>
  <dcterms:created xsi:type="dcterms:W3CDTF">2025-09-26T07:47:00Z</dcterms:created>
  <dcterms:modified xsi:type="dcterms:W3CDTF">2025-11-17T04:49:00Z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eyJoZGlkIjoiNDg5NzMzNmYxNmVkZjk1MDg4MWNkNWNmNmY5ZGQ1N2EiLCJ1c2VySWQiOiI0NDExNTQ0MjIifQ==</vt:lpwstr>
  </property>
  <property fmtid="{D5CDD505-2E9C-101B-9397-08002B2CF9AE}" pid="3" name="KSOProductBuildVer">
    <vt:lpwstr>2052-12.1.0.23542</vt:lpwstr>
  </property>
  <property fmtid="{D5CDD505-2E9C-101B-9397-08002B2CF9AE}" pid="4" name="ICV">
    <vt:lpwstr>99C1A7A13E1F4ACCA89C15BD082C7BDE_13</vt:lpwstr>
  </property>
</Properties>
</file>