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43A57A8">
      <w:pPr>
        <w:pBdr/>
        <w:spacing/>
        <w:ind/>
        <w:rPr/>
      </w:pPr>
      <w:r>
        <w:rPr>
          <w:b w:val="0"/>
        </w:rPr>
        <w:t xml:space="preserve">索引号：G2-6-2</w:t>
      </w:r>
      <w:r/>
      <w:r/>
    </w:p>
    <w:p>
      <w:pPr>
        <w:pBdr/>
        <w:spacing/>
        <w:ind/>
        <w:rPr/>
      </w:pPr>
      <w:r/>
      <w:sdt>
        <w:sdtPr>
          <w:tag w:val="gt:field:f2.stocktake.plan:plan/entity_name"/>
          <w15:appearance w15:val="boundingBox"/>
          <w:id w:val="164556402"/>
          <w:rPr/>
        </w:sdtPr>
        <w:sdtContent>
          <w:r>
            <w:rPr>
              <w:b/>
            </w:rPr>
            <w:t xml:space="preserve">GT-F05-SEED</w:t>
          </w:r>
        </w:sdtContent>
      </w:sdt>
      <w:r/>
      <w:r/>
    </w:p>
    <w:p>
      <w:pPr>
        <w:pBdr/>
        <w:spacing/>
        <w:ind/>
        <w:rPr/>
      </w:pPr>
      <w:r>
        <w:rPr>
          <w:b/>
        </w:rPr>
        <w:t xml:space="preserve">${auditYear}年存货监盘计划</w:t>
      </w:r>
      <w:r/>
    </w:p>
    <w:p>
      <w:pPr>
        <w:pBdr/>
        <w:spacing/>
        <w:ind/>
        <w:rPr/>
      </w:pPr>
      <w:r>
        <w:rPr>
          <w:b w:val="0"/>
        </w:rPr>
      </w:r>
      <w:r/>
    </w:p>
    <w:p>
      <w:pPr>
        <w:pBdr/>
        <w:spacing/>
        <w:ind/>
        <w:rPr/>
      </w:pPr>
      <w:r>
        <w:rPr>
          <w:b w:val="0"/>
        </w:rPr>
        <w:t xml:space="preserve">根据《中国注册会计师审计准则第1311号——存货监盘》的要求，为了对</w:t>
      </w:r>
      <w:sdt>
        <w:sdtPr>
          <w:tag w:val="gt:field:f2.stocktake.plan:plan/entity_name"/>
          <w15:appearance w15:val="boundingBox"/>
          <w:id w:val="164556402"/>
          <w:rPr/>
        </w:sdtPr>
        <w:sdtContent>
          <w:r>
            <w:rPr>
              <w:b w:val="0"/>
            </w:rPr>
            <w:t xml:space="preserve">GT-F03-EDITED</w:t>
          </w:r>
        </w:sdtContent>
      </w:sdt>
      <w:r>
        <w:rPr>
          <w:b w:val="0"/>
        </w:rPr>
        <w:t xml:space="preserve">（以下简称该公司或公司）</w:t>
      </w:r>
      <w:sdt>
        <w:sdtPr>
          <w:tag w:val="gt:field:f2.stocktake.plan:plan/bs_date"/>
          <w15:appearance w15:val="boundingBox"/>
          <w:id w:val="103589422"/>
          <w:rPr/>
        </w:sdtPr>
        <w:sdtContent>
          <w:r>
            <w:rPr>
              <w:b w:val="0"/>
            </w:rPr>
            <w:t xml:space="preserve">GT-F04-SEED</w:t>
          </w:r>
        </w:sdtContent>
      </w:sdt>
      <w:r>
        <w:rPr>
          <w:b w:val="0"/>
        </w:rPr>
        <w:t xml:space="preserve">资产负债表上存货的存在性、所有权、品质状况等情况进行验证，我所决定对该公司存货进行监盘，特制定本监盘计划。</w:t>
      </w:r>
      <w:r/>
    </w:p>
    <w:p>
      <w:pPr>
        <w:pBdr/>
        <w:spacing/>
        <w:ind/>
        <w:rPr/>
      </w:pPr>
      <w:r>
        <w:rPr>
          <w:b/>
        </w:rPr>
        <w:t xml:space="preserve">1．监盘目的：</w:t>
      </w:r>
      <w:r/>
    </w:p>
    <w:p>
      <w:pPr>
        <w:pBdr/>
        <w:spacing/>
        <w:ind/>
        <w:rPr/>
      </w:pPr>
      <w:r/>
      <w:sdt>
        <w:sdtPr>
          <w:alias w:val="监盘目的"/>
          <w:tag w:val="gt:field:f2.stocktake.plan:plan/purpose"/>
          <w15:appearance w15:val="boundingBox"/>
          <w:id w:val="124631788"/>
          <w:rPr/>
        </w:sdtPr>
        <w:sdtContent>
          <w:r>
            <w:rPr>
              <w:b w:val="0"/>
            </w:rPr>
            <w:t xml:space="preserve">GT-F01-EDITED</w:t>
          </w:r>
        </w:sdtContent>
      </w:sdt>
      <w:r/>
      <w:r/>
    </w:p>
    <w:p>
      <w:pPr>
        <w:pBdr/>
        <w:spacing/>
        <w:ind/>
        <w:rPr/>
      </w:pPr>
      <w:r>
        <w:rPr>
          <w:b/>
        </w:rPr>
        <w:t xml:space="preserve">2．监盘范围：</w:t>
      </w:r>
      <w:r/>
    </w:p>
    <w:p>
      <w:pPr>
        <w:pBdr/>
        <w:spacing/>
        <w:ind/>
        <w:rPr/>
      </w:pPr>
      <w:r/>
      <w:sdt>
        <w:sdtPr>
          <w:tag w:val="gt:field:f2.stocktake.plan:plan/scope"/>
          <w15:appearance w15:val="boundingBox"/>
          <w:id w:val="248238135"/>
          <w:rPr/>
        </w:sdtPr>
        <w:sdtContent>
          <w:r>
            <w:rPr>
              <w:b w:val="0"/>
            </w:rPr>
            <w:t xml:space="preserve">GT-F02-EDITED</w:t>
          </w:r>
          <w:r>
            <w:rPr>
              <w:b w:val="0"/>
            </w:rPr>
          </w:r>
        </w:sdtContent>
      </w:sdt>
      <w:r/>
      <w:r/>
    </w:p>
    <w:p>
      <w:pPr>
        <w:pBdr/>
        <w:spacing/>
        <w:ind/>
        <w:rPr/>
      </w:pPr>
      <w:r>
        <w:rPr>
          <w:b/>
        </w:rPr>
        <w:t xml:space="preserve">3．监盘地点：</w:t>
      </w:r>
      <w:r/>
    </w:p>
    <w:sdt>
      <w:sdtPr>
        <w:alias w:val="监盘地点"/>
        <w:tag w:val="gt:block:f2.stocktake.plan:plan/warehouses"/>
        <w15:appearance w15:val="boundingBox"/>
        <w:id w:val="185879840"/>
        <w:rPr/>
      </w:sdtPr>
      <w:sdtContent>
        <w:p>
          <w:pPr>
            <w:pBdr/>
            <w:spacing/>
            <w:ind/>
            <w:rPr/>
          </w:pPr>
          <w:r/>
          <w:sdt>
            <w:sdtPr>
              <w:alias w:val="监盘地点"/>
              <w:tag w:val="gt:field:f2.stocktake.plan:plan/warehouses"/>
              <w15:appearance w15:val="boundingBox"/>
              <w:id w:val="120188436"/>
              <w:rPr/>
            </w:sdtPr>
            <w:sdtContent>
              <w:r>
                <w:rPr>
                  <w:b w:val="0"/>
                </w:rPr>
                <w:t xml:space="preserve">GT-F06-EDITED</w:t>
              </w:r>
            </w:sdtContent>
          </w:sdt>
          <w:r/>
          <w:r/>
        </w:p>
      </w:sdtContent>
    </w:sdt>
    <w:p>
      <w:pPr>
        <w:pBdr/>
        <w:spacing/>
        <w:ind/>
        <w:rPr/>
      </w:pPr>
      <w:r>
        <w:rPr>
          <w:b/>
        </w:rPr>
        <w:t xml:space="preserve">4．监盘时间：</w:t>
      </w:r>
      <w:r/>
    </w:p>
    <w:p>
      <w:pPr>
        <w:pBdr/>
        <w:spacing/>
        <w:ind/>
        <w:rPr/>
      </w:pPr>
      <w:r>
        <w:rPr>
          <w:b w:val="0"/>
        </w:rPr>
        <w:t xml:space="preserve">${countDate}</w:t>
      </w:r>
      <w:r/>
    </w:p>
    <w:p>
      <w:pPr>
        <w:pBdr/>
        <w:spacing/>
        <w:ind/>
        <w:rPr/>
      </w:pPr>
      <w:r>
        <w:rPr>
          <w:b/>
        </w:rPr>
        <w:t xml:space="preserve">5．参与人员及分工：</w:t>
      </w:r>
      <w:r/>
    </w:p>
    <w:p>
      <w:pPr>
        <w:pBdr/>
        <w:spacing/>
        <w:ind/>
        <w:rPr/>
      </w:pPr>
      <w:r>
        <w:rPr>
          <w:b w:val="0"/>
        </w:rPr>
        <w:t xml:space="preserve">目组监盘人员：</w:t>
      </w:r>
      <w:sdt>
        <w:sdtPr>
          <w:tag w:val="gt:field:f2.stocktake.plan:plan/auditors"/>
          <w15:appearance w15:val="boundingBox"/>
          <w:id w:val="6470079"/>
          <w:rPr/>
        </w:sdtPr>
        <w:sdtContent>
          <w:r>
            <w:rPr>
              <w:b w:val="0"/>
            </w:rPr>
            <w:t xml:space="preserve">GT-F07-EDITED</w:t>
          </w:r>
        </w:sdtContent>
      </w:sdt>
      <w:r/>
      <w:r/>
    </w:p>
    <w:p>
      <w:pPr>
        <w:pBdr/>
        <w:spacing/>
        <w:ind/>
        <w:rPr/>
      </w:pPr>
      <w:r>
        <w:rPr>
          <w:b w:val="0"/>
        </w:rPr>
        <w:t xml:space="preserve">被审计单位配合人员：${clientStaff}</w:t>
      </w:r>
      <w:r/>
    </w:p>
    <w:p>
      <w:pPr>
        <w:pBdr/>
        <w:spacing/>
        <w:ind/>
        <w:rPr/>
      </w:pPr>
      <w:r>
        <w:rPr>
          <w:b w:val="0"/>
        </w:rPr>
        <w:t xml:space="preserve">分工：</w:t>
      </w:r>
      <w:r/>
    </w:p>
    <w:p>
      <w:pPr>
        <w:pBdr/>
        <w:spacing/>
        <w:ind/>
        <w:rPr/>
      </w:pPr>
      <w:r>
        <w:rPr>
          <w:b w:val="0"/>
        </w:rPr>
        <w:t xml:space="preserve">${assignment}</w:t>
      </w:r>
      <w:r/>
    </w:p>
    <w:p>
      <w:pPr>
        <w:pBdr/>
        <w:spacing/>
        <w:ind/>
        <w:rPr/>
      </w:pPr>
      <w:r>
        <w:rPr>
          <w:b/>
        </w:rPr>
        <w:t xml:space="preserve">6．监盘前准备工作：</w:t>
      </w:r>
      <w:r/>
    </w:p>
    <w:p>
      <w:pPr>
        <w:pBdr/>
        <w:spacing/>
        <w:ind/>
        <w:rPr/>
      </w:pPr>
      <w:r>
        <w:rPr>
          <w:b w:val="0"/>
        </w:rPr>
        <w:t xml:space="preserve">${prep}</w:t>
      </w:r>
      <w:r/>
    </w:p>
    <w:p>
      <w:pPr>
        <w:pBdr/>
        <w:spacing/>
        <w:ind/>
        <w:rPr/>
      </w:pPr>
      <w:r>
        <w:rPr>
          <w:b w:val="0"/>
        </w:rPr>
        <w:t xml:space="preserve">（4）经分析了解存货构成：</w:t>
      </w:r>
      <w:r/>
    </w:p>
    <w:p>
      <w:pPr>
        <w:pBdr/>
        <w:spacing/>
        <w:ind/>
        <w:rPr/>
      </w:pPr>
      <w:r>
        <w:rPr>
          <w:b w:val="0"/>
        </w:rPr>
        <w:t xml:space="preserve">${inventoryComposition}</w:t>
      </w:r>
      <w:r/>
    </w:p>
    <w:p>
      <w:pPr>
        <w:pBdr/>
        <w:spacing/>
        <w:ind/>
        <w:rPr/>
      </w:pPr>
      <w:r>
        <w:rPr>
          <w:b/>
        </w:rPr>
        <w:t xml:space="preserve">7．监盘方式：</w:t>
      </w:r>
      <w:r/>
    </w:p>
    <w:p>
      <w:pPr>
        <w:pBdr/>
        <w:spacing/>
        <w:ind/>
        <w:rPr/>
      </w:pPr>
      <w:r>
        <w:rPr>
          <w:b w:val="0"/>
        </w:rPr>
        <w:t xml:space="preserve">${countMethod}</w:t>
      </w:r>
      <w:r/>
    </w:p>
    <w:p>
      <w:pPr>
        <w:pBdr/>
        <w:spacing/>
        <w:ind/>
        <w:rPr/>
      </w:pPr>
      <w:r>
        <w:rPr>
          <w:b w:val="0"/>
          <w:color w:val="0070c0"/>
        </w:rPr>
        <w:t xml:space="preserve">【提示：存货盘点需审计人员现场亲自监盘；如因特殊情况需要视频盘点，应详细说明原因和合理性，并详细记录监盘过程、项目地理位置和坐标信息，核实视频中盘点人员身份，确保视频监盘程序的有效性。】</w:t>
      </w:r>
      <w:r/>
    </w:p>
    <w:p>
      <w:pPr>
        <w:pBdr/>
        <w:spacing/>
        <w:ind/>
        <w:rPr/>
      </w:pPr>
      <w:r>
        <w:rPr>
          <w:b/>
        </w:rPr>
        <w:t xml:space="preserve">8．监盘要求：</w:t>
      </w:r>
      <w:r/>
    </w:p>
    <w:p>
      <w:pPr>
        <w:pBdr/>
        <w:spacing/>
        <w:ind/>
        <w:rPr/>
      </w:pPr>
      <w:r/>
      <w:sdt>
        <w:sdtPr>
          <w:tag w:val="gt:field:f2.stocktake.plan:plan/requirements"/>
          <w15:appearance w15:val="boundingBox"/>
          <w:id w:val="34819294"/>
          <w:rPr/>
        </w:sdtPr>
        <w:sdtContent>
          <w:r>
            <w:rPr>
              <w:b w:val="0"/>
            </w:rPr>
            <w:t xml:space="preserve">GT-F08-EDITED</w:t>
          </w:r>
        </w:sdtContent>
      </w:sdt>
      <w:r/>
      <w:r/>
    </w:p>
    <w:p>
      <w:pPr>
        <w:pBdr/>
        <w:spacing/>
        <w:ind/>
        <w:rPr/>
      </w:pPr>
      <w:r>
        <w:rPr>
          <w:b/>
        </w:rPr>
        <w:t xml:space="preserve">9．特别关注事项（审计师现场补充）：</w:t>
      </w:r>
      <w:r/>
    </w:p>
    <w:p>
      <w:pPr>
        <w:pBdr/>
        <w:spacing/>
        <w:ind/>
        <w:rPr/>
      </w:pPr>
      <w:r>
        <w:rPr>
          <w:b w:val="0"/>
        </w:rPr>
        <w:t xml:space="preserve">${specialNotes}</w:t>
      </w:r>
      <w:r/>
    </w:p>
    <w:p>
      <w:pPr>
        <w:pBdr/>
        <w:spacing/>
        <w:ind/>
        <w:rPr/>
      </w:pPr>
      <w:r>
        <w:rPr>
          <w:b w:val="0"/>
        </w:rPr>
      </w:r>
      <w:r/>
    </w:p>
    <w:p>
      <w:pPr>
        <w:pBdr/>
        <w:spacing/>
        <w:ind/>
        <w:rPr/>
      </w:pPr>
      <w:r>
        <w:rPr>
          <w:b w:val="0"/>
        </w:rPr>
        <w:t xml:space="preserve">致同会计师事务所</w:t>
      </w:r>
      <w:r/>
    </w:p>
    <w:p>
      <w:pPr>
        <w:pBdr/>
        <w:spacing/>
        <w:ind/>
        <w:rPr/>
      </w:pPr>
      <w:r>
        <w:rPr>
          <w:b w:val="0"/>
        </w:rPr>
        <w:t xml:space="preserve">${teamName}</w:t>
      </w:r>
      <w:r/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</w:rPr>
        <w:t xml:space="preserve">${planDate}</w:t>
      </w:r>
      <w:r/>
    </w:p>
    <w:p w14:paraId="01472EEB">
      <w:pPr>
        <w:pBdr/>
        <w:spacing/>
        <w:ind/>
        <w:rPr/>
      </w:pPr>
      <w:r>
        <w:rPr>
          <w:b w:val="0"/>
          <w:highlight w:val="none"/>
        </w:rPr>
        <w:t xml:space="preserve">WORDONLY-FREE-TEXT-A</w:t>
      </w:r>
      <w:r>
        <w:rPr>
          <w:b w:val="0"/>
          <w:highlight w:val="none"/>
        </w:rPr>
      </w:r>
      <w:r>
        <w:rPr>
          <w:b w:val="0"/>
          <w:highlight w:val="none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宋体">
    <w:panose1 w:val="02020603020101020101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宋体" w:hAnsi="宋体" w:eastAsia="宋体"/>
      <w:sz w:val="24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Task6 探针</cp:lastModifiedBy>
  <cp:revision>2</cp:revision>
  <dcterms:created xsi:type="dcterms:W3CDTF">2013-12-23T23:15:00Z</dcterms:created>
  <dcterms:modified xsi:type="dcterms:W3CDTF">2026-08-24T23:32:03Z</dcterms:modified>
  <cp:category/>
</cp:coreProperties>
</file>