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89058" w14:textId="299D3338" w:rsidR="00891224" w:rsidRPr="006660BB" w:rsidRDefault="00014AB5" w:rsidP="00CB7B44">
      <w:pPr>
        <w:pStyle w:val="Contents"/>
        <w:spacing w:before="240" w:after="600" w:line="880" w:lineRule="atLeast"/>
        <w:rPr>
          <w:rFonts w:asciiTheme="minorHAnsi" w:hAnsiTheme="minorHAnsi" w:cstheme="minorHAnsi"/>
          <w:color w:val="4F2D7F" w:themeColor="accent1"/>
          <w:szCs w:val="66"/>
        </w:rPr>
      </w:pPr>
      <w:r w:rsidRPr="006660BB">
        <w:rPr>
          <w:rFonts w:asciiTheme="minorHAnsi" w:hAnsiTheme="minorHAnsi" w:cstheme="minorHAnsi"/>
          <w:color w:val="4F2D7F" w:themeColor="accent1"/>
          <w:szCs w:val="66"/>
        </w:rPr>
        <w:t xml:space="preserve">Work to be </w:t>
      </w:r>
      <w:r w:rsidR="005738AF" w:rsidRPr="006660BB">
        <w:rPr>
          <w:rFonts w:asciiTheme="minorHAnsi" w:hAnsiTheme="minorHAnsi" w:cstheme="minorHAnsi"/>
          <w:color w:val="4F2D7F" w:themeColor="accent1"/>
          <w:szCs w:val="66"/>
        </w:rPr>
        <w:t>p</w:t>
      </w:r>
      <w:r w:rsidRPr="006660BB">
        <w:rPr>
          <w:rFonts w:asciiTheme="minorHAnsi" w:hAnsiTheme="minorHAnsi" w:cstheme="minorHAnsi"/>
          <w:color w:val="4F2D7F" w:themeColor="accent1"/>
          <w:szCs w:val="66"/>
        </w:rPr>
        <w:t xml:space="preserve">erformed by Component </w:t>
      </w:r>
      <w:r w:rsidR="001F2F89" w:rsidRPr="006660BB">
        <w:rPr>
          <w:rFonts w:asciiTheme="minorHAnsi" w:hAnsiTheme="minorHAnsi" w:cstheme="minorHAnsi"/>
          <w:color w:val="4F2D7F" w:themeColor="accent1"/>
          <w:szCs w:val="66"/>
        </w:rPr>
        <w:t>Auditor</w:t>
      </w:r>
    </w:p>
    <w:p w14:paraId="282C2DE3" w14:textId="77777777" w:rsidR="00891224" w:rsidRPr="007D7010" w:rsidRDefault="00891224" w:rsidP="00FF70A1">
      <w:pPr>
        <w:autoSpaceDE w:val="0"/>
        <w:autoSpaceDN w:val="0"/>
        <w:adjustRightInd w:val="0"/>
        <w:spacing w:line="240" w:lineRule="atLeast"/>
        <w:jc w:val="both"/>
        <w:rPr>
          <w:rFonts w:asciiTheme="minorHAnsi" w:hAnsiTheme="minorHAnsi" w:cstheme="minorHAnsi"/>
          <w:sz w:val="18"/>
          <w:szCs w:val="18"/>
        </w:rPr>
      </w:pPr>
    </w:p>
    <w:tbl>
      <w:tblPr>
        <w:tblStyle w:val="TableGrid"/>
        <w:tblpPr w:leftFromText="180" w:rightFromText="180" w:vertAnchor="text" w:tblpY="55"/>
        <w:tblW w:w="5000" w:type="pct"/>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CellMar>
          <w:top w:w="43" w:type="dxa"/>
          <w:left w:w="115" w:type="dxa"/>
          <w:bottom w:w="43" w:type="dxa"/>
          <w:right w:w="115" w:type="dxa"/>
        </w:tblCellMar>
        <w:tblLook w:val="04A0" w:firstRow="1" w:lastRow="0" w:firstColumn="1" w:lastColumn="0" w:noHBand="0" w:noVBand="1"/>
      </w:tblPr>
      <w:tblGrid>
        <w:gridCol w:w="2331"/>
        <w:gridCol w:w="7272"/>
      </w:tblGrid>
      <w:tr w:rsidR="0038260E" w:rsidRPr="007D7010" w14:paraId="7BF8A7A5" w14:textId="77777777" w:rsidTr="00787320">
        <w:trPr>
          <w:trHeight w:val="32"/>
        </w:trPr>
        <w:tc>
          <w:tcPr>
            <w:tcW w:w="2250" w:type="dxa"/>
            <w:tcBorders>
              <w:top w:val="nil"/>
              <w:bottom w:val="nil"/>
            </w:tcBorders>
          </w:tcPr>
          <w:p w14:paraId="41E91A28" w14:textId="77777777" w:rsidR="0038260E" w:rsidRPr="007D7010" w:rsidRDefault="0038260E" w:rsidP="00FF70A1">
            <w:pPr>
              <w:pStyle w:val="FaxBodyText"/>
              <w:framePr w:hSpace="0" w:wrap="auto" w:vAnchor="margin" w:yAlign="inline"/>
              <w:spacing w:line="240" w:lineRule="atLeast"/>
              <w:ind w:left="-115"/>
              <w:rPr>
                <w:rFonts w:cstheme="minorHAnsi"/>
                <w:szCs w:val="18"/>
              </w:rPr>
            </w:pPr>
            <w:r w:rsidRPr="007D7010">
              <w:rPr>
                <w:rFonts w:cstheme="minorHAnsi"/>
                <w:szCs w:val="18"/>
              </w:rPr>
              <w:t>To:</w:t>
            </w:r>
          </w:p>
        </w:tc>
        <w:tc>
          <w:tcPr>
            <w:tcW w:w="7020" w:type="dxa"/>
            <w:tcBorders>
              <w:top w:val="nil"/>
              <w:bottom w:val="nil"/>
            </w:tcBorders>
          </w:tcPr>
          <w:p w14:paraId="269D4F51" w14:textId="36454E9F" w:rsidR="0038260E" w:rsidRPr="007D7010" w:rsidRDefault="0038260E" w:rsidP="00FF70A1">
            <w:pPr>
              <w:pStyle w:val="FaxBodyText"/>
              <w:framePr w:hSpace="0" w:wrap="auto" w:vAnchor="margin" w:yAlign="inline"/>
              <w:spacing w:line="240" w:lineRule="atLeast"/>
              <w:rPr>
                <w:rFonts w:cstheme="minorHAnsi"/>
                <w:szCs w:val="18"/>
              </w:rPr>
            </w:pPr>
            <w:r w:rsidRPr="007D7010">
              <w:rPr>
                <w:rFonts w:cstheme="minorHAnsi"/>
                <w:color w:val="FF0000"/>
                <w:szCs w:val="18"/>
              </w:rPr>
              <w:t xml:space="preserve">Name of </w:t>
            </w:r>
            <w:r w:rsidR="00F06488">
              <w:rPr>
                <w:rFonts w:cstheme="minorHAnsi"/>
                <w:color w:val="FF0000"/>
                <w:szCs w:val="18"/>
              </w:rPr>
              <w:t>component auditor</w:t>
            </w:r>
            <w:r w:rsidR="00F06488" w:rsidRPr="007D7010">
              <w:rPr>
                <w:rFonts w:cstheme="minorHAnsi"/>
                <w:color w:val="FF0000"/>
                <w:szCs w:val="18"/>
              </w:rPr>
              <w:t xml:space="preserve">’s </w:t>
            </w:r>
            <w:r w:rsidRPr="007D7010">
              <w:rPr>
                <w:rFonts w:cstheme="minorHAnsi"/>
                <w:color w:val="FF0000"/>
                <w:szCs w:val="18"/>
              </w:rPr>
              <w:t xml:space="preserve">firm </w:t>
            </w:r>
            <w:r w:rsidRPr="007D7010">
              <w:rPr>
                <w:rFonts w:cstheme="minorHAnsi"/>
                <w:szCs w:val="18"/>
              </w:rPr>
              <w:t>(Component Auditor)</w:t>
            </w:r>
          </w:p>
        </w:tc>
      </w:tr>
      <w:tr w:rsidR="0038260E" w:rsidRPr="007D7010" w14:paraId="0884A57C" w14:textId="77777777" w:rsidTr="00787320">
        <w:trPr>
          <w:trHeight w:val="37"/>
        </w:trPr>
        <w:tc>
          <w:tcPr>
            <w:tcW w:w="2250" w:type="dxa"/>
            <w:tcBorders>
              <w:top w:val="nil"/>
              <w:bottom w:val="nil"/>
            </w:tcBorders>
          </w:tcPr>
          <w:p w14:paraId="0D446140" w14:textId="77777777" w:rsidR="0038260E" w:rsidRPr="007D7010" w:rsidRDefault="0038260E" w:rsidP="00FF70A1">
            <w:pPr>
              <w:pStyle w:val="FaxBodyText"/>
              <w:framePr w:hSpace="0" w:wrap="auto" w:vAnchor="margin" w:yAlign="inline"/>
              <w:spacing w:line="240" w:lineRule="atLeast"/>
              <w:ind w:left="-115"/>
              <w:rPr>
                <w:rFonts w:cstheme="minorHAnsi"/>
                <w:szCs w:val="18"/>
              </w:rPr>
            </w:pPr>
            <w:r w:rsidRPr="007D7010">
              <w:rPr>
                <w:rFonts w:cstheme="minorHAnsi"/>
                <w:szCs w:val="18"/>
              </w:rPr>
              <w:t>From:</w:t>
            </w:r>
          </w:p>
        </w:tc>
        <w:tc>
          <w:tcPr>
            <w:tcW w:w="7020" w:type="dxa"/>
            <w:tcBorders>
              <w:top w:val="nil"/>
              <w:bottom w:val="nil"/>
            </w:tcBorders>
          </w:tcPr>
          <w:p w14:paraId="135394EB" w14:textId="029E9238" w:rsidR="0038260E" w:rsidRPr="007D7010" w:rsidRDefault="0038260E" w:rsidP="00FF70A1">
            <w:pPr>
              <w:pStyle w:val="FaxBodyText"/>
              <w:framePr w:hSpace="0" w:wrap="auto" w:vAnchor="margin" w:yAlign="inline"/>
              <w:spacing w:line="240" w:lineRule="atLeast"/>
              <w:rPr>
                <w:rFonts w:cstheme="minorHAnsi"/>
                <w:color w:val="0046AA"/>
                <w:szCs w:val="18"/>
              </w:rPr>
            </w:pPr>
            <w:r w:rsidRPr="007D7010">
              <w:rPr>
                <w:rFonts w:cstheme="minorHAnsi"/>
                <w:color w:val="FF0000"/>
                <w:szCs w:val="18"/>
              </w:rPr>
              <w:t xml:space="preserve">Name of </w:t>
            </w:r>
            <w:r w:rsidR="00F06488">
              <w:rPr>
                <w:rFonts w:cstheme="minorHAnsi"/>
                <w:color w:val="FF0000"/>
                <w:szCs w:val="18"/>
              </w:rPr>
              <w:t>group auditor</w:t>
            </w:r>
            <w:r w:rsidR="00F06488" w:rsidRPr="007D7010">
              <w:rPr>
                <w:rFonts w:cstheme="minorHAnsi"/>
                <w:color w:val="FF0000"/>
                <w:szCs w:val="18"/>
              </w:rPr>
              <w:t xml:space="preserve">’s </w:t>
            </w:r>
            <w:r w:rsidRPr="007D7010">
              <w:rPr>
                <w:rFonts w:cstheme="minorHAnsi"/>
                <w:color w:val="FF0000"/>
                <w:szCs w:val="18"/>
              </w:rPr>
              <w:t xml:space="preserve">firm </w:t>
            </w:r>
            <w:r w:rsidRPr="007D7010">
              <w:rPr>
                <w:rFonts w:cstheme="minorHAnsi"/>
                <w:szCs w:val="18"/>
              </w:rPr>
              <w:t xml:space="preserve">(Group </w:t>
            </w:r>
            <w:r w:rsidR="00B958A6" w:rsidRPr="007D7010">
              <w:rPr>
                <w:rFonts w:cstheme="minorHAnsi"/>
                <w:szCs w:val="18"/>
              </w:rPr>
              <w:t>A</w:t>
            </w:r>
            <w:r w:rsidR="003B57EF" w:rsidRPr="007D7010">
              <w:rPr>
                <w:rFonts w:cstheme="minorHAnsi"/>
                <w:szCs w:val="18"/>
              </w:rPr>
              <w:t>uditor</w:t>
            </w:r>
            <w:r w:rsidRPr="007D7010">
              <w:rPr>
                <w:rFonts w:cstheme="minorHAnsi"/>
                <w:szCs w:val="18"/>
              </w:rPr>
              <w:t>)</w:t>
            </w:r>
          </w:p>
        </w:tc>
      </w:tr>
      <w:tr w:rsidR="00BC162A" w:rsidRPr="007D7010" w14:paraId="55F6047E" w14:textId="77777777" w:rsidTr="00787320">
        <w:trPr>
          <w:trHeight w:val="37"/>
        </w:trPr>
        <w:tc>
          <w:tcPr>
            <w:tcW w:w="2250" w:type="dxa"/>
            <w:tcBorders>
              <w:top w:val="nil"/>
              <w:bottom w:val="nil"/>
            </w:tcBorders>
          </w:tcPr>
          <w:p w14:paraId="63CD3CAB" w14:textId="77777777" w:rsidR="00BC162A" w:rsidRPr="007D7010" w:rsidRDefault="00BC162A" w:rsidP="00FF70A1">
            <w:pPr>
              <w:pStyle w:val="FaxBodyText"/>
              <w:framePr w:hSpace="0" w:wrap="auto" w:vAnchor="margin" w:yAlign="inline"/>
              <w:spacing w:line="240" w:lineRule="atLeast"/>
              <w:ind w:left="-115"/>
              <w:rPr>
                <w:rFonts w:cstheme="minorHAnsi"/>
                <w:szCs w:val="18"/>
              </w:rPr>
            </w:pPr>
            <w:r w:rsidRPr="007D7010">
              <w:rPr>
                <w:rFonts w:cstheme="minorHAnsi"/>
                <w:szCs w:val="18"/>
              </w:rPr>
              <w:t>Group:</w:t>
            </w:r>
          </w:p>
        </w:tc>
        <w:tc>
          <w:tcPr>
            <w:tcW w:w="7020" w:type="dxa"/>
            <w:tcBorders>
              <w:top w:val="nil"/>
              <w:bottom w:val="nil"/>
            </w:tcBorders>
          </w:tcPr>
          <w:p w14:paraId="539D55EB" w14:textId="67F207D0" w:rsidR="00BC162A" w:rsidRPr="007D7010" w:rsidRDefault="00BC162A" w:rsidP="00FF70A1">
            <w:pPr>
              <w:pStyle w:val="FaxBodyText"/>
              <w:framePr w:hSpace="0" w:wrap="auto" w:vAnchor="margin" w:yAlign="inline"/>
              <w:spacing w:line="240" w:lineRule="atLeast"/>
              <w:rPr>
                <w:rFonts w:cstheme="minorHAnsi"/>
                <w:szCs w:val="18"/>
              </w:rPr>
            </w:pPr>
            <w:r w:rsidRPr="007D7010">
              <w:rPr>
                <w:rFonts w:cstheme="minorHAnsi"/>
                <w:color w:val="FF0000"/>
                <w:szCs w:val="18"/>
              </w:rPr>
              <w:t>Name of group</w:t>
            </w:r>
            <w:r w:rsidR="0038260E" w:rsidRPr="007D7010">
              <w:rPr>
                <w:rFonts w:cstheme="minorHAnsi"/>
                <w:color w:val="FF0000"/>
                <w:szCs w:val="18"/>
              </w:rPr>
              <w:t xml:space="preserve"> </w:t>
            </w:r>
            <w:r w:rsidR="0038260E" w:rsidRPr="007D7010">
              <w:rPr>
                <w:rFonts w:cstheme="minorHAnsi"/>
                <w:szCs w:val="18"/>
              </w:rPr>
              <w:t>(Group)</w:t>
            </w:r>
          </w:p>
        </w:tc>
      </w:tr>
      <w:tr w:rsidR="002174A7" w:rsidRPr="007D7010" w14:paraId="78739820" w14:textId="77777777" w:rsidTr="00787320">
        <w:trPr>
          <w:trHeight w:val="37"/>
        </w:trPr>
        <w:tc>
          <w:tcPr>
            <w:tcW w:w="2250" w:type="dxa"/>
            <w:tcBorders>
              <w:top w:val="nil"/>
              <w:bottom w:val="nil"/>
            </w:tcBorders>
          </w:tcPr>
          <w:p w14:paraId="5A1733BB" w14:textId="77777777" w:rsidR="002174A7" w:rsidRPr="007D7010" w:rsidRDefault="0038260E" w:rsidP="00FF70A1">
            <w:pPr>
              <w:pStyle w:val="FaxBodyText"/>
              <w:framePr w:hSpace="0" w:wrap="auto" w:vAnchor="margin" w:yAlign="inline"/>
              <w:spacing w:line="240" w:lineRule="atLeast"/>
              <w:ind w:left="-115"/>
              <w:rPr>
                <w:rFonts w:cstheme="minorHAnsi"/>
                <w:szCs w:val="18"/>
              </w:rPr>
            </w:pPr>
            <w:r w:rsidRPr="007D7010">
              <w:rPr>
                <w:rFonts w:cstheme="minorHAnsi"/>
                <w:szCs w:val="18"/>
              </w:rPr>
              <w:t>Group period e</w:t>
            </w:r>
            <w:r w:rsidR="002174A7" w:rsidRPr="007D7010">
              <w:rPr>
                <w:rFonts w:cstheme="minorHAnsi"/>
                <w:szCs w:val="18"/>
              </w:rPr>
              <w:t>nd:</w:t>
            </w:r>
          </w:p>
        </w:tc>
        <w:tc>
          <w:tcPr>
            <w:tcW w:w="7020" w:type="dxa"/>
            <w:tcBorders>
              <w:top w:val="nil"/>
              <w:bottom w:val="nil"/>
            </w:tcBorders>
          </w:tcPr>
          <w:p w14:paraId="47288498" w14:textId="77777777" w:rsidR="002174A7" w:rsidRPr="007D7010" w:rsidRDefault="0038260E" w:rsidP="00FF70A1">
            <w:pPr>
              <w:pStyle w:val="FaxBodyText"/>
              <w:framePr w:hSpace="0" w:wrap="auto" w:vAnchor="margin" w:yAlign="inline"/>
              <w:spacing w:line="240" w:lineRule="atLeast"/>
              <w:rPr>
                <w:rFonts w:cstheme="minorHAnsi"/>
                <w:szCs w:val="18"/>
              </w:rPr>
            </w:pPr>
            <w:r w:rsidRPr="007D7010">
              <w:rPr>
                <w:rFonts w:cstheme="minorHAnsi"/>
                <w:color w:val="FF0000"/>
                <w:szCs w:val="18"/>
              </w:rPr>
              <w:t>Date</w:t>
            </w:r>
          </w:p>
        </w:tc>
      </w:tr>
      <w:tr w:rsidR="00BC162A" w:rsidRPr="007D7010" w14:paraId="137B9515" w14:textId="77777777" w:rsidTr="00787320">
        <w:trPr>
          <w:trHeight w:val="37"/>
        </w:trPr>
        <w:tc>
          <w:tcPr>
            <w:tcW w:w="2250" w:type="dxa"/>
            <w:tcBorders>
              <w:top w:val="nil"/>
              <w:bottom w:val="nil"/>
            </w:tcBorders>
          </w:tcPr>
          <w:p w14:paraId="05A00CD3" w14:textId="77777777" w:rsidR="00BC162A" w:rsidRPr="007D7010" w:rsidRDefault="00BC162A" w:rsidP="00FF70A1">
            <w:pPr>
              <w:pStyle w:val="FaxBodyText"/>
              <w:framePr w:hSpace="0" w:wrap="auto" w:vAnchor="margin" w:yAlign="inline"/>
              <w:spacing w:line="240" w:lineRule="atLeast"/>
              <w:ind w:left="-115"/>
              <w:rPr>
                <w:rFonts w:cstheme="minorHAnsi"/>
                <w:szCs w:val="18"/>
              </w:rPr>
            </w:pPr>
            <w:r w:rsidRPr="007D7010">
              <w:rPr>
                <w:rFonts w:cstheme="minorHAnsi"/>
                <w:szCs w:val="18"/>
              </w:rPr>
              <w:t>Component:</w:t>
            </w:r>
          </w:p>
        </w:tc>
        <w:tc>
          <w:tcPr>
            <w:tcW w:w="7020" w:type="dxa"/>
            <w:tcBorders>
              <w:top w:val="nil"/>
              <w:bottom w:val="nil"/>
            </w:tcBorders>
          </w:tcPr>
          <w:p w14:paraId="68189E3E" w14:textId="0B7A2985" w:rsidR="00BC162A" w:rsidRPr="007D7010" w:rsidRDefault="00BC162A" w:rsidP="00FF70A1">
            <w:pPr>
              <w:pStyle w:val="FaxBodyText"/>
              <w:framePr w:hSpace="0" w:wrap="auto" w:vAnchor="margin" w:yAlign="inline"/>
              <w:spacing w:line="240" w:lineRule="atLeast"/>
              <w:rPr>
                <w:rFonts w:cstheme="minorHAnsi"/>
                <w:szCs w:val="18"/>
              </w:rPr>
            </w:pPr>
            <w:r w:rsidRPr="007D7010">
              <w:rPr>
                <w:rFonts w:cstheme="minorHAnsi"/>
                <w:color w:val="FF0000"/>
                <w:szCs w:val="18"/>
              </w:rPr>
              <w:t>Name of component</w:t>
            </w:r>
            <w:r w:rsidR="0038260E" w:rsidRPr="007D7010">
              <w:rPr>
                <w:rFonts w:cstheme="minorHAnsi"/>
                <w:color w:val="FF0000"/>
                <w:szCs w:val="18"/>
              </w:rPr>
              <w:t xml:space="preserve"> </w:t>
            </w:r>
            <w:r w:rsidR="0038260E" w:rsidRPr="007D7010">
              <w:rPr>
                <w:rFonts w:cstheme="minorHAnsi"/>
                <w:szCs w:val="18"/>
              </w:rPr>
              <w:t>(Component)</w:t>
            </w:r>
          </w:p>
        </w:tc>
      </w:tr>
      <w:tr w:rsidR="002174A7" w:rsidRPr="007D7010" w14:paraId="79F76469" w14:textId="77777777" w:rsidTr="00787320">
        <w:trPr>
          <w:trHeight w:val="37"/>
        </w:trPr>
        <w:tc>
          <w:tcPr>
            <w:tcW w:w="2250" w:type="dxa"/>
            <w:tcBorders>
              <w:top w:val="nil"/>
              <w:bottom w:val="nil"/>
            </w:tcBorders>
          </w:tcPr>
          <w:p w14:paraId="0712F0F8" w14:textId="77777777" w:rsidR="002174A7" w:rsidRPr="007D7010" w:rsidRDefault="0038260E" w:rsidP="00FF70A1">
            <w:pPr>
              <w:pStyle w:val="FaxBodyText"/>
              <w:framePr w:hSpace="0" w:wrap="auto" w:vAnchor="margin" w:yAlign="inline"/>
              <w:spacing w:line="240" w:lineRule="atLeast"/>
              <w:ind w:left="-115"/>
              <w:rPr>
                <w:rFonts w:cstheme="minorHAnsi"/>
                <w:szCs w:val="18"/>
              </w:rPr>
            </w:pPr>
            <w:r w:rsidRPr="007D7010">
              <w:rPr>
                <w:rFonts w:cstheme="minorHAnsi"/>
                <w:szCs w:val="18"/>
              </w:rPr>
              <w:t>Component period e</w:t>
            </w:r>
            <w:r w:rsidR="002174A7" w:rsidRPr="007D7010">
              <w:rPr>
                <w:rFonts w:cstheme="minorHAnsi"/>
                <w:szCs w:val="18"/>
              </w:rPr>
              <w:t>nd:</w:t>
            </w:r>
          </w:p>
        </w:tc>
        <w:tc>
          <w:tcPr>
            <w:tcW w:w="7020" w:type="dxa"/>
            <w:tcBorders>
              <w:top w:val="nil"/>
              <w:bottom w:val="nil"/>
            </w:tcBorders>
          </w:tcPr>
          <w:p w14:paraId="7CB2FF41" w14:textId="77777777" w:rsidR="002174A7" w:rsidRPr="007D7010" w:rsidRDefault="0038260E" w:rsidP="00FF70A1">
            <w:pPr>
              <w:pStyle w:val="FaxBodyText"/>
              <w:framePr w:hSpace="0" w:wrap="auto" w:vAnchor="margin" w:yAlign="inline"/>
              <w:spacing w:line="240" w:lineRule="atLeast"/>
              <w:rPr>
                <w:rFonts w:cstheme="minorHAnsi"/>
                <w:szCs w:val="18"/>
              </w:rPr>
            </w:pPr>
            <w:r w:rsidRPr="007D7010">
              <w:rPr>
                <w:rFonts w:cstheme="minorHAnsi"/>
                <w:color w:val="FF0000"/>
                <w:szCs w:val="18"/>
              </w:rPr>
              <w:t>Date</w:t>
            </w:r>
          </w:p>
        </w:tc>
      </w:tr>
      <w:tr w:rsidR="00A81100" w:rsidRPr="007D7010" w14:paraId="2080BB2E" w14:textId="77777777" w:rsidTr="00787320">
        <w:trPr>
          <w:trHeight w:val="288"/>
        </w:trPr>
        <w:tc>
          <w:tcPr>
            <w:tcW w:w="2250" w:type="dxa"/>
            <w:tcBorders>
              <w:top w:val="nil"/>
              <w:bottom w:val="single" w:sz="4" w:space="0" w:color="A6A6A6" w:themeColor="background1" w:themeShade="A6"/>
            </w:tcBorders>
            <w:tcMar>
              <w:bottom w:w="576" w:type="dxa"/>
            </w:tcMar>
          </w:tcPr>
          <w:p w14:paraId="22D3FD78" w14:textId="77777777" w:rsidR="00891224" w:rsidRPr="007D7010" w:rsidRDefault="00891224" w:rsidP="00FF70A1">
            <w:pPr>
              <w:pStyle w:val="FaxBodyText"/>
              <w:framePr w:hSpace="0" w:wrap="auto" w:vAnchor="margin" w:yAlign="inline"/>
              <w:spacing w:line="240" w:lineRule="atLeast"/>
              <w:ind w:left="-115"/>
              <w:rPr>
                <w:rFonts w:cstheme="minorHAnsi"/>
                <w:szCs w:val="18"/>
              </w:rPr>
            </w:pPr>
            <w:r w:rsidRPr="007D7010">
              <w:rPr>
                <w:rFonts w:cstheme="minorHAnsi"/>
                <w:szCs w:val="18"/>
              </w:rPr>
              <w:t>Re:</w:t>
            </w:r>
          </w:p>
        </w:tc>
        <w:tc>
          <w:tcPr>
            <w:tcW w:w="7020" w:type="dxa"/>
            <w:tcBorders>
              <w:top w:val="nil"/>
              <w:bottom w:val="single" w:sz="4" w:space="0" w:color="A6A6A6" w:themeColor="background1" w:themeShade="A6"/>
            </w:tcBorders>
            <w:tcMar>
              <w:bottom w:w="576" w:type="dxa"/>
            </w:tcMar>
          </w:tcPr>
          <w:p w14:paraId="39AF98AB" w14:textId="77777777" w:rsidR="00891224" w:rsidRPr="007D7010" w:rsidRDefault="00014AB5" w:rsidP="00FF70A1">
            <w:pPr>
              <w:pStyle w:val="FaxBodyText"/>
              <w:framePr w:hSpace="0" w:wrap="auto" w:vAnchor="margin" w:yAlign="inline"/>
              <w:spacing w:line="240" w:lineRule="atLeast"/>
              <w:rPr>
                <w:rFonts w:cstheme="minorHAnsi"/>
                <w:b/>
                <w:szCs w:val="18"/>
              </w:rPr>
            </w:pPr>
            <w:r w:rsidRPr="007D7010">
              <w:rPr>
                <w:rFonts w:cstheme="minorHAnsi"/>
                <w:b/>
                <w:szCs w:val="18"/>
              </w:rPr>
              <w:t>G</w:t>
            </w:r>
            <w:r w:rsidR="00FB70DC" w:rsidRPr="007D7010">
              <w:rPr>
                <w:rFonts w:cstheme="minorHAnsi"/>
                <w:b/>
                <w:szCs w:val="18"/>
              </w:rPr>
              <w:t>roup Audit Instructions dated</w:t>
            </w:r>
            <w:r w:rsidRPr="007D7010">
              <w:rPr>
                <w:rFonts w:cstheme="minorHAnsi"/>
                <w:b/>
                <w:szCs w:val="18"/>
              </w:rPr>
              <w:t xml:space="preserve"> </w:t>
            </w:r>
            <w:r w:rsidR="00CF0690" w:rsidRPr="007D7010">
              <w:rPr>
                <w:rFonts w:cstheme="minorHAnsi"/>
                <w:b/>
                <w:color w:val="FF0000"/>
                <w:szCs w:val="18"/>
              </w:rPr>
              <w:t>(date)</w:t>
            </w:r>
          </w:p>
        </w:tc>
      </w:tr>
    </w:tbl>
    <w:p w14:paraId="05998C23" w14:textId="77777777" w:rsidR="00CE63A3" w:rsidRPr="007D7010" w:rsidRDefault="00CE63A3" w:rsidP="00FF70A1">
      <w:pPr>
        <w:autoSpaceDE w:val="0"/>
        <w:autoSpaceDN w:val="0"/>
        <w:adjustRightInd w:val="0"/>
        <w:spacing w:after="120" w:line="240" w:lineRule="atLeast"/>
        <w:jc w:val="both"/>
        <w:rPr>
          <w:rFonts w:asciiTheme="minorHAnsi" w:hAnsiTheme="minorHAnsi" w:cstheme="minorHAnsi"/>
          <w:sz w:val="18"/>
          <w:szCs w:val="18"/>
        </w:rPr>
      </w:pPr>
    </w:p>
    <w:tbl>
      <w:tblPr>
        <w:tblStyle w:val="GTITableStyle1"/>
        <w:tblW w:w="5034"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DB7DF1" w:rsidRPr="007D7010" w14:paraId="441D4A07" w14:textId="77777777" w:rsidTr="00FE5CD0">
        <w:tc>
          <w:tcPr>
            <w:tcW w:w="9648" w:type="dxa"/>
          </w:tcPr>
          <w:p w14:paraId="4F256E58" w14:textId="07242ADF" w:rsidR="00DB7DF1" w:rsidRPr="0076725A" w:rsidRDefault="00CE2425" w:rsidP="005262B0">
            <w:pPr>
              <w:pStyle w:val="Heading2"/>
              <w:spacing w:before="60" w:line="220" w:lineRule="atLeast"/>
              <w:rPr>
                <w:rFonts w:asciiTheme="minorHAnsi" w:hAnsiTheme="minorHAnsi" w:cstheme="minorHAnsi"/>
                <w:b/>
                <w:bCs/>
                <w:color w:val="FF0000"/>
                <w:sz w:val="18"/>
                <w:szCs w:val="18"/>
              </w:rPr>
            </w:pPr>
            <w:r w:rsidRPr="00CE2425">
              <w:rPr>
                <w:rFonts w:ascii="Arial" w:hAnsi="Arial" w:cstheme="minorHAnsi"/>
                <w:b/>
                <w:bCs/>
                <w:color w:val="FF0000"/>
                <w:szCs w:val="18"/>
              </w:rPr>
              <w:t>Instructional note to Group Auditor</w:t>
            </w:r>
          </w:p>
          <w:p w14:paraId="2E5BEE87" w14:textId="6ABF0F1B" w:rsidR="00F469E6" w:rsidRPr="0076725A" w:rsidRDefault="005A4C84" w:rsidP="00E124BD">
            <w:pPr>
              <w:pStyle w:val="Heading2"/>
              <w:spacing w:line="220" w:lineRule="atLeast"/>
              <w:rPr>
                <w:rFonts w:asciiTheme="minorHAnsi" w:hAnsiTheme="minorHAnsi" w:cstheme="minorHAnsi"/>
                <w:b/>
                <w:bCs/>
                <w:color w:val="FF0000"/>
                <w:sz w:val="18"/>
                <w:szCs w:val="18"/>
              </w:rPr>
            </w:pPr>
            <w:r w:rsidRPr="0076725A">
              <w:rPr>
                <w:rFonts w:asciiTheme="minorHAnsi" w:hAnsiTheme="minorHAnsi" w:cstheme="minorHAnsi"/>
                <w:b/>
                <w:bCs/>
                <w:color w:val="FF0000"/>
                <w:sz w:val="18"/>
                <w:szCs w:val="18"/>
              </w:rPr>
              <w:t>March</w:t>
            </w:r>
            <w:r w:rsidR="00C82E8F" w:rsidRPr="0076725A">
              <w:rPr>
                <w:rFonts w:asciiTheme="minorHAnsi" w:hAnsiTheme="minorHAnsi" w:cstheme="minorHAnsi"/>
                <w:b/>
                <w:bCs/>
                <w:color w:val="FF0000"/>
                <w:sz w:val="18"/>
                <w:szCs w:val="18"/>
              </w:rPr>
              <w:t xml:space="preserve"> 2024</w:t>
            </w:r>
          </w:p>
          <w:p w14:paraId="1440E8C5" w14:textId="69B637BE" w:rsidR="00BE5FD0" w:rsidRPr="0076725A" w:rsidRDefault="00BE5FD0" w:rsidP="00E124BD">
            <w:pPr>
              <w:pStyle w:val="Heading2"/>
              <w:spacing w:line="220" w:lineRule="atLeast"/>
              <w:rPr>
                <w:rFonts w:asciiTheme="minorHAnsi" w:hAnsiTheme="minorHAnsi" w:cstheme="minorHAnsi"/>
                <w:b/>
                <w:bCs/>
                <w:color w:val="FF0000"/>
                <w:sz w:val="18"/>
                <w:szCs w:val="18"/>
              </w:rPr>
            </w:pPr>
            <w:r w:rsidRPr="0076725A">
              <w:rPr>
                <w:rFonts w:asciiTheme="minorHAnsi" w:hAnsiTheme="minorHAnsi" w:cstheme="minorHAnsi"/>
                <w:b/>
                <w:bCs/>
                <w:color w:val="FF0000"/>
                <w:sz w:val="18"/>
                <w:szCs w:val="18"/>
              </w:rPr>
              <w:t xml:space="preserve">Effective for </w:t>
            </w:r>
            <w:r w:rsidR="003B57EF" w:rsidRPr="0076725A">
              <w:rPr>
                <w:rFonts w:asciiTheme="minorHAnsi" w:hAnsiTheme="minorHAnsi" w:cstheme="minorHAnsi"/>
                <w:b/>
                <w:bCs/>
                <w:color w:val="FF0000"/>
                <w:sz w:val="18"/>
                <w:szCs w:val="18"/>
              </w:rPr>
              <w:t xml:space="preserve">audits of </w:t>
            </w:r>
            <w:r w:rsidR="00CE2425">
              <w:rPr>
                <w:rFonts w:asciiTheme="minorHAnsi" w:hAnsiTheme="minorHAnsi" w:cstheme="minorHAnsi"/>
                <w:b/>
                <w:bCs/>
                <w:color w:val="FF0000"/>
                <w:sz w:val="18"/>
                <w:szCs w:val="18"/>
              </w:rPr>
              <w:t>Group Financial Statements</w:t>
            </w:r>
            <w:r w:rsidRPr="0076725A">
              <w:rPr>
                <w:rFonts w:asciiTheme="minorHAnsi" w:hAnsiTheme="minorHAnsi" w:cstheme="minorHAnsi"/>
                <w:b/>
                <w:bCs/>
                <w:color w:val="FF0000"/>
                <w:sz w:val="18"/>
                <w:szCs w:val="18"/>
              </w:rPr>
              <w:t xml:space="preserve"> </w:t>
            </w:r>
            <w:r w:rsidR="003B57EF" w:rsidRPr="0076725A">
              <w:rPr>
                <w:rFonts w:asciiTheme="minorHAnsi" w:hAnsiTheme="minorHAnsi" w:cstheme="minorHAnsi"/>
                <w:b/>
                <w:bCs/>
                <w:color w:val="FF0000"/>
                <w:sz w:val="18"/>
                <w:szCs w:val="18"/>
              </w:rPr>
              <w:t xml:space="preserve">for periods </w:t>
            </w:r>
            <w:r w:rsidRPr="0076725A">
              <w:rPr>
                <w:rFonts w:asciiTheme="minorHAnsi" w:hAnsiTheme="minorHAnsi" w:cstheme="minorHAnsi"/>
                <w:b/>
                <w:bCs/>
                <w:color w:val="FF0000"/>
                <w:sz w:val="18"/>
                <w:szCs w:val="18"/>
              </w:rPr>
              <w:t xml:space="preserve">beginning on or after </w:t>
            </w:r>
            <w:r w:rsidR="00E124BD" w:rsidRPr="0076725A">
              <w:rPr>
                <w:rFonts w:asciiTheme="minorHAnsi" w:hAnsiTheme="minorHAnsi" w:cstheme="minorHAnsi"/>
                <w:b/>
                <w:bCs/>
                <w:color w:val="FF0000"/>
                <w:sz w:val="18"/>
                <w:szCs w:val="18"/>
              </w:rPr>
              <w:t>15</w:t>
            </w:r>
            <w:r w:rsidR="00F872F0" w:rsidRPr="0076725A">
              <w:rPr>
                <w:rFonts w:asciiTheme="minorHAnsi" w:hAnsiTheme="minorHAnsi" w:cstheme="minorHAnsi"/>
                <w:b/>
                <w:bCs/>
                <w:color w:val="FF0000"/>
                <w:sz w:val="18"/>
                <w:szCs w:val="18"/>
              </w:rPr>
              <w:t xml:space="preserve"> December</w:t>
            </w:r>
            <w:r w:rsidRPr="0076725A">
              <w:rPr>
                <w:rFonts w:asciiTheme="minorHAnsi" w:hAnsiTheme="minorHAnsi" w:cstheme="minorHAnsi"/>
                <w:b/>
                <w:bCs/>
                <w:color w:val="FF0000"/>
                <w:sz w:val="18"/>
                <w:szCs w:val="18"/>
              </w:rPr>
              <w:t xml:space="preserve"> 202</w:t>
            </w:r>
            <w:r w:rsidR="003B57EF" w:rsidRPr="0076725A">
              <w:rPr>
                <w:rFonts w:asciiTheme="minorHAnsi" w:hAnsiTheme="minorHAnsi" w:cstheme="minorHAnsi"/>
                <w:b/>
                <w:bCs/>
                <w:color w:val="FF0000"/>
                <w:sz w:val="18"/>
                <w:szCs w:val="18"/>
              </w:rPr>
              <w:t>3</w:t>
            </w:r>
          </w:p>
          <w:p w14:paraId="6A070CFE" w14:textId="7A251D9F" w:rsidR="00705F73" w:rsidRPr="007D7010" w:rsidRDefault="00DB7DF1" w:rsidP="00693C7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This document is </w:t>
            </w:r>
            <w:r w:rsidR="00705F73" w:rsidRPr="007D7010">
              <w:rPr>
                <w:rFonts w:asciiTheme="minorHAnsi" w:hAnsiTheme="minorHAnsi" w:cstheme="minorHAnsi"/>
                <w:color w:val="FF0000"/>
                <w:sz w:val="18"/>
                <w:szCs w:val="18"/>
              </w:rPr>
              <w:t xml:space="preserve">used in </w:t>
            </w:r>
            <w:r w:rsidR="005C0EA0" w:rsidRPr="007D7010">
              <w:rPr>
                <w:rFonts w:asciiTheme="minorHAnsi" w:hAnsiTheme="minorHAnsi" w:cstheme="minorHAnsi"/>
                <w:color w:val="FF0000"/>
                <w:sz w:val="18"/>
                <w:szCs w:val="18"/>
              </w:rPr>
              <w:t xml:space="preserve">connection </w:t>
            </w:r>
            <w:r w:rsidR="00705F73" w:rsidRPr="007D7010">
              <w:rPr>
                <w:rFonts w:asciiTheme="minorHAnsi" w:hAnsiTheme="minorHAnsi" w:cstheme="minorHAnsi"/>
                <w:color w:val="FF0000"/>
                <w:sz w:val="18"/>
                <w:szCs w:val="18"/>
              </w:rPr>
              <w:t xml:space="preserve">with the </w:t>
            </w:r>
            <w:r w:rsidR="00FF629C" w:rsidRPr="007D7010">
              <w:rPr>
                <w:rFonts w:asciiTheme="minorHAnsi" w:hAnsiTheme="minorHAnsi" w:cstheme="minorHAnsi"/>
                <w:color w:val="FF0000"/>
                <w:sz w:val="18"/>
                <w:szCs w:val="18"/>
              </w:rPr>
              <w:t xml:space="preserve">Group Audit Instructions </w:t>
            </w:r>
            <w:r w:rsidRPr="007D7010">
              <w:rPr>
                <w:rFonts w:asciiTheme="minorHAnsi" w:hAnsiTheme="minorHAnsi" w:cstheme="minorHAnsi"/>
                <w:color w:val="FF0000"/>
                <w:sz w:val="18"/>
                <w:szCs w:val="18"/>
              </w:rPr>
              <w:t xml:space="preserve">to communicate in more detail the type of work to be performed </w:t>
            </w:r>
            <w:r w:rsidR="00134F61" w:rsidRPr="007D7010">
              <w:rPr>
                <w:rFonts w:asciiTheme="minorHAnsi" w:hAnsiTheme="minorHAnsi" w:cstheme="minorHAnsi"/>
                <w:color w:val="FF0000"/>
                <w:sz w:val="18"/>
                <w:szCs w:val="18"/>
              </w:rPr>
              <w:t xml:space="preserve">by the </w:t>
            </w:r>
            <w:r w:rsidR="00481C64" w:rsidRPr="007D7010">
              <w:rPr>
                <w:rFonts w:asciiTheme="minorHAnsi" w:hAnsiTheme="minorHAnsi" w:cstheme="minorHAnsi"/>
                <w:color w:val="FF0000"/>
                <w:sz w:val="18"/>
                <w:szCs w:val="18"/>
              </w:rPr>
              <w:t>Component Auditor</w:t>
            </w:r>
            <w:r w:rsidRPr="007D7010">
              <w:rPr>
                <w:rFonts w:asciiTheme="minorHAnsi" w:hAnsiTheme="minorHAnsi" w:cstheme="minorHAnsi"/>
                <w:color w:val="FF0000"/>
                <w:sz w:val="18"/>
                <w:szCs w:val="18"/>
              </w:rPr>
              <w:t xml:space="preserve">. </w:t>
            </w:r>
            <w:r w:rsidR="00134F61" w:rsidRPr="007D7010">
              <w:rPr>
                <w:rFonts w:asciiTheme="minorHAnsi" w:hAnsiTheme="minorHAnsi" w:cstheme="minorHAnsi"/>
                <w:color w:val="FF0000"/>
                <w:sz w:val="18"/>
                <w:szCs w:val="18"/>
              </w:rPr>
              <w:t xml:space="preserve">There are </w:t>
            </w:r>
            <w:r w:rsidR="003B57EF" w:rsidRPr="007D7010">
              <w:rPr>
                <w:rFonts w:asciiTheme="minorHAnsi" w:hAnsiTheme="minorHAnsi" w:cstheme="minorHAnsi"/>
                <w:color w:val="FF0000"/>
                <w:sz w:val="18"/>
                <w:szCs w:val="18"/>
              </w:rPr>
              <w:t xml:space="preserve">three </w:t>
            </w:r>
            <w:r w:rsidR="00134F61" w:rsidRPr="007D7010">
              <w:rPr>
                <w:rFonts w:asciiTheme="minorHAnsi" w:hAnsiTheme="minorHAnsi" w:cstheme="minorHAnsi"/>
                <w:color w:val="FF0000"/>
                <w:sz w:val="18"/>
                <w:szCs w:val="18"/>
              </w:rPr>
              <w:t>options:</w:t>
            </w:r>
          </w:p>
          <w:p w14:paraId="2B8A631C" w14:textId="612CEA20" w:rsidR="00705F73" w:rsidRPr="007D7010" w:rsidRDefault="00705F73" w:rsidP="003818BE">
            <w:pPr>
              <w:pStyle w:val="BodyText"/>
              <w:numPr>
                <w:ilvl w:val="0"/>
                <w:numId w:val="49"/>
              </w:numPr>
              <w:spacing w:after="60" w:line="220" w:lineRule="atLeast"/>
              <w:ind w:left="288" w:hanging="288"/>
              <w:rPr>
                <w:rFonts w:asciiTheme="minorHAnsi" w:hAnsiTheme="minorHAnsi" w:cstheme="minorHAnsi"/>
                <w:color w:val="FF0000"/>
                <w:sz w:val="18"/>
                <w:szCs w:val="18"/>
              </w:rPr>
            </w:pPr>
            <w:r w:rsidRPr="007D7010">
              <w:rPr>
                <w:rFonts w:asciiTheme="minorHAnsi" w:hAnsiTheme="minorHAnsi" w:cstheme="minorHAnsi"/>
                <w:b/>
                <w:color w:val="FF0000"/>
                <w:sz w:val="18"/>
                <w:szCs w:val="18"/>
              </w:rPr>
              <w:t xml:space="preserve">Option 1: </w:t>
            </w:r>
            <w:r w:rsidR="00FC27FB" w:rsidRPr="007D7010">
              <w:rPr>
                <w:rFonts w:asciiTheme="minorHAnsi" w:hAnsiTheme="minorHAnsi" w:cstheme="minorHAnsi"/>
                <w:color w:val="FF0000"/>
                <w:sz w:val="18"/>
                <w:szCs w:val="18"/>
              </w:rPr>
              <w:t>A</w:t>
            </w:r>
            <w:r w:rsidR="00DB7DF1" w:rsidRPr="007D7010">
              <w:rPr>
                <w:rFonts w:asciiTheme="minorHAnsi" w:hAnsiTheme="minorHAnsi" w:cstheme="minorHAnsi"/>
                <w:color w:val="FF0000"/>
                <w:sz w:val="18"/>
                <w:szCs w:val="18"/>
              </w:rPr>
              <w:t>udit o</w:t>
            </w:r>
            <w:r w:rsidR="000226B6" w:rsidRPr="007D7010">
              <w:rPr>
                <w:rFonts w:asciiTheme="minorHAnsi" w:hAnsiTheme="minorHAnsi" w:cstheme="minorHAnsi"/>
                <w:color w:val="FF0000"/>
                <w:sz w:val="18"/>
                <w:szCs w:val="18"/>
              </w:rPr>
              <w:t>f financial information</w:t>
            </w:r>
          </w:p>
          <w:p w14:paraId="77090628" w14:textId="4922573A" w:rsidR="00705F73" w:rsidRPr="007D7010" w:rsidRDefault="00705F73" w:rsidP="003818BE">
            <w:pPr>
              <w:pStyle w:val="BodyText"/>
              <w:numPr>
                <w:ilvl w:val="0"/>
                <w:numId w:val="49"/>
              </w:numPr>
              <w:spacing w:after="60" w:line="220" w:lineRule="atLeast"/>
              <w:ind w:left="288" w:hanging="288"/>
              <w:rPr>
                <w:rFonts w:asciiTheme="minorHAnsi" w:hAnsiTheme="minorHAnsi" w:cstheme="minorHAnsi"/>
                <w:color w:val="FF0000"/>
                <w:sz w:val="18"/>
                <w:szCs w:val="18"/>
              </w:rPr>
            </w:pPr>
            <w:r w:rsidRPr="007D7010">
              <w:rPr>
                <w:rFonts w:asciiTheme="minorHAnsi" w:hAnsiTheme="minorHAnsi" w:cstheme="minorHAnsi"/>
                <w:b/>
                <w:color w:val="FF0000"/>
                <w:sz w:val="18"/>
                <w:szCs w:val="18"/>
              </w:rPr>
              <w:t>Option 2:</w:t>
            </w:r>
            <w:r w:rsidRPr="007D7010">
              <w:rPr>
                <w:rFonts w:asciiTheme="minorHAnsi" w:hAnsiTheme="minorHAnsi" w:cstheme="minorHAnsi"/>
                <w:color w:val="FF0000"/>
                <w:sz w:val="18"/>
                <w:szCs w:val="18"/>
              </w:rPr>
              <w:t xml:space="preserve"> </w:t>
            </w:r>
            <w:r w:rsidR="00134FFA" w:rsidRPr="007D7010">
              <w:rPr>
                <w:rFonts w:asciiTheme="minorHAnsi" w:hAnsiTheme="minorHAnsi" w:cstheme="minorHAnsi"/>
                <w:color w:val="FF0000"/>
                <w:sz w:val="18"/>
                <w:szCs w:val="18"/>
              </w:rPr>
              <w:t xml:space="preserve">Specified audit procedures (designed by </w:t>
            </w:r>
            <w:r w:rsidR="00CE2425">
              <w:rPr>
                <w:rFonts w:asciiTheme="minorHAnsi" w:hAnsiTheme="minorHAnsi" w:cstheme="minorHAnsi"/>
                <w:color w:val="FF0000"/>
                <w:sz w:val="18"/>
                <w:szCs w:val="18"/>
              </w:rPr>
              <w:t>Component Auditor</w:t>
            </w:r>
            <w:r w:rsidR="00134FFA" w:rsidRPr="007D7010">
              <w:rPr>
                <w:rFonts w:asciiTheme="minorHAnsi" w:hAnsiTheme="minorHAnsi" w:cstheme="minorHAnsi"/>
                <w:color w:val="FF0000"/>
                <w:sz w:val="18"/>
                <w:szCs w:val="18"/>
              </w:rPr>
              <w:t>)</w:t>
            </w:r>
          </w:p>
          <w:p w14:paraId="303E1655" w14:textId="0CA6F458" w:rsidR="00705F73" w:rsidRPr="007D7010" w:rsidRDefault="00705F73" w:rsidP="003818BE">
            <w:pPr>
              <w:pStyle w:val="BodyText"/>
              <w:numPr>
                <w:ilvl w:val="0"/>
                <w:numId w:val="49"/>
              </w:numPr>
              <w:spacing w:after="60" w:line="220" w:lineRule="atLeast"/>
              <w:ind w:left="288" w:hanging="288"/>
              <w:rPr>
                <w:rFonts w:asciiTheme="minorHAnsi" w:hAnsiTheme="minorHAnsi" w:cstheme="minorHAnsi"/>
                <w:color w:val="FF0000"/>
                <w:sz w:val="18"/>
                <w:szCs w:val="18"/>
              </w:rPr>
            </w:pPr>
            <w:r w:rsidRPr="007D7010">
              <w:rPr>
                <w:rFonts w:asciiTheme="minorHAnsi" w:hAnsiTheme="minorHAnsi" w:cstheme="minorHAnsi"/>
                <w:b/>
                <w:color w:val="FF0000"/>
                <w:sz w:val="18"/>
                <w:szCs w:val="18"/>
              </w:rPr>
              <w:t>Option 3:</w:t>
            </w:r>
            <w:r w:rsidRPr="007D7010">
              <w:rPr>
                <w:rFonts w:asciiTheme="minorHAnsi" w:hAnsiTheme="minorHAnsi" w:cstheme="minorHAnsi"/>
                <w:color w:val="FF0000"/>
                <w:sz w:val="18"/>
                <w:szCs w:val="18"/>
              </w:rPr>
              <w:t xml:space="preserve"> </w:t>
            </w:r>
            <w:r w:rsidR="00FC27FB" w:rsidRPr="007D7010">
              <w:rPr>
                <w:rFonts w:asciiTheme="minorHAnsi" w:hAnsiTheme="minorHAnsi" w:cstheme="minorHAnsi"/>
                <w:color w:val="FF0000"/>
                <w:sz w:val="18"/>
                <w:szCs w:val="18"/>
              </w:rPr>
              <w:t>S</w:t>
            </w:r>
            <w:r w:rsidR="000226B6" w:rsidRPr="007D7010">
              <w:rPr>
                <w:rFonts w:asciiTheme="minorHAnsi" w:hAnsiTheme="minorHAnsi" w:cstheme="minorHAnsi"/>
                <w:color w:val="FF0000"/>
                <w:sz w:val="18"/>
                <w:szCs w:val="18"/>
              </w:rPr>
              <w:t>pecified audit procedures</w:t>
            </w:r>
            <w:r w:rsidR="006C6E32" w:rsidRPr="007D7010">
              <w:rPr>
                <w:rFonts w:asciiTheme="minorHAnsi" w:hAnsiTheme="minorHAnsi" w:cstheme="minorHAnsi"/>
                <w:color w:val="FF0000"/>
                <w:sz w:val="18"/>
                <w:szCs w:val="18"/>
              </w:rPr>
              <w:t xml:space="preserve"> (designed by </w:t>
            </w:r>
            <w:r w:rsidR="00CE2425">
              <w:rPr>
                <w:rFonts w:asciiTheme="minorHAnsi" w:hAnsiTheme="minorHAnsi" w:cstheme="minorHAnsi"/>
                <w:color w:val="FF0000"/>
                <w:sz w:val="18"/>
                <w:szCs w:val="18"/>
              </w:rPr>
              <w:t>Group Auditor</w:t>
            </w:r>
            <w:r w:rsidR="006C6E32" w:rsidRPr="007D7010">
              <w:rPr>
                <w:rFonts w:asciiTheme="minorHAnsi" w:hAnsiTheme="minorHAnsi" w:cstheme="minorHAnsi"/>
                <w:color w:val="FF0000"/>
                <w:sz w:val="18"/>
                <w:szCs w:val="18"/>
              </w:rPr>
              <w:t>)</w:t>
            </w:r>
          </w:p>
          <w:p w14:paraId="5DB2CB2C" w14:textId="59EE7DE2" w:rsidR="00134F61" w:rsidRPr="007D7010" w:rsidRDefault="00FC27FB" w:rsidP="00E124BD">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Based on </w:t>
            </w:r>
            <w:r w:rsidRPr="00D14E74">
              <w:rPr>
                <w:rFonts w:asciiTheme="minorHAnsi" w:hAnsiTheme="minorHAnsi" w:cstheme="minorHAnsi"/>
                <w:color w:val="FF0000"/>
                <w:sz w:val="18"/>
                <w:szCs w:val="18"/>
              </w:rPr>
              <w:t xml:space="preserve">the </w:t>
            </w:r>
            <w:r w:rsidRPr="00563BFA">
              <w:rPr>
                <w:rFonts w:asciiTheme="minorHAnsi" w:hAnsiTheme="minorHAnsi" w:cstheme="minorHAnsi"/>
                <w:b/>
                <w:bCs/>
                <w:color w:val="FF0000"/>
                <w:sz w:val="18"/>
                <w:szCs w:val="18"/>
              </w:rPr>
              <w:t>Component Scoping</w:t>
            </w:r>
            <w:r w:rsidR="00563BFA" w:rsidRPr="00563BFA">
              <w:rPr>
                <w:rFonts w:asciiTheme="minorHAnsi" w:hAnsiTheme="minorHAnsi" w:cstheme="minorHAnsi"/>
                <w:b/>
                <w:bCs/>
                <w:color w:val="FF0000"/>
                <w:sz w:val="18"/>
                <w:szCs w:val="18"/>
              </w:rPr>
              <w:t xml:space="preserve"> and type of work</w:t>
            </w:r>
            <w:r w:rsidRPr="00D14E74">
              <w:rPr>
                <w:rFonts w:asciiTheme="minorHAnsi" w:hAnsiTheme="minorHAnsi" w:cstheme="minorHAnsi"/>
                <w:color w:val="FF0000"/>
                <w:sz w:val="18"/>
                <w:szCs w:val="18"/>
              </w:rPr>
              <w:t xml:space="preserve"> template, s</w:t>
            </w:r>
            <w:r w:rsidR="00134F61" w:rsidRPr="00D14E74">
              <w:rPr>
                <w:rFonts w:asciiTheme="minorHAnsi" w:hAnsiTheme="minorHAnsi" w:cstheme="minorHAnsi"/>
                <w:color w:val="FF0000"/>
                <w:sz w:val="18"/>
                <w:szCs w:val="18"/>
              </w:rPr>
              <w:t>elect</w:t>
            </w:r>
            <w:r w:rsidR="00134F61" w:rsidRPr="007D7010">
              <w:rPr>
                <w:rFonts w:asciiTheme="minorHAnsi" w:hAnsiTheme="minorHAnsi" w:cstheme="minorHAnsi"/>
                <w:color w:val="FF0000"/>
                <w:sz w:val="18"/>
                <w:szCs w:val="18"/>
              </w:rPr>
              <w:t xml:space="preserve"> </w:t>
            </w:r>
            <w:r w:rsidRPr="007D7010">
              <w:rPr>
                <w:rFonts w:asciiTheme="minorHAnsi" w:hAnsiTheme="minorHAnsi" w:cstheme="minorHAnsi"/>
                <w:color w:val="FF0000"/>
                <w:sz w:val="18"/>
                <w:szCs w:val="18"/>
              </w:rPr>
              <w:t xml:space="preserve">and tailor </w:t>
            </w:r>
            <w:r w:rsidR="00134F61" w:rsidRPr="007D7010">
              <w:rPr>
                <w:rFonts w:asciiTheme="minorHAnsi" w:hAnsiTheme="minorHAnsi" w:cstheme="minorHAnsi"/>
                <w:color w:val="FF0000"/>
                <w:sz w:val="18"/>
                <w:szCs w:val="18"/>
              </w:rPr>
              <w:t xml:space="preserve">the </w:t>
            </w:r>
            <w:r w:rsidRPr="007D7010">
              <w:rPr>
                <w:rFonts w:asciiTheme="minorHAnsi" w:hAnsiTheme="minorHAnsi" w:cstheme="minorHAnsi"/>
                <w:color w:val="FF0000"/>
                <w:sz w:val="18"/>
                <w:szCs w:val="18"/>
              </w:rPr>
              <w:t>applicable</w:t>
            </w:r>
            <w:r w:rsidR="00134F61" w:rsidRPr="007D7010">
              <w:rPr>
                <w:rFonts w:asciiTheme="minorHAnsi" w:hAnsiTheme="minorHAnsi" w:cstheme="minorHAnsi"/>
                <w:color w:val="FF0000"/>
                <w:sz w:val="18"/>
                <w:szCs w:val="18"/>
              </w:rPr>
              <w:t xml:space="preserve"> </w:t>
            </w:r>
            <w:r w:rsidRPr="007D7010">
              <w:rPr>
                <w:rFonts w:asciiTheme="minorHAnsi" w:hAnsiTheme="minorHAnsi" w:cstheme="minorHAnsi"/>
                <w:color w:val="FF0000"/>
                <w:sz w:val="18"/>
                <w:szCs w:val="18"/>
              </w:rPr>
              <w:t xml:space="preserve">option(s) as instructed. </w:t>
            </w:r>
            <w:r w:rsidR="005C0EA0" w:rsidRPr="007D7010">
              <w:rPr>
                <w:rFonts w:asciiTheme="minorHAnsi" w:hAnsiTheme="minorHAnsi" w:cstheme="minorHAnsi"/>
                <w:color w:val="FF0000"/>
                <w:sz w:val="18"/>
                <w:szCs w:val="18"/>
              </w:rPr>
              <w:t xml:space="preserve">Provide the </w:t>
            </w:r>
            <w:r w:rsidR="00481C64" w:rsidRPr="007D7010">
              <w:rPr>
                <w:rFonts w:asciiTheme="minorHAnsi" w:hAnsiTheme="minorHAnsi" w:cstheme="minorHAnsi"/>
                <w:color w:val="FF0000"/>
                <w:sz w:val="18"/>
                <w:szCs w:val="18"/>
              </w:rPr>
              <w:t xml:space="preserve">Component Auditor </w:t>
            </w:r>
            <w:r w:rsidR="005C0EA0" w:rsidRPr="007D7010">
              <w:rPr>
                <w:rFonts w:asciiTheme="minorHAnsi" w:hAnsiTheme="minorHAnsi" w:cstheme="minorHAnsi"/>
                <w:color w:val="FF0000"/>
                <w:sz w:val="18"/>
                <w:szCs w:val="18"/>
              </w:rPr>
              <w:t xml:space="preserve">with </w:t>
            </w:r>
            <w:r w:rsidRPr="007D7010">
              <w:rPr>
                <w:rFonts w:asciiTheme="minorHAnsi" w:hAnsiTheme="minorHAnsi" w:cstheme="minorHAnsi"/>
                <w:color w:val="FF0000"/>
                <w:sz w:val="18"/>
                <w:szCs w:val="18"/>
              </w:rPr>
              <w:t xml:space="preserve">the appropriately tailored option </w:t>
            </w:r>
            <w:r w:rsidR="005C0EA0" w:rsidRPr="007D7010">
              <w:rPr>
                <w:rFonts w:asciiTheme="minorHAnsi" w:hAnsiTheme="minorHAnsi" w:cstheme="minorHAnsi"/>
                <w:color w:val="FF0000"/>
                <w:sz w:val="18"/>
                <w:szCs w:val="18"/>
              </w:rPr>
              <w:t xml:space="preserve">along with </w:t>
            </w:r>
            <w:r w:rsidRPr="007D7010">
              <w:rPr>
                <w:rFonts w:asciiTheme="minorHAnsi" w:hAnsiTheme="minorHAnsi" w:cstheme="minorHAnsi"/>
                <w:color w:val="FF0000"/>
                <w:sz w:val="18"/>
                <w:szCs w:val="18"/>
              </w:rPr>
              <w:t xml:space="preserve">the </w:t>
            </w:r>
            <w:r w:rsidR="00481C64" w:rsidRPr="007D7010">
              <w:rPr>
                <w:rFonts w:asciiTheme="minorHAnsi" w:hAnsiTheme="minorHAnsi" w:cstheme="minorHAnsi"/>
                <w:color w:val="FF0000"/>
                <w:sz w:val="18"/>
                <w:szCs w:val="18"/>
              </w:rPr>
              <w:t>Group Audit Instructions</w:t>
            </w:r>
            <w:r w:rsidR="00F25AE2" w:rsidRPr="007D7010">
              <w:rPr>
                <w:rFonts w:asciiTheme="minorHAnsi" w:hAnsiTheme="minorHAnsi" w:cstheme="minorHAnsi"/>
                <w:color w:val="FF0000"/>
                <w:sz w:val="18"/>
                <w:szCs w:val="18"/>
              </w:rPr>
              <w:t>.</w:t>
            </w:r>
            <w:r w:rsidR="00CB242C" w:rsidRPr="007D7010">
              <w:rPr>
                <w:rFonts w:asciiTheme="minorHAnsi" w:hAnsiTheme="minorHAnsi" w:cstheme="minorHAnsi"/>
                <w:color w:val="FF0000"/>
                <w:sz w:val="18"/>
                <w:szCs w:val="18"/>
              </w:rPr>
              <w:t xml:space="preserve"> Accordingly, this may result in several, separate documents.</w:t>
            </w:r>
          </w:p>
          <w:p w14:paraId="2F294EA5" w14:textId="4AE6487F" w:rsidR="002C234E" w:rsidRPr="007D7010" w:rsidRDefault="002C234E" w:rsidP="00E124BD">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This document may be modified, for example, to also include specific legal</w:t>
            </w:r>
            <w:r w:rsidR="00F52365" w:rsidRPr="007D7010">
              <w:rPr>
                <w:rFonts w:asciiTheme="minorHAnsi" w:hAnsiTheme="minorHAnsi" w:cstheme="minorHAnsi"/>
                <w:color w:val="FF0000"/>
                <w:sz w:val="18"/>
                <w:szCs w:val="18"/>
              </w:rPr>
              <w:t>,</w:t>
            </w:r>
            <w:r w:rsidRPr="007D7010">
              <w:rPr>
                <w:rFonts w:asciiTheme="minorHAnsi" w:hAnsiTheme="minorHAnsi" w:cstheme="minorHAnsi"/>
                <w:color w:val="FF0000"/>
                <w:sz w:val="18"/>
                <w:szCs w:val="18"/>
              </w:rPr>
              <w:t xml:space="preserve"> regulatory</w:t>
            </w:r>
            <w:r w:rsidR="00F52365" w:rsidRPr="007D7010">
              <w:rPr>
                <w:rFonts w:asciiTheme="minorHAnsi" w:hAnsiTheme="minorHAnsi" w:cstheme="minorHAnsi"/>
                <w:color w:val="FF0000"/>
                <w:sz w:val="18"/>
                <w:szCs w:val="18"/>
              </w:rPr>
              <w:t>, or other</w:t>
            </w:r>
            <w:r w:rsidRPr="007D7010">
              <w:rPr>
                <w:rFonts w:asciiTheme="minorHAnsi" w:hAnsiTheme="minorHAnsi" w:cstheme="minorHAnsi"/>
                <w:color w:val="FF0000"/>
                <w:sz w:val="18"/>
                <w:szCs w:val="18"/>
              </w:rPr>
              <w:t xml:space="preserve"> requirements applicable to the audit of the </w:t>
            </w:r>
            <w:r w:rsidR="003818BE" w:rsidRPr="007D7010">
              <w:rPr>
                <w:rFonts w:asciiTheme="minorHAnsi" w:hAnsiTheme="minorHAnsi" w:cstheme="minorHAnsi"/>
                <w:color w:val="FF0000"/>
                <w:sz w:val="18"/>
                <w:szCs w:val="18"/>
              </w:rPr>
              <w:t xml:space="preserve">Group Financial Statements </w:t>
            </w:r>
            <w:r w:rsidRPr="007D7010">
              <w:rPr>
                <w:rFonts w:asciiTheme="minorHAnsi" w:hAnsiTheme="minorHAnsi" w:cstheme="minorHAnsi"/>
                <w:color w:val="FF0000"/>
                <w:sz w:val="18"/>
                <w:szCs w:val="18"/>
              </w:rPr>
              <w:t xml:space="preserve">and the </w:t>
            </w:r>
            <w:r w:rsidR="00481C64" w:rsidRPr="007D7010">
              <w:rPr>
                <w:rFonts w:asciiTheme="minorHAnsi" w:hAnsiTheme="minorHAnsi" w:cstheme="minorHAnsi"/>
                <w:color w:val="FF0000"/>
                <w:sz w:val="18"/>
                <w:szCs w:val="18"/>
              </w:rPr>
              <w:t xml:space="preserve">Component Auditor’s </w:t>
            </w:r>
            <w:r w:rsidRPr="007D7010">
              <w:rPr>
                <w:rFonts w:asciiTheme="minorHAnsi" w:hAnsiTheme="minorHAnsi" w:cstheme="minorHAnsi"/>
                <w:color w:val="FF0000"/>
                <w:sz w:val="18"/>
                <w:szCs w:val="18"/>
              </w:rPr>
              <w:t>work</w:t>
            </w:r>
            <w:r w:rsidR="00F52365" w:rsidRPr="007D7010">
              <w:rPr>
                <w:rFonts w:asciiTheme="minorHAnsi" w:hAnsiTheme="minorHAnsi" w:cstheme="minorHAnsi"/>
                <w:color w:val="FF0000"/>
                <w:sz w:val="18"/>
                <w:szCs w:val="18"/>
              </w:rPr>
              <w:t xml:space="preserve"> (for example, a prohibition on us</w:t>
            </w:r>
            <w:r w:rsidR="0073085E" w:rsidRPr="007D7010">
              <w:rPr>
                <w:rFonts w:asciiTheme="minorHAnsi" w:hAnsiTheme="minorHAnsi" w:cstheme="minorHAnsi"/>
                <w:color w:val="FF0000"/>
                <w:sz w:val="18"/>
                <w:szCs w:val="18"/>
              </w:rPr>
              <w:t>ing</w:t>
            </w:r>
            <w:r w:rsidR="00F52365" w:rsidRPr="007D7010">
              <w:rPr>
                <w:rFonts w:asciiTheme="minorHAnsi" w:hAnsiTheme="minorHAnsi" w:cstheme="minorHAnsi"/>
                <w:color w:val="FF0000"/>
                <w:sz w:val="18"/>
                <w:szCs w:val="18"/>
              </w:rPr>
              <w:t xml:space="preserve"> internal auditors to provide direct assistance) or to include matters that are common in a particular jurisdiction (for example, a request to provide a </w:t>
            </w:r>
            <w:r w:rsidR="00481C64" w:rsidRPr="007D7010">
              <w:rPr>
                <w:rFonts w:asciiTheme="minorHAnsi" w:hAnsiTheme="minorHAnsi" w:cstheme="minorHAnsi"/>
                <w:color w:val="FF0000"/>
                <w:sz w:val="18"/>
                <w:szCs w:val="18"/>
              </w:rPr>
              <w:t xml:space="preserve">Component Auditor’s </w:t>
            </w:r>
            <w:r w:rsidR="00F52365" w:rsidRPr="007D7010">
              <w:rPr>
                <w:rFonts w:asciiTheme="minorHAnsi" w:hAnsiTheme="minorHAnsi" w:cstheme="minorHAnsi"/>
                <w:color w:val="FF0000"/>
                <w:sz w:val="18"/>
                <w:szCs w:val="18"/>
              </w:rPr>
              <w:t>report)</w:t>
            </w:r>
            <w:r w:rsidRPr="007D7010">
              <w:rPr>
                <w:rFonts w:asciiTheme="minorHAnsi" w:hAnsiTheme="minorHAnsi" w:cstheme="minorHAnsi"/>
                <w:color w:val="FF0000"/>
                <w:sz w:val="18"/>
                <w:szCs w:val="18"/>
              </w:rPr>
              <w:t>.</w:t>
            </w:r>
          </w:p>
          <w:p w14:paraId="5EBAECDA" w14:textId="69B4AD63" w:rsidR="00160234" w:rsidRPr="007D7010" w:rsidRDefault="006828C9" w:rsidP="003818BE">
            <w:pPr>
              <w:pStyle w:val="BodyText"/>
              <w:spacing w:after="12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Delete all instructional </w:t>
            </w:r>
            <w:r w:rsidR="009B7F62" w:rsidRPr="007D7010">
              <w:rPr>
                <w:rFonts w:asciiTheme="minorHAnsi" w:hAnsiTheme="minorHAnsi" w:cstheme="minorHAnsi"/>
                <w:color w:val="FF0000"/>
                <w:sz w:val="18"/>
                <w:szCs w:val="18"/>
              </w:rPr>
              <w:t>notes</w:t>
            </w:r>
            <w:r w:rsidRPr="007D7010">
              <w:rPr>
                <w:rFonts w:asciiTheme="minorHAnsi" w:hAnsiTheme="minorHAnsi" w:cstheme="minorHAnsi"/>
                <w:color w:val="FF0000"/>
                <w:sz w:val="18"/>
                <w:szCs w:val="18"/>
              </w:rPr>
              <w:t xml:space="preserve"> </w:t>
            </w:r>
            <w:r w:rsidR="002C700E" w:rsidRPr="007D7010">
              <w:rPr>
                <w:rFonts w:asciiTheme="minorHAnsi" w:hAnsiTheme="minorHAnsi" w:cstheme="minorHAnsi"/>
                <w:color w:val="FF0000"/>
                <w:sz w:val="18"/>
                <w:szCs w:val="18"/>
              </w:rPr>
              <w:t xml:space="preserve">to the </w:t>
            </w:r>
            <w:r w:rsidR="008E2AB7"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8E2AB7"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002C700E" w:rsidRPr="007D7010">
              <w:rPr>
                <w:rFonts w:asciiTheme="minorHAnsi" w:hAnsiTheme="minorHAnsi" w:cstheme="minorHAnsi"/>
                <w:color w:val="FF0000"/>
                <w:sz w:val="18"/>
                <w:szCs w:val="18"/>
              </w:rPr>
              <w:t xml:space="preserve"> </w:t>
            </w:r>
            <w:r w:rsidRPr="007D7010">
              <w:rPr>
                <w:rFonts w:asciiTheme="minorHAnsi" w:hAnsiTheme="minorHAnsi" w:cstheme="minorHAnsi"/>
                <w:color w:val="FF0000"/>
                <w:sz w:val="18"/>
                <w:szCs w:val="18"/>
              </w:rPr>
              <w:t xml:space="preserve">prior to sending to the </w:t>
            </w:r>
            <w:r w:rsidR="00481C64" w:rsidRPr="007D7010">
              <w:rPr>
                <w:rFonts w:asciiTheme="minorHAnsi" w:hAnsiTheme="minorHAnsi" w:cstheme="minorHAnsi"/>
                <w:color w:val="FF0000"/>
                <w:sz w:val="18"/>
                <w:szCs w:val="18"/>
              </w:rPr>
              <w:t>Component Auditor</w:t>
            </w:r>
            <w:r w:rsidRPr="007D7010">
              <w:rPr>
                <w:rFonts w:asciiTheme="minorHAnsi" w:hAnsiTheme="minorHAnsi" w:cstheme="minorHAnsi"/>
                <w:color w:val="FF0000"/>
                <w:sz w:val="18"/>
                <w:szCs w:val="18"/>
              </w:rPr>
              <w:t>.</w:t>
            </w:r>
          </w:p>
        </w:tc>
      </w:tr>
    </w:tbl>
    <w:p w14:paraId="32ADB86C" w14:textId="77777777" w:rsidR="00F222F5" w:rsidRPr="007D7010" w:rsidRDefault="00F222F5" w:rsidP="00FF70A1">
      <w:pPr>
        <w:pStyle w:val="Heading2"/>
        <w:spacing w:after="60" w:line="240" w:lineRule="atLeast"/>
        <w:rPr>
          <w:rFonts w:asciiTheme="minorHAnsi" w:hAnsiTheme="minorHAnsi" w:cstheme="minorHAnsi"/>
          <w:color w:val="FF0000"/>
          <w:kern w:val="0"/>
          <w:sz w:val="18"/>
          <w:szCs w:val="18"/>
        </w:rPr>
      </w:pPr>
    </w:p>
    <w:p w14:paraId="4D88E4D2" w14:textId="77777777" w:rsidR="00295869" w:rsidRPr="007D7010" w:rsidRDefault="00295869" w:rsidP="00FF70A1">
      <w:pPr>
        <w:spacing w:line="240" w:lineRule="atLeast"/>
        <w:rPr>
          <w:rFonts w:asciiTheme="minorHAnsi" w:hAnsiTheme="minorHAnsi" w:cstheme="minorHAnsi"/>
          <w:bCs/>
          <w:color w:val="FF0000"/>
          <w:kern w:val="32"/>
          <w:sz w:val="18"/>
          <w:szCs w:val="18"/>
        </w:rPr>
      </w:pPr>
      <w:r w:rsidRPr="007D7010">
        <w:rPr>
          <w:rFonts w:asciiTheme="minorHAnsi" w:hAnsiTheme="minorHAnsi" w:cstheme="minorHAnsi"/>
          <w:color w:val="FF0000"/>
          <w:sz w:val="18"/>
          <w:szCs w:val="18"/>
        </w:rPr>
        <w:br w:type="page"/>
      </w:r>
    </w:p>
    <w:p w14:paraId="17BF211C" w14:textId="77777777" w:rsidR="00F222F5" w:rsidRPr="00CE2425" w:rsidRDefault="00F222F5" w:rsidP="00CE2425">
      <w:pPr>
        <w:pStyle w:val="Title"/>
      </w:pPr>
      <w:r w:rsidRPr="00CE2425">
        <w:lastRenderedPageBreak/>
        <w:t xml:space="preserve">Option 1: Audit of </w:t>
      </w:r>
      <w:r w:rsidR="001A6FA9" w:rsidRPr="00CE2425">
        <w:t>financial i</w:t>
      </w:r>
      <w:r w:rsidRPr="00CE2425">
        <w:t>nformation</w:t>
      </w:r>
    </w:p>
    <w:p w14:paraId="1A65FA54" w14:textId="0ADF3DED" w:rsidR="00B178C3" w:rsidRPr="00D14E74" w:rsidRDefault="00B178C3" w:rsidP="00FF70A1">
      <w:pPr>
        <w:pStyle w:val="BodyText"/>
        <w:spacing w:line="240" w:lineRule="atLeast"/>
        <w:rPr>
          <w:rFonts w:asciiTheme="minorHAnsi" w:hAnsiTheme="minorHAnsi" w:cstheme="minorHAnsi"/>
          <w:color w:val="000000" w:themeColor="text1"/>
          <w:sz w:val="18"/>
          <w:szCs w:val="18"/>
        </w:rPr>
      </w:pPr>
      <w:r w:rsidRPr="007D7010">
        <w:rPr>
          <w:rFonts w:asciiTheme="minorHAnsi" w:hAnsiTheme="minorHAnsi" w:cstheme="minorHAnsi"/>
          <w:color w:val="000000" w:themeColor="text1"/>
          <w:sz w:val="18"/>
          <w:szCs w:val="18"/>
        </w:rPr>
        <w:t xml:space="preserve">In </w:t>
      </w:r>
      <w:r w:rsidRPr="00D14E74">
        <w:rPr>
          <w:rFonts w:asciiTheme="minorHAnsi" w:hAnsiTheme="minorHAnsi" w:cstheme="minorHAnsi"/>
          <w:color w:val="000000" w:themeColor="text1"/>
          <w:sz w:val="18"/>
          <w:szCs w:val="18"/>
        </w:rPr>
        <w:t xml:space="preserve">accordance with the </w:t>
      </w:r>
      <w:r w:rsidRPr="00663547">
        <w:rPr>
          <w:rFonts w:asciiTheme="minorHAnsi" w:hAnsiTheme="minorHAnsi" w:cstheme="minorHAnsi"/>
          <w:b/>
          <w:bCs/>
          <w:color w:val="000000" w:themeColor="text1"/>
          <w:sz w:val="18"/>
          <w:szCs w:val="18"/>
        </w:rPr>
        <w:t>Group Audit Instructions</w:t>
      </w:r>
      <w:r w:rsidRPr="00D14E74">
        <w:rPr>
          <w:rFonts w:asciiTheme="minorHAnsi" w:hAnsiTheme="minorHAnsi" w:cstheme="minorHAnsi"/>
          <w:color w:val="000000" w:themeColor="text1"/>
          <w:sz w:val="18"/>
          <w:szCs w:val="18"/>
        </w:rPr>
        <w:t xml:space="preserve">, </w:t>
      </w:r>
      <w:r w:rsidR="00295869" w:rsidRPr="00D14E74">
        <w:rPr>
          <w:rFonts w:asciiTheme="minorHAnsi" w:hAnsiTheme="minorHAnsi" w:cstheme="minorHAnsi"/>
          <w:color w:val="000000" w:themeColor="text1"/>
          <w:sz w:val="18"/>
          <w:szCs w:val="18"/>
        </w:rPr>
        <w:t>you are</w:t>
      </w:r>
      <w:r w:rsidRPr="00D14E74">
        <w:rPr>
          <w:rFonts w:asciiTheme="minorHAnsi" w:hAnsiTheme="minorHAnsi" w:cstheme="minorHAnsi"/>
          <w:color w:val="000000" w:themeColor="text1"/>
          <w:sz w:val="18"/>
          <w:szCs w:val="18"/>
        </w:rPr>
        <w:t xml:space="preserve"> being requested to perform an </w:t>
      </w:r>
      <w:r w:rsidRPr="00663547">
        <w:rPr>
          <w:rFonts w:asciiTheme="minorHAnsi" w:hAnsiTheme="minorHAnsi" w:cstheme="minorHAnsi"/>
          <w:b/>
          <w:bCs/>
          <w:color w:val="000000" w:themeColor="text1"/>
          <w:sz w:val="18"/>
          <w:szCs w:val="18"/>
        </w:rPr>
        <w:t>audit</w:t>
      </w:r>
      <w:r w:rsidR="004C7AC5" w:rsidRPr="00663547">
        <w:rPr>
          <w:rFonts w:asciiTheme="minorHAnsi" w:hAnsiTheme="minorHAnsi" w:cstheme="minorHAnsi"/>
          <w:b/>
          <w:bCs/>
          <w:color w:val="000000" w:themeColor="text1"/>
          <w:sz w:val="18"/>
          <w:szCs w:val="18"/>
        </w:rPr>
        <w:t xml:space="preserve"> </w:t>
      </w:r>
      <w:r w:rsidRPr="00663547">
        <w:rPr>
          <w:rFonts w:asciiTheme="minorHAnsi" w:hAnsiTheme="minorHAnsi" w:cstheme="minorHAnsi"/>
          <w:b/>
          <w:bCs/>
          <w:color w:val="000000" w:themeColor="text1"/>
          <w:sz w:val="18"/>
          <w:szCs w:val="18"/>
        </w:rPr>
        <w:t>o</w:t>
      </w:r>
      <w:r w:rsidR="00F252BF" w:rsidRPr="00663547">
        <w:rPr>
          <w:rFonts w:asciiTheme="minorHAnsi" w:hAnsiTheme="minorHAnsi" w:cstheme="minorHAnsi"/>
          <w:b/>
          <w:bCs/>
          <w:color w:val="000000" w:themeColor="text1"/>
          <w:sz w:val="18"/>
          <w:szCs w:val="18"/>
        </w:rPr>
        <w:t>f</w:t>
      </w:r>
      <w:r w:rsidRPr="00663547">
        <w:rPr>
          <w:rFonts w:asciiTheme="minorHAnsi" w:hAnsiTheme="minorHAnsi" w:cstheme="minorHAnsi"/>
          <w:b/>
          <w:bCs/>
          <w:color w:val="000000" w:themeColor="text1"/>
          <w:sz w:val="18"/>
          <w:szCs w:val="18"/>
        </w:rPr>
        <w:t xml:space="preserve"> financial information</w:t>
      </w:r>
      <w:r w:rsidR="00974106" w:rsidRPr="00D14E74">
        <w:rPr>
          <w:rFonts w:asciiTheme="minorHAnsi" w:hAnsiTheme="minorHAnsi" w:cstheme="minorHAnsi"/>
          <w:color w:val="000000" w:themeColor="text1"/>
          <w:sz w:val="18"/>
          <w:szCs w:val="18"/>
        </w:rPr>
        <w:t xml:space="preserve"> of the component</w:t>
      </w:r>
      <w:r w:rsidRPr="00D14E74">
        <w:rPr>
          <w:rFonts w:asciiTheme="minorHAnsi" w:hAnsiTheme="minorHAnsi" w:cstheme="minorHAnsi"/>
          <w:color w:val="000000" w:themeColor="text1"/>
          <w:sz w:val="18"/>
          <w:szCs w:val="18"/>
        </w:rPr>
        <w:t xml:space="preserve">. </w:t>
      </w:r>
    </w:p>
    <w:tbl>
      <w:tblPr>
        <w:tblStyle w:val="GTITableStyle1"/>
        <w:tblW w:w="5034"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172495" w:rsidRPr="007D7010" w14:paraId="312F471F" w14:textId="77777777" w:rsidTr="00FE5CD0">
        <w:tc>
          <w:tcPr>
            <w:tcW w:w="9648" w:type="dxa"/>
          </w:tcPr>
          <w:p w14:paraId="5541231C" w14:textId="11E0B520" w:rsidR="00172495" w:rsidRPr="007D7010" w:rsidRDefault="00CE2425" w:rsidP="00FF70A1">
            <w:pPr>
              <w:pStyle w:val="Heading2"/>
              <w:spacing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3EECC4A9" w14:textId="18C763A9" w:rsidR="00172495" w:rsidRPr="007D7010" w:rsidRDefault="002878E4" w:rsidP="00693C7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w:t>
            </w:r>
            <w:r w:rsidR="00172495" w:rsidRPr="007D7010">
              <w:rPr>
                <w:rFonts w:asciiTheme="minorHAnsi" w:hAnsiTheme="minorHAnsi" w:cstheme="minorHAnsi"/>
                <w:color w:val="FF0000"/>
                <w:sz w:val="18"/>
                <w:szCs w:val="18"/>
              </w:rPr>
              <w:t xml:space="preserve"> following </w:t>
            </w:r>
            <w:r w:rsidRPr="00CE2425">
              <w:rPr>
                <w:rFonts w:asciiTheme="minorHAnsi" w:hAnsiTheme="minorHAnsi" w:cstheme="minorHAnsi"/>
                <w:i/>
                <w:iCs/>
                <w:color w:val="FF0000"/>
                <w:sz w:val="18"/>
                <w:szCs w:val="18"/>
              </w:rPr>
              <w:t>Professional standards</w:t>
            </w:r>
            <w:r w:rsidRPr="00CE2425">
              <w:rPr>
                <w:rFonts w:ascii="Arial" w:hAnsi="Arial" w:cstheme="minorHAnsi"/>
                <w:sz w:val="18"/>
                <w:szCs w:val="18"/>
              </w:rPr>
              <w:t xml:space="preserve"> </w:t>
            </w:r>
            <w:r w:rsidRPr="00D14E74">
              <w:rPr>
                <w:rFonts w:ascii="Arial" w:hAnsi="Arial" w:cstheme="minorHAnsi"/>
                <w:color w:val="FF0000"/>
                <w:sz w:val="18"/>
                <w:szCs w:val="18"/>
              </w:rPr>
              <w:t>section is used to communicate the</w:t>
            </w:r>
            <w:r w:rsidRPr="00D14E74">
              <w:rPr>
                <w:rFonts w:asciiTheme="minorHAnsi" w:hAnsiTheme="minorHAnsi" w:cstheme="minorHAnsi"/>
                <w:color w:val="FF0000"/>
                <w:sz w:val="18"/>
                <w:szCs w:val="18"/>
              </w:rPr>
              <w:t xml:space="preserve"> professional standards </w:t>
            </w:r>
            <w:r w:rsidRPr="007D7010">
              <w:rPr>
                <w:rFonts w:asciiTheme="minorHAnsi" w:hAnsiTheme="minorHAnsi" w:cstheme="minorHAnsi"/>
                <w:color w:val="FF0000"/>
                <w:sz w:val="18"/>
                <w:szCs w:val="18"/>
              </w:rPr>
              <w:t xml:space="preserve">to be applied by the </w:t>
            </w:r>
            <w:r w:rsidR="00481C64"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for the audit of the </w:t>
            </w:r>
            <w:r w:rsidR="00115AC4" w:rsidRPr="007D7010">
              <w:rPr>
                <w:rFonts w:asciiTheme="minorHAnsi" w:hAnsiTheme="minorHAnsi" w:cstheme="minorHAnsi"/>
                <w:color w:val="FF0000"/>
                <w:sz w:val="18"/>
                <w:szCs w:val="18"/>
              </w:rPr>
              <w:t>Component’s Financial Information</w:t>
            </w:r>
            <w:r w:rsidRPr="007D7010">
              <w:rPr>
                <w:rFonts w:asciiTheme="minorHAnsi" w:hAnsiTheme="minorHAnsi" w:cstheme="minorHAnsi"/>
                <w:color w:val="FF0000"/>
                <w:sz w:val="18"/>
                <w:szCs w:val="18"/>
              </w:rPr>
              <w:t xml:space="preserve">. </w:t>
            </w:r>
            <w:r w:rsidR="00172495" w:rsidRPr="007D7010">
              <w:rPr>
                <w:rFonts w:asciiTheme="minorHAnsi" w:hAnsiTheme="minorHAnsi" w:cstheme="minorHAnsi"/>
                <w:color w:val="FF0000"/>
                <w:sz w:val="18"/>
                <w:szCs w:val="18"/>
              </w:rPr>
              <w:t>There are two options:</w:t>
            </w:r>
          </w:p>
          <w:p w14:paraId="1C4158EB" w14:textId="1B38E5A7" w:rsidR="006913D7" w:rsidRPr="007D7010" w:rsidRDefault="006913D7" w:rsidP="00693C78">
            <w:pPr>
              <w:pStyle w:val="BodyText"/>
              <w:numPr>
                <w:ilvl w:val="0"/>
                <w:numId w:val="38"/>
              </w:numPr>
              <w:spacing w:after="60" w:line="220" w:lineRule="atLeast"/>
              <w:ind w:left="332" w:hanging="332"/>
              <w:rPr>
                <w:rFonts w:asciiTheme="minorHAnsi" w:hAnsiTheme="minorHAnsi" w:cstheme="minorHAnsi"/>
                <w:color w:val="FF0000"/>
                <w:sz w:val="18"/>
                <w:szCs w:val="18"/>
              </w:rPr>
            </w:pPr>
            <w:r w:rsidRPr="007D7010">
              <w:rPr>
                <w:rFonts w:asciiTheme="minorHAnsi" w:hAnsiTheme="minorHAnsi" w:cstheme="minorHAnsi"/>
                <w:b/>
                <w:color w:val="FF0000"/>
                <w:sz w:val="18"/>
                <w:szCs w:val="18"/>
              </w:rPr>
              <w:t xml:space="preserve">Option </w:t>
            </w:r>
            <w:r w:rsidR="00855FDB" w:rsidRPr="007D7010">
              <w:rPr>
                <w:rFonts w:asciiTheme="minorHAnsi" w:hAnsiTheme="minorHAnsi" w:cstheme="minorHAnsi"/>
                <w:b/>
                <w:color w:val="FF0000"/>
                <w:sz w:val="18"/>
                <w:szCs w:val="18"/>
              </w:rPr>
              <w:t>A</w:t>
            </w:r>
            <w:r w:rsidRPr="007D7010">
              <w:rPr>
                <w:rFonts w:asciiTheme="minorHAnsi" w:hAnsiTheme="minorHAnsi" w:cstheme="minorHAnsi"/>
                <w:b/>
                <w:color w:val="FF0000"/>
                <w:sz w:val="18"/>
                <w:szCs w:val="18"/>
              </w:rPr>
              <w:t>:</w:t>
            </w:r>
            <w:r w:rsidRPr="007D7010">
              <w:rPr>
                <w:rFonts w:asciiTheme="minorHAnsi" w:hAnsiTheme="minorHAnsi" w:cstheme="minorHAnsi"/>
                <w:color w:val="FF0000"/>
                <w:sz w:val="18"/>
                <w:szCs w:val="18"/>
              </w:rPr>
              <w:t xml:space="preserve"> This option is used when the </w:t>
            </w:r>
            <w:r w:rsidR="00115AC4"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being requested to perform their work in accordance with the standards applicable to the </w:t>
            </w:r>
            <w:r w:rsidR="00115AC4" w:rsidRPr="007D7010">
              <w:rPr>
                <w:rFonts w:asciiTheme="minorHAnsi" w:hAnsiTheme="minorHAnsi" w:cstheme="minorHAnsi"/>
                <w:color w:val="FF0000"/>
                <w:sz w:val="18"/>
                <w:szCs w:val="18"/>
              </w:rPr>
              <w:t xml:space="preserve">Group Audit </w:t>
            </w:r>
            <w:r w:rsidR="002C700E" w:rsidRPr="007D7010">
              <w:rPr>
                <w:rFonts w:asciiTheme="minorHAnsi" w:hAnsiTheme="minorHAnsi" w:cstheme="minorHAnsi"/>
                <w:color w:val="FF0000"/>
                <w:sz w:val="18"/>
                <w:szCs w:val="18"/>
              </w:rPr>
              <w:t xml:space="preserve">(for example, the </w:t>
            </w:r>
            <w:r w:rsidR="00A443DE"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443DE"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002C700E" w:rsidRPr="007D7010">
              <w:rPr>
                <w:rFonts w:asciiTheme="minorHAnsi" w:hAnsiTheme="minorHAnsi" w:cstheme="minorHAnsi"/>
                <w:color w:val="FF0000"/>
                <w:sz w:val="18"/>
                <w:szCs w:val="18"/>
              </w:rPr>
              <w:t xml:space="preserve"> and the </w:t>
            </w:r>
            <w:r w:rsidR="00A443DE" w:rsidRPr="007D7010">
              <w:rPr>
                <w:rFonts w:asciiTheme="minorHAnsi" w:hAnsiTheme="minorHAnsi" w:cstheme="minorHAnsi"/>
                <w:color w:val="FF0000"/>
                <w:sz w:val="18"/>
                <w:szCs w:val="18"/>
              </w:rPr>
              <w:t xml:space="preserve">Component Auditor </w:t>
            </w:r>
            <w:r w:rsidR="002C700E" w:rsidRPr="007D7010">
              <w:rPr>
                <w:rFonts w:asciiTheme="minorHAnsi" w:hAnsiTheme="minorHAnsi" w:cstheme="minorHAnsi"/>
                <w:color w:val="FF0000"/>
                <w:sz w:val="18"/>
                <w:szCs w:val="18"/>
              </w:rPr>
              <w:t>are both applying International Standards on Auditing or they are both applying the same jurisdictional standards)</w:t>
            </w:r>
            <w:r w:rsidRPr="007D7010">
              <w:rPr>
                <w:rFonts w:asciiTheme="minorHAnsi" w:hAnsiTheme="minorHAnsi" w:cstheme="minorHAnsi"/>
                <w:color w:val="FF0000"/>
                <w:sz w:val="18"/>
                <w:szCs w:val="18"/>
              </w:rPr>
              <w:t xml:space="preserve">. </w:t>
            </w:r>
          </w:p>
          <w:p w14:paraId="11FCFAD4" w14:textId="592E9B43" w:rsidR="00172495" w:rsidRPr="007D7010" w:rsidRDefault="006913D7" w:rsidP="00693C78">
            <w:pPr>
              <w:pStyle w:val="BodyText"/>
              <w:numPr>
                <w:ilvl w:val="0"/>
                <w:numId w:val="38"/>
              </w:numPr>
              <w:spacing w:after="60" w:line="220" w:lineRule="atLeast"/>
              <w:ind w:left="308" w:hanging="284"/>
              <w:rPr>
                <w:rFonts w:asciiTheme="minorHAnsi" w:hAnsiTheme="minorHAnsi" w:cstheme="minorHAnsi"/>
                <w:color w:val="FF0000"/>
                <w:sz w:val="18"/>
                <w:szCs w:val="18"/>
              </w:rPr>
            </w:pPr>
            <w:r w:rsidRPr="007D7010">
              <w:rPr>
                <w:rFonts w:asciiTheme="minorHAnsi" w:hAnsiTheme="minorHAnsi" w:cstheme="minorHAnsi"/>
                <w:b/>
                <w:color w:val="FF0000"/>
                <w:sz w:val="18"/>
                <w:szCs w:val="18"/>
              </w:rPr>
              <w:t xml:space="preserve">Option </w:t>
            </w:r>
            <w:r w:rsidR="00855FDB" w:rsidRPr="007D7010">
              <w:rPr>
                <w:rFonts w:asciiTheme="minorHAnsi" w:hAnsiTheme="minorHAnsi" w:cstheme="minorHAnsi"/>
                <w:b/>
                <w:color w:val="FF0000"/>
                <w:sz w:val="18"/>
                <w:szCs w:val="18"/>
              </w:rPr>
              <w:t>B</w:t>
            </w:r>
            <w:r w:rsidRPr="007D7010">
              <w:rPr>
                <w:rFonts w:asciiTheme="minorHAnsi" w:hAnsiTheme="minorHAnsi" w:cstheme="minorHAnsi"/>
                <w:b/>
                <w:color w:val="FF0000"/>
                <w:sz w:val="18"/>
                <w:szCs w:val="18"/>
              </w:rPr>
              <w:t>:</w:t>
            </w:r>
            <w:r w:rsidRPr="007D7010">
              <w:rPr>
                <w:rFonts w:asciiTheme="minorHAnsi" w:hAnsiTheme="minorHAnsi" w:cstheme="minorHAnsi"/>
                <w:color w:val="FF0000"/>
                <w:sz w:val="18"/>
                <w:szCs w:val="18"/>
              </w:rPr>
              <w:t xml:space="preserve"> This option is used when the </w:t>
            </w:r>
            <w:r w:rsidR="008D057D" w:rsidRPr="007D7010">
              <w:rPr>
                <w:rFonts w:asciiTheme="minorHAnsi" w:hAnsiTheme="minorHAnsi" w:cstheme="minorHAnsi"/>
                <w:color w:val="FF0000"/>
                <w:sz w:val="18"/>
                <w:szCs w:val="18"/>
              </w:rPr>
              <w:t xml:space="preserve">Group Audit </w:t>
            </w:r>
            <w:r w:rsidRPr="007D7010">
              <w:rPr>
                <w:rFonts w:asciiTheme="minorHAnsi" w:hAnsiTheme="minorHAnsi" w:cstheme="minorHAnsi"/>
                <w:color w:val="FF0000"/>
                <w:sz w:val="18"/>
                <w:szCs w:val="18"/>
              </w:rPr>
              <w:t xml:space="preserve">is performed in accordance with jurisdictional standards applicable to the </w:t>
            </w:r>
            <w:r w:rsidR="008D057D" w:rsidRPr="007D7010">
              <w:rPr>
                <w:rFonts w:asciiTheme="minorHAnsi" w:hAnsiTheme="minorHAnsi" w:cstheme="minorHAnsi"/>
                <w:color w:val="FF0000"/>
                <w:sz w:val="18"/>
                <w:szCs w:val="18"/>
              </w:rPr>
              <w:t xml:space="preserve">Group Audit </w:t>
            </w:r>
            <w:r w:rsidR="002C700E" w:rsidRPr="007D7010">
              <w:rPr>
                <w:rFonts w:asciiTheme="minorHAnsi" w:hAnsiTheme="minorHAnsi" w:cstheme="minorHAnsi"/>
                <w:color w:val="FF0000"/>
                <w:sz w:val="18"/>
                <w:szCs w:val="18"/>
              </w:rPr>
              <w:t>(for example, auditing standards applicable in country X)</w:t>
            </w:r>
            <w:r w:rsidRPr="007D7010">
              <w:rPr>
                <w:rFonts w:asciiTheme="minorHAnsi" w:hAnsiTheme="minorHAnsi" w:cstheme="minorHAnsi"/>
                <w:color w:val="FF0000"/>
                <w:sz w:val="18"/>
                <w:szCs w:val="18"/>
              </w:rPr>
              <w:t xml:space="preserve">, but the </w:t>
            </w:r>
            <w:r w:rsidR="00911FB1"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has been requested to perform their work in accordance with International Standards on Auditing.</w:t>
            </w:r>
            <w:r w:rsidR="00172495" w:rsidRPr="007D7010">
              <w:rPr>
                <w:rFonts w:asciiTheme="minorHAnsi" w:hAnsiTheme="minorHAnsi" w:cstheme="minorHAnsi"/>
                <w:color w:val="FF0000"/>
                <w:sz w:val="18"/>
                <w:szCs w:val="18"/>
              </w:rPr>
              <w:t xml:space="preserve"> </w:t>
            </w:r>
          </w:p>
        </w:tc>
      </w:tr>
    </w:tbl>
    <w:p w14:paraId="7DC83B43" w14:textId="77777777" w:rsidR="00172495" w:rsidRPr="00CE2425" w:rsidRDefault="00172495" w:rsidP="00CE2425">
      <w:pPr>
        <w:pStyle w:val="SectionHeading"/>
        <w:rPr>
          <w:kern w:val="0"/>
        </w:rPr>
      </w:pPr>
      <w:r w:rsidRPr="00CE2425">
        <w:t>Professional standards</w:t>
      </w:r>
    </w:p>
    <w:p w14:paraId="059672BA" w14:textId="77777777" w:rsidR="00172495" w:rsidRPr="007D7010" w:rsidRDefault="00172495" w:rsidP="00FF70A1">
      <w:pPr>
        <w:pStyle w:val="BodyText"/>
        <w:spacing w:after="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[Option </w:t>
      </w:r>
      <w:r w:rsidR="00855FDB"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w:t>
      </w:r>
    </w:p>
    <w:p w14:paraId="77BC06EF" w14:textId="77777777" w:rsidR="00172495" w:rsidRPr="007D7010" w:rsidRDefault="00172495" w:rsidP="00FF70A1">
      <w:pPr>
        <w:pStyle w:val="BodyText"/>
        <w:spacing w:line="240" w:lineRule="atLeast"/>
        <w:rPr>
          <w:rFonts w:asciiTheme="minorHAnsi" w:hAnsiTheme="minorHAnsi" w:cstheme="minorHAnsi"/>
          <w:sz w:val="18"/>
          <w:szCs w:val="18"/>
        </w:rPr>
      </w:pPr>
      <w:r w:rsidRPr="00BE7DCB">
        <w:rPr>
          <w:rFonts w:asciiTheme="minorHAnsi" w:hAnsiTheme="minorHAnsi" w:cstheme="minorHAnsi"/>
          <w:sz w:val="18"/>
          <w:szCs w:val="18"/>
        </w:rPr>
        <w:t xml:space="preserve">As indicated in the </w:t>
      </w:r>
      <w:r w:rsidRPr="00FD0B1D">
        <w:rPr>
          <w:rFonts w:asciiTheme="minorHAnsi" w:hAnsiTheme="minorHAnsi" w:cstheme="minorHAnsi"/>
          <w:b/>
          <w:bCs/>
          <w:sz w:val="18"/>
          <w:szCs w:val="18"/>
        </w:rPr>
        <w:t>Group Audit Instructions</w:t>
      </w:r>
      <w:r w:rsidRPr="007D7010">
        <w:rPr>
          <w:rFonts w:asciiTheme="minorHAnsi" w:hAnsiTheme="minorHAnsi" w:cstheme="minorHAnsi"/>
          <w:sz w:val="18"/>
          <w:szCs w:val="18"/>
        </w:rPr>
        <w:t xml:space="preserve">, the audit of the Group Financial Statements will be performed in accordance with </w:t>
      </w:r>
      <w:r w:rsidRPr="00DD418A">
        <w:rPr>
          <w:rStyle w:val="NormaltextChar"/>
        </w:rPr>
        <w:t>International Standards</w:t>
      </w:r>
      <w:r w:rsidRPr="007D7010">
        <w:rPr>
          <w:rFonts w:asciiTheme="minorHAnsi" w:hAnsiTheme="minorHAnsi" w:cstheme="minorHAnsi"/>
          <w:sz w:val="18"/>
          <w:szCs w:val="18"/>
        </w:rPr>
        <w:t xml:space="preserve"> on Auditing </w:t>
      </w:r>
      <w:r w:rsidRPr="007D7010">
        <w:rPr>
          <w:rFonts w:asciiTheme="minorHAnsi" w:hAnsiTheme="minorHAnsi" w:cstheme="minorHAnsi"/>
          <w:color w:val="FF0000"/>
          <w:sz w:val="18"/>
          <w:szCs w:val="18"/>
        </w:rPr>
        <w:t>(alternatively, identify jurisdictional standards applicable to the group audit)</w:t>
      </w:r>
      <w:r w:rsidRPr="007D7010">
        <w:rPr>
          <w:rFonts w:asciiTheme="minorHAnsi" w:hAnsiTheme="minorHAnsi" w:cstheme="minorHAnsi"/>
          <w:color w:val="0000FF"/>
          <w:sz w:val="18"/>
          <w:szCs w:val="18"/>
        </w:rPr>
        <w:t>.</w:t>
      </w:r>
      <w:r w:rsidRPr="007D7010">
        <w:rPr>
          <w:rFonts w:asciiTheme="minorHAnsi" w:hAnsiTheme="minorHAnsi" w:cstheme="minorHAnsi"/>
          <w:sz w:val="18"/>
          <w:szCs w:val="18"/>
        </w:rPr>
        <w:t xml:space="preserve"> We expect you to perform and document your work in accordance therewith</w:t>
      </w:r>
      <w:r w:rsidR="006913D7" w:rsidRPr="007D7010">
        <w:rPr>
          <w:rFonts w:asciiTheme="minorHAnsi" w:hAnsiTheme="minorHAnsi" w:cstheme="minorHAnsi"/>
          <w:sz w:val="18"/>
          <w:szCs w:val="18"/>
        </w:rPr>
        <w:t xml:space="preserve"> to the extent directed by the </w:t>
      </w:r>
      <w:r w:rsidR="006913D7" w:rsidRPr="00FD0B1D">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w:t>
      </w:r>
    </w:p>
    <w:p w14:paraId="0362F5F7" w14:textId="77777777" w:rsidR="006913D7" w:rsidRPr="007D7010" w:rsidRDefault="006913D7" w:rsidP="00FF70A1">
      <w:pPr>
        <w:pStyle w:val="BodyText"/>
        <w:spacing w:after="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[Option </w:t>
      </w:r>
      <w:r w:rsidR="00855FDB" w:rsidRPr="007D7010">
        <w:rPr>
          <w:rFonts w:asciiTheme="minorHAnsi" w:hAnsiTheme="minorHAnsi" w:cstheme="minorHAnsi"/>
          <w:color w:val="FF0000"/>
          <w:sz w:val="18"/>
          <w:szCs w:val="18"/>
        </w:rPr>
        <w:t>B</w:t>
      </w:r>
      <w:r w:rsidRPr="007D7010">
        <w:rPr>
          <w:rFonts w:asciiTheme="minorHAnsi" w:hAnsiTheme="minorHAnsi" w:cstheme="minorHAnsi"/>
          <w:color w:val="FF0000"/>
          <w:sz w:val="18"/>
          <w:szCs w:val="18"/>
        </w:rPr>
        <w:t>]</w:t>
      </w:r>
    </w:p>
    <w:p w14:paraId="0682B104" w14:textId="77777777" w:rsidR="009058BD" w:rsidRPr="007D7010" w:rsidRDefault="006913D7" w:rsidP="00A312C0">
      <w:pPr>
        <w:pStyle w:val="BodyText"/>
        <w:spacing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As indicated in the </w:t>
      </w:r>
      <w:r w:rsidRPr="00FD0B1D">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the audit of the Group Financial Statements is being performed in accordance with </w:t>
      </w:r>
      <w:r w:rsidRPr="007D7010">
        <w:rPr>
          <w:rFonts w:asciiTheme="minorHAnsi" w:hAnsiTheme="minorHAnsi" w:cstheme="minorHAnsi"/>
          <w:color w:val="FF0000"/>
          <w:sz w:val="18"/>
          <w:szCs w:val="18"/>
        </w:rPr>
        <w:t>(identify jurisdictional standards applicable to the group audit)</w:t>
      </w:r>
      <w:r w:rsidRPr="007D7010">
        <w:rPr>
          <w:rFonts w:asciiTheme="minorHAnsi" w:hAnsiTheme="minorHAnsi" w:cstheme="minorHAnsi"/>
          <w:sz w:val="18"/>
          <w:szCs w:val="18"/>
        </w:rPr>
        <w:t xml:space="preserve">. We expect you to perform and document your work in accordance with the </w:t>
      </w:r>
      <w:r w:rsidRPr="00CB58DD">
        <w:rPr>
          <w:rFonts w:asciiTheme="minorHAnsi" w:hAnsiTheme="minorHAnsi" w:cstheme="minorHAnsi"/>
          <w:b/>
          <w:sz w:val="18"/>
          <w:szCs w:val="18"/>
        </w:rPr>
        <w:t xml:space="preserve">Group Audit Instructions </w:t>
      </w:r>
      <w:r w:rsidRPr="007D7010">
        <w:rPr>
          <w:rFonts w:asciiTheme="minorHAnsi" w:hAnsiTheme="minorHAnsi" w:cstheme="minorHAnsi"/>
          <w:sz w:val="18"/>
          <w:szCs w:val="18"/>
        </w:rPr>
        <w:t>and, to the extent directed therein, with International Standards on Auditing.</w:t>
      </w:r>
      <w:r w:rsidRPr="007D7010" w:rsidDel="006913D7">
        <w:rPr>
          <w:rFonts w:asciiTheme="minorHAnsi" w:hAnsiTheme="minorHAnsi" w:cstheme="minorHAnsi"/>
          <w:color w:val="FF0000"/>
          <w:sz w:val="18"/>
          <w:szCs w:val="18"/>
        </w:rPr>
        <w:t xml:space="preserve"> </w:t>
      </w:r>
    </w:p>
    <w:tbl>
      <w:tblPr>
        <w:tblStyle w:val="GTITableStyle1"/>
        <w:tblW w:w="5034" w:type="pct"/>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2878E4" w:rsidRPr="007D7010" w14:paraId="2B20CC23" w14:textId="77777777" w:rsidTr="00FE5CD0">
        <w:tc>
          <w:tcPr>
            <w:tcW w:w="9648" w:type="dxa"/>
          </w:tcPr>
          <w:p w14:paraId="25F9418C" w14:textId="2A581326" w:rsidR="002878E4" w:rsidRPr="007D7010" w:rsidRDefault="00CE2425" w:rsidP="00016D9D">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6654530D" w14:textId="547F79BC" w:rsidR="002878E4" w:rsidRPr="007D7010" w:rsidRDefault="002878E4" w:rsidP="00016D9D">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the </w:t>
            </w:r>
            <w:r w:rsidR="00206B31"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located in a different jurisdiction than the </w:t>
            </w:r>
            <w:r w:rsidR="00206B31"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206B31"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include and appropriately tailor the </w:t>
            </w:r>
            <w:r w:rsidRPr="0030706F">
              <w:rPr>
                <w:rStyle w:val="InstructiontextChar"/>
              </w:rPr>
              <w:t>following paragraph</w:t>
            </w:r>
            <w:r w:rsidR="00C22A49" w:rsidRPr="0030706F">
              <w:rPr>
                <w:rStyle w:val="InstructiontextChar"/>
              </w:rPr>
              <w:t xml:space="preserve"> as part of Option</w:t>
            </w:r>
            <w:r w:rsidR="00C22A49" w:rsidRPr="007D7010">
              <w:rPr>
                <w:rFonts w:asciiTheme="minorHAnsi" w:hAnsiTheme="minorHAnsi" w:cstheme="minorHAnsi"/>
                <w:color w:val="FF0000"/>
                <w:sz w:val="18"/>
                <w:szCs w:val="18"/>
              </w:rPr>
              <w:t xml:space="preserve"> B</w:t>
            </w:r>
            <w:r w:rsidRPr="007D7010">
              <w:rPr>
                <w:rFonts w:asciiTheme="minorHAnsi" w:hAnsiTheme="minorHAnsi" w:cstheme="minorHAnsi"/>
                <w:color w:val="FF0000"/>
                <w:sz w:val="18"/>
                <w:szCs w:val="18"/>
              </w:rPr>
              <w:t xml:space="preserve">. The following paragraph need not, but may, be included when the </w:t>
            </w:r>
            <w:r w:rsidR="002A5B13"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registered with regulatory authorities in the </w:t>
            </w:r>
            <w:r w:rsidR="002A5B13"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2A5B13"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and the </w:t>
            </w:r>
            <w:r w:rsidR="002A5B13" w:rsidRPr="007D7010">
              <w:rPr>
                <w:rFonts w:asciiTheme="minorHAnsi" w:hAnsiTheme="minorHAnsi" w:cstheme="minorHAnsi"/>
                <w:color w:val="FF0000"/>
                <w:sz w:val="18"/>
                <w:szCs w:val="18"/>
              </w:rPr>
              <w:t xml:space="preserve">Group Audit </w:t>
            </w:r>
            <w:r w:rsidRPr="007D7010">
              <w:rPr>
                <w:rFonts w:asciiTheme="minorHAnsi" w:hAnsiTheme="minorHAnsi" w:cstheme="minorHAnsi"/>
                <w:color w:val="FF0000"/>
                <w:sz w:val="18"/>
                <w:szCs w:val="18"/>
              </w:rPr>
              <w:t>is subject to the requirements of such regulatory authorities.</w:t>
            </w:r>
          </w:p>
          <w:p w14:paraId="4C030698" w14:textId="42A9A70B" w:rsidR="002878E4" w:rsidRPr="007D7010" w:rsidRDefault="002878E4" w:rsidP="00016D9D">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 second sentence assumes that there are incremental requirements (</w:t>
            </w:r>
            <w:r w:rsidR="00025142" w:rsidRPr="007D7010">
              <w:rPr>
                <w:rFonts w:asciiTheme="minorHAnsi" w:hAnsiTheme="minorHAnsi" w:cstheme="minorHAnsi"/>
                <w:color w:val="FF0000"/>
                <w:sz w:val="18"/>
                <w:szCs w:val="18"/>
              </w:rPr>
              <w:t>for example,</w:t>
            </w:r>
            <w:r w:rsidRPr="007D7010">
              <w:rPr>
                <w:rFonts w:asciiTheme="minorHAnsi" w:hAnsiTheme="minorHAnsi" w:cstheme="minorHAnsi"/>
                <w:color w:val="FF0000"/>
                <w:sz w:val="18"/>
                <w:szCs w:val="18"/>
              </w:rPr>
              <w:t xml:space="preserve"> specific </w:t>
            </w:r>
            <w:r w:rsidR="00214B21" w:rsidRPr="007D7010">
              <w:rPr>
                <w:rFonts w:asciiTheme="minorHAnsi" w:hAnsiTheme="minorHAnsi" w:cstheme="minorHAnsi"/>
                <w:color w:val="FF0000"/>
                <w:sz w:val="18"/>
                <w:szCs w:val="18"/>
              </w:rPr>
              <w:t xml:space="preserve">requirements relating to </w:t>
            </w:r>
            <w:r w:rsidR="00C22A49" w:rsidRPr="007D7010">
              <w:rPr>
                <w:rFonts w:asciiTheme="minorHAnsi" w:hAnsiTheme="minorHAnsi" w:cstheme="minorHAnsi"/>
                <w:color w:val="FF0000"/>
                <w:sz w:val="18"/>
                <w:szCs w:val="18"/>
              </w:rPr>
              <w:t xml:space="preserve">fraud or </w:t>
            </w:r>
            <w:r w:rsidR="00214B21" w:rsidRPr="007D7010">
              <w:rPr>
                <w:rFonts w:asciiTheme="minorHAnsi" w:hAnsiTheme="minorHAnsi" w:cstheme="minorHAnsi"/>
                <w:color w:val="FF0000"/>
                <w:sz w:val="18"/>
                <w:szCs w:val="18"/>
              </w:rPr>
              <w:t>laws and regulations</w:t>
            </w:r>
            <w:r w:rsidR="00C22A49" w:rsidRPr="007D7010">
              <w:rPr>
                <w:rFonts w:asciiTheme="minorHAnsi" w:hAnsiTheme="minorHAnsi" w:cstheme="minorHAnsi"/>
                <w:color w:val="FF0000"/>
                <w:sz w:val="18"/>
                <w:szCs w:val="18"/>
              </w:rPr>
              <w:t>,</w:t>
            </w:r>
            <w:r w:rsidR="00214B21" w:rsidRPr="007D7010">
              <w:rPr>
                <w:rFonts w:asciiTheme="minorHAnsi" w:hAnsiTheme="minorHAnsi" w:cstheme="minorHAnsi"/>
                <w:color w:val="FF0000"/>
                <w:sz w:val="18"/>
                <w:szCs w:val="18"/>
              </w:rPr>
              <w:t xml:space="preserve"> or restrictions related to the </w:t>
            </w:r>
            <w:r w:rsidR="00A167A3" w:rsidRPr="007D7010">
              <w:rPr>
                <w:rFonts w:asciiTheme="minorHAnsi" w:hAnsiTheme="minorHAnsi" w:cstheme="minorHAnsi"/>
                <w:color w:val="FF0000"/>
                <w:sz w:val="18"/>
                <w:szCs w:val="18"/>
              </w:rPr>
              <w:t>Group Audit</w:t>
            </w:r>
            <w:r w:rsidR="00214B21" w:rsidRPr="007D7010">
              <w:rPr>
                <w:rFonts w:asciiTheme="minorHAnsi" w:hAnsiTheme="minorHAnsi" w:cstheme="minorHAnsi"/>
                <w:color w:val="FF0000"/>
                <w:sz w:val="18"/>
                <w:szCs w:val="18"/>
              </w:rPr>
              <w:t>, such as restrictions in certain jurisdictions related to using internal auditors to provide direct assistance</w:t>
            </w:r>
            <w:r w:rsidRPr="007D7010">
              <w:rPr>
                <w:rFonts w:asciiTheme="minorHAnsi" w:hAnsiTheme="minorHAnsi" w:cstheme="minorHAnsi"/>
                <w:color w:val="FF0000"/>
                <w:sz w:val="18"/>
                <w:szCs w:val="18"/>
              </w:rPr>
              <w:t xml:space="preserve">) in the </w:t>
            </w:r>
            <w:r w:rsidR="00A167A3"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167A3"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in comparison to </w:t>
            </w:r>
            <w:r w:rsidR="00214B21" w:rsidRPr="007D7010">
              <w:rPr>
                <w:rFonts w:asciiTheme="minorHAnsi" w:hAnsiTheme="minorHAnsi" w:cstheme="minorHAnsi"/>
                <w:color w:val="FF0000"/>
                <w:sz w:val="18"/>
                <w:szCs w:val="18"/>
              </w:rPr>
              <w:t>International Standards on Auditing (ISAs)</w:t>
            </w:r>
            <w:r w:rsidRPr="007D7010">
              <w:rPr>
                <w:rFonts w:asciiTheme="minorHAnsi" w:hAnsiTheme="minorHAnsi" w:cstheme="minorHAnsi"/>
                <w:color w:val="FF0000"/>
                <w:sz w:val="18"/>
                <w:szCs w:val="18"/>
              </w:rPr>
              <w:t xml:space="preserve">. If this is not the case, this sentence may be deleted. On the other hand, if the professional body in the </w:t>
            </w:r>
            <w:r w:rsidR="00A167A3"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167A3"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summarizes the differences between the applicable professional standards and </w:t>
            </w:r>
            <w:r w:rsidR="00214B21" w:rsidRPr="007D7010">
              <w:rPr>
                <w:rFonts w:asciiTheme="minorHAnsi" w:hAnsiTheme="minorHAnsi" w:cstheme="minorHAnsi"/>
                <w:color w:val="FF0000"/>
                <w:sz w:val="18"/>
                <w:szCs w:val="18"/>
              </w:rPr>
              <w:t>the ISAs</w:t>
            </w:r>
            <w:r w:rsidRPr="007D7010">
              <w:rPr>
                <w:rFonts w:asciiTheme="minorHAnsi" w:hAnsiTheme="minorHAnsi" w:cstheme="minorHAnsi"/>
                <w:color w:val="FF0000"/>
                <w:sz w:val="18"/>
                <w:szCs w:val="18"/>
              </w:rPr>
              <w:t>, the paragraph may be modified to refer to (and attach) such summary.</w:t>
            </w:r>
          </w:p>
        </w:tc>
      </w:tr>
    </w:tbl>
    <w:p w14:paraId="41629B72" w14:textId="637F879F" w:rsidR="00563351" w:rsidRPr="007D7010" w:rsidRDefault="002878E4" w:rsidP="00435A3B">
      <w:pPr>
        <w:pStyle w:val="BodyText"/>
        <w:spacing w:before="120"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These professional standards are available at </w:t>
      </w:r>
      <w:r w:rsidRPr="007D7010">
        <w:rPr>
          <w:rFonts w:asciiTheme="minorHAnsi" w:hAnsiTheme="minorHAnsi" w:cstheme="minorHAnsi"/>
          <w:color w:val="FF0000"/>
          <w:sz w:val="18"/>
          <w:szCs w:val="18"/>
        </w:rPr>
        <w:t xml:space="preserve">(indicate where the </w:t>
      </w:r>
      <w:r w:rsidR="00AA1509"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can obtain the </w:t>
      </w:r>
      <w:r w:rsidR="00AA1509"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A1509"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’s professional standards)</w:t>
      </w:r>
      <w:r w:rsidRPr="007D7010">
        <w:rPr>
          <w:rFonts w:asciiTheme="minorHAnsi" w:hAnsiTheme="minorHAnsi" w:cstheme="minorHAnsi"/>
          <w:sz w:val="18"/>
          <w:szCs w:val="18"/>
        </w:rPr>
        <w:t xml:space="preserve">. While not an all-inclusive list, we are attaching </w:t>
      </w:r>
      <w:r w:rsidR="00025142" w:rsidRPr="007D7010">
        <w:rPr>
          <w:rFonts w:asciiTheme="minorHAnsi" w:hAnsiTheme="minorHAnsi" w:cstheme="minorHAnsi"/>
          <w:sz w:val="18"/>
          <w:szCs w:val="18"/>
        </w:rPr>
        <w:t xml:space="preserve">below </w:t>
      </w:r>
      <w:r w:rsidRPr="007D7010">
        <w:rPr>
          <w:rFonts w:asciiTheme="minorHAnsi" w:hAnsiTheme="minorHAnsi" w:cstheme="minorHAnsi"/>
          <w:sz w:val="18"/>
          <w:szCs w:val="18"/>
        </w:rPr>
        <w:t>a summary of key incremental requirements in comparison to</w:t>
      </w:r>
      <w:r w:rsidR="00214B21" w:rsidRPr="007D7010">
        <w:rPr>
          <w:rFonts w:asciiTheme="minorHAnsi" w:hAnsiTheme="minorHAnsi" w:cstheme="minorHAnsi"/>
          <w:sz w:val="18"/>
          <w:szCs w:val="18"/>
        </w:rPr>
        <w:t xml:space="preserve"> International Standards</w:t>
      </w:r>
      <w:r w:rsidRPr="007D7010">
        <w:rPr>
          <w:rFonts w:asciiTheme="minorHAnsi" w:hAnsiTheme="minorHAnsi" w:cstheme="minorHAnsi"/>
          <w:sz w:val="18"/>
          <w:szCs w:val="18"/>
        </w:rPr>
        <w:t xml:space="preserve">. </w:t>
      </w:r>
      <w:r w:rsidRPr="007D7010">
        <w:rPr>
          <w:rFonts w:asciiTheme="minorHAnsi" w:hAnsiTheme="minorHAnsi" w:cstheme="minorHAnsi"/>
          <w:color w:val="FF0000"/>
          <w:sz w:val="18"/>
          <w:szCs w:val="18"/>
        </w:rPr>
        <w:t xml:space="preserve">– OR – While not an all-inclusive list, the following summarizes the key incremental requirements in comparison to </w:t>
      </w:r>
      <w:r w:rsidR="00214B21" w:rsidRPr="007D7010">
        <w:rPr>
          <w:rFonts w:asciiTheme="minorHAnsi" w:hAnsiTheme="minorHAnsi" w:cstheme="minorHAnsi"/>
          <w:color w:val="FF0000"/>
          <w:sz w:val="18"/>
          <w:szCs w:val="18"/>
        </w:rPr>
        <w:t>International Standards</w:t>
      </w:r>
      <w:r w:rsidRPr="007D7010">
        <w:rPr>
          <w:rFonts w:asciiTheme="minorHAnsi" w:hAnsiTheme="minorHAnsi" w:cstheme="minorHAnsi"/>
          <w:color w:val="FF0000"/>
          <w:sz w:val="18"/>
          <w:szCs w:val="18"/>
        </w:rPr>
        <w:t xml:space="preserve"> (describe or list key incremental requirements).</w:t>
      </w:r>
    </w:p>
    <w:p w14:paraId="7EDBB3B0" w14:textId="76768FA3" w:rsidR="00563351" w:rsidRPr="00766CEC" w:rsidRDefault="008F75D6" w:rsidP="006F6E55">
      <w:pPr>
        <w:pStyle w:val="SectionHeading"/>
      </w:pPr>
      <w:r w:rsidRPr="00766CEC">
        <w:t>Communication regarding independence during planning procedures</w:t>
      </w:r>
    </w:p>
    <w:p w14:paraId="2430A900" w14:textId="6CAE4E03" w:rsidR="00DB7553" w:rsidRPr="007D7010" w:rsidRDefault="00DB7553" w:rsidP="00211466">
      <w:pPr>
        <w:pStyle w:val="Normaltext"/>
      </w:pPr>
      <w:r w:rsidRPr="007D7010">
        <w:t xml:space="preserve">You are responsible for forming a conclusion on compliance with the relevant ethical requirements, including those </w:t>
      </w:r>
      <w:r w:rsidRPr="00211466">
        <w:t>related</w:t>
      </w:r>
      <w:r w:rsidRPr="007D7010">
        <w:t xml:space="preserve"> to independence, as described </w:t>
      </w:r>
      <w:r w:rsidR="00982D45" w:rsidRPr="007D7010">
        <w:t xml:space="preserve">in the </w:t>
      </w:r>
      <w:r w:rsidR="00982D45" w:rsidRPr="000A1557">
        <w:rPr>
          <w:b/>
        </w:rPr>
        <w:t>Group Audit Instructions</w:t>
      </w:r>
      <w:r w:rsidRPr="007D7010">
        <w:t xml:space="preserve">.  </w:t>
      </w:r>
    </w:p>
    <w:p w14:paraId="79D02463" w14:textId="57C0DF69" w:rsidR="00DB7553" w:rsidRPr="00BE7DCB" w:rsidRDefault="00DB7553" w:rsidP="00211466">
      <w:pPr>
        <w:keepNext/>
        <w:spacing w:before="284" w:after="12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During planning, we request that you communicate the following matters using </w:t>
      </w:r>
      <w:r w:rsidR="00DE2DC3" w:rsidRPr="007D7010">
        <w:rPr>
          <w:rFonts w:asciiTheme="minorHAnsi" w:hAnsiTheme="minorHAnsi" w:cstheme="minorHAnsi"/>
          <w:sz w:val="18"/>
          <w:szCs w:val="18"/>
        </w:rPr>
        <w:t xml:space="preserve">the </w:t>
      </w:r>
      <w:r w:rsidR="00F05329" w:rsidRPr="000A1557">
        <w:rPr>
          <w:rFonts w:asciiTheme="minorHAnsi" w:hAnsiTheme="minorHAnsi" w:cstheme="minorHAnsi"/>
          <w:b/>
          <w:bCs/>
          <w:sz w:val="18"/>
          <w:szCs w:val="18"/>
        </w:rPr>
        <w:t>A</w:t>
      </w:r>
      <w:r w:rsidR="00962266" w:rsidRPr="000A1557">
        <w:rPr>
          <w:rFonts w:asciiTheme="minorHAnsi" w:hAnsiTheme="minorHAnsi" w:cstheme="minorHAnsi"/>
          <w:b/>
          <w:bCs/>
          <w:sz w:val="18"/>
          <w:szCs w:val="18"/>
        </w:rPr>
        <w:t>cknowledgment of</w:t>
      </w:r>
      <w:r w:rsidR="00F05329" w:rsidRPr="000A1557">
        <w:rPr>
          <w:rFonts w:asciiTheme="minorHAnsi" w:hAnsiTheme="minorHAnsi" w:cstheme="minorHAnsi"/>
          <w:b/>
          <w:bCs/>
          <w:sz w:val="18"/>
          <w:szCs w:val="18"/>
        </w:rPr>
        <w:t xml:space="preserve"> Group Audit Instructions</w:t>
      </w:r>
      <w:r w:rsidR="00962266" w:rsidRPr="00BE7DCB">
        <w:rPr>
          <w:rFonts w:asciiTheme="minorHAnsi" w:hAnsiTheme="minorHAnsi" w:cstheme="minorHAnsi"/>
          <w:sz w:val="18"/>
          <w:szCs w:val="18"/>
        </w:rPr>
        <w:t>:</w:t>
      </w:r>
    </w:p>
    <w:p w14:paraId="4110F46F" w14:textId="030EB5BE" w:rsidR="00DB7553" w:rsidRPr="007D7010" w:rsidRDefault="00DB7553" w:rsidP="00211466">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of your understanding of the relevant ethical requirements, including those related to independence, as described in the </w:t>
      </w:r>
      <w:r w:rsidRPr="005564CF">
        <w:rPr>
          <w:rFonts w:asciiTheme="minorHAnsi" w:hAnsiTheme="minorHAnsi" w:cstheme="minorHAnsi"/>
          <w:b/>
          <w:bCs/>
          <w:sz w:val="18"/>
          <w:szCs w:val="18"/>
        </w:rPr>
        <w:t>Group Audit Instructions</w:t>
      </w:r>
    </w:p>
    <w:p w14:paraId="427E1393" w14:textId="77347B6B" w:rsidR="00DB7553" w:rsidRPr="007D7010" w:rsidRDefault="00DB7553" w:rsidP="00211466">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lastRenderedPageBreak/>
        <w:t>Any independence matters that required significant judgment, and in relation to those matters, your conclusion whether the threats to your independence are at an acceptable level, and the rationale for that conclusion</w:t>
      </w:r>
      <w:r w:rsidRPr="00B765BD">
        <w:rPr>
          <w:rFonts w:asciiTheme="minorHAnsi" w:hAnsiTheme="minorHAnsi" w:cstheme="minorHAnsi"/>
          <w:sz w:val="18"/>
          <w:szCs w:val="18"/>
          <w:vertAlign w:val="superscript"/>
        </w:rPr>
        <w:footnoteReference w:id="2"/>
      </w:r>
      <w:r w:rsidRPr="007D7010">
        <w:rPr>
          <w:rFonts w:asciiTheme="minorHAnsi" w:hAnsiTheme="minorHAnsi" w:cstheme="minorHAnsi"/>
          <w:sz w:val="18"/>
          <w:szCs w:val="18"/>
        </w:rPr>
        <w:t xml:space="preserve"> </w:t>
      </w:r>
    </w:p>
    <w:p w14:paraId="79C1D2A7" w14:textId="1F0BEB28" w:rsidR="00DB7553" w:rsidRPr="007D7010" w:rsidRDefault="00DB7553" w:rsidP="00211466">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Any independence matter that constitutes a breach of the relevant independence requirements applicable to the </w:t>
      </w:r>
      <w:r w:rsidR="00D575F4"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D575F4"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that has occurred </w:t>
      </w:r>
      <w:r w:rsidRPr="007D7010">
        <w:rPr>
          <w:rFonts w:asciiTheme="minorHAnsi" w:hAnsiTheme="minorHAnsi" w:cstheme="minorHAnsi"/>
          <w:color w:val="FF0000"/>
          <w:sz w:val="18"/>
          <w:szCs w:val="18"/>
        </w:rPr>
        <w:t>[</w:t>
      </w:r>
      <w:r w:rsidR="00CE2425" w:rsidRPr="00CE2425">
        <w:rPr>
          <w:rFonts w:ascii="Arial" w:hAnsi="Arial" w:cstheme="minorHAnsi"/>
          <w:b/>
          <w:bCs/>
          <w:color w:val="FF0000"/>
          <w:sz w:val="19"/>
          <w:szCs w:val="18"/>
        </w:rPr>
        <w:t>Instructional note to Group Auditor</w:t>
      </w:r>
      <w:r w:rsidRPr="007D7010">
        <w:rPr>
          <w:rFonts w:asciiTheme="minorHAnsi" w:hAnsiTheme="minorHAnsi" w:cstheme="minorHAnsi"/>
          <w:color w:val="FF0000"/>
          <w:sz w:val="18"/>
          <w:szCs w:val="18"/>
        </w:rPr>
        <w:t xml:space="preserve">: insert the appropriate language for a continuing </w:t>
      </w:r>
      <w:r w:rsidR="00031306"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 xml:space="preserve">omponent </w:t>
      </w:r>
      <w:r w:rsidR="00031306"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uditor or a newly appointed </w:t>
      </w:r>
      <w:r w:rsidR="00031306"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 xml:space="preserve">omponent </w:t>
      </w:r>
      <w:r w:rsidR="00031306"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uditor, respectively]</w:t>
      </w:r>
      <w:r w:rsidRPr="007D7010">
        <w:rPr>
          <w:rFonts w:asciiTheme="minorHAnsi" w:hAnsiTheme="minorHAnsi" w:cstheme="minorHAnsi"/>
          <w:sz w:val="18"/>
          <w:szCs w:val="18"/>
        </w:rPr>
        <w:t xml:space="preserve"> </w:t>
      </w:r>
      <w:r w:rsidR="004C5DCA" w:rsidRPr="007D7010">
        <w:rPr>
          <w:rFonts w:asciiTheme="minorHAnsi" w:hAnsiTheme="minorHAnsi" w:cstheme="minorHAnsi"/>
          <w:color w:val="FF0000"/>
          <w:sz w:val="18"/>
          <w:szCs w:val="18"/>
        </w:rPr>
        <w:t>(</w:t>
      </w:r>
      <w:r w:rsidRPr="007D7010">
        <w:rPr>
          <w:rFonts w:asciiTheme="minorHAnsi" w:hAnsiTheme="minorHAnsi" w:cstheme="minorHAnsi"/>
          <w:color w:val="FF0000"/>
          <w:sz w:val="18"/>
          <w:szCs w:val="18"/>
        </w:rPr>
        <w:t>since our last confirmation or since the start of audit procedures</w:t>
      </w:r>
      <w:r w:rsidR="004C5DCA" w:rsidRPr="007D7010">
        <w:rPr>
          <w:rFonts w:asciiTheme="minorHAnsi" w:hAnsiTheme="minorHAnsi" w:cstheme="minorHAnsi"/>
          <w:color w:val="FF0000"/>
          <w:sz w:val="18"/>
          <w:szCs w:val="18"/>
        </w:rPr>
        <w:t>)</w:t>
      </w:r>
      <w:r w:rsidRPr="007D7010">
        <w:rPr>
          <w:rFonts w:asciiTheme="minorHAnsi" w:hAnsiTheme="minorHAnsi" w:cstheme="minorHAnsi"/>
          <w:sz w:val="18"/>
          <w:szCs w:val="18"/>
        </w:rPr>
        <w:t xml:space="preserve"> to the date of the confirmation.  Such communication shall be made promptly and include the name of the entity to which the independence breach relates and the following information:</w:t>
      </w:r>
    </w:p>
    <w:p w14:paraId="1BBB5239" w14:textId="77777777" w:rsidR="00DB7553" w:rsidRPr="007D7010" w:rsidRDefault="00DB7553" w:rsidP="00211466">
      <w:pPr>
        <w:numPr>
          <w:ilvl w:val="2"/>
          <w:numId w:val="64"/>
        </w:numPr>
        <w:pBdr>
          <w:top w:val="nil"/>
          <w:left w:val="nil"/>
          <w:bottom w:val="nil"/>
          <w:right w:val="nil"/>
          <w:between w:val="nil"/>
        </w:pBdr>
        <w:spacing w:before="120" w:line="240" w:lineRule="atLeast"/>
        <w:ind w:left="936"/>
        <w:jc w:val="both"/>
        <w:rPr>
          <w:rFonts w:asciiTheme="minorHAnsi" w:hAnsiTheme="minorHAnsi" w:cstheme="minorHAnsi"/>
          <w:color w:val="000000"/>
          <w:sz w:val="18"/>
          <w:szCs w:val="18"/>
        </w:rPr>
      </w:pPr>
      <w:r w:rsidRPr="007D7010">
        <w:rPr>
          <w:rFonts w:asciiTheme="minorHAnsi" w:hAnsiTheme="minorHAnsi" w:cstheme="minorHAnsi"/>
          <w:sz w:val="18"/>
          <w:szCs w:val="18"/>
        </w:rPr>
        <w:t xml:space="preserve">An assessment of the </w:t>
      </w:r>
      <w:r w:rsidRPr="007D7010">
        <w:rPr>
          <w:rFonts w:asciiTheme="minorHAnsi" w:hAnsiTheme="minorHAnsi" w:cstheme="minorHAnsi"/>
          <w:color w:val="000000"/>
          <w:sz w:val="18"/>
          <w:szCs w:val="18"/>
        </w:rPr>
        <w:t>significance</w:t>
      </w:r>
      <w:r w:rsidRPr="007D7010">
        <w:rPr>
          <w:rFonts w:asciiTheme="minorHAnsi" w:hAnsiTheme="minorHAnsi" w:cstheme="minorHAnsi"/>
          <w:sz w:val="18"/>
          <w:szCs w:val="18"/>
        </w:rPr>
        <w:t xml:space="preserve"> of the breach, including nature and duration</w:t>
      </w:r>
      <w:r w:rsidRPr="007D7010">
        <w:rPr>
          <w:rFonts w:asciiTheme="minorHAnsi" w:hAnsiTheme="minorHAnsi" w:cstheme="minorHAnsi"/>
          <w:color w:val="000000"/>
          <w:sz w:val="18"/>
          <w:szCs w:val="18"/>
        </w:rPr>
        <w:t>;</w:t>
      </w:r>
    </w:p>
    <w:p w14:paraId="7C4E0A6D" w14:textId="77777777" w:rsidR="00DB7553" w:rsidRPr="007D7010" w:rsidRDefault="00DB7553" w:rsidP="00211466">
      <w:pPr>
        <w:numPr>
          <w:ilvl w:val="2"/>
          <w:numId w:val="64"/>
        </w:numPr>
        <w:pBdr>
          <w:top w:val="nil"/>
          <w:left w:val="nil"/>
          <w:bottom w:val="nil"/>
          <w:right w:val="nil"/>
          <w:between w:val="nil"/>
        </w:pBdr>
        <w:spacing w:before="120" w:line="240" w:lineRule="atLeast"/>
        <w:ind w:left="936"/>
        <w:jc w:val="both"/>
        <w:rPr>
          <w:rFonts w:asciiTheme="minorHAnsi" w:hAnsiTheme="minorHAnsi" w:cstheme="minorHAnsi"/>
          <w:sz w:val="18"/>
          <w:szCs w:val="18"/>
        </w:rPr>
      </w:pPr>
      <w:r w:rsidRPr="007D7010">
        <w:rPr>
          <w:rFonts w:asciiTheme="minorHAnsi" w:hAnsiTheme="minorHAnsi" w:cstheme="minorHAnsi"/>
          <w:sz w:val="18"/>
          <w:szCs w:val="18"/>
        </w:rPr>
        <w:t>Any actions proposed or taken to address the consequences of the breach; and</w:t>
      </w:r>
    </w:p>
    <w:p w14:paraId="58F300DD" w14:textId="3627A898" w:rsidR="00DB7553" w:rsidRPr="007D7010" w:rsidRDefault="00DB7553" w:rsidP="00211466">
      <w:pPr>
        <w:numPr>
          <w:ilvl w:val="2"/>
          <w:numId w:val="64"/>
        </w:numPr>
        <w:pBdr>
          <w:top w:val="nil"/>
          <w:left w:val="nil"/>
          <w:bottom w:val="nil"/>
          <w:right w:val="nil"/>
          <w:between w:val="nil"/>
        </w:pBdr>
        <w:spacing w:before="120" w:line="240" w:lineRule="atLeast"/>
        <w:ind w:left="936"/>
        <w:jc w:val="both"/>
        <w:rPr>
          <w:rFonts w:asciiTheme="minorHAnsi" w:hAnsiTheme="minorHAnsi" w:cstheme="minorHAnsi"/>
          <w:sz w:val="18"/>
          <w:szCs w:val="18"/>
        </w:rPr>
      </w:pPr>
      <w:r w:rsidRPr="007D7010">
        <w:rPr>
          <w:rFonts w:asciiTheme="minorHAnsi" w:hAnsiTheme="minorHAnsi" w:cstheme="minorHAnsi"/>
          <w:sz w:val="18"/>
          <w:szCs w:val="18"/>
        </w:rPr>
        <w:t xml:space="preserve">A conclusion as to whether or not the breach, in your professional judgment, has compromised your Firm’s objectivity and ability to perform audit work for the purposes of the </w:t>
      </w:r>
      <w:r w:rsidR="005F2248"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5F2248" w:rsidRPr="007D7010">
        <w:rPr>
          <w:rFonts w:asciiTheme="minorHAnsi" w:hAnsiTheme="minorHAnsi" w:cstheme="minorHAnsi"/>
          <w:sz w:val="18"/>
          <w:szCs w:val="18"/>
        </w:rPr>
        <w:t>A</w:t>
      </w:r>
      <w:r w:rsidRPr="007D7010">
        <w:rPr>
          <w:rFonts w:asciiTheme="minorHAnsi" w:hAnsiTheme="minorHAnsi" w:cstheme="minorHAnsi"/>
          <w:sz w:val="18"/>
          <w:szCs w:val="18"/>
        </w:rPr>
        <w:t>udit, and the rationale for that conclusion</w:t>
      </w:r>
    </w:p>
    <w:p w14:paraId="7D75157E" w14:textId="0881DCF8" w:rsidR="00DB7553" w:rsidRPr="007D7010" w:rsidRDefault="00DB7553" w:rsidP="00A312C0">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of the independence of the </w:t>
      </w:r>
      <w:r w:rsidR="00210EEB" w:rsidRPr="007D7010">
        <w:rPr>
          <w:rFonts w:asciiTheme="minorHAnsi" w:hAnsiTheme="minorHAnsi" w:cstheme="minorHAnsi"/>
          <w:sz w:val="18"/>
          <w:szCs w:val="18"/>
        </w:rPr>
        <w:t>C</w:t>
      </w:r>
      <w:r w:rsidRPr="007D7010">
        <w:rPr>
          <w:rFonts w:asciiTheme="minorHAnsi" w:hAnsiTheme="minorHAnsi" w:cstheme="minorHAnsi"/>
          <w:sz w:val="18"/>
          <w:szCs w:val="18"/>
        </w:rPr>
        <w:t xml:space="preserve">omponent </w:t>
      </w:r>
      <w:r w:rsidR="00210EEB" w:rsidRPr="007D7010">
        <w:rPr>
          <w:rFonts w:asciiTheme="minorHAnsi" w:hAnsiTheme="minorHAnsi" w:cstheme="minorHAnsi"/>
          <w:sz w:val="18"/>
          <w:szCs w:val="18"/>
        </w:rPr>
        <w:t>A</w:t>
      </w:r>
      <w:r w:rsidRPr="007D7010">
        <w:rPr>
          <w:rFonts w:asciiTheme="minorHAnsi" w:hAnsiTheme="minorHAnsi" w:cstheme="minorHAnsi"/>
          <w:sz w:val="18"/>
          <w:szCs w:val="18"/>
        </w:rPr>
        <w:t>uditor firm and all individuals performing audit work in relation to the component audit client</w:t>
      </w:r>
      <w:r w:rsidR="00D40902" w:rsidRPr="007D7010">
        <w:rPr>
          <w:rStyle w:val="FootnoteReference"/>
          <w:rFonts w:asciiTheme="minorHAnsi" w:hAnsiTheme="minorHAnsi" w:cstheme="minorHAnsi"/>
          <w:sz w:val="18"/>
          <w:szCs w:val="18"/>
        </w:rPr>
        <w:footnoteReference w:id="3"/>
      </w:r>
      <w:r w:rsidRPr="007D7010">
        <w:rPr>
          <w:rFonts w:asciiTheme="minorHAnsi" w:hAnsiTheme="minorHAnsi" w:cstheme="minorHAnsi"/>
          <w:sz w:val="18"/>
          <w:szCs w:val="18"/>
        </w:rPr>
        <w:t xml:space="preserve"> for the purposes of the </w:t>
      </w:r>
      <w:r w:rsidR="00D03AAC"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D03AAC"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or who can directly influence the outcome of the </w:t>
      </w:r>
      <w:r w:rsidR="0028381E"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28381E" w:rsidRPr="007D7010">
        <w:rPr>
          <w:rFonts w:asciiTheme="minorHAnsi" w:hAnsiTheme="minorHAnsi" w:cstheme="minorHAnsi"/>
          <w:sz w:val="18"/>
          <w:szCs w:val="18"/>
        </w:rPr>
        <w:t>A</w:t>
      </w:r>
      <w:r w:rsidRPr="007D7010">
        <w:rPr>
          <w:rFonts w:asciiTheme="minorHAnsi" w:hAnsiTheme="minorHAnsi" w:cstheme="minorHAnsi"/>
          <w:sz w:val="18"/>
          <w:szCs w:val="18"/>
        </w:rPr>
        <w:t>udit, and the intent to remain independent during the engagement period</w:t>
      </w:r>
    </w:p>
    <w:p w14:paraId="0FC6829B" w14:textId="312A47E4" w:rsidR="00DB7553" w:rsidRPr="007D7010" w:rsidRDefault="00DB7553" w:rsidP="00A312C0">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Confirmation of your compliance with ethical requirements and intent to remain compliant during the engagement period</w:t>
      </w:r>
    </w:p>
    <w:p w14:paraId="4D8D234A" w14:textId="1D95C847" w:rsidR="00DB7553" w:rsidRPr="00C6109C" w:rsidRDefault="0060467F" w:rsidP="00C6109C">
      <w:pPr>
        <w:pStyle w:val="ListParagraph"/>
        <w:numPr>
          <w:ilvl w:val="0"/>
          <w:numId w:val="53"/>
        </w:numPr>
        <w:spacing w:before="120" w:after="120" w:line="240" w:lineRule="atLeast"/>
        <w:rPr>
          <w:rFonts w:asciiTheme="minorHAnsi" w:hAnsiTheme="minorHAnsi" w:cstheme="minorHAnsi"/>
          <w:sz w:val="18"/>
          <w:szCs w:val="18"/>
        </w:rPr>
      </w:pPr>
      <w:r w:rsidRPr="00C6109C">
        <w:rPr>
          <w:rFonts w:asciiTheme="minorHAnsi" w:hAnsiTheme="minorHAnsi" w:cstheme="minorHAnsi"/>
          <w:color w:val="FF0000"/>
          <w:sz w:val="18"/>
          <w:szCs w:val="18"/>
        </w:rPr>
        <w:t>[</w:t>
      </w:r>
      <w:r w:rsidR="00CE2425" w:rsidRPr="00C6109C">
        <w:rPr>
          <w:rFonts w:ascii="Arial" w:hAnsi="Arial" w:cstheme="minorHAnsi"/>
          <w:b/>
          <w:bCs/>
          <w:color w:val="FF0000"/>
          <w:sz w:val="19"/>
          <w:szCs w:val="18"/>
        </w:rPr>
        <w:t>Instructional note to Group Auditor</w:t>
      </w:r>
      <w:r w:rsidRPr="00C6109C">
        <w:rPr>
          <w:rFonts w:asciiTheme="minorHAnsi" w:hAnsiTheme="minorHAnsi" w:cstheme="minorHAnsi"/>
          <w:color w:val="FF0000"/>
          <w:sz w:val="18"/>
          <w:szCs w:val="18"/>
        </w:rPr>
        <w:t>: insert the following if applicable]</w:t>
      </w:r>
      <w:r w:rsidRPr="00C6109C">
        <w:rPr>
          <w:rFonts w:asciiTheme="minorHAnsi" w:hAnsiTheme="minorHAnsi" w:cstheme="minorHAnsi"/>
          <w:sz w:val="18"/>
          <w:szCs w:val="18"/>
        </w:rPr>
        <w:t xml:space="preserve"> </w:t>
      </w:r>
      <w:r w:rsidRPr="00C6109C">
        <w:rPr>
          <w:rFonts w:asciiTheme="minorHAnsi" w:hAnsiTheme="minorHAnsi" w:cstheme="minorHAnsi"/>
          <w:color w:val="FF0000"/>
          <w:sz w:val="18"/>
          <w:szCs w:val="18"/>
        </w:rPr>
        <w:t>(</w:t>
      </w:r>
      <w:r w:rsidR="00DB7553" w:rsidRPr="00C6109C">
        <w:rPr>
          <w:rFonts w:asciiTheme="minorHAnsi" w:hAnsiTheme="minorHAnsi" w:cstheme="minorHAnsi"/>
          <w:color w:val="FF0000"/>
          <w:sz w:val="18"/>
          <w:szCs w:val="18"/>
        </w:rPr>
        <w:t xml:space="preserve">Acknowledgment that you have been determined by us to be a Key Audit Partner for the </w:t>
      </w:r>
      <w:r w:rsidR="00CB20D4" w:rsidRPr="00C6109C">
        <w:rPr>
          <w:rFonts w:asciiTheme="minorHAnsi" w:hAnsiTheme="minorHAnsi" w:cstheme="minorHAnsi"/>
          <w:color w:val="FF0000"/>
          <w:sz w:val="18"/>
          <w:szCs w:val="18"/>
        </w:rPr>
        <w:t>G</w:t>
      </w:r>
      <w:r w:rsidR="00DB7553" w:rsidRPr="00C6109C">
        <w:rPr>
          <w:rFonts w:asciiTheme="minorHAnsi" w:hAnsiTheme="minorHAnsi" w:cstheme="minorHAnsi"/>
          <w:color w:val="FF0000"/>
          <w:sz w:val="18"/>
          <w:szCs w:val="18"/>
        </w:rPr>
        <w:t xml:space="preserve">roup </w:t>
      </w:r>
      <w:r w:rsidR="00CB20D4" w:rsidRPr="00C6109C">
        <w:rPr>
          <w:rFonts w:asciiTheme="minorHAnsi" w:hAnsiTheme="minorHAnsi" w:cstheme="minorHAnsi"/>
          <w:color w:val="FF0000"/>
          <w:sz w:val="18"/>
          <w:szCs w:val="18"/>
        </w:rPr>
        <w:t>A</w:t>
      </w:r>
      <w:r w:rsidR="00DB7553" w:rsidRPr="00C6109C">
        <w:rPr>
          <w:rFonts w:asciiTheme="minorHAnsi" w:hAnsiTheme="minorHAnsi" w:cstheme="minorHAnsi"/>
          <w:color w:val="FF0000"/>
          <w:sz w:val="18"/>
          <w:szCs w:val="18"/>
        </w:rPr>
        <w:t xml:space="preserve">udit and the number of years serving in the role of Key Audit Partner for the </w:t>
      </w:r>
      <w:r w:rsidR="00CB20D4" w:rsidRPr="00C6109C">
        <w:rPr>
          <w:rFonts w:asciiTheme="minorHAnsi" w:hAnsiTheme="minorHAnsi" w:cstheme="minorHAnsi"/>
          <w:color w:val="FF0000"/>
          <w:sz w:val="18"/>
          <w:szCs w:val="18"/>
        </w:rPr>
        <w:t>G</w:t>
      </w:r>
      <w:r w:rsidR="00DB7553" w:rsidRPr="00C6109C">
        <w:rPr>
          <w:rFonts w:asciiTheme="minorHAnsi" w:hAnsiTheme="minorHAnsi" w:cstheme="minorHAnsi"/>
          <w:color w:val="FF0000"/>
          <w:sz w:val="18"/>
          <w:szCs w:val="18"/>
        </w:rPr>
        <w:t xml:space="preserve">roup </w:t>
      </w:r>
      <w:r w:rsidR="00CB20D4" w:rsidRPr="00C6109C">
        <w:rPr>
          <w:rFonts w:asciiTheme="minorHAnsi" w:hAnsiTheme="minorHAnsi" w:cstheme="minorHAnsi"/>
          <w:color w:val="FF0000"/>
          <w:sz w:val="18"/>
          <w:szCs w:val="18"/>
        </w:rPr>
        <w:t>A</w:t>
      </w:r>
      <w:r w:rsidR="00DB7553" w:rsidRPr="00C6109C">
        <w:rPr>
          <w:rFonts w:asciiTheme="minorHAnsi" w:hAnsiTheme="minorHAnsi" w:cstheme="minorHAnsi"/>
          <w:color w:val="FF0000"/>
          <w:sz w:val="18"/>
          <w:szCs w:val="18"/>
        </w:rPr>
        <w:t>udit.</w:t>
      </w:r>
      <w:r w:rsidRPr="00C6109C">
        <w:rPr>
          <w:rFonts w:asciiTheme="minorHAnsi" w:hAnsiTheme="minorHAnsi" w:cstheme="minorHAnsi"/>
          <w:color w:val="FF0000"/>
          <w:sz w:val="18"/>
          <w:szCs w:val="18"/>
        </w:rPr>
        <w:t>)</w:t>
      </w:r>
    </w:p>
    <w:p w14:paraId="3A8FA374" w14:textId="77777777" w:rsidR="00DB7553" w:rsidRPr="007D7010" w:rsidRDefault="00DB7553" w:rsidP="00197269">
      <w:pPr>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We ask that you inform us, as soon as possible, of any changes in these communications.</w:t>
      </w:r>
    </w:p>
    <w:p w14:paraId="337E5D40" w14:textId="42F17F64" w:rsidR="00DB7553" w:rsidRPr="007D7010" w:rsidRDefault="00DB7553" w:rsidP="00197269">
      <w:pPr>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In addition, if an independence matter that constitutes a breach of the relevant ethical requirements, including those related to independence, applicable to the </w:t>
      </w:r>
      <w:r w:rsidR="00BE1938" w:rsidRPr="007D7010">
        <w:rPr>
          <w:rFonts w:asciiTheme="minorHAnsi" w:hAnsiTheme="minorHAnsi" w:cstheme="minorHAnsi"/>
          <w:sz w:val="18"/>
          <w:szCs w:val="18"/>
        </w:rPr>
        <w:t>G</w:t>
      </w:r>
      <w:r w:rsidRPr="007D7010">
        <w:rPr>
          <w:rFonts w:asciiTheme="minorHAnsi" w:hAnsiTheme="minorHAnsi" w:cstheme="minorHAnsi"/>
          <w:sz w:val="18"/>
          <w:szCs w:val="18"/>
        </w:rPr>
        <w:t>roup</w:t>
      </w:r>
      <w:r w:rsidR="00430E65" w:rsidRPr="007D7010">
        <w:rPr>
          <w:rFonts w:asciiTheme="minorHAnsi" w:hAnsiTheme="minorHAnsi" w:cstheme="minorHAnsi"/>
          <w:sz w:val="18"/>
          <w:szCs w:val="18"/>
        </w:rPr>
        <w:t xml:space="preserve"> </w:t>
      </w:r>
      <w:r w:rsidR="00BE1938" w:rsidRPr="007D7010">
        <w:rPr>
          <w:rFonts w:asciiTheme="minorHAnsi" w:hAnsiTheme="minorHAnsi" w:cstheme="minorHAnsi"/>
          <w:sz w:val="18"/>
          <w:szCs w:val="18"/>
        </w:rPr>
        <w:t>A</w:t>
      </w:r>
      <w:r w:rsidR="00430E65" w:rsidRPr="007D7010">
        <w:rPr>
          <w:rFonts w:asciiTheme="minorHAnsi" w:hAnsiTheme="minorHAnsi" w:cstheme="minorHAnsi"/>
          <w:sz w:val="18"/>
          <w:szCs w:val="18"/>
        </w:rPr>
        <w:t>udit</w:t>
      </w:r>
      <w:r w:rsidRPr="007D7010">
        <w:rPr>
          <w:rFonts w:asciiTheme="minorHAnsi" w:hAnsiTheme="minorHAnsi" w:cstheme="minorHAnsi"/>
          <w:sz w:val="18"/>
          <w:szCs w:val="18"/>
        </w:rPr>
        <w:t xml:space="preserve"> arises or is identified during the course of the engagement, this shall be communicated to us promptly using </w:t>
      </w:r>
      <w:r w:rsidRPr="007D7010">
        <w:rPr>
          <w:rFonts w:asciiTheme="minorHAnsi" w:hAnsiTheme="minorHAnsi" w:cstheme="minorHAnsi"/>
          <w:b/>
          <w:bCs/>
          <w:color w:val="FF0000"/>
          <w:sz w:val="18"/>
          <w:szCs w:val="18"/>
        </w:rPr>
        <w:t xml:space="preserve">Appendix </w:t>
      </w:r>
      <w:r w:rsidR="00845BC3" w:rsidRPr="007D7010">
        <w:rPr>
          <w:rFonts w:asciiTheme="minorHAnsi" w:hAnsiTheme="minorHAnsi" w:cstheme="minorHAnsi"/>
          <w:b/>
          <w:bCs/>
          <w:color w:val="FF0000"/>
          <w:sz w:val="18"/>
          <w:szCs w:val="18"/>
        </w:rPr>
        <w:t>1</w:t>
      </w:r>
      <w:r w:rsidR="00522C6F" w:rsidRPr="007D7010">
        <w:rPr>
          <w:rFonts w:asciiTheme="minorHAnsi" w:hAnsiTheme="minorHAnsi" w:cstheme="minorHAnsi"/>
          <w:b/>
          <w:bCs/>
          <w:color w:val="FF0000"/>
          <w:sz w:val="18"/>
          <w:szCs w:val="18"/>
        </w:rPr>
        <w:t xml:space="preserve"> </w:t>
      </w:r>
      <w:r w:rsidR="00522C6F" w:rsidRPr="007D7010">
        <w:rPr>
          <w:rFonts w:asciiTheme="minorHAnsi" w:hAnsiTheme="minorHAnsi" w:cstheme="minorHAnsi"/>
          <w:sz w:val="18"/>
          <w:szCs w:val="18"/>
        </w:rPr>
        <w:t xml:space="preserve">included in the </w:t>
      </w:r>
      <w:r w:rsidR="00522C6F" w:rsidRPr="00903548">
        <w:rPr>
          <w:rFonts w:asciiTheme="minorHAnsi" w:hAnsiTheme="minorHAnsi" w:cstheme="minorHAnsi"/>
          <w:b/>
          <w:bCs/>
          <w:sz w:val="18"/>
          <w:szCs w:val="18"/>
        </w:rPr>
        <w:t>Acknowledgment of Group Audit Instructions</w:t>
      </w:r>
      <w:r w:rsidRPr="007D7010">
        <w:rPr>
          <w:rFonts w:asciiTheme="minorHAnsi" w:hAnsiTheme="minorHAnsi" w:cstheme="minorHAnsi"/>
          <w:sz w:val="18"/>
          <w:szCs w:val="18"/>
        </w:rPr>
        <w:t xml:space="preserve">. </w:t>
      </w:r>
    </w:p>
    <w:p w14:paraId="0CC4C7A0" w14:textId="6D387032" w:rsidR="00D30EC9" w:rsidRPr="007D7010" w:rsidRDefault="00D30EC9" w:rsidP="00197269">
      <w:pPr>
        <w:pStyle w:val="SectionHeading"/>
      </w:pPr>
      <w:r w:rsidRPr="007D7010">
        <w:t xml:space="preserve">Communication regarding independence during </w:t>
      </w:r>
      <w:r w:rsidR="00243D57" w:rsidRPr="007D7010">
        <w:t>completion</w:t>
      </w:r>
      <w:r w:rsidRPr="007D7010">
        <w:t xml:space="preserve"> procedures</w:t>
      </w:r>
    </w:p>
    <w:p w14:paraId="7222A29B" w14:textId="4F74E113" w:rsidR="00D30EC9" w:rsidRPr="007D7010" w:rsidRDefault="00D30EC9" w:rsidP="00FF70A1">
      <w:pPr>
        <w:spacing w:line="240" w:lineRule="atLeast"/>
        <w:rPr>
          <w:rFonts w:asciiTheme="minorHAnsi" w:hAnsiTheme="minorHAnsi" w:cstheme="minorHAnsi"/>
          <w:b/>
          <w:bCs/>
          <w:sz w:val="18"/>
          <w:szCs w:val="18"/>
        </w:rPr>
      </w:pPr>
      <w:r w:rsidRPr="007D7010">
        <w:rPr>
          <w:rFonts w:asciiTheme="minorHAnsi" w:hAnsiTheme="minorHAnsi" w:cstheme="minorHAnsi"/>
          <w:sz w:val="18"/>
          <w:szCs w:val="18"/>
        </w:rPr>
        <w:t xml:space="preserve">As part of </w:t>
      </w:r>
      <w:r w:rsidR="0044557E" w:rsidRPr="007D7010">
        <w:rPr>
          <w:rFonts w:asciiTheme="minorHAnsi" w:hAnsiTheme="minorHAnsi" w:cstheme="minorHAnsi"/>
          <w:sz w:val="18"/>
          <w:szCs w:val="18"/>
        </w:rPr>
        <w:t>y</w:t>
      </w:r>
      <w:r w:rsidRPr="007D7010">
        <w:rPr>
          <w:rFonts w:asciiTheme="minorHAnsi" w:hAnsiTheme="minorHAnsi" w:cstheme="minorHAnsi"/>
          <w:sz w:val="18"/>
          <w:szCs w:val="18"/>
        </w:rPr>
        <w:t xml:space="preserve">our completion procedures, we request that you communicate the following matters using </w:t>
      </w:r>
      <w:r w:rsidR="001134E5" w:rsidRPr="007D7010">
        <w:rPr>
          <w:rFonts w:asciiTheme="minorHAnsi" w:hAnsiTheme="minorHAnsi" w:cstheme="minorHAnsi"/>
          <w:sz w:val="18"/>
          <w:szCs w:val="18"/>
        </w:rPr>
        <w:t xml:space="preserve">the </w:t>
      </w:r>
      <w:r w:rsidR="001134E5" w:rsidRPr="00C6109C">
        <w:rPr>
          <w:rFonts w:asciiTheme="minorHAnsi" w:hAnsiTheme="minorHAnsi" w:cstheme="minorHAnsi"/>
          <w:b/>
          <w:bCs/>
          <w:sz w:val="18"/>
          <w:szCs w:val="18"/>
        </w:rPr>
        <w:t xml:space="preserve">Completion </w:t>
      </w:r>
      <w:r w:rsidR="00BE1938" w:rsidRPr="00C6109C">
        <w:rPr>
          <w:rFonts w:asciiTheme="minorHAnsi" w:hAnsiTheme="minorHAnsi" w:cstheme="minorHAnsi"/>
          <w:b/>
          <w:bCs/>
          <w:sz w:val="18"/>
          <w:szCs w:val="18"/>
        </w:rPr>
        <w:t>M</w:t>
      </w:r>
      <w:r w:rsidR="001134E5" w:rsidRPr="00C6109C">
        <w:rPr>
          <w:rFonts w:asciiTheme="minorHAnsi" w:hAnsiTheme="minorHAnsi" w:cstheme="minorHAnsi"/>
          <w:b/>
          <w:bCs/>
          <w:sz w:val="18"/>
          <w:szCs w:val="18"/>
        </w:rPr>
        <w:t>emorandum</w:t>
      </w:r>
      <w:r w:rsidRPr="007D7010">
        <w:rPr>
          <w:rFonts w:asciiTheme="minorHAnsi" w:hAnsiTheme="minorHAnsi" w:cstheme="minorHAnsi"/>
          <w:sz w:val="18"/>
          <w:szCs w:val="18"/>
        </w:rPr>
        <w:t>:</w:t>
      </w:r>
    </w:p>
    <w:p w14:paraId="35C4FD82" w14:textId="5B60C0E3" w:rsidR="00D30EC9" w:rsidRPr="007D7010" w:rsidRDefault="00D30EC9" w:rsidP="004D50D0">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of compliance with the relevant ethical requirements, including those related to independence, that are relevant to the </w:t>
      </w:r>
      <w:r w:rsidR="00BE1938"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BE1938" w:rsidRPr="007D7010">
        <w:rPr>
          <w:rFonts w:asciiTheme="minorHAnsi" w:hAnsiTheme="minorHAnsi" w:cstheme="minorHAnsi"/>
          <w:sz w:val="18"/>
          <w:szCs w:val="18"/>
        </w:rPr>
        <w:t>A</w:t>
      </w:r>
      <w:r w:rsidRPr="007D7010">
        <w:rPr>
          <w:rFonts w:asciiTheme="minorHAnsi" w:hAnsiTheme="minorHAnsi" w:cstheme="minorHAnsi"/>
          <w:sz w:val="18"/>
          <w:szCs w:val="18"/>
        </w:rPr>
        <w:t>udi</w:t>
      </w:r>
      <w:r w:rsidR="00243D57" w:rsidRPr="007D7010">
        <w:rPr>
          <w:rFonts w:asciiTheme="minorHAnsi" w:hAnsiTheme="minorHAnsi" w:cstheme="minorHAnsi"/>
          <w:sz w:val="18"/>
          <w:szCs w:val="18"/>
        </w:rPr>
        <w:t>t</w:t>
      </w:r>
      <w:r w:rsidRPr="007D7010">
        <w:rPr>
          <w:rFonts w:asciiTheme="minorHAnsi" w:hAnsiTheme="minorHAnsi" w:cstheme="minorHAnsi"/>
          <w:sz w:val="18"/>
          <w:szCs w:val="18"/>
        </w:rPr>
        <w:t xml:space="preserve"> </w:t>
      </w:r>
    </w:p>
    <w:p w14:paraId="613E3EF7" w14:textId="3928A3AE" w:rsidR="00D30EC9" w:rsidRPr="007D7010" w:rsidRDefault="00D30EC9" w:rsidP="004D50D0">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of the independence of the </w:t>
      </w:r>
      <w:r w:rsidR="002D3722" w:rsidRPr="007D7010">
        <w:rPr>
          <w:rFonts w:asciiTheme="minorHAnsi" w:hAnsiTheme="minorHAnsi" w:cstheme="minorHAnsi"/>
          <w:sz w:val="18"/>
          <w:szCs w:val="18"/>
        </w:rPr>
        <w:t>C</w:t>
      </w:r>
      <w:r w:rsidRPr="007D7010">
        <w:rPr>
          <w:rFonts w:asciiTheme="minorHAnsi" w:hAnsiTheme="minorHAnsi" w:cstheme="minorHAnsi"/>
          <w:sz w:val="18"/>
          <w:szCs w:val="18"/>
        </w:rPr>
        <w:t xml:space="preserve">omponent </w:t>
      </w:r>
      <w:r w:rsidR="002D3722"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uditor firm and all individuals performing audit work in relation to the component audit client for the purposes of the </w:t>
      </w:r>
      <w:r w:rsidR="0023431E"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23431E"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or who can directly influence the outcome of the </w:t>
      </w:r>
      <w:r w:rsidR="00BE1938"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BE1938" w:rsidRPr="007D7010">
        <w:rPr>
          <w:rFonts w:asciiTheme="minorHAnsi" w:hAnsiTheme="minorHAnsi" w:cstheme="minorHAnsi"/>
          <w:sz w:val="18"/>
          <w:szCs w:val="18"/>
        </w:rPr>
        <w:t>A</w:t>
      </w:r>
      <w:r w:rsidRPr="007D7010">
        <w:rPr>
          <w:rFonts w:asciiTheme="minorHAnsi" w:hAnsiTheme="minorHAnsi" w:cstheme="minorHAnsi"/>
          <w:sz w:val="18"/>
          <w:szCs w:val="18"/>
        </w:rPr>
        <w:t>udit</w:t>
      </w:r>
    </w:p>
    <w:p w14:paraId="2C02624C" w14:textId="02B95061" w:rsidR="00D30EC9" w:rsidRPr="007D7010" w:rsidRDefault="00D30EC9" w:rsidP="004D50D0">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Confirmation that any independence matters that required significant judgment have been communicated to us</w:t>
      </w:r>
    </w:p>
    <w:p w14:paraId="7281CBE8" w14:textId="03E01BF7" w:rsidR="00D30EC9" w:rsidRPr="007D7010" w:rsidRDefault="00D30EC9" w:rsidP="004D50D0">
      <w:pPr>
        <w:pStyle w:val="ListParagraph"/>
        <w:numPr>
          <w:ilvl w:val="0"/>
          <w:numId w:val="53"/>
        </w:numPr>
        <w:spacing w:before="120" w:after="284"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that any matters that constitute a breach of the independence requirements applicable to the Group </w:t>
      </w:r>
      <w:r w:rsidR="0023431E" w:rsidRPr="007D7010">
        <w:rPr>
          <w:rFonts w:asciiTheme="minorHAnsi" w:hAnsiTheme="minorHAnsi" w:cstheme="minorHAnsi"/>
          <w:sz w:val="18"/>
          <w:szCs w:val="18"/>
        </w:rPr>
        <w:t>A</w:t>
      </w:r>
      <w:r w:rsidRPr="007D7010">
        <w:rPr>
          <w:rFonts w:asciiTheme="minorHAnsi" w:hAnsiTheme="minorHAnsi" w:cstheme="minorHAnsi"/>
          <w:sz w:val="18"/>
          <w:szCs w:val="18"/>
        </w:rPr>
        <w:t>udit have been communicated to us</w:t>
      </w:r>
      <w:r w:rsidR="009F4CBD" w:rsidRPr="007D7010">
        <w:rPr>
          <w:rFonts w:asciiTheme="minorHAnsi" w:hAnsiTheme="minorHAnsi" w:cstheme="minorHAnsi"/>
          <w:sz w:val="18"/>
          <w:szCs w:val="18"/>
        </w:rPr>
        <w:t>; t</w:t>
      </w:r>
      <w:r w:rsidRPr="007D7010">
        <w:rPr>
          <w:rFonts w:asciiTheme="minorHAnsi" w:hAnsiTheme="minorHAnsi" w:cstheme="minorHAnsi"/>
          <w:sz w:val="18"/>
          <w:szCs w:val="18"/>
        </w:rPr>
        <w:t>his communication requirement remains relevant for breaches that are identified in the future.</w:t>
      </w:r>
    </w:p>
    <w:tbl>
      <w:tblPr>
        <w:tblStyle w:val="GTITableStyle1"/>
        <w:tblW w:w="5034" w:type="pct"/>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AC0168" w:rsidRPr="007D7010" w14:paraId="02A372A4" w14:textId="77777777" w:rsidTr="00FE5CD0">
        <w:tc>
          <w:tcPr>
            <w:tcW w:w="9648" w:type="dxa"/>
          </w:tcPr>
          <w:p w14:paraId="584B938D" w14:textId="77A902BF" w:rsidR="00AC0168" w:rsidRPr="007D7010" w:rsidRDefault="00CE2425" w:rsidP="00260532">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lastRenderedPageBreak/>
              <w:t>Instructional note to Group Auditor</w:t>
            </w:r>
          </w:p>
          <w:p w14:paraId="6668788A" w14:textId="344712B4" w:rsidR="00AC0168" w:rsidRPr="007D7010" w:rsidRDefault="00AC0168" w:rsidP="00016D9D">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the </w:t>
            </w:r>
            <w:r w:rsidR="00627F4A"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located in a different jurisdiction than the </w:t>
            </w:r>
            <w:r w:rsidR="00AF5FE7"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F5FE7"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include the following </w:t>
            </w:r>
            <w:r w:rsidRPr="00CE2425">
              <w:rPr>
                <w:rFonts w:asciiTheme="minorHAnsi" w:hAnsiTheme="minorHAnsi" w:cstheme="minorHAnsi"/>
                <w:i/>
                <w:iCs/>
                <w:color w:val="FF0000"/>
                <w:sz w:val="18"/>
                <w:szCs w:val="18"/>
              </w:rPr>
              <w:t xml:space="preserve">Key incremental independence requirements </w:t>
            </w:r>
            <w:r w:rsidRPr="007D7010">
              <w:rPr>
                <w:rFonts w:asciiTheme="minorHAnsi" w:hAnsiTheme="minorHAnsi" w:cstheme="minorHAnsi"/>
                <w:color w:val="FF0000"/>
                <w:sz w:val="18"/>
                <w:szCs w:val="18"/>
              </w:rPr>
              <w:t xml:space="preserve">section, unless there are no such incremental requirements. The following need not, but may, be included when the </w:t>
            </w:r>
            <w:r w:rsidR="00AF5FE7"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registered with regulatory authorities in the </w:t>
            </w:r>
            <w:r w:rsidR="0044623B"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44623B"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and the </w:t>
            </w:r>
            <w:r w:rsidR="0044623B" w:rsidRPr="007D7010">
              <w:rPr>
                <w:rFonts w:asciiTheme="minorHAnsi" w:hAnsiTheme="minorHAnsi" w:cstheme="minorHAnsi"/>
                <w:color w:val="FF0000"/>
                <w:sz w:val="18"/>
                <w:szCs w:val="18"/>
              </w:rPr>
              <w:t xml:space="preserve">Group Audit </w:t>
            </w:r>
            <w:r w:rsidRPr="007D7010">
              <w:rPr>
                <w:rFonts w:asciiTheme="minorHAnsi" w:hAnsiTheme="minorHAnsi" w:cstheme="minorHAnsi"/>
                <w:color w:val="FF0000"/>
                <w:sz w:val="18"/>
                <w:szCs w:val="18"/>
              </w:rPr>
              <w:t>is subject to the requirements of such regulatory authorities.</w:t>
            </w:r>
          </w:p>
          <w:p w14:paraId="50E52AB0" w14:textId="6C582D57" w:rsidR="00AC0168" w:rsidRPr="007D7010" w:rsidRDefault="00AC0168" w:rsidP="004D50D0">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the professional body in the </w:t>
            </w:r>
            <w:r w:rsidR="007F32CC"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7F32CC"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summarizes the differences between the applicable independence requirements and the International Ethics Standards Board for Accountants’ </w:t>
            </w:r>
            <w:r w:rsidRPr="007D7010">
              <w:rPr>
                <w:rFonts w:asciiTheme="minorHAnsi" w:hAnsiTheme="minorHAnsi" w:cstheme="minorHAnsi"/>
                <w:i/>
                <w:color w:val="FF0000"/>
                <w:sz w:val="18"/>
                <w:szCs w:val="18"/>
              </w:rPr>
              <w:t>Code of Ethics for Professional Accountants</w:t>
            </w:r>
            <w:r w:rsidRPr="007D7010">
              <w:rPr>
                <w:rFonts w:asciiTheme="minorHAnsi" w:hAnsiTheme="minorHAnsi" w:cstheme="minorHAnsi"/>
                <w:color w:val="FF0000"/>
                <w:sz w:val="18"/>
                <w:szCs w:val="18"/>
              </w:rPr>
              <w:t xml:space="preserve"> (IESBA Code), the paragraph may be modified to refer to (and attach) such summary.</w:t>
            </w:r>
          </w:p>
        </w:tc>
      </w:tr>
    </w:tbl>
    <w:p w14:paraId="5371A2BE" w14:textId="53C8C38B" w:rsidR="00AC0168" w:rsidRPr="00D931A3" w:rsidRDefault="00AC0168" w:rsidP="00FC5577">
      <w:pPr>
        <w:pStyle w:val="SectionHeading"/>
        <w:spacing w:before="120"/>
      </w:pPr>
      <w:r w:rsidRPr="00D931A3">
        <w:t>Key incremental independence requirements</w:t>
      </w:r>
    </w:p>
    <w:p w14:paraId="497D3076" w14:textId="7F9BAFB0" w:rsidR="003F1900" w:rsidRPr="007D7010" w:rsidRDefault="00AC0168" w:rsidP="00FF70A1">
      <w:pPr>
        <w:pStyle w:val="BodyText"/>
        <w:spacing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The independence requirements applicable to the </w:t>
      </w:r>
      <w:r w:rsidR="007F32CC" w:rsidRPr="007D7010">
        <w:rPr>
          <w:rFonts w:asciiTheme="minorHAnsi" w:hAnsiTheme="minorHAnsi" w:cstheme="minorHAnsi"/>
          <w:sz w:val="18"/>
          <w:szCs w:val="18"/>
        </w:rPr>
        <w:t xml:space="preserve">Group </w:t>
      </w:r>
      <w:r w:rsidRPr="007D7010">
        <w:rPr>
          <w:rFonts w:asciiTheme="minorHAnsi" w:hAnsiTheme="minorHAnsi" w:cstheme="minorHAnsi"/>
          <w:sz w:val="18"/>
          <w:szCs w:val="18"/>
        </w:rPr>
        <w:t xml:space="preserve">are available at </w:t>
      </w:r>
      <w:r w:rsidRPr="007D7010">
        <w:rPr>
          <w:rFonts w:asciiTheme="minorHAnsi" w:hAnsiTheme="minorHAnsi" w:cstheme="minorHAnsi"/>
          <w:color w:val="FF0000"/>
          <w:sz w:val="18"/>
          <w:szCs w:val="18"/>
        </w:rPr>
        <w:t xml:space="preserve">(indicate where the </w:t>
      </w:r>
      <w:r w:rsidR="00210EEB"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can obtain the independence requirements applicable to the group audit)</w:t>
      </w:r>
      <w:r w:rsidRPr="007D7010">
        <w:rPr>
          <w:rFonts w:asciiTheme="minorHAnsi" w:hAnsiTheme="minorHAnsi" w:cstheme="minorHAnsi"/>
          <w:sz w:val="18"/>
          <w:szCs w:val="18"/>
        </w:rPr>
        <w:t xml:space="preserve">. While not an all-inclusive list, we are attaching </w:t>
      </w:r>
      <w:r w:rsidR="00025142" w:rsidRPr="007D7010">
        <w:rPr>
          <w:rFonts w:asciiTheme="minorHAnsi" w:hAnsiTheme="minorHAnsi" w:cstheme="minorHAnsi"/>
          <w:sz w:val="18"/>
          <w:szCs w:val="18"/>
        </w:rPr>
        <w:t xml:space="preserve">below </w:t>
      </w:r>
      <w:r w:rsidRPr="007D7010">
        <w:rPr>
          <w:rFonts w:asciiTheme="minorHAnsi" w:hAnsiTheme="minorHAnsi" w:cstheme="minorHAnsi"/>
          <w:sz w:val="18"/>
          <w:szCs w:val="18"/>
        </w:rPr>
        <w:t xml:space="preserve">a summary of key incremental independence requirements in comparison to International Ethics Standards Board for </w:t>
      </w:r>
      <w:r w:rsidRPr="006954FD">
        <w:rPr>
          <w:rFonts w:asciiTheme="minorHAnsi" w:hAnsiTheme="minorHAnsi" w:cstheme="minorHAnsi"/>
          <w:sz w:val="18"/>
          <w:szCs w:val="18"/>
        </w:rPr>
        <w:t xml:space="preserve">Accountants’ </w:t>
      </w:r>
      <w:r w:rsidR="00592DE4" w:rsidRPr="007D7010">
        <w:rPr>
          <w:rFonts w:asciiTheme="minorHAnsi" w:hAnsiTheme="minorHAnsi" w:cstheme="minorHAnsi"/>
          <w:i/>
          <w:iCs/>
          <w:sz w:val="18"/>
          <w:szCs w:val="18"/>
        </w:rPr>
        <w:t xml:space="preserve">International </w:t>
      </w:r>
      <w:r w:rsidRPr="007D7010">
        <w:rPr>
          <w:rFonts w:asciiTheme="minorHAnsi" w:hAnsiTheme="minorHAnsi" w:cstheme="minorHAnsi"/>
          <w:i/>
          <w:sz w:val="18"/>
          <w:szCs w:val="18"/>
        </w:rPr>
        <w:t>Code of Ethics for Professional Accountants</w:t>
      </w:r>
      <w:r w:rsidRPr="007D7010">
        <w:rPr>
          <w:rFonts w:asciiTheme="minorHAnsi" w:hAnsiTheme="minorHAnsi" w:cstheme="minorHAnsi"/>
          <w:sz w:val="18"/>
          <w:szCs w:val="18"/>
        </w:rPr>
        <w:t xml:space="preserve"> (IESBA Code). </w:t>
      </w:r>
      <w:r w:rsidRPr="007D7010">
        <w:rPr>
          <w:rFonts w:asciiTheme="minorHAnsi" w:hAnsiTheme="minorHAnsi" w:cstheme="minorHAnsi"/>
          <w:color w:val="FF0000"/>
          <w:sz w:val="18"/>
          <w:szCs w:val="18"/>
        </w:rPr>
        <w:t xml:space="preserve">– OR – While not an all-inclusive list, the following summarizes the key incremental independence requirements in comparison to International Ethics Standards Board for Accountants’ </w:t>
      </w:r>
      <w:r w:rsidRPr="007D7010">
        <w:rPr>
          <w:rFonts w:asciiTheme="minorHAnsi" w:hAnsiTheme="minorHAnsi" w:cstheme="minorHAnsi"/>
          <w:i/>
          <w:color w:val="FF0000"/>
          <w:sz w:val="18"/>
          <w:szCs w:val="18"/>
        </w:rPr>
        <w:t>Code of Ethics for Professional Accountants</w:t>
      </w:r>
      <w:r w:rsidRPr="007D7010">
        <w:rPr>
          <w:rFonts w:asciiTheme="minorHAnsi" w:hAnsiTheme="minorHAnsi" w:cstheme="minorHAnsi"/>
          <w:color w:val="FF0000"/>
          <w:sz w:val="18"/>
          <w:szCs w:val="18"/>
        </w:rPr>
        <w:t xml:space="preserve"> (IESBA Code) (describe or list key incremental requirements).</w:t>
      </w:r>
    </w:p>
    <w:tbl>
      <w:tblPr>
        <w:tblStyle w:val="GTITableStyle1"/>
        <w:tblW w:w="5034" w:type="pct"/>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B009CC" w:rsidRPr="007D7010" w14:paraId="5B1A9F08" w14:textId="77777777" w:rsidTr="00FE5CD0">
        <w:tc>
          <w:tcPr>
            <w:tcW w:w="9648" w:type="dxa"/>
          </w:tcPr>
          <w:p w14:paraId="584E3512" w14:textId="6078B70C" w:rsidR="00B009CC" w:rsidRPr="007D7010" w:rsidRDefault="00CE2425" w:rsidP="00260532">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20FD8F5E" w14:textId="58CC3A76" w:rsidR="00E260B8" w:rsidRPr="007D7010" w:rsidRDefault="001B1FBE" w:rsidP="00693C7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Include the following </w:t>
            </w:r>
            <w:r w:rsidRPr="00CE2425">
              <w:rPr>
                <w:rFonts w:asciiTheme="minorHAnsi" w:hAnsiTheme="minorHAnsi" w:cstheme="minorHAnsi"/>
                <w:i/>
                <w:iCs/>
                <w:color w:val="FF0000"/>
                <w:sz w:val="18"/>
                <w:szCs w:val="18"/>
              </w:rPr>
              <w:t xml:space="preserve">Key </w:t>
            </w:r>
            <w:r w:rsidR="009B39CD" w:rsidRPr="00CE2425">
              <w:rPr>
                <w:rFonts w:asciiTheme="minorHAnsi" w:hAnsiTheme="minorHAnsi" w:cstheme="minorHAnsi"/>
                <w:i/>
                <w:iCs/>
                <w:color w:val="FF0000"/>
                <w:sz w:val="18"/>
                <w:szCs w:val="18"/>
              </w:rPr>
              <w:t>Audit Partner</w:t>
            </w:r>
            <w:r w:rsidR="009B39CD" w:rsidRPr="007D7010">
              <w:rPr>
                <w:rFonts w:asciiTheme="minorHAnsi" w:hAnsiTheme="minorHAnsi" w:cstheme="minorHAnsi"/>
                <w:color w:val="FF0000"/>
                <w:sz w:val="18"/>
                <w:szCs w:val="18"/>
              </w:rPr>
              <w:t xml:space="preserve"> </w:t>
            </w:r>
            <w:r w:rsidR="002C60B1" w:rsidRPr="007D7010">
              <w:rPr>
                <w:rFonts w:asciiTheme="minorHAnsi" w:hAnsiTheme="minorHAnsi" w:cstheme="minorHAnsi"/>
                <w:color w:val="FF0000"/>
                <w:sz w:val="18"/>
                <w:szCs w:val="18"/>
              </w:rPr>
              <w:t xml:space="preserve">section when </w:t>
            </w:r>
            <w:r w:rsidR="00100953" w:rsidRPr="007D7010">
              <w:rPr>
                <w:rFonts w:asciiTheme="minorHAnsi" w:hAnsiTheme="minorHAnsi" w:cstheme="minorHAnsi"/>
                <w:color w:val="FF0000"/>
                <w:sz w:val="18"/>
                <w:szCs w:val="18"/>
              </w:rPr>
              <w:t>the</w:t>
            </w:r>
            <w:r w:rsidRPr="007D7010">
              <w:rPr>
                <w:rFonts w:asciiTheme="minorHAnsi" w:hAnsiTheme="minorHAnsi" w:cstheme="minorHAnsi"/>
                <w:color w:val="FF0000"/>
                <w:sz w:val="18"/>
                <w:szCs w:val="18"/>
              </w:rPr>
              <w:t xml:space="preserve"> audit partner who performs work at the component for purposes of the </w:t>
            </w:r>
            <w:r w:rsidR="00364725"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364725"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 is a </w:t>
            </w:r>
            <w:r w:rsidR="006B52D4">
              <w:rPr>
                <w:rFonts w:asciiTheme="minorHAnsi" w:hAnsiTheme="minorHAnsi" w:cstheme="minorHAnsi"/>
                <w:color w:val="FF0000"/>
                <w:sz w:val="18"/>
                <w:szCs w:val="18"/>
              </w:rPr>
              <w:t>Key Audit Partner</w:t>
            </w:r>
            <w:r w:rsidRPr="007D7010">
              <w:rPr>
                <w:rFonts w:asciiTheme="minorHAnsi" w:hAnsiTheme="minorHAnsi" w:cstheme="minorHAnsi"/>
                <w:color w:val="FF0000"/>
                <w:sz w:val="18"/>
                <w:szCs w:val="18"/>
              </w:rPr>
              <w:t xml:space="preserve"> for</w:t>
            </w:r>
            <w:r w:rsidR="00100953" w:rsidRPr="007D7010">
              <w:rPr>
                <w:rFonts w:asciiTheme="minorHAnsi" w:hAnsiTheme="minorHAnsi" w:cstheme="minorHAnsi"/>
                <w:color w:val="FF0000"/>
                <w:sz w:val="18"/>
                <w:szCs w:val="18"/>
              </w:rPr>
              <w:t xml:space="preserve"> purposes of</w:t>
            </w:r>
            <w:r w:rsidRPr="007D7010">
              <w:rPr>
                <w:rFonts w:asciiTheme="minorHAnsi" w:hAnsiTheme="minorHAnsi" w:cstheme="minorHAnsi"/>
                <w:color w:val="FF0000"/>
                <w:sz w:val="18"/>
                <w:szCs w:val="18"/>
              </w:rPr>
              <w:t xml:space="preserve"> the </w:t>
            </w:r>
            <w:r w:rsidR="00364725"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364725"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w:t>
            </w:r>
            <w:r w:rsidR="002B2F1B" w:rsidRPr="007D7010">
              <w:rPr>
                <w:rFonts w:asciiTheme="minorHAnsi" w:hAnsiTheme="minorHAnsi" w:cstheme="minorHAnsi"/>
                <w:color w:val="FF0000"/>
                <w:sz w:val="18"/>
                <w:szCs w:val="18"/>
              </w:rPr>
              <w:t xml:space="preserve"> </w:t>
            </w:r>
          </w:p>
          <w:p w14:paraId="4B56C6EF" w14:textId="32908682" w:rsidR="00980E82" w:rsidRPr="007D7010" w:rsidRDefault="0093615E" w:rsidP="00260532">
            <w:pPr>
              <w:pStyle w:val="Defaul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A </w:t>
            </w:r>
            <w:r w:rsidR="00982764" w:rsidRPr="007D7010">
              <w:rPr>
                <w:rFonts w:asciiTheme="minorHAnsi" w:hAnsiTheme="minorHAnsi" w:cstheme="minorHAnsi"/>
                <w:color w:val="FF0000"/>
                <w:sz w:val="18"/>
                <w:szCs w:val="18"/>
              </w:rPr>
              <w:t xml:space="preserve">Key </w:t>
            </w:r>
            <w:r w:rsidR="004D151A" w:rsidRPr="007D7010">
              <w:rPr>
                <w:rFonts w:asciiTheme="minorHAnsi" w:hAnsiTheme="minorHAnsi" w:cstheme="minorHAnsi"/>
                <w:color w:val="FF0000"/>
                <w:sz w:val="18"/>
                <w:szCs w:val="18"/>
              </w:rPr>
              <w:t xml:space="preserve">Audit Partner </w:t>
            </w:r>
            <w:r w:rsidR="00982764" w:rsidRPr="007D7010">
              <w:rPr>
                <w:rFonts w:asciiTheme="minorHAnsi" w:hAnsiTheme="minorHAnsi" w:cstheme="minorHAnsi"/>
                <w:color w:val="FF0000"/>
                <w:sz w:val="18"/>
                <w:szCs w:val="18"/>
              </w:rPr>
              <w:t>is t</w:t>
            </w:r>
            <w:r w:rsidR="002B2F1B" w:rsidRPr="007D7010">
              <w:rPr>
                <w:rFonts w:asciiTheme="minorHAnsi" w:hAnsiTheme="minorHAnsi" w:cstheme="minorHAnsi"/>
                <w:color w:val="FF0000"/>
                <w:sz w:val="18"/>
                <w:szCs w:val="18"/>
              </w:rPr>
              <w:t xml:space="preserve">he engagement partner, the individual responsible for the engagement quality review, and other audit partners, if any, on the engagement team who make key decisions or judgments on significant matters with respect to the audit of the financial statements on which the firm will express an opinion. Depending upon the circumstances and the role of the individuals on the audit, other audit partners might include, for example, engagement partners for certain components in a </w:t>
            </w:r>
            <w:r w:rsidR="009B6A68" w:rsidRPr="007D7010">
              <w:rPr>
                <w:rFonts w:asciiTheme="minorHAnsi" w:hAnsiTheme="minorHAnsi" w:cstheme="minorHAnsi"/>
                <w:color w:val="FF0000"/>
                <w:sz w:val="18"/>
                <w:szCs w:val="18"/>
              </w:rPr>
              <w:t>G</w:t>
            </w:r>
            <w:r w:rsidR="002B2F1B" w:rsidRPr="007D7010">
              <w:rPr>
                <w:rFonts w:asciiTheme="minorHAnsi" w:hAnsiTheme="minorHAnsi" w:cstheme="minorHAnsi"/>
                <w:color w:val="FF0000"/>
                <w:sz w:val="18"/>
                <w:szCs w:val="18"/>
              </w:rPr>
              <w:t xml:space="preserve">roup </w:t>
            </w:r>
            <w:r w:rsidR="009B6A68" w:rsidRPr="007D7010">
              <w:rPr>
                <w:rFonts w:asciiTheme="minorHAnsi" w:hAnsiTheme="minorHAnsi" w:cstheme="minorHAnsi"/>
                <w:color w:val="FF0000"/>
                <w:sz w:val="18"/>
                <w:szCs w:val="18"/>
              </w:rPr>
              <w:t>A</w:t>
            </w:r>
            <w:r w:rsidR="002B2F1B" w:rsidRPr="007D7010">
              <w:rPr>
                <w:rFonts w:asciiTheme="minorHAnsi" w:hAnsiTheme="minorHAnsi" w:cstheme="minorHAnsi"/>
                <w:color w:val="FF0000"/>
                <w:sz w:val="18"/>
                <w:szCs w:val="18"/>
              </w:rPr>
              <w:t xml:space="preserve">udit such as significant subsidiaries or divisions. </w:t>
            </w:r>
            <w:r w:rsidR="00E260B8" w:rsidRPr="007D7010">
              <w:rPr>
                <w:rFonts w:asciiTheme="minorHAnsi" w:hAnsiTheme="minorHAnsi" w:cstheme="minorHAnsi"/>
                <w:color w:val="FF0000"/>
                <w:sz w:val="18"/>
                <w:szCs w:val="18"/>
              </w:rPr>
              <w:t>[IESBA Code</w:t>
            </w:r>
            <w:r w:rsidR="004D151A">
              <w:rPr>
                <w:rFonts w:asciiTheme="minorHAnsi" w:hAnsiTheme="minorHAnsi" w:cstheme="minorHAnsi"/>
                <w:color w:val="FF0000"/>
                <w:sz w:val="18"/>
                <w:szCs w:val="18"/>
              </w:rPr>
              <w:t xml:space="preserve"> </w:t>
            </w:r>
            <w:r w:rsidR="00E260B8" w:rsidRPr="007D7010">
              <w:rPr>
                <w:rFonts w:asciiTheme="minorHAnsi" w:hAnsiTheme="minorHAnsi" w:cstheme="minorHAnsi"/>
                <w:color w:val="FF0000"/>
                <w:sz w:val="18"/>
                <w:szCs w:val="18"/>
              </w:rPr>
              <w:t xml:space="preserve">- glossary] </w:t>
            </w:r>
          </w:p>
        </w:tc>
      </w:tr>
    </w:tbl>
    <w:p w14:paraId="2B73BD0C" w14:textId="373F53BB" w:rsidR="00666753" w:rsidRPr="007D7010" w:rsidRDefault="00666753" w:rsidP="00FC5577">
      <w:pPr>
        <w:pStyle w:val="SectionHeading"/>
        <w:spacing w:before="120"/>
      </w:pPr>
      <w:r w:rsidRPr="007D7010">
        <w:t xml:space="preserve">Key </w:t>
      </w:r>
      <w:r w:rsidR="004D151A" w:rsidRPr="007D7010">
        <w:t>Audit P</w:t>
      </w:r>
      <w:r w:rsidR="00B009CC" w:rsidRPr="007D7010">
        <w:t>artner</w:t>
      </w:r>
    </w:p>
    <w:p w14:paraId="10F5578B" w14:textId="27405963" w:rsidR="00BD5781" w:rsidRPr="007D7010" w:rsidRDefault="00BD5781" w:rsidP="00FF70A1">
      <w:pPr>
        <w:spacing w:line="240" w:lineRule="atLeast"/>
        <w:rPr>
          <w:rFonts w:asciiTheme="minorHAnsi" w:hAnsiTheme="minorHAnsi" w:cstheme="minorHAnsi"/>
          <w:sz w:val="18"/>
          <w:szCs w:val="18"/>
        </w:rPr>
      </w:pPr>
      <w:r w:rsidRPr="007D7010">
        <w:rPr>
          <w:rFonts w:asciiTheme="minorHAnsi" w:hAnsiTheme="minorHAnsi" w:cstheme="minorHAnsi"/>
          <w:sz w:val="18"/>
          <w:szCs w:val="18"/>
        </w:rPr>
        <w:t>We have determined you are a Key Audit Partner for the Group audit. Therefore, the requirements of the IESBA Code in the following paragraphs apply to you:</w:t>
      </w:r>
    </w:p>
    <w:p w14:paraId="2F2C1DF4" w14:textId="77777777" w:rsidR="00BD5781" w:rsidRPr="007D7010" w:rsidRDefault="00BD5781" w:rsidP="00693C78">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Compensation for selling non-assurance services in paragraph R411.4 </w:t>
      </w:r>
    </w:p>
    <w:p w14:paraId="4A85E4CB" w14:textId="39C25375" w:rsidR="00BD5781" w:rsidRPr="007D7010" w:rsidRDefault="00BD5781" w:rsidP="00693C78">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Employment relationships in paragraph R524.6 </w:t>
      </w:r>
      <w:r w:rsidRPr="007D7010">
        <w:rPr>
          <w:rFonts w:asciiTheme="minorHAnsi" w:hAnsiTheme="minorHAnsi" w:cstheme="minorHAnsi"/>
          <w:color w:val="FF0000"/>
          <w:sz w:val="18"/>
          <w:szCs w:val="18"/>
        </w:rPr>
        <w:t>[</w:t>
      </w:r>
      <w:r w:rsidRPr="007D7010">
        <w:rPr>
          <w:rFonts w:asciiTheme="minorHAnsi" w:hAnsiTheme="minorHAnsi" w:cstheme="minorHAnsi"/>
          <w:b/>
          <w:bCs/>
          <w:color w:val="FF0000"/>
          <w:sz w:val="18"/>
          <w:szCs w:val="18"/>
        </w:rPr>
        <w:t>Instructional note to Group Auditor:</w:t>
      </w:r>
      <w:r w:rsidRPr="007D7010">
        <w:rPr>
          <w:rFonts w:asciiTheme="minorHAnsi" w:hAnsiTheme="minorHAnsi" w:cstheme="minorHAnsi"/>
          <w:color w:val="FF0000"/>
          <w:sz w:val="18"/>
          <w:szCs w:val="18"/>
        </w:rPr>
        <w:t xml:space="preserve"> delete if the PIE rules are not applicable]</w:t>
      </w:r>
    </w:p>
    <w:p w14:paraId="537BD2A3" w14:textId="50FD72EB" w:rsidR="00666753" w:rsidRPr="007D7010" w:rsidRDefault="00BD5781" w:rsidP="00693C78">
      <w:pPr>
        <w:pStyle w:val="ListParagraph"/>
        <w:numPr>
          <w:ilvl w:val="0"/>
          <w:numId w:val="53"/>
        </w:numPr>
        <w:spacing w:before="120" w:after="24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Long association in paragraph R540.5(c) </w:t>
      </w:r>
      <w:r w:rsidRPr="007D7010">
        <w:rPr>
          <w:rFonts w:asciiTheme="minorHAnsi" w:hAnsiTheme="minorHAnsi" w:cstheme="minorHAnsi"/>
          <w:color w:val="FF0000"/>
          <w:sz w:val="18"/>
          <w:szCs w:val="18"/>
        </w:rPr>
        <w:t>[</w:t>
      </w:r>
      <w:r w:rsidR="00106D69" w:rsidRPr="007D7010">
        <w:rPr>
          <w:rFonts w:asciiTheme="minorHAnsi" w:hAnsiTheme="minorHAnsi" w:cstheme="minorHAnsi"/>
          <w:b/>
          <w:bCs/>
          <w:color w:val="FF0000"/>
          <w:sz w:val="18"/>
          <w:szCs w:val="18"/>
        </w:rPr>
        <w:t>Instructional note to Group Auditor:</w:t>
      </w:r>
      <w:r w:rsidR="00106D69" w:rsidRPr="007D7010">
        <w:rPr>
          <w:rFonts w:asciiTheme="minorHAnsi" w:hAnsiTheme="minorHAnsi" w:cstheme="minorHAnsi"/>
          <w:color w:val="FF0000"/>
          <w:sz w:val="18"/>
          <w:szCs w:val="18"/>
        </w:rPr>
        <w:t xml:space="preserve"> </w:t>
      </w:r>
      <w:r w:rsidRPr="007D7010">
        <w:rPr>
          <w:rFonts w:asciiTheme="minorHAnsi" w:hAnsiTheme="minorHAnsi" w:cstheme="minorHAnsi"/>
          <w:color w:val="FF0000"/>
          <w:sz w:val="18"/>
          <w:szCs w:val="18"/>
        </w:rPr>
        <w:t xml:space="preserve"> delete if the PIE rules are not applicable]</w:t>
      </w:r>
      <w:r w:rsidRPr="007D7010">
        <w:rPr>
          <w:rFonts w:asciiTheme="minorHAnsi" w:hAnsiTheme="minorHAnsi" w:cstheme="minorHAnsi"/>
          <w:sz w:val="18"/>
          <w:szCs w:val="18"/>
        </w:rPr>
        <w:t xml:space="preserve">. </w:t>
      </w:r>
    </w:p>
    <w:tbl>
      <w:tblPr>
        <w:tblStyle w:val="GTITableStyle1"/>
        <w:tblW w:w="5034" w:type="pct"/>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8C75BE" w:rsidRPr="007D7010" w14:paraId="1A858BCC" w14:textId="77777777" w:rsidTr="00FE5CD0">
        <w:tc>
          <w:tcPr>
            <w:tcW w:w="9648" w:type="dxa"/>
          </w:tcPr>
          <w:p w14:paraId="248E3A3B" w14:textId="05577766" w:rsidR="008C75BE" w:rsidRPr="007D7010" w:rsidRDefault="00CE2425" w:rsidP="00260532">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22971ECE" w14:textId="177E94B1" w:rsidR="008C75BE" w:rsidRPr="007D7010" w:rsidRDefault="001B3AF1" w:rsidP="00260532">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w:t>
            </w:r>
            <w:r w:rsidR="008C75BE" w:rsidRPr="007D7010">
              <w:rPr>
                <w:rFonts w:asciiTheme="minorHAnsi" w:hAnsiTheme="minorHAnsi" w:cstheme="minorHAnsi"/>
                <w:color w:val="FF0000"/>
                <w:sz w:val="18"/>
                <w:szCs w:val="18"/>
              </w:rPr>
              <w:t xml:space="preserve">he following </w:t>
            </w:r>
            <w:r w:rsidRPr="007D7010">
              <w:rPr>
                <w:rFonts w:asciiTheme="minorHAnsi" w:hAnsiTheme="minorHAnsi" w:cstheme="minorHAnsi"/>
                <w:color w:val="FF0000"/>
                <w:sz w:val="18"/>
                <w:szCs w:val="18"/>
              </w:rPr>
              <w:t>section</w:t>
            </w:r>
            <w:r w:rsidR="00CE2425">
              <w:rPr>
                <w:rFonts w:asciiTheme="minorHAnsi" w:hAnsiTheme="minorHAnsi" w:cstheme="minorHAnsi"/>
                <w:color w:val="FF0000"/>
                <w:sz w:val="18"/>
                <w:szCs w:val="18"/>
              </w:rPr>
              <w:t>,</w:t>
            </w:r>
            <w:r w:rsidRPr="007D7010">
              <w:rPr>
                <w:rFonts w:asciiTheme="minorHAnsi" w:hAnsiTheme="minorHAnsi" w:cstheme="minorHAnsi"/>
                <w:color w:val="FF0000"/>
                <w:sz w:val="18"/>
                <w:szCs w:val="18"/>
              </w:rPr>
              <w:t xml:space="preserve"> </w:t>
            </w:r>
            <w:r w:rsidRPr="00CE2425">
              <w:rPr>
                <w:rFonts w:asciiTheme="minorHAnsi" w:hAnsiTheme="minorHAnsi" w:cstheme="minorHAnsi"/>
                <w:i/>
                <w:iCs/>
                <w:color w:val="FF0000"/>
                <w:sz w:val="18"/>
                <w:szCs w:val="18"/>
              </w:rPr>
              <w:t xml:space="preserve">Entities relevant to independence of individual and </w:t>
            </w:r>
            <w:r w:rsidR="00210EEB" w:rsidRPr="00CE2425">
              <w:rPr>
                <w:rFonts w:asciiTheme="minorHAnsi" w:hAnsiTheme="minorHAnsi" w:cstheme="minorHAnsi"/>
                <w:i/>
                <w:iCs/>
                <w:color w:val="FF0000"/>
                <w:sz w:val="18"/>
                <w:szCs w:val="18"/>
              </w:rPr>
              <w:t>C</w:t>
            </w:r>
            <w:r w:rsidRPr="00CE2425">
              <w:rPr>
                <w:rFonts w:asciiTheme="minorHAnsi" w:hAnsiTheme="minorHAnsi" w:cstheme="minorHAnsi"/>
                <w:i/>
                <w:iCs/>
                <w:color w:val="FF0000"/>
                <w:sz w:val="18"/>
                <w:szCs w:val="18"/>
              </w:rPr>
              <w:t xml:space="preserve">omponent </w:t>
            </w:r>
            <w:r w:rsidR="00210EEB" w:rsidRPr="00CE2425">
              <w:rPr>
                <w:rFonts w:asciiTheme="minorHAnsi" w:hAnsiTheme="minorHAnsi" w:cstheme="minorHAnsi"/>
                <w:i/>
                <w:iCs/>
                <w:color w:val="FF0000"/>
                <w:sz w:val="18"/>
                <w:szCs w:val="18"/>
              </w:rPr>
              <w:t>A</w:t>
            </w:r>
            <w:r w:rsidRPr="00CE2425">
              <w:rPr>
                <w:rFonts w:asciiTheme="minorHAnsi" w:hAnsiTheme="minorHAnsi" w:cstheme="minorHAnsi"/>
                <w:i/>
                <w:iCs/>
                <w:color w:val="FF0000"/>
                <w:sz w:val="18"/>
                <w:szCs w:val="18"/>
              </w:rPr>
              <w:t>uditor firms</w:t>
            </w:r>
            <w:r w:rsidR="00CE2425">
              <w:rPr>
                <w:rFonts w:asciiTheme="minorHAnsi" w:hAnsiTheme="minorHAnsi" w:cstheme="minorHAnsi"/>
                <w:color w:val="FF0000"/>
                <w:sz w:val="18"/>
                <w:szCs w:val="18"/>
              </w:rPr>
              <w:t>,</w:t>
            </w:r>
            <w:r w:rsidR="008C75BE" w:rsidRPr="007D7010">
              <w:rPr>
                <w:rFonts w:asciiTheme="minorHAnsi" w:hAnsiTheme="minorHAnsi" w:cstheme="minorHAnsi"/>
                <w:color w:val="FF0000"/>
                <w:sz w:val="18"/>
                <w:szCs w:val="18"/>
              </w:rPr>
              <w:t xml:space="preserve"> </w:t>
            </w:r>
            <w:r w:rsidR="00C21BEA" w:rsidRPr="007D7010">
              <w:rPr>
                <w:rFonts w:asciiTheme="minorHAnsi" w:hAnsiTheme="minorHAnsi" w:cstheme="minorHAnsi"/>
                <w:color w:val="FF0000"/>
                <w:sz w:val="18"/>
                <w:szCs w:val="18"/>
              </w:rPr>
              <w:t xml:space="preserve">is </w:t>
            </w:r>
            <w:r w:rsidR="004248D3" w:rsidRPr="007D7010">
              <w:rPr>
                <w:rFonts w:asciiTheme="minorHAnsi" w:hAnsiTheme="minorHAnsi" w:cstheme="minorHAnsi"/>
                <w:color w:val="FF0000"/>
                <w:sz w:val="18"/>
                <w:szCs w:val="18"/>
              </w:rPr>
              <w:t>included</w:t>
            </w:r>
            <w:r w:rsidR="00C21BEA" w:rsidRPr="007D7010">
              <w:rPr>
                <w:rFonts w:asciiTheme="minorHAnsi" w:hAnsiTheme="minorHAnsi" w:cstheme="minorHAnsi"/>
                <w:color w:val="FF0000"/>
                <w:sz w:val="18"/>
                <w:szCs w:val="18"/>
              </w:rPr>
              <w:t xml:space="preserve"> to </w:t>
            </w:r>
            <w:r w:rsidR="00817258" w:rsidRPr="007D7010">
              <w:rPr>
                <w:rFonts w:asciiTheme="minorHAnsi" w:hAnsiTheme="minorHAnsi" w:cstheme="minorHAnsi"/>
                <w:color w:val="FF0000"/>
                <w:sz w:val="18"/>
                <w:szCs w:val="18"/>
              </w:rPr>
              <w:t xml:space="preserve">reaffirm the entities </w:t>
            </w:r>
            <w:r w:rsidR="00666948" w:rsidRPr="007D7010">
              <w:rPr>
                <w:rFonts w:asciiTheme="minorHAnsi" w:hAnsiTheme="minorHAnsi" w:cstheme="minorHAnsi"/>
                <w:color w:val="FF0000"/>
                <w:sz w:val="18"/>
                <w:szCs w:val="18"/>
              </w:rPr>
              <w:t xml:space="preserve">for which independence requirements will apply as </w:t>
            </w:r>
            <w:r w:rsidR="004248D3" w:rsidRPr="007D7010">
              <w:rPr>
                <w:rFonts w:asciiTheme="minorHAnsi" w:hAnsiTheme="minorHAnsi" w:cstheme="minorHAnsi"/>
                <w:color w:val="FF0000"/>
                <w:sz w:val="18"/>
                <w:szCs w:val="18"/>
              </w:rPr>
              <w:t>communicated</w:t>
            </w:r>
            <w:r w:rsidR="00666948" w:rsidRPr="007D7010">
              <w:rPr>
                <w:rFonts w:asciiTheme="minorHAnsi" w:hAnsiTheme="minorHAnsi" w:cstheme="minorHAnsi"/>
                <w:color w:val="FF0000"/>
                <w:sz w:val="18"/>
                <w:szCs w:val="18"/>
              </w:rPr>
              <w:t xml:space="preserve"> in the </w:t>
            </w:r>
            <w:r w:rsidR="000B51C5" w:rsidRPr="007D7010">
              <w:rPr>
                <w:rFonts w:asciiTheme="minorHAnsi" w:hAnsiTheme="minorHAnsi" w:cstheme="minorHAnsi"/>
                <w:color w:val="FF0000"/>
                <w:sz w:val="18"/>
                <w:szCs w:val="18"/>
              </w:rPr>
              <w:t>G</w:t>
            </w:r>
            <w:r w:rsidR="00666948" w:rsidRPr="007D7010">
              <w:rPr>
                <w:rFonts w:asciiTheme="minorHAnsi" w:hAnsiTheme="minorHAnsi" w:cstheme="minorHAnsi"/>
                <w:color w:val="FF0000"/>
                <w:sz w:val="18"/>
                <w:szCs w:val="18"/>
              </w:rPr>
              <w:t xml:space="preserve">roup </w:t>
            </w:r>
            <w:r w:rsidR="000B51C5" w:rsidRPr="007D7010">
              <w:rPr>
                <w:rFonts w:asciiTheme="minorHAnsi" w:hAnsiTheme="minorHAnsi" w:cstheme="minorHAnsi"/>
                <w:color w:val="FF0000"/>
                <w:sz w:val="18"/>
                <w:szCs w:val="18"/>
              </w:rPr>
              <w:t>A</w:t>
            </w:r>
            <w:r w:rsidR="00666948" w:rsidRPr="007D7010">
              <w:rPr>
                <w:rFonts w:asciiTheme="minorHAnsi" w:hAnsiTheme="minorHAnsi" w:cstheme="minorHAnsi"/>
                <w:color w:val="FF0000"/>
                <w:sz w:val="18"/>
                <w:szCs w:val="18"/>
              </w:rPr>
              <w:t xml:space="preserve">udit </w:t>
            </w:r>
            <w:r w:rsidR="000B51C5" w:rsidRPr="007D7010">
              <w:rPr>
                <w:rFonts w:asciiTheme="minorHAnsi" w:hAnsiTheme="minorHAnsi" w:cstheme="minorHAnsi"/>
                <w:color w:val="FF0000"/>
                <w:sz w:val="18"/>
                <w:szCs w:val="18"/>
              </w:rPr>
              <w:t>I</w:t>
            </w:r>
            <w:r w:rsidR="00666948" w:rsidRPr="007D7010">
              <w:rPr>
                <w:rFonts w:asciiTheme="minorHAnsi" w:hAnsiTheme="minorHAnsi" w:cstheme="minorHAnsi"/>
                <w:color w:val="FF0000"/>
                <w:sz w:val="18"/>
                <w:szCs w:val="18"/>
              </w:rPr>
              <w:t>nstructions.</w:t>
            </w:r>
          </w:p>
        </w:tc>
      </w:tr>
    </w:tbl>
    <w:p w14:paraId="670014F4" w14:textId="79878DBA" w:rsidR="001D03D5" w:rsidRPr="007D7010" w:rsidRDefault="001D03D5" w:rsidP="00FC5577">
      <w:pPr>
        <w:pStyle w:val="SectionHeading"/>
        <w:spacing w:before="120"/>
      </w:pPr>
      <w:r w:rsidRPr="007D7010">
        <w:t xml:space="preserve">Entities relevant to independence of individuals and </w:t>
      </w:r>
      <w:r w:rsidR="00CE2425">
        <w:t>Component Auditor</w:t>
      </w:r>
      <w:r w:rsidRPr="007D7010">
        <w:t xml:space="preserve"> firms</w:t>
      </w:r>
    </w:p>
    <w:p w14:paraId="0930D3DF" w14:textId="24ED3D6F" w:rsidR="001D03D5" w:rsidRPr="007D7010" w:rsidRDefault="001D03D5" w:rsidP="00572D74">
      <w:pPr>
        <w:spacing w:after="24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000000" w:themeColor="text1"/>
          <w:sz w:val="18"/>
          <w:szCs w:val="18"/>
        </w:rPr>
        <w:t xml:space="preserve">In addition to </w:t>
      </w:r>
      <w:r w:rsidRPr="007D7010">
        <w:rPr>
          <w:rFonts w:asciiTheme="minorHAnsi" w:hAnsiTheme="minorHAnsi" w:cstheme="minorHAnsi"/>
          <w:color w:val="FF0000"/>
          <w:sz w:val="18"/>
          <w:szCs w:val="18"/>
        </w:rPr>
        <w:t xml:space="preserve">(name of </w:t>
      </w:r>
      <w:r w:rsidR="00C16217"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omponent audit client)</w:t>
      </w:r>
      <w:r w:rsidRPr="007D7010">
        <w:rPr>
          <w:rFonts w:asciiTheme="minorHAnsi" w:hAnsiTheme="minorHAnsi" w:cstheme="minorHAnsi"/>
          <w:color w:val="000000" w:themeColor="text1"/>
          <w:sz w:val="18"/>
          <w:szCs w:val="18"/>
        </w:rPr>
        <w:t xml:space="preserve"> and </w:t>
      </w:r>
      <w:r w:rsidRPr="007D7010">
        <w:rPr>
          <w:rFonts w:asciiTheme="minorHAnsi" w:hAnsiTheme="minorHAnsi" w:cstheme="minorHAnsi"/>
          <w:color w:val="FF0000"/>
          <w:sz w:val="18"/>
          <w:szCs w:val="18"/>
        </w:rPr>
        <w:t xml:space="preserve">(name of the entity on whose </w:t>
      </w:r>
      <w:r w:rsidR="004376E7"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4376E7" w:rsidRPr="007D7010">
        <w:rPr>
          <w:rFonts w:asciiTheme="minorHAnsi" w:hAnsiTheme="minorHAnsi" w:cstheme="minorHAnsi"/>
          <w:color w:val="FF0000"/>
          <w:sz w:val="18"/>
          <w:szCs w:val="18"/>
        </w:rPr>
        <w:t>F</w:t>
      </w:r>
      <w:r w:rsidRPr="007D7010">
        <w:rPr>
          <w:rFonts w:asciiTheme="minorHAnsi" w:hAnsiTheme="minorHAnsi" w:cstheme="minorHAnsi"/>
          <w:color w:val="FF0000"/>
          <w:sz w:val="18"/>
          <w:szCs w:val="18"/>
        </w:rPr>
        <w:t xml:space="preserve">inancial </w:t>
      </w:r>
      <w:r w:rsidR="004376E7" w:rsidRPr="007D7010">
        <w:rPr>
          <w:rFonts w:asciiTheme="minorHAnsi" w:hAnsiTheme="minorHAnsi" w:cstheme="minorHAnsi"/>
          <w:color w:val="FF0000"/>
          <w:sz w:val="18"/>
          <w:szCs w:val="18"/>
        </w:rPr>
        <w:t>S</w:t>
      </w:r>
      <w:r w:rsidRPr="007D7010">
        <w:rPr>
          <w:rFonts w:asciiTheme="minorHAnsi" w:hAnsiTheme="minorHAnsi" w:cstheme="minorHAnsi"/>
          <w:color w:val="FF0000"/>
          <w:sz w:val="18"/>
          <w:szCs w:val="18"/>
        </w:rPr>
        <w:t xml:space="preserve">tatement the </w:t>
      </w:r>
      <w:r w:rsidR="004376E7"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4376E7"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uditor expresses an opinion)</w:t>
      </w:r>
      <w:r w:rsidRPr="007D7010">
        <w:rPr>
          <w:rFonts w:asciiTheme="minorHAnsi" w:hAnsiTheme="minorHAnsi" w:cstheme="minorHAnsi"/>
          <w:color w:val="000000" w:themeColor="text1"/>
          <w:sz w:val="18"/>
          <w:szCs w:val="18"/>
        </w:rPr>
        <w:t xml:space="preserve">, the </w:t>
      </w:r>
      <w:r w:rsidRPr="00387799">
        <w:rPr>
          <w:rFonts w:asciiTheme="minorHAnsi" w:hAnsiTheme="minorHAnsi" w:cstheme="minorHAnsi"/>
          <w:b/>
          <w:bCs/>
          <w:color w:val="000000" w:themeColor="text1"/>
          <w:sz w:val="18"/>
          <w:szCs w:val="18"/>
        </w:rPr>
        <w:t>Group Audit Instructions</w:t>
      </w:r>
      <w:r w:rsidRPr="007D7010">
        <w:rPr>
          <w:rFonts w:asciiTheme="minorHAnsi" w:hAnsiTheme="minorHAnsi" w:cstheme="minorHAnsi"/>
          <w:color w:val="000000" w:themeColor="text1"/>
          <w:sz w:val="18"/>
          <w:szCs w:val="18"/>
        </w:rPr>
        <w:t xml:space="preserve"> section </w:t>
      </w:r>
      <w:r w:rsidRPr="00387799">
        <w:rPr>
          <w:rFonts w:asciiTheme="minorHAnsi" w:hAnsiTheme="minorHAnsi" w:cstheme="minorHAnsi"/>
          <w:b/>
          <w:bCs/>
          <w:color w:val="000000" w:themeColor="text1"/>
          <w:sz w:val="18"/>
          <w:szCs w:val="18"/>
        </w:rPr>
        <w:t xml:space="preserve">2.4 </w:t>
      </w:r>
      <w:r w:rsidR="00B612A5" w:rsidRPr="00387799">
        <w:rPr>
          <w:rFonts w:asciiTheme="minorHAnsi" w:hAnsiTheme="minorHAnsi" w:cstheme="minorHAnsi"/>
          <w:b/>
          <w:bCs/>
          <w:color w:val="000000" w:themeColor="text1"/>
          <w:sz w:val="18"/>
          <w:szCs w:val="18"/>
        </w:rPr>
        <w:t>Related entities and o</w:t>
      </w:r>
      <w:r w:rsidRPr="00387799">
        <w:rPr>
          <w:rFonts w:asciiTheme="minorHAnsi" w:hAnsiTheme="minorHAnsi" w:cstheme="minorHAnsi"/>
          <w:b/>
          <w:bCs/>
          <w:color w:val="000000" w:themeColor="text1"/>
          <w:sz w:val="18"/>
          <w:szCs w:val="18"/>
        </w:rPr>
        <w:t>ther components</w:t>
      </w:r>
      <w:r w:rsidRPr="007D7010">
        <w:rPr>
          <w:rFonts w:asciiTheme="minorHAnsi" w:hAnsiTheme="minorHAnsi" w:cstheme="minorHAnsi"/>
          <w:color w:val="000000" w:themeColor="text1"/>
          <w:sz w:val="18"/>
          <w:szCs w:val="18"/>
        </w:rPr>
        <w:t xml:space="preserve"> are the entities which the independence requirements apply. </w:t>
      </w:r>
      <w:r w:rsidRPr="007D7010">
        <w:rPr>
          <w:rFonts w:asciiTheme="minorHAnsi" w:hAnsiTheme="minorHAnsi" w:cstheme="minorHAnsi"/>
          <w:sz w:val="18"/>
          <w:szCs w:val="18"/>
        </w:rPr>
        <w:t xml:space="preserve">If you have any questions with regard to the entities relevant to independence, please contact us. If the list of controlled related entities is incomplete, please communicate additional entities to us on a timely basis.  </w:t>
      </w:r>
    </w:p>
    <w:tbl>
      <w:tblPr>
        <w:tblStyle w:val="GTITableStyle1"/>
        <w:tblW w:w="5034" w:type="pct"/>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E4609D" w:rsidRPr="007D7010" w14:paraId="4392CA15" w14:textId="77777777" w:rsidTr="00CC4CA0">
        <w:tc>
          <w:tcPr>
            <w:tcW w:w="9648" w:type="dxa"/>
          </w:tcPr>
          <w:p w14:paraId="62B8FCC0" w14:textId="289D1531" w:rsidR="00E4609D" w:rsidRPr="007D7010" w:rsidRDefault="00CE2425" w:rsidP="00FE5CD0">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lastRenderedPageBreak/>
              <w:t>Instructional note to Group Auditor</w:t>
            </w:r>
          </w:p>
          <w:p w14:paraId="6DC54271" w14:textId="6021E04D" w:rsidR="00E4609D" w:rsidRPr="007D7010" w:rsidRDefault="00E4609D" w:rsidP="00FE5CD0">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(a) the </w:t>
            </w:r>
            <w:r w:rsidR="006D3C7A"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a member firm, (b) the group is a listed entity, and (c) the component is controlled by the group, include the following </w:t>
            </w:r>
            <w:r w:rsidRPr="00CE2425">
              <w:rPr>
                <w:rFonts w:asciiTheme="minorHAnsi" w:hAnsiTheme="minorHAnsi" w:cstheme="minorHAnsi"/>
                <w:i/>
                <w:iCs/>
                <w:color w:val="FF0000"/>
                <w:sz w:val="18"/>
                <w:szCs w:val="18"/>
              </w:rPr>
              <w:t>Fees charged</w:t>
            </w:r>
            <w:r w:rsidRPr="007D7010">
              <w:rPr>
                <w:rFonts w:asciiTheme="minorHAnsi" w:hAnsiTheme="minorHAnsi" w:cstheme="minorHAnsi"/>
                <w:color w:val="FF0000"/>
                <w:sz w:val="18"/>
                <w:szCs w:val="18"/>
              </w:rPr>
              <w:t xml:space="preserve"> section. This section is not required for non-member firms.</w:t>
            </w:r>
          </w:p>
        </w:tc>
      </w:tr>
    </w:tbl>
    <w:p w14:paraId="715F6A28" w14:textId="77777777" w:rsidR="00E4609D" w:rsidRPr="007D7010" w:rsidRDefault="00E4609D" w:rsidP="00CE2425">
      <w:pPr>
        <w:pStyle w:val="SectionHeading"/>
      </w:pPr>
      <w:r w:rsidRPr="007D7010">
        <w:t>Fees charged</w:t>
      </w:r>
    </w:p>
    <w:p w14:paraId="74787B43" w14:textId="77777777" w:rsidR="00E4609D" w:rsidRPr="007D7010" w:rsidRDefault="00E4609D"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We are responsible for communicating to those charged with governance of the Group total fees charged during the period covered by the Group Financial Statements for audit and non-audit services provided by our firm and network firms to the Group and components controlled by the Group. We request that you provide us with the fees charged on behalf of your firm as well as your affiliates. We expect you to allocate the fees to categories that are appropriate to assist those charged with governance of the Group in assessing the effect of the services provided on independence. The </w:t>
      </w:r>
      <w:r w:rsidRPr="00A13755">
        <w:rPr>
          <w:rFonts w:asciiTheme="minorHAnsi" w:hAnsiTheme="minorHAnsi" w:cstheme="minorHAnsi"/>
          <w:b/>
          <w:sz w:val="18"/>
          <w:szCs w:val="18"/>
        </w:rPr>
        <w:t xml:space="preserve">Completion Memorandum </w:t>
      </w:r>
      <w:r w:rsidRPr="007D7010">
        <w:rPr>
          <w:rFonts w:asciiTheme="minorHAnsi" w:hAnsiTheme="minorHAnsi" w:cstheme="minorHAnsi"/>
          <w:sz w:val="18"/>
          <w:szCs w:val="18"/>
        </w:rPr>
        <w:t xml:space="preserve">attached in the </w:t>
      </w:r>
      <w:r w:rsidRPr="00A13755">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is used for this purpose.</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BF2383" w:rsidRPr="007D7010" w14:paraId="5902AC8A" w14:textId="77777777" w:rsidTr="00FE5CD0">
        <w:tc>
          <w:tcPr>
            <w:tcW w:w="9648" w:type="dxa"/>
          </w:tcPr>
          <w:p w14:paraId="05B1FA49" w14:textId="76FF561A" w:rsidR="00BF2383" w:rsidRPr="007D7010" w:rsidRDefault="00CE2425" w:rsidP="00FE5CD0">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17DB7420" w14:textId="30174433" w:rsidR="00BF2383" w:rsidRPr="007D7010" w:rsidRDefault="00BF2383" w:rsidP="00FE5CD0">
            <w:pPr>
              <w:pStyle w:val="Heading2"/>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kern w:val="0"/>
                <w:sz w:val="18"/>
                <w:szCs w:val="18"/>
              </w:rPr>
              <w:t xml:space="preserve">If the </w:t>
            </w:r>
            <w:r w:rsidR="006D3C7A" w:rsidRPr="007D7010">
              <w:rPr>
                <w:rFonts w:asciiTheme="minorHAnsi" w:hAnsiTheme="minorHAnsi" w:cstheme="minorHAnsi"/>
                <w:color w:val="FF0000"/>
                <w:kern w:val="0"/>
                <w:sz w:val="18"/>
                <w:szCs w:val="18"/>
              </w:rPr>
              <w:t xml:space="preserve">Component Auditor </w:t>
            </w:r>
            <w:r w:rsidRPr="007D7010">
              <w:rPr>
                <w:rFonts w:asciiTheme="minorHAnsi" w:hAnsiTheme="minorHAnsi" w:cstheme="minorHAnsi"/>
                <w:color w:val="FF0000"/>
                <w:kern w:val="0"/>
                <w:sz w:val="18"/>
                <w:szCs w:val="18"/>
              </w:rPr>
              <w:t xml:space="preserve">is a member firm, include the </w:t>
            </w:r>
            <w:r w:rsidR="0081219F" w:rsidRPr="007D7010">
              <w:rPr>
                <w:rFonts w:asciiTheme="minorHAnsi" w:hAnsiTheme="minorHAnsi" w:cstheme="minorHAnsi"/>
                <w:color w:val="FF0000"/>
                <w:kern w:val="0"/>
                <w:sz w:val="18"/>
                <w:szCs w:val="18"/>
              </w:rPr>
              <w:t xml:space="preserve">following </w:t>
            </w:r>
            <w:r w:rsidR="0081219F" w:rsidRPr="00CE2425">
              <w:rPr>
                <w:rFonts w:asciiTheme="minorHAnsi" w:hAnsiTheme="minorHAnsi" w:cstheme="minorHAnsi"/>
                <w:i/>
                <w:iCs/>
                <w:color w:val="FF0000"/>
                <w:kern w:val="0"/>
                <w:sz w:val="18"/>
                <w:szCs w:val="18"/>
              </w:rPr>
              <w:t>Services Agreement</w:t>
            </w:r>
            <w:r w:rsidR="00895331" w:rsidRPr="00CE2425">
              <w:rPr>
                <w:rFonts w:asciiTheme="minorHAnsi" w:hAnsiTheme="minorHAnsi" w:cstheme="minorHAnsi"/>
                <w:i/>
                <w:iCs/>
                <w:color w:val="FF0000"/>
                <w:kern w:val="0"/>
                <w:sz w:val="18"/>
                <w:szCs w:val="18"/>
              </w:rPr>
              <w:t xml:space="preserve"> – Group Audit</w:t>
            </w:r>
            <w:r w:rsidR="0081219F" w:rsidRPr="007D7010">
              <w:rPr>
                <w:rFonts w:asciiTheme="minorHAnsi" w:hAnsiTheme="minorHAnsi" w:cstheme="minorHAnsi"/>
                <w:color w:val="FF0000"/>
                <w:kern w:val="0"/>
                <w:sz w:val="18"/>
                <w:szCs w:val="18"/>
              </w:rPr>
              <w:t xml:space="preserve"> section</w:t>
            </w:r>
            <w:r w:rsidRPr="007D7010">
              <w:rPr>
                <w:rFonts w:asciiTheme="minorHAnsi" w:hAnsiTheme="minorHAnsi" w:cstheme="minorHAnsi"/>
                <w:color w:val="FF0000"/>
                <w:kern w:val="0"/>
                <w:sz w:val="18"/>
                <w:szCs w:val="18"/>
              </w:rPr>
              <w:t xml:space="preserve"> and attach the Services Agreement</w:t>
            </w:r>
            <w:r w:rsidR="00CE294C" w:rsidRPr="007D7010">
              <w:rPr>
                <w:rFonts w:asciiTheme="minorHAnsi" w:hAnsiTheme="minorHAnsi" w:cstheme="minorHAnsi"/>
                <w:color w:val="FF0000"/>
                <w:kern w:val="0"/>
                <w:sz w:val="18"/>
                <w:szCs w:val="18"/>
              </w:rPr>
              <w:t xml:space="preserve"> – Group Audit</w:t>
            </w:r>
            <w:r w:rsidRPr="007D7010">
              <w:rPr>
                <w:rFonts w:asciiTheme="minorHAnsi" w:hAnsiTheme="minorHAnsi" w:cstheme="minorHAnsi"/>
                <w:color w:val="FF0000"/>
                <w:kern w:val="0"/>
                <w:sz w:val="18"/>
                <w:szCs w:val="18"/>
              </w:rPr>
              <w:t xml:space="preserve"> to this document. The </w:t>
            </w:r>
            <w:r w:rsidR="00121187" w:rsidRPr="007D7010">
              <w:rPr>
                <w:rFonts w:asciiTheme="minorHAnsi" w:hAnsiTheme="minorHAnsi" w:cstheme="minorHAnsi"/>
                <w:color w:val="FF0000"/>
                <w:kern w:val="0"/>
                <w:sz w:val="18"/>
                <w:szCs w:val="18"/>
              </w:rPr>
              <w:t>G</w:t>
            </w:r>
            <w:r w:rsidR="00572907" w:rsidRPr="007D7010">
              <w:rPr>
                <w:rFonts w:asciiTheme="minorHAnsi" w:hAnsiTheme="minorHAnsi" w:cstheme="minorHAnsi"/>
                <w:color w:val="FF0000"/>
                <w:kern w:val="0"/>
                <w:sz w:val="18"/>
                <w:szCs w:val="18"/>
              </w:rPr>
              <w:t xml:space="preserve">roup </w:t>
            </w:r>
            <w:r w:rsidR="00121187" w:rsidRPr="007D7010">
              <w:rPr>
                <w:rFonts w:asciiTheme="minorHAnsi" w:hAnsiTheme="minorHAnsi" w:cstheme="minorHAnsi"/>
                <w:color w:val="FF0000"/>
                <w:kern w:val="0"/>
                <w:sz w:val="18"/>
                <w:szCs w:val="18"/>
              </w:rPr>
              <w:t>A</w:t>
            </w:r>
            <w:r w:rsidR="00572907" w:rsidRPr="007D7010">
              <w:rPr>
                <w:rFonts w:asciiTheme="minorHAnsi" w:hAnsiTheme="minorHAnsi" w:cstheme="minorHAnsi"/>
                <w:color w:val="FF0000"/>
                <w:kern w:val="0"/>
                <w:sz w:val="18"/>
                <w:szCs w:val="18"/>
              </w:rPr>
              <w:t>uditor</w:t>
            </w:r>
            <w:r w:rsidRPr="007D7010">
              <w:rPr>
                <w:rFonts w:asciiTheme="minorHAnsi" w:hAnsiTheme="minorHAnsi" w:cstheme="minorHAnsi"/>
                <w:color w:val="FF0000"/>
                <w:kern w:val="0"/>
                <w:sz w:val="18"/>
                <w:szCs w:val="18"/>
              </w:rPr>
              <w:t xml:space="preserve"> is responsible for initiating the agreement.</w:t>
            </w:r>
          </w:p>
        </w:tc>
      </w:tr>
    </w:tbl>
    <w:p w14:paraId="56A21DD2" w14:textId="59FD6C18" w:rsidR="00BF2383" w:rsidRPr="007D7010" w:rsidRDefault="00BF2383" w:rsidP="00CE2425">
      <w:pPr>
        <w:pStyle w:val="SectionHeading"/>
      </w:pPr>
      <w:r w:rsidRPr="007D7010">
        <w:t>Services Agreement</w:t>
      </w:r>
      <w:r w:rsidR="00895331" w:rsidRPr="007D7010">
        <w:t xml:space="preserve"> – Group Audit</w:t>
      </w:r>
    </w:p>
    <w:p w14:paraId="245EEC83" w14:textId="03AB6438" w:rsidR="00BF2383" w:rsidRPr="007D7010" w:rsidRDefault="00BF2383" w:rsidP="00016D9D">
      <w:pPr>
        <w:pStyle w:val="BodyText"/>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Along with the </w:t>
      </w:r>
      <w:r w:rsidRPr="00A13755">
        <w:rPr>
          <w:rFonts w:asciiTheme="minorHAnsi" w:hAnsiTheme="minorHAnsi" w:cstheme="minorHAnsi"/>
          <w:b/>
          <w:sz w:val="18"/>
          <w:szCs w:val="18"/>
        </w:rPr>
        <w:t>Acknowledgment of Group Audit Instructions</w:t>
      </w:r>
      <w:r w:rsidRPr="007D7010">
        <w:rPr>
          <w:rFonts w:asciiTheme="minorHAnsi" w:hAnsiTheme="minorHAnsi" w:cstheme="minorHAnsi"/>
          <w:b/>
          <w:sz w:val="18"/>
          <w:szCs w:val="18"/>
        </w:rPr>
        <w:t xml:space="preserve"> </w:t>
      </w:r>
      <w:r w:rsidR="006A6D0F" w:rsidRPr="007D7010">
        <w:rPr>
          <w:rFonts w:asciiTheme="minorHAnsi" w:hAnsiTheme="minorHAnsi" w:cstheme="minorHAnsi"/>
          <w:sz w:val="18"/>
          <w:szCs w:val="18"/>
        </w:rPr>
        <w:t xml:space="preserve">attached in the </w:t>
      </w:r>
      <w:r w:rsidR="006A6D0F" w:rsidRPr="00A13755">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we request that you provide us with the signed </w:t>
      </w:r>
      <w:r w:rsidRPr="00A13755">
        <w:rPr>
          <w:rFonts w:asciiTheme="minorHAnsi" w:hAnsiTheme="minorHAnsi" w:cstheme="minorHAnsi"/>
          <w:b/>
          <w:sz w:val="18"/>
          <w:szCs w:val="18"/>
        </w:rPr>
        <w:t>Services Agreement</w:t>
      </w:r>
      <w:r w:rsidR="00277AB1" w:rsidRPr="00A13755">
        <w:rPr>
          <w:rFonts w:asciiTheme="minorHAnsi" w:hAnsiTheme="minorHAnsi" w:cstheme="minorHAnsi"/>
          <w:b/>
          <w:sz w:val="18"/>
          <w:szCs w:val="18"/>
        </w:rPr>
        <w:t xml:space="preserve"> – Group Audit</w:t>
      </w:r>
      <w:r w:rsidRPr="007D7010">
        <w:rPr>
          <w:rFonts w:asciiTheme="minorHAnsi" w:hAnsiTheme="minorHAnsi" w:cstheme="minorHAnsi"/>
          <w:b/>
          <w:sz w:val="18"/>
          <w:szCs w:val="18"/>
        </w:rPr>
        <w:t xml:space="preserve"> </w:t>
      </w:r>
      <w:r w:rsidRPr="007D7010">
        <w:rPr>
          <w:rFonts w:asciiTheme="minorHAnsi" w:hAnsiTheme="minorHAnsi" w:cstheme="minorHAnsi"/>
          <w:sz w:val="18"/>
          <w:szCs w:val="18"/>
        </w:rPr>
        <w:t>attached below, as required by Grant Thornton International Ltd.</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172495" w:rsidRPr="007D7010" w14:paraId="4C94FA49" w14:textId="77777777" w:rsidTr="00FE5CD0">
        <w:tc>
          <w:tcPr>
            <w:tcW w:w="9648" w:type="dxa"/>
          </w:tcPr>
          <w:p w14:paraId="68A434A8" w14:textId="0B6ADE0F" w:rsidR="00172495" w:rsidRPr="007D7010" w:rsidRDefault="00CE2425" w:rsidP="00260532">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7E84ED6A" w14:textId="04EACE9A" w:rsidR="00172495" w:rsidRPr="007D7010" w:rsidRDefault="00172495" w:rsidP="00F56C18">
            <w:pPr>
              <w:pStyle w:val="BodyText"/>
              <w:keepNext/>
              <w:spacing w:after="60" w:line="220" w:lineRule="atLeast"/>
              <w:outlineLvl w:val="1"/>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When </w:t>
            </w:r>
            <w:r w:rsidR="00A26DED" w:rsidRPr="007D7010">
              <w:rPr>
                <w:rFonts w:asciiTheme="minorHAnsi" w:hAnsiTheme="minorHAnsi" w:cstheme="minorHAnsi"/>
                <w:color w:val="FF0000"/>
                <w:sz w:val="18"/>
                <w:szCs w:val="18"/>
              </w:rPr>
              <w:t>an audit</w:t>
            </w:r>
            <w:r w:rsidRPr="007D7010">
              <w:rPr>
                <w:rFonts w:asciiTheme="minorHAnsi" w:hAnsiTheme="minorHAnsi" w:cstheme="minorHAnsi"/>
                <w:color w:val="FF0000"/>
                <w:sz w:val="18"/>
                <w:szCs w:val="18"/>
              </w:rPr>
              <w:t xml:space="preserve"> of </w:t>
            </w:r>
            <w:r w:rsidR="001159A8" w:rsidRPr="007D7010">
              <w:rPr>
                <w:rFonts w:asciiTheme="minorHAnsi" w:hAnsiTheme="minorHAnsi" w:cstheme="minorHAnsi"/>
                <w:color w:val="FF0000"/>
                <w:sz w:val="18"/>
                <w:szCs w:val="18"/>
              </w:rPr>
              <w:t xml:space="preserve">Component Financial Information </w:t>
            </w:r>
            <w:r w:rsidRPr="007D7010">
              <w:rPr>
                <w:rFonts w:asciiTheme="minorHAnsi" w:hAnsiTheme="minorHAnsi" w:cstheme="minorHAnsi"/>
                <w:color w:val="FF0000"/>
                <w:sz w:val="18"/>
                <w:szCs w:val="18"/>
              </w:rPr>
              <w:t xml:space="preserve">is requested, the </w:t>
            </w:r>
            <w:r w:rsidR="002B5B9F"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2B5B9F"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is required to determine and communicate component</w:t>
            </w:r>
            <w:r w:rsidR="00735A94" w:rsidRPr="007D7010">
              <w:rPr>
                <w:rFonts w:asciiTheme="minorHAnsi" w:hAnsiTheme="minorHAnsi" w:cstheme="minorHAnsi"/>
                <w:color w:val="FF0000"/>
                <w:sz w:val="18"/>
                <w:szCs w:val="18"/>
              </w:rPr>
              <w:t xml:space="preserve"> performance</w:t>
            </w:r>
            <w:r w:rsidRPr="007D7010">
              <w:rPr>
                <w:rFonts w:asciiTheme="minorHAnsi" w:hAnsiTheme="minorHAnsi" w:cstheme="minorHAnsi"/>
                <w:color w:val="FF0000"/>
                <w:sz w:val="18"/>
                <w:szCs w:val="18"/>
              </w:rPr>
              <w:t xml:space="preserve"> materiality. The component </w:t>
            </w:r>
            <w:r w:rsidR="00B3188C" w:rsidRPr="007D7010">
              <w:rPr>
                <w:rFonts w:asciiTheme="minorHAnsi" w:hAnsiTheme="minorHAnsi" w:cstheme="minorHAnsi"/>
                <w:color w:val="FF0000"/>
                <w:sz w:val="18"/>
                <w:szCs w:val="18"/>
              </w:rPr>
              <w:t xml:space="preserve">performance </w:t>
            </w:r>
            <w:r w:rsidRPr="007D7010">
              <w:rPr>
                <w:rFonts w:asciiTheme="minorHAnsi" w:hAnsiTheme="minorHAnsi" w:cstheme="minorHAnsi"/>
                <w:color w:val="FF0000"/>
                <w:sz w:val="18"/>
                <w:szCs w:val="18"/>
              </w:rPr>
              <w:t xml:space="preserve">materiality amount to be included </w:t>
            </w:r>
            <w:r w:rsidR="0081219F" w:rsidRPr="007D7010">
              <w:rPr>
                <w:rFonts w:asciiTheme="minorHAnsi" w:hAnsiTheme="minorHAnsi" w:cstheme="minorHAnsi"/>
                <w:color w:val="FF0000"/>
                <w:sz w:val="18"/>
                <w:szCs w:val="18"/>
              </w:rPr>
              <w:t xml:space="preserve">in the following </w:t>
            </w:r>
            <w:r w:rsidR="00B3188C" w:rsidRPr="00CE2425">
              <w:rPr>
                <w:rFonts w:asciiTheme="minorHAnsi" w:hAnsiTheme="minorHAnsi" w:cstheme="minorHAnsi"/>
                <w:i/>
                <w:iCs/>
                <w:color w:val="FF0000"/>
                <w:sz w:val="18"/>
                <w:szCs w:val="18"/>
              </w:rPr>
              <w:t xml:space="preserve">Performance </w:t>
            </w:r>
            <w:r w:rsidR="00CE2425" w:rsidRPr="00CE2425">
              <w:rPr>
                <w:rFonts w:asciiTheme="minorHAnsi" w:hAnsiTheme="minorHAnsi" w:cstheme="minorHAnsi"/>
                <w:i/>
                <w:iCs/>
                <w:color w:val="FF0000"/>
                <w:sz w:val="18"/>
                <w:szCs w:val="18"/>
              </w:rPr>
              <w:t>m</w:t>
            </w:r>
            <w:r w:rsidR="0081219F" w:rsidRPr="00CE2425">
              <w:rPr>
                <w:rFonts w:asciiTheme="minorHAnsi" w:hAnsiTheme="minorHAnsi" w:cstheme="minorHAnsi"/>
                <w:i/>
                <w:iCs/>
                <w:color w:val="FF0000"/>
                <w:sz w:val="18"/>
                <w:szCs w:val="18"/>
              </w:rPr>
              <w:t>ateriality</w:t>
            </w:r>
            <w:r w:rsidR="0081219F" w:rsidRPr="007D7010">
              <w:rPr>
                <w:rFonts w:asciiTheme="minorHAnsi" w:hAnsiTheme="minorHAnsi" w:cstheme="minorHAnsi"/>
                <w:color w:val="FF0000"/>
                <w:sz w:val="18"/>
                <w:szCs w:val="18"/>
              </w:rPr>
              <w:t xml:space="preserve"> section </w:t>
            </w:r>
            <w:r w:rsidRPr="007D7010">
              <w:rPr>
                <w:rFonts w:asciiTheme="minorHAnsi" w:hAnsiTheme="minorHAnsi" w:cstheme="minorHAnsi"/>
                <w:color w:val="FF0000"/>
                <w:sz w:val="18"/>
                <w:szCs w:val="18"/>
              </w:rPr>
              <w:t xml:space="preserve">is based on the Component </w:t>
            </w:r>
            <w:r w:rsidR="00CE2425">
              <w:rPr>
                <w:rFonts w:asciiTheme="minorHAnsi" w:hAnsiTheme="minorHAnsi" w:cstheme="minorHAnsi"/>
                <w:color w:val="FF0000"/>
                <w:sz w:val="18"/>
                <w:szCs w:val="18"/>
              </w:rPr>
              <w:t>s</w:t>
            </w:r>
            <w:r w:rsidRPr="007D7010">
              <w:rPr>
                <w:rFonts w:asciiTheme="minorHAnsi" w:hAnsiTheme="minorHAnsi" w:cstheme="minorHAnsi"/>
                <w:color w:val="FF0000"/>
                <w:sz w:val="18"/>
                <w:szCs w:val="18"/>
              </w:rPr>
              <w:t xml:space="preserve">coping </w:t>
            </w:r>
            <w:r w:rsidR="00185EF8" w:rsidRPr="007D7010">
              <w:rPr>
                <w:rFonts w:asciiTheme="minorHAnsi" w:hAnsiTheme="minorHAnsi" w:cstheme="minorHAnsi"/>
                <w:color w:val="FF0000"/>
                <w:sz w:val="18"/>
                <w:szCs w:val="18"/>
              </w:rPr>
              <w:t xml:space="preserve">and </w:t>
            </w:r>
            <w:r w:rsidR="00B529EA" w:rsidRPr="007D7010">
              <w:rPr>
                <w:rFonts w:asciiTheme="minorHAnsi" w:hAnsiTheme="minorHAnsi" w:cstheme="minorHAnsi"/>
                <w:color w:val="FF0000"/>
                <w:sz w:val="18"/>
                <w:szCs w:val="18"/>
              </w:rPr>
              <w:t>T</w:t>
            </w:r>
            <w:r w:rsidR="00185EF8" w:rsidRPr="007D7010">
              <w:rPr>
                <w:rFonts w:asciiTheme="minorHAnsi" w:hAnsiTheme="minorHAnsi" w:cstheme="minorHAnsi"/>
                <w:color w:val="FF0000"/>
                <w:sz w:val="18"/>
                <w:szCs w:val="18"/>
              </w:rPr>
              <w:t>ype o</w:t>
            </w:r>
            <w:r w:rsidR="00CE2425">
              <w:rPr>
                <w:rFonts w:asciiTheme="minorHAnsi" w:hAnsiTheme="minorHAnsi" w:cstheme="minorHAnsi"/>
                <w:color w:val="FF0000"/>
                <w:sz w:val="18"/>
                <w:szCs w:val="18"/>
              </w:rPr>
              <w:t>f</w:t>
            </w:r>
            <w:r w:rsidR="00185EF8" w:rsidRPr="007D7010">
              <w:rPr>
                <w:rFonts w:asciiTheme="minorHAnsi" w:hAnsiTheme="minorHAnsi" w:cstheme="minorHAnsi"/>
                <w:color w:val="FF0000"/>
                <w:sz w:val="18"/>
                <w:szCs w:val="18"/>
              </w:rPr>
              <w:t xml:space="preserve"> </w:t>
            </w:r>
            <w:r w:rsidR="00B529EA" w:rsidRPr="007D7010">
              <w:rPr>
                <w:rFonts w:asciiTheme="minorHAnsi" w:hAnsiTheme="minorHAnsi" w:cstheme="minorHAnsi"/>
                <w:color w:val="FF0000"/>
                <w:sz w:val="18"/>
                <w:szCs w:val="18"/>
              </w:rPr>
              <w:t>W</w:t>
            </w:r>
            <w:r w:rsidR="00185EF8" w:rsidRPr="007D7010">
              <w:rPr>
                <w:rFonts w:asciiTheme="minorHAnsi" w:hAnsiTheme="minorHAnsi" w:cstheme="minorHAnsi"/>
                <w:color w:val="FF0000"/>
                <w:sz w:val="18"/>
                <w:szCs w:val="18"/>
              </w:rPr>
              <w:t xml:space="preserve">ork </w:t>
            </w:r>
            <w:r w:rsidRPr="007D7010">
              <w:rPr>
                <w:rFonts w:asciiTheme="minorHAnsi" w:hAnsiTheme="minorHAnsi" w:cstheme="minorHAnsi"/>
                <w:color w:val="FF0000"/>
                <w:sz w:val="18"/>
                <w:szCs w:val="18"/>
              </w:rPr>
              <w:t xml:space="preserve">template. </w:t>
            </w:r>
            <w:r w:rsidR="00FE7086" w:rsidRPr="007D7010">
              <w:rPr>
                <w:rFonts w:asciiTheme="minorHAnsi" w:hAnsiTheme="minorHAnsi" w:cstheme="minorHAnsi"/>
                <w:color w:val="FF0000"/>
                <w:kern w:val="32"/>
                <w:sz w:val="18"/>
                <w:szCs w:val="18"/>
              </w:rPr>
              <w:t xml:space="preserve">The trivial amount to be included below </w:t>
            </w:r>
            <w:r w:rsidR="00FE7086" w:rsidRPr="007D7010">
              <w:rPr>
                <w:rFonts w:asciiTheme="minorHAnsi" w:hAnsiTheme="minorHAnsi" w:cstheme="minorHAnsi"/>
                <w:color w:val="FF0000"/>
                <w:sz w:val="18"/>
                <w:szCs w:val="18"/>
              </w:rPr>
              <w:t xml:space="preserve">shall not exceed the amount regarded as clearly trivial to the </w:t>
            </w:r>
            <w:r w:rsidR="002B5B9F" w:rsidRPr="007D7010">
              <w:rPr>
                <w:rFonts w:asciiTheme="minorHAnsi" w:hAnsiTheme="minorHAnsi" w:cstheme="minorHAnsi"/>
                <w:color w:val="FF0000"/>
                <w:sz w:val="18"/>
                <w:szCs w:val="18"/>
              </w:rPr>
              <w:t>G</w:t>
            </w:r>
            <w:r w:rsidR="00FE7086" w:rsidRPr="007D7010">
              <w:rPr>
                <w:rFonts w:asciiTheme="minorHAnsi" w:hAnsiTheme="minorHAnsi" w:cstheme="minorHAnsi"/>
                <w:color w:val="FF0000"/>
                <w:sz w:val="18"/>
                <w:szCs w:val="18"/>
              </w:rPr>
              <w:t xml:space="preserve">roup </w:t>
            </w:r>
            <w:r w:rsidR="002B5B9F" w:rsidRPr="007D7010">
              <w:rPr>
                <w:rFonts w:asciiTheme="minorHAnsi" w:hAnsiTheme="minorHAnsi" w:cstheme="minorHAnsi"/>
                <w:color w:val="FF0000"/>
                <w:sz w:val="18"/>
                <w:szCs w:val="18"/>
              </w:rPr>
              <w:t>F</w:t>
            </w:r>
            <w:r w:rsidR="00FE7086" w:rsidRPr="007D7010">
              <w:rPr>
                <w:rFonts w:asciiTheme="minorHAnsi" w:hAnsiTheme="minorHAnsi" w:cstheme="minorHAnsi"/>
                <w:color w:val="FF0000"/>
                <w:sz w:val="18"/>
                <w:szCs w:val="18"/>
              </w:rPr>
              <w:t xml:space="preserve">inancial </w:t>
            </w:r>
            <w:r w:rsidR="002B5B9F" w:rsidRPr="007D7010">
              <w:rPr>
                <w:rFonts w:asciiTheme="minorHAnsi" w:hAnsiTheme="minorHAnsi" w:cstheme="minorHAnsi"/>
                <w:color w:val="FF0000"/>
                <w:sz w:val="18"/>
                <w:szCs w:val="18"/>
              </w:rPr>
              <w:t>S</w:t>
            </w:r>
            <w:r w:rsidR="00FE7086" w:rsidRPr="007D7010">
              <w:rPr>
                <w:rFonts w:asciiTheme="minorHAnsi" w:hAnsiTheme="minorHAnsi" w:cstheme="minorHAnsi"/>
                <w:color w:val="FF0000"/>
                <w:sz w:val="18"/>
                <w:szCs w:val="18"/>
              </w:rPr>
              <w:t>tatements</w:t>
            </w:r>
            <w:r w:rsidR="00FE7086" w:rsidRPr="007D7010">
              <w:rPr>
                <w:rFonts w:asciiTheme="minorHAnsi" w:hAnsiTheme="minorHAnsi" w:cstheme="minorHAnsi"/>
                <w:color w:val="FF0000"/>
                <w:kern w:val="32"/>
                <w:sz w:val="18"/>
                <w:szCs w:val="18"/>
              </w:rPr>
              <w:t>.</w:t>
            </w:r>
            <w:r w:rsidR="0052048A" w:rsidRPr="007D7010">
              <w:rPr>
                <w:rFonts w:asciiTheme="minorHAnsi" w:hAnsiTheme="minorHAnsi" w:cstheme="minorHAnsi"/>
                <w:color w:val="FF0000"/>
                <w:sz w:val="18"/>
                <w:szCs w:val="18"/>
              </w:rPr>
              <w:t xml:space="preserve"> </w:t>
            </w:r>
          </w:p>
        </w:tc>
      </w:tr>
    </w:tbl>
    <w:p w14:paraId="0A52A940" w14:textId="511A0CD5" w:rsidR="00172495" w:rsidRPr="007D7010" w:rsidRDefault="00181F05" w:rsidP="00CE2425">
      <w:pPr>
        <w:pStyle w:val="SectionHeading"/>
      </w:pPr>
      <w:r w:rsidRPr="007D7010">
        <w:t xml:space="preserve">Performance </w:t>
      </w:r>
      <w:r w:rsidR="00CE2425">
        <w:t>m</w:t>
      </w:r>
      <w:r w:rsidR="00172495" w:rsidRPr="007D7010">
        <w:t>ateriality</w:t>
      </w:r>
    </w:p>
    <w:p w14:paraId="2033B0DA" w14:textId="3CC3A123" w:rsidR="00172495" w:rsidRPr="007D7010" w:rsidRDefault="00172495"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Please use the following component</w:t>
      </w:r>
      <w:r w:rsidR="00181F05" w:rsidRPr="007D7010">
        <w:rPr>
          <w:rFonts w:asciiTheme="minorHAnsi" w:hAnsiTheme="minorHAnsi" w:cstheme="minorHAnsi"/>
          <w:sz w:val="18"/>
          <w:szCs w:val="18"/>
        </w:rPr>
        <w:t xml:space="preserve"> performance</w:t>
      </w:r>
      <w:r w:rsidRPr="007D7010">
        <w:rPr>
          <w:rFonts w:asciiTheme="minorHAnsi" w:hAnsiTheme="minorHAnsi" w:cstheme="minorHAnsi"/>
          <w:sz w:val="18"/>
          <w:szCs w:val="18"/>
        </w:rPr>
        <w:t xml:space="preserve"> materiality in performing the work requested; a lower amount may be used</w:t>
      </w:r>
      <w:r w:rsidR="00EA5445" w:rsidRPr="007D7010">
        <w:rPr>
          <w:rFonts w:asciiTheme="minorHAnsi" w:hAnsiTheme="minorHAnsi" w:cstheme="minorHAnsi"/>
          <w:sz w:val="18"/>
          <w:szCs w:val="18"/>
        </w:rPr>
        <w:t xml:space="preserve"> when you are also performing a separate audit of the component’s financial statements for legal, regulatory, or other reasons. </w:t>
      </w:r>
      <w:r w:rsidRPr="007D7010">
        <w:rPr>
          <w:rFonts w:asciiTheme="minorHAnsi" w:hAnsiTheme="minorHAnsi" w:cstheme="minorHAnsi"/>
          <w:sz w:val="18"/>
          <w:szCs w:val="18"/>
        </w:rPr>
        <w:t xml:space="preserve">Also, </w:t>
      </w:r>
      <w:r w:rsidR="00B02E61" w:rsidRPr="007D7010">
        <w:rPr>
          <w:rFonts w:asciiTheme="minorHAnsi" w:hAnsiTheme="minorHAnsi" w:cstheme="minorHAnsi"/>
          <w:sz w:val="18"/>
          <w:szCs w:val="18"/>
        </w:rPr>
        <w:t xml:space="preserve">please </w:t>
      </w:r>
      <w:r w:rsidRPr="007D7010">
        <w:rPr>
          <w:rFonts w:asciiTheme="minorHAnsi" w:hAnsiTheme="minorHAnsi" w:cstheme="minorHAnsi"/>
          <w:sz w:val="18"/>
          <w:szCs w:val="18"/>
        </w:rPr>
        <w:t xml:space="preserve">communicate identified misstatements </w:t>
      </w:r>
      <w:r w:rsidR="006A54A0" w:rsidRPr="007D7010">
        <w:rPr>
          <w:rFonts w:asciiTheme="minorHAnsi" w:hAnsiTheme="minorHAnsi" w:cstheme="minorHAnsi"/>
          <w:sz w:val="18"/>
          <w:szCs w:val="18"/>
        </w:rPr>
        <w:t xml:space="preserve">greater than </w:t>
      </w:r>
      <w:r w:rsidRPr="007D7010">
        <w:rPr>
          <w:rFonts w:asciiTheme="minorHAnsi" w:hAnsiTheme="minorHAnsi" w:cstheme="minorHAnsi"/>
          <w:sz w:val="18"/>
          <w:szCs w:val="18"/>
        </w:rPr>
        <w:t xml:space="preserve">the group trivial amount below. The </w:t>
      </w:r>
      <w:r w:rsidRPr="002E3130">
        <w:rPr>
          <w:rFonts w:asciiTheme="minorHAnsi" w:hAnsiTheme="minorHAnsi" w:cstheme="minorHAnsi"/>
          <w:b/>
          <w:sz w:val="18"/>
          <w:szCs w:val="18"/>
        </w:rPr>
        <w:t xml:space="preserve">Summary of Identified Misstatements at Component </w:t>
      </w:r>
      <w:r w:rsidRPr="007D7010">
        <w:rPr>
          <w:rFonts w:asciiTheme="minorHAnsi" w:hAnsiTheme="minorHAnsi" w:cstheme="minorHAnsi"/>
          <w:sz w:val="18"/>
          <w:szCs w:val="18"/>
        </w:rPr>
        <w:t>template</w:t>
      </w:r>
      <w:r w:rsidR="00707E7E" w:rsidRPr="007D7010">
        <w:rPr>
          <w:rFonts w:asciiTheme="minorHAnsi" w:hAnsiTheme="minorHAnsi" w:cstheme="minorHAnsi"/>
          <w:sz w:val="18"/>
          <w:szCs w:val="18"/>
        </w:rPr>
        <w:t xml:space="preserve"> attached in the </w:t>
      </w:r>
      <w:r w:rsidR="00707E7E" w:rsidRPr="002E3130">
        <w:rPr>
          <w:rFonts w:asciiTheme="minorHAnsi" w:hAnsiTheme="minorHAnsi" w:cstheme="minorHAnsi"/>
          <w:b/>
          <w:sz w:val="18"/>
          <w:szCs w:val="18"/>
        </w:rPr>
        <w:t>Group Audit Instructions</w:t>
      </w:r>
      <w:r w:rsidR="00707E7E" w:rsidRPr="007D7010">
        <w:rPr>
          <w:rFonts w:asciiTheme="minorHAnsi" w:hAnsiTheme="minorHAnsi" w:cstheme="minorHAnsi"/>
          <w:sz w:val="18"/>
          <w:szCs w:val="18"/>
        </w:rPr>
        <w:t xml:space="preserve"> </w:t>
      </w:r>
      <w:r w:rsidR="00B02E61" w:rsidRPr="007D7010">
        <w:rPr>
          <w:rFonts w:asciiTheme="minorHAnsi" w:hAnsiTheme="minorHAnsi" w:cstheme="minorHAnsi"/>
          <w:sz w:val="18"/>
          <w:szCs w:val="18"/>
        </w:rPr>
        <w:t>may be</w:t>
      </w:r>
      <w:r w:rsidRPr="007D7010">
        <w:rPr>
          <w:rFonts w:asciiTheme="minorHAnsi" w:hAnsiTheme="minorHAnsi" w:cstheme="minorHAnsi"/>
          <w:sz w:val="18"/>
          <w:szCs w:val="18"/>
        </w:rPr>
        <w:t xml:space="preserve"> used for communicating identified misstatements. </w:t>
      </w:r>
      <w:r w:rsidR="00B02E61" w:rsidRPr="007D7010">
        <w:rPr>
          <w:rFonts w:asciiTheme="minorHAnsi" w:hAnsiTheme="minorHAnsi" w:cstheme="minorHAnsi"/>
          <w:sz w:val="18"/>
          <w:szCs w:val="18"/>
        </w:rPr>
        <w:t xml:space="preserve">A different template or format may be used provided the necessary information included in such template is communicated to the </w:t>
      </w:r>
      <w:r w:rsidR="00572907" w:rsidRPr="007D7010">
        <w:rPr>
          <w:rFonts w:asciiTheme="minorHAnsi" w:hAnsiTheme="minorHAnsi" w:cstheme="minorHAnsi"/>
          <w:sz w:val="18"/>
          <w:szCs w:val="18"/>
        </w:rPr>
        <w:t xml:space="preserve">Group </w:t>
      </w:r>
      <w:r w:rsidR="00E13982" w:rsidRPr="007D7010">
        <w:rPr>
          <w:rFonts w:asciiTheme="minorHAnsi" w:hAnsiTheme="minorHAnsi" w:cstheme="minorHAnsi"/>
          <w:sz w:val="18"/>
          <w:szCs w:val="18"/>
        </w:rPr>
        <w:t>A</w:t>
      </w:r>
      <w:r w:rsidR="00572907" w:rsidRPr="007D7010">
        <w:rPr>
          <w:rFonts w:asciiTheme="minorHAnsi" w:hAnsiTheme="minorHAnsi" w:cstheme="minorHAnsi"/>
          <w:sz w:val="18"/>
          <w:szCs w:val="18"/>
        </w:rPr>
        <w:t>uditor</w:t>
      </w:r>
      <w:r w:rsidR="00B02E61" w:rsidRPr="007D7010">
        <w:rPr>
          <w:rFonts w:asciiTheme="minorHAnsi" w:hAnsiTheme="minorHAnsi" w:cstheme="minorHAnsi"/>
          <w:sz w:val="18"/>
          <w:szCs w:val="18"/>
        </w:rPr>
        <w:t>.</w:t>
      </w:r>
    </w:p>
    <w:tbl>
      <w:tblPr>
        <w:tblStyle w:val="TableGrid"/>
        <w:tblW w:w="9661"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ook w:val="04A0" w:firstRow="1" w:lastRow="0" w:firstColumn="1" w:lastColumn="0" w:noHBand="0" w:noVBand="1"/>
      </w:tblPr>
      <w:tblGrid>
        <w:gridCol w:w="2605"/>
        <w:gridCol w:w="7056"/>
      </w:tblGrid>
      <w:tr w:rsidR="00172495" w:rsidRPr="007D7010" w14:paraId="183FAD47" w14:textId="77777777" w:rsidTr="00922614">
        <w:tc>
          <w:tcPr>
            <w:tcW w:w="2605" w:type="dxa"/>
            <w:shd w:val="clear" w:color="auto" w:fill="F6F3FB"/>
          </w:tcPr>
          <w:p w14:paraId="7A14624D" w14:textId="07747FA8" w:rsidR="00172495" w:rsidRPr="007D7010" w:rsidRDefault="00172495" w:rsidP="00FF70A1">
            <w:pPr>
              <w:pStyle w:val="Heading3"/>
              <w:spacing w:before="60" w:after="60" w:line="240" w:lineRule="atLeast"/>
              <w:rPr>
                <w:rFonts w:asciiTheme="minorHAnsi" w:hAnsiTheme="minorHAnsi" w:cstheme="minorHAnsi"/>
                <w:b/>
                <w:sz w:val="18"/>
                <w:szCs w:val="18"/>
              </w:rPr>
            </w:pPr>
            <w:r w:rsidRPr="007D7010">
              <w:rPr>
                <w:rFonts w:asciiTheme="minorHAnsi" w:hAnsiTheme="minorHAnsi" w:cstheme="minorHAnsi"/>
                <w:b/>
                <w:sz w:val="18"/>
                <w:szCs w:val="18"/>
              </w:rPr>
              <w:t xml:space="preserve">Component </w:t>
            </w:r>
            <w:r w:rsidR="006235BA" w:rsidRPr="007D7010">
              <w:rPr>
                <w:rFonts w:asciiTheme="minorHAnsi" w:hAnsiTheme="minorHAnsi" w:cstheme="minorHAnsi"/>
                <w:b/>
                <w:sz w:val="18"/>
                <w:szCs w:val="18"/>
              </w:rPr>
              <w:t xml:space="preserve">performance </w:t>
            </w:r>
            <w:r w:rsidRPr="007D7010">
              <w:rPr>
                <w:rFonts w:asciiTheme="minorHAnsi" w:hAnsiTheme="minorHAnsi" w:cstheme="minorHAnsi"/>
                <w:b/>
                <w:sz w:val="18"/>
                <w:szCs w:val="18"/>
              </w:rPr>
              <w:t>materiality</w:t>
            </w:r>
          </w:p>
        </w:tc>
        <w:tc>
          <w:tcPr>
            <w:tcW w:w="7056" w:type="dxa"/>
            <w:shd w:val="clear" w:color="auto" w:fill="auto"/>
          </w:tcPr>
          <w:p w14:paraId="7B0C0C45" w14:textId="3B015737" w:rsidR="00172495" w:rsidRPr="007D7010" w:rsidRDefault="00172495" w:rsidP="00FF70A1">
            <w:pPr>
              <w:autoSpaceDE w:val="0"/>
              <w:autoSpaceDN w:val="0"/>
              <w:adjustRightInd w:val="0"/>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Insert amount</w:t>
            </w:r>
            <w:r w:rsidR="0052048A" w:rsidRPr="007D7010">
              <w:rPr>
                <w:rFonts w:asciiTheme="minorHAnsi" w:hAnsiTheme="minorHAnsi" w:cstheme="minorHAnsi"/>
                <w:color w:val="FF0000"/>
                <w:sz w:val="18"/>
                <w:szCs w:val="18"/>
              </w:rPr>
              <w:t xml:space="preserve"> and specify currency</w:t>
            </w:r>
          </w:p>
        </w:tc>
      </w:tr>
      <w:tr w:rsidR="00172495" w:rsidRPr="007D7010" w14:paraId="3C76D089" w14:textId="77777777" w:rsidTr="00922614">
        <w:trPr>
          <w:trHeight w:val="432"/>
        </w:trPr>
        <w:tc>
          <w:tcPr>
            <w:tcW w:w="2605" w:type="dxa"/>
            <w:shd w:val="clear" w:color="auto" w:fill="F6F3FB"/>
            <w:vAlign w:val="center"/>
          </w:tcPr>
          <w:p w14:paraId="019F6FB8" w14:textId="77777777" w:rsidR="00172495" w:rsidRPr="007D7010" w:rsidRDefault="00172495" w:rsidP="00922614">
            <w:pPr>
              <w:pStyle w:val="Heading3"/>
              <w:spacing w:before="60" w:after="60" w:line="240" w:lineRule="atLeast"/>
              <w:rPr>
                <w:rFonts w:asciiTheme="minorHAnsi" w:hAnsiTheme="minorHAnsi" w:cstheme="minorHAnsi"/>
                <w:b/>
                <w:sz w:val="18"/>
                <w:szCs w:val="18"/>
              </w:rPr>
            </w:pPr>
            <w:r w:rsidRPr="007D7010">
              <w:rPr>
                <w:rFonts w:asciiTheme="minorHAnsi" w:hAnsiTheme="minorHAnsi" w:cstheme="minorHAnsi"/>
                <w:b/>
                <w:sz w:val="18"/>
                <w:szCs w:val="18"/>
              </w:rPr>
              <w:t>Group trivial</w:t>
            </w:r>
            <w:r w:rsidR="00F731DD" w:rsidRPr="007D7010">
              <w:rPr>
                <w:rFonts w:asciiTheme="minorHAnsi" w:hAnsiTheme="minorHAnsi" w:cstheme="minorHAnsi"/>
                <w:b/>
                <w:sz w:val="18"/>
                <w:szCs w:val="18"/>
              </w:rPr>
              <w:t xml:space="preserve"> </w:t>
            </w:r>
            <w:r w:rsidR="00005F7B" w:rsidRPr="007D7010">
              <w:rPr>
                <w:rFonts w:asciiTheme="minorHAnsi" w:hAnsiTheme="minorHAnsi" w:cstheme="minorHAnsi"/>
                <w:b/>
                <w:sz w:val="18"/>
                <w:szCs w:val="18"/>
              </w:rPr>
              <w:t>amount</w:t>
            </w:r>
          </w:p>
        </w:tc>
        <w:tc>
          <w:tcPr>
            <w:tcW w:w="7056" w:type="dxa"/>
            <w:shd w:val="clear" w:color="auto" w:fill="auto"/>
            <w:vAlign w:val="center"/>
          </w:tcPr>
          <w:p w14:paraId="5C8D86BC" w14:textId="77777777" w:rsidR="00172495" w:rsidRPr="007D7010" w:rsidRDefault="00172495" w:rsidP="00922614">
            <w:pPr>
              <w:autoSpaceDE w:val="0"/>
              <w:autoSpaceDN w:val="0"/>
              <w:adjustRightInd w:val="0"/>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Insert amount</w:t>
            </w:r>
            <w:r w:rsidR="0052048A" w:rsidRPr="007D7010">
              <w:rPr>
                <w:rFonts w:asciiTheme="minorHAnsi" w:hAnsiTheme="minorHAnsi" w:cstheme="minorHAnsi"/>
                <w:color w:val="FF0000"/>
                <w:sz w:val="18"/>
                <w:szCs w:val="18"/>
              </w:rPr>
              <w:t xml:space="preserve"> and specify currency</w:t>
            </w:r>
          </w:p>
        </w:tc>
      </w:tr>
    </w:tbl>
    <w:p w14:paraId="352AEED6" w14:textId="77777777" w:rsidR="00172495" w:rsidRPr="007D7010" w:rsidRDefault="00172495" w:rsidP="00FF70A1">
      <w:pPr>
        <w:pStyle w:val="BodyText"/>
        <w:spacing w:after="40" w:line="240" w:lineRule="atLeast"/>
        <w:rPr>
          <w:rFonts w:asciiTheme="minorHAnsi" w:hAnsiTheme="minorHAnsi" w:cstheme="minorHAnsi"/>
          <w:sz w:val="18"/>
          <w:szCs w:val="18"/>
        </w:rPr>
      </w:pP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C21474" w:rsidRPr="007D7010" w14:paraId="66523C25" w14:textId="77777777" w:rsidTr="00FE5CD0">
        <w:tc>
          <w:tcPr>
            <w:tcW w:w="9648" w:type="dxa"/>
          </w:tcPr>
          <w:p w14:paraId="4B196421" w14:textId="29358CCB" w:rsidR="00C21474" w:rsidRPr="007D7010" w:rsidRDefault="00CE2425" w:rsidP="00BB5BA7">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28231E68" w14:textId="364B3BB9" w:rsidR="00C21474" w:rsidRPr="007D7010" w:rsidRDefault="00C21474" w:rsidP="00BB5BA7">
            <w:pPr>
              <w:pStyle w:val="Heading2"/>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kern w:val="0"/>
                <w:sz w:val="18"/>
                <w:szCs w:val="18"/>
              </w:rPr>
              <w:t xml:space="preserve">If component performance materiality will be </w:t>
            </w:r>
            <w:r w:rsidR="003F4C73" w:rsidRPr="007D7010">
              <w:rPr>
                <w:rFonts w:asciiTheme="minorHAnsi" w:hAnsiTheme="minorHAnsi" w:cstheme="minorHAnsi"/>
                <w:color w:val="FF0000"/>
                <w:kern w:val="0"/>
                <w:sz w:val="18"/>
                <w:szCs w:val="18"/>
              </w:rPr>
              <w:t xml:space="preserve">suggested </w:t>
            </w:r>
            <w:r w:rsidRPr="007D7010">
              <w:rPr>
                <w:rFonts w:asciiTheme="minorHAnsi" w:hAnsiTheme="minorHAnsi" w:cstheme="minorHAnsi"/>
                <w:color w:val="FF0000"/>
                <w:kern w:val="0"/>
                <w:sz w:val="18"/>
                <w:szCs w:val="18"/>
              </w:rPr>
              <w:t xml:space="preserve">by the </w:t>
            </w:r>
            <w:r w:rsidR="003863F3" w:rsidRPr="007D7010">
              <w:rPr>
                <w:rFonts w:asciiTheme="minorHAnsi" w:hAnsiTheme="minorHAnsi" w:cstheme="minorHAnsi"/>
                <w:color w:val="FF0000"/>
                <w:kern w:val="0"/>
                <w:sz w:val="18"/>
                <w:szCs w:val="18"/>
              </w:rPr>
              <w:t>Component Auditor</w:t>
            </w:r>
            <w:r w:rsidRPr="007D7010">
              <w:rPr>
                <w:rFonts w:asciiTheme="minorHAnsi" w:hAnsiTheme="minorHAnsi" w:cstheme="minorHAnsi"/>
                <w:color w:val="FF0000"/>
                <w:kern w:val="0"/>
                <w:sz w:val="18"/>
                <w:szCs w:val="18"/>
              </w:rPr>
              <w:t>, include the following</w:t>
            </w:r>
            <w:r w:rsidR="0081219F" w:rsidRPr="007D7010">
              <w:rPr>
                <w:rFonts w:asciiTheme="minorHAnsi" w:hAnsiTheme="minorHAnsi" w:cstheme="minorHAnsi"/>
                <w:color w:val="FF0000"/>
                <w:kern w:val="0"/>
                <w:sz w:val="18"/>
                <w:szCs w:val="18"/>
              </w:rPr>
              <w:t xml:space="preserve"> sentence</w:t>
            </w:r>
            <w:r w:rsidRPr="007D7010">
              <w:rPr>
                <w:rFonts w:asciiTheme="minorHAnsi" w:hAnsiTheme="minorHAnsi" w:cstheme="minorHAnsi"/>
                <w:color w:val="FF0000"/>
                <w:kern w:val="0"/>
                <w:sz w:val="18"/>
                <w:szCs w:val="18"/>
              </w:rPr>
              <w:t>.</w:t>
            </w:r>
          </w:p>
        </w:tc>
      </w:tr>
    </w:tbl>
    <w:p w14:paraId="7BDA3267" w14:textId="7F3F0258" w:rsidR="00846D22" w:rsidRPr="007D7010" w:rsidRDefault="00EC6B50" w:rsidP="00BC21B7">
      <w:pPr>
        <w:pStyle w:val="BodyText"/>
        <w:spacing w:before="120"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Please communicate to us the </w:t>
      </w:r>
      <w:r w:rsidR="000D6AA0" w:rsidRPr="007D7010">
        <w:rPr>
          <w:rFonts w:asciiTheme="minorHAnsi" w:hAnsiTheme="minorHAnsi" w:cstheme="minorHAnsi"/>
          <w:sz w:val="18"/>
          <w:szCs w:val="18"/>
        </w:rPr>
        <w:t xml:space="preserve">component </w:t>
      </w:r>
      <w:r w:rsidRPr="007D7010">
        <w:rPr>
          <w:rFonts w:asciiTheme="minorHAnsi" w:hAnsiTheme="minorHAnsi" w:cstheme="minorHAnsi"/>
          <w:sz w:val="18"/>
          <w:szCs w:val="18"/>
        </w:rPr>
        <w:t xml:space="preserve">performance materiality </w:t>
      </w:r>
      <w:r w:rsidR="009A0423" w:rsidRPr="007D7010">
        <w:rPr>
          <w:rFonts w:asciiTheme="minorHAnsi" w:hAnsiTheme="minorHAnsi" w:cstheme="minorHAnsi"/>
          <w:sz w:val="18"/>
          <w:szCs w:val="18"/>
        </w:rPr>
        <w:t>suggested to</w:t>
      </w:r>
      <w:r w:rsidRPr="007D7010">
        <w:rPr>
          <w:rFonts w:asciiTheme="minorHAnsi" w:hAnsiTheme="minorHAnsi" w:cstheme="minorHAnsi"/>
          <w:sz w:val="18"/>
          <w:szCs w:val="18"/>
        </w:rPr>
        <w:t xml:space="preserve"> be used</w:t>
      </w:r>
      <w:r w:rsidR="00C21474" w:rsidRPr="007D7010">
        <w:rPr>
          <w:rFonts w:asciiTheme="minorHAnsi" w:hAnsiTheme="minorHAnsi" w:cstheme="minorHAnsi"/>
          <w:sz w:val="18"/>
          <w:szCs w:val="18"/>
        </w:rPr>
        <w:t>.</w:t>
      </w:r>
      <w:r w:rsidR="0014072D" w:rsidRPr="007D7010">
        <w:rPr>
          <w:rFonts w:asciiTheme="minorHAnsi" w:hAnsiTheme="minorHAnsi" w:cstheme="minorHAnsi"/>
          <w:sz w:val="18"/>
          <w:szCs w:val="18"/>
        </w:rPr>
        <w:t xml:space="preserve"> </w:t>
      </w:r>
      <w:r w:rsidR="00EA5445" w:rsidRPr="007D7010">
        <w:rPr>
          <w:rFonts w:asciiTheme="minorHAnsi" w:hAnsiTheme="minorHAnsi" w:cstheme="minorHAnsi"/>
          <w:color w:val="FF0000"/>
          <w:sz w:val="18"/>
          <w:szCs w:val="18"/>
          <w:shd w:val="clear" w:color="auto" w:fill="E6E6E6"/>
        </w:rPr>
        <w:t>(</w:t>
      </w:r>
      <w:r w:rsidR="006A3294" w:rsidRPr="007D7010">
        <w:rPr>
          <w:rFonts w:asciiTheme="minorHAnsi" w:hAnsiTheme="minorHAnsi" w:cstheme="minorHAnsi"/>
          <w:color w:val="FF0000"/>
          <w:sz w:val="18"/>
          <w:szCs w:val="18"/>
        </w:rPr>
        <w:t xml:space="preserve">Indicate </w:t>
      </w:r>
      <w:r w:rsidR="0014072D" w:rsidRPr="007D7010">
        <w:rPr>
          <w:rFonts w:asciiTheme="minorHAnsi" w:hAnsiTheme="minorHAnsi" w:cstheme="minorHAnsi"/>
          <w:color w:val="FF0000"/>
          <w:sz w:val="18"/>
          <w:szCs w:val="18"/>
        </w:rPr>
        <w:t>method of communication</w:t>
      </w:r>
      <w:r w:rsidR="00C21474" w:rsidRPr="007D7010">
        <w:rPr>
          <w:rFonts w:asciiTheme="minorHAnsi" w:hAnsiTheme="minorHAnsi" w:cstheme="minorHAnsi"/>
          <w:color w:val="FF0000"/>
          <w:sz w:val="18"/>
          <w:szCs w:val="18"/>
        </w:rPr>
        <w:t>.</w:t>
      </w:r>
      <w:r w:rsidR="00EA5445" w:rsidRPr="007D7010">
        <w:rPr>
          <w:rFonts w:asciiTheme="minorHAnsi" w:hAnsiTheme="minorHAnsi" w:cstheme="minorHAnsi"/>
          <w:color w:val="FF0000"/>
          <w:sz w:val="18"/>
          <w:szCs w:val="18"/>
        </w:rPr>
        <w:t>)</w:t>
      </w:r>
    </w:p>
    <w:p w14:paraId="155EA962" w14:textId="2F49D784" w:rsidR="00EA5445" w:rsidRPr="007D7010" w:rsidRDefault="00EA5445" w:rsidP="00BE7DCB">
      <w:pPr>
        <w:pStyle w:val="SectionHeading"/>
      </w:pPr>
      <w:r w:rsidRPr="007D7010">
        <w:t xml:space="preserve">Understanding the </w:t>
      </w:r>
      <w:r w:rsidR="00E24E26" w:rsidRPr="007D7010">
        <w:t xml:space="preserve">Component </w:t>
      </w:r>
      <w:r w:rsidRPr="007D7010">
        <w:t>and its environment, including its internal control</w:t>
      </w:r>
    </w:p>
    <w:p w14:paraId="3ECB3936" w14:textId="6474AAC5" w:rsidR="00EA5445" w:rsidRPr="007D7010" w:rsidRDefault="00EA5445" w:rsidP="00922614">
      <w:pPr>
        <w:pStyle w:val="BodyText"/>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In accordance with professional standards, to identify and assess the risks of material misstatement, you are responsible for obtaining an understanding of the </w:t>
      </w:r>
      <w:r w:rsidR="00E24E26" w:rsidRPr="007D7010">
        <w:rPr>
          <w:rFonts w:asciiTheme="minorHAnsi" w:hAnsiTheme="minorHAnsi" w:cstheme="minorHAnsi"/>
          <w:sz w:val="18"/>
          <w:szCs w:val="18"/>
        </w:rPr>
        <w:t xml:space="preserve">Component </w:t>
      </w:r>
      <w:r w:rsidRPr="007D7010">
        <w:rPr>
          <w:rFonts w:asciiTheme="minorHAnsi" w:hAnsiTheme="minorHAnsi" w:cstheme="minorHAnsi"/>
          <w:sz w:val="18"/>
          <w:szCs w:val="18"/>
        </w:rPr>
        <w:t>and its environment,</w:t>
      </w:r>
      <w:r w:rsidR="00CC1688" w:rsidRPr="007D7010">
        <w:rPr>
          <w:rFonts w:asciiTheme="minorHAnsi" w:hAnsiTheme="minorHAnsi" w:cstheme="minorHAnsi"/>
          <w:sz w:val="18"/>
          <w:szCs w:val="18"/>
        </w:rPr>
        <w:t xml:space="preserve"> the applicable financial reporting framework and </w:t>
      </w:r>
      <w:r w:rsidRPr="007D7010">
        <w:rPr>
          <w:rFonts w:asciiTheme="minorHAnsi" w:hAnsiTheme="minorHAnsi" w:cstheme="minorHAnsi"/>
          <w:sz w:val="18"/>
          <w:szCs w:val="18"/>
        </w:rPr>
        <w:t xml:space="preserve">the </w:t>
      </w:r>
      <w:r w:rsidR="00D52DBB" w:rsidRPr="007D7010">
        <w:rPr>
          <w:rFonts w:asciiTheme="minorHAnsi" w:hAnsiTheme="minorHAnsi" w:cstheme="minorHAnsi"/>
          <w:sz w:val="18"/>
          <w:szCs w:val="18"/>
        </w:rPr>
        <w:t xml:space="preserve">Component’s </w:t>
      </w:r>
      <w:r w:rsidR="00CC1688" w:rsidRPr="007D7010">
        <w:rPr>
          <w:rFonts w:asciiTheme="minorHAnsi" w:hAnsiTheme="minorHAnsi" w:cstheme="minorHAnsi"/>
          <w:sz w:val="18"/>
          <w:szCs w:val="18"/>
        </w:rPr>
        <w:t>system of</w:t>
      </w:r>
      <w:r w:rsidRPr="007D7010">
        <w:rPr>
          <w:rFonts w:asciiTheme="minorHAnsi" w:hAnsiTheme="minorHAnsi" w:cstheme="minorHAnsi"/>
          <w:sz w:val="18"/>
          <w:szCs w:val="18"/>
        </w:rPr>
        <w:t xml:space="preserve"> internal control. This includes understanding the control environment, the entity’s risk assessment process, the entity’s</w:t>
      </w:r>
      <w:r w:rsidR="000667D0" w:rsidRPr="007D7010">
        <w:rPr>
          <w:rFonts w:asciiTheme="minorHAnsi" w:hAnsiTheme="minorHAnsi" w:cstheme="minorHAnsi"/>
          <w:sz w:val="18"/>
          <w:szCs w:val="18"/>
        </w:rPr>
        <w:t xml:space="preserve"> process to</w:t>
      </w:r>
      <w:r w:rsidRPr="007D7010">
        <w:rPr>
          <w:rFonts w:asciiTheme="minorHAnsi" w:hAnsiTheme="minorHAnsi" w:cstheme="minorHAnsi"/>
          <w:sz w:val="18"/>
          <w:szCs w:val="18"/>
        </w:rPr>
        <w:t xml:space="preserve"> monitor</w:t>
      </w:r>
      <w:r w:rsidR="000667D0" w:rsidRPr="007D7010">
        <w:rPr>
          <w:rFonts w:asciiTheme="minorHAnsi" w:hAnsiTheme="minorHAnsi" w:cstheme="minorHAnsi"/>
          <w:sz w:val="18"/>
          <w:szCs w:val="18"/>
        </w:rPr>
        <w:t xml:space="preserve"> the system</w:t>
      </w:r>
      <w:r w:rsidRPr="007D7010">
        <w:rPr>
          <w:rFonts w:asciiTheme="minorHAnsi" w:hAnsiTheme="minorHAnsi" w:cstheme="minorHAnsi"/>
          <w:sz w:val="18"/>
          <w:szCs w:val="18"/>
        </w:rPr>
        <w:t xml:space="preserve"> of</w:t>
      </w:r>
      <w:r w:rsidR="000667D0" w:rsidRPr="007D7010">
        <w:rPr>
          <w:rFonts w:asciiTheme="minorHAnsi" w:hAnsiTheme="minorHAnsi" w:cstheme="minorHAnsi"/>
          <w:sz w:val="18"/>
          <w:szCs w:val="18"/>
        </w:rPr>
        <w:t xml:space="preserve"> internal</w:t>
      </w:r>
      <w:r w:rsidRPr="007D7010">
        <w:rPr>
          <w:rFonts w:asciiTheme="minorHAnsi" w:hAnsiTheme="minorHAnsi" w:cstheme="minorHAnsi"/>
          <w:sz w:val="18"/>
          <w:szCs w:val="18"/>
        </w:rPr>
        <w:t xml:space="preserve"> control, the entity’s information system</w:t>
      </w:r>
      <w:r w:rsidR="000667D0" w:rsidRPr="007D7010">
        <w:rPr>
          <w:rFonts w:asciiTheme="minorHAnsi" w:hAnsiTheme="minorHAnsi" w:cstheme="minorHAnsi"/>
          <w:sz w:val="18"/>
          <w:szCs w:val="18"/>
        </w:rPr>
        <w:t xml:space="preserve"> and communication</w:t>
      </w:r>
      <w:r w:rsidRPr="007D7010">
        <w:rPr>
          <w:rFonts w:asciiTheme="minorHAnsi" w:hAnsiTheme="minorHAnsi" w:cstheme="minorHAnsi"/>
          <w:sz w:val="18"/>
          <w:szCs w:val="18"/>
        </w:rPr>
        <w:t xml:space="preserve">, including the related business processes relevant to financial reporting and communication, and control </w:t>
      </w:r>
      <w:r w:rsidRPr="007D7010">
        <w:rPr>
          <w:rFonts w:asciiTheme="minorHAnsi" w:hAnsiTheme="minorHAnsi" w:cstheme="minorHAnsi"/>
          <w:sz w:val="18"/>
          <w:szCs w:val="18"/>
        </w:rPr>
        <w:lastRenderedPageBreak/>
        <w:t>activities relevant to the audit. The understanding of the information system includes, among other things, business processes related to classes of transactions in the Component’s operations that are significant to the Component Financial Information.</w:t>
      </w:r>
    </w:p>
    <w:tbl>
      <w:tblPr>
        <w:tblStyle w:val="GTITableStyle1"/>
        <w:tblW w:w="9648" w:type="dxa"/>
        <w:tblBorders>
          <w:top w:val="single" w:sz="6" w:space="0" w:color="FF0000"/>
          <w:left w:val="single" w:sz="6" w:space="0" w:color="FF0000"/>
          <w:bottom w:val="single" w:sz="6" w:space="0" w:color="FF0000"/>
          <w:right w:val="single" w:sz="6" w:space="0" w:color="FF0000"/>
          <w:insideH w:val="none" w:sz="0" w:space="0" w:color="auto"/>
        </w:tblBorders>
        <w:tblLook w:val="04A0" w:firstRow="1" w:lastRow="0" w:firstColumn="1" w:lastColumn="0" w:noHBand="0" w:noVBand="1"/>
      </w:tblPr>
      <w:tblGrid>
        <w:gridCol w:w="9648"/>
      </w:tblGrid>
      <w:tr w:rsidR="00EC6B50" w:rsidRPr="007D7010" w14:paraId="67C404FE" w14:textId="77777777" w:rsidTr="00F45956">
        <w:tc>
          <w:tcPr>
            <w:tcW w:w="9080" w:type="dxa"/>
          </w:tcPr>
          <w:p w14:paraId="7CCC86E3" w14:textId="3B2D43EF" w:rsidR="00EC6B50" w:rsidRPr="007D7010" w:rsidRDefault="00CE2425" w:rsidP="00922614">
            <w:pPr>
              <w:pStyle w:val="Heading2"/>
              <w:keepNext w:val="0"/>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4D5F9AD7" w14:textId="5E7464F7" w:rsidR="00EC6B50" w:rsidRPr="007D7010" w:rsidRDefault="006913D7" w:rsidP="00922614">
            <w:pPr>
              <w:pStyle w:val="Heading2"/>
              <w:keepNext w:val="0"/>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kern w:val="0"/>
                <w:sz w:val="18"/>
                <w:szCs w:val="18"/>
              </w:rPr>
              <w:t xml:space="preserve">If </w:t>
            </w:r>
            <w:r w:rsidR="007D6EFA" w:rsidRPr="007D7010">
              <w:rPr>
                <w:rFonts w:asciiTheme="minorHAnsi" w:hAnsiTheme="minorHAnsi" w:cstheme="minorHAnsi"/>
                <w:color w:val="FF0000"/>
                <w:kern w:val="0"/>
                <w:sz w:val="18"/>
                <w:szCs w:val="18"/>
              </w:rPr>
              <w:t xml:space="preserve">the </w:t>
            </w:r>
            <w:r w:rsidR="001C3C95"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1C3C95"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007D6EFA" w:rsidRPr="007D7010">
              <w:rPr>
                <w:rFonts w:asciiTheme="minorHAnsi" w:hAnsiTheme="minorHAnsi" w:cstheme="minorHAnsi"/>
                <w:color w:val="FF0000"/>
                <w:kern w:val="0"/>
                <w:sz w:val="18"/>
                <w:szCs w:val="18"/>
              </w:rPr>
              <w:t xml:space="preserve"> identified significant risks </w:t>
            </w:r>
            <w:r w:rsidR="0057617E" w:rsidRPr="007D7010">
              <w:rPr>
                <w:rFonts w:asciiTheme="minorHAnsi" w:hAnsiTheme="minorHAnsi" w:cstheme="minorHAnsi"/>
                <w:color w:val="FF0000"/>
                <w:kern w:val="0"/>
                <w:sz w:val="18"/>
                <w:szCs w:val="18"/>
              </w:rPr>
              <w:t xml:space="preserve">that are relevant to the work of the </w:t>
            </w:r>
            <w:r w:rsidR="006D3C7A" w:rsidRPr="007D7010">
              <w:rPr>
                <w:rFonts w:asciiTheme="minorHAnsi" w:hAnsiTheme="minorHAnsi" w:cstheme="minorHAnsi"/>
                <w:color w:val="FF0000"/>
                <w:kern w:val="0"/>
                <w:sz w:val="18"/>
                <w:szCs w:val="18"/>
              </w:rPr>
              <w:t xml:space="preserve">Component Auditor </w:t>
            </w:r>
            <w:r w:rsidR="009D4CEC" w:rsidRPr="007D7010">
              <w:rPr>
                <w:rFonts w:asciiTheme="minorHAnsi" w:hAnsiTheme="minorHAnsi" w:cstheme="minorHAnsi"/>
                <w:color w:val="FF0000"/>
                <w:kern w:val="0"/>
                <w:sz w:val="18"/>
                <w:szCs w:val="18"/>
              </w:rPr>
              <w:t>(</w:t>
            </w:r>
            <w:r w:rsidR="007D6EFA" w:rsidRPr="007D7010">
              <w:rPr>
                <w:rFonts w:asciiTheme="minorHAnsi" w:hAnsiTheme="minorHAnsi" w:cstheme="minorHAnsi"/>
                <w:color w:val="FF0000"/>
                <w:kern w:val="0"/>
                <w:sz w:val="18"/>
                <w:szCs w:val="18"/>
              </w:rPr>
              <w:t xml:space="preserve">as indicated in the </w:t>
            </w:r>
            <w:r w:rsidR="00DD168C" w:rsidRPr="007D7010">
              <w:rPr>
                <w:rFonts w:asciiTheme="minorHAnsi" w:hAnsiTheme="minorHAnsi" w:cstheme="minorHAnsi"/>
                <w:color w:val="FF0000"/>
                <w:kern w:val="0"/>
                <w:sz w:val="18"/>
                <w:szCs w:val="18"/>
              </w:rPr>
              <w:t>S</w:t>
            </w:r>
            <w:r w:rsidR="0035338D" w:rsidRPr="007D7010">
              <w:rPr>
                <w:rFonts w:asciiTheme="minorHAnsi" w:hAnsiTheme="minorHAnsi" w:cstheme="minorHAnsi"/>
                <w:color w:val="FF0000"/>
                <w:kern w:val="0"/>
                <w:sz w:val="18"/>
                <w:szCs w:val="18"/>
              </w:rPr>
              <w:t xml:space="preserve">coping </w:t>
            </w:r>
            <w:r w:rsidR="00DD168C" w:rsidRPr="007D7010">
              <w:rPr>
                <w:rFonts w:asciiTheme="minorHAnsi" w:hAnsiTheme="minorHAnsi" w:cstheme="minorHAnsi"/>
                <w:color w:val="FF0000"/>
                <w:kern w:val="0"/>
                <w:sz w:val="18"/>
                <w:szCs w:val="18"/>
              </w:rPr>
              <w:t xml:space="preserve">the engagement </w:t>
            </w:r>
            <w:r w:rsidR="0035338D" w:rsidRPr="007D7010">
              <w:rPr>
                <w:rFonts w:asciiTheme="minorHAnsi" w:hAnsiTheme="minorHAnsi" w:cstheme="minorHAnsi"/>
                <w:color w:val="FF0000"/>
                <w:kern w:val="0"/>
                <w:sz w:val="18"/>
                <w:szCs w:val="18"/>
              </w:rPr>
              <w:t>of the group</w:t>
            </w:r>
            <w:r w:rsidR="009D4CEC" w:rsidRPr="007D7010">
              <w:rPr>
                <w:rFonts w:asciiTheme="minorHAnsi" w:hAnsiTheme="minorHAnsi" w:cstheme="minorHAnsi"/>
                <w:color w:val="FF0000"/>
                <w:kern w:val="0"/>
                <w:sz w:val="18"/>
                <w:szCs w:val="18"/>
              </w:rPr>
              <w:t>)</w:t>
            </w:r>
            <w:r w:rsidRPr="007D7010">
              <w:rPr>
                <w:rFonts w:asciiTheme="minorHAnsi" w:hAnsiTheme="minorHAnsi" w:cstheme="minorHAnsi"/>
                <w:color w:val="FF0000"/>
                <w:kern w:val="0"/>
                <w:sz w:val="18"/>
                <w:szCs w:val="18"/>
              </w:rPr>
              <w:t>, include the following</w:t>
            </w:r>
            <w:r w:rsidR="0081219F" w:rsidRPr="007D7010">
              <w:rPr>
                <w:rFonts w:asciiTheme="minorHAnsi" w:hAnsiTheme="minorHAnsi" w:cstheme="minorHAnsi"/>
                <w:color w:val="FF0000"/>
                <w:kern w:val="0"/>
                <w:sz w:val="18"/>
                <w:szCs w:val="18"/>
              </w:rPr>
              <w:t xml:space="preserve"> </w:t>
            </w:r>
            <w:r w:rsidR="0081219F" w:rsidRPr="00CE2425">
              <w:rPr>
                <w:rFonts w:asciiTheme="minorHAnsi" w:hAnsiTheme="minorHAnsi" w:cstheme="minorHAnsi"/>
                <w:i/>
                <w:iCs/>
                <w:color w:val="FF0000"/>
                <w:kern w:val="0"/>
                <w:sz w:val="18"/>
                <w:szCs w:val="18"/>
              </w:rPr>
              <w:t>Significant risks</w:t>
            </w:r>
            <w:r w:rsidR="0081219F" w:rsidRPr="007D7010">
              <w:rPr>
                <w:rFonts w:asciiTheme="minorHAnsi" w:hAnsiTheme="minorHAnsi" w:cstheme="minorHAnsi"/>
                <w:color w:val="FF0000"/>
                <w:kern w:val="0"/>
                <w:sz w:val="18"/>
                <w:szCs w:val="18"/>
              </w:rPr>
              <w:t xml:space="preserve"> section</w:t>
            </w:r>
            <w:r w:rsidR="007D6EFA" w:rsidRPr="007D7010">
              <w:rPr>
                <w:rFonts w:asciiTheme="minorHAnsi" w:hAnsiTheme="minorHAnsi" w:cstheme="minorHAnsi"/>
                <w:color w:val="FF0000"/>
                <w:kern w:val="0"/>
                <w:sz w:val="18"/>
                <w:szCs w:val="18"/>
              </w:rPr>
              <w:t>.</w:t>
            </w:r>
            <w:r w:rsidR="00C0702F" w:rsidRPr="007D7010">
              <w:rPr>
                <w:rFonts w:asciiTheme="minorHAnsi" w:hAnsiTheme="minorHAnsi" w:cstheme="minorHAnsi"/>
                <w:color w:val="FF0000"/>
                <w:kern w:val="0"/>
                <w:sz w:val="18"/>
                <w:szCs w:val="18"/>
              </w:rPr>
              <w:t xml:space="preserve"> </w:t>
            </w:r>
          </w:p>
        </w:tc>
      </w:tr>
    </w:tbl>
    <w:p w14:paraId="66006AC6" w14:textId="77777777" w:rsidR="00EC6B50" w:rsidRPr="007D7010" w:rsidRDefault="00EC6B50" w:rsidP="00BC21B7">
      <w:pPr>
        <w:pStyle w:val="SectionHeading"/>
      </w:pPr>
      <w:r w:rsidRPr="007D7010">
        <w:t>Significant risks</w:t>
      </w:r>
    </w:p>
    <w:p w14:paraId="390D1A5A" w14:textId="77777777" w:rsidR="00EC6B50" w:rsidRPr="007D7010" w:rsidRDefault="00EC6B50"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The </w:t>
      </w:r>
      <w:r w:rsidRPr="00E530A5">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identify the significant risks in the audit of the Group Financial Statements and include your related communication responsibilities</w:t>
      </w:r>
      <w:r w:rsidR="00D40FC9" w:rsidRPr="007D7010">
        <w:rPr>
          <w:rFonts w:asciiTheme="minorHAnsi" w:hAnsiTheme="minorHAnsi" w:cstheme="minorHAnsi"/>
          <w:sz w:val="18"/>
          <w:szCs w:val="18"/>
        </w:rPr>
        <w:t xml:space="preserve">. We believe that the following are significant risks </w:t>
      </w:r>
      <w:r w:rsidR="00D105BB" w:rsidRPr="007D7010">
        <w:rPr>
          <w:rFonts w:asciiTheme="minorHAnsi" w:hAnsiTheme="minorHAnsi" w:cstheme="minorHAnsi"/>
          <w:sz w:val="18"/>
          <w:szCs w:val="18"/>
        </w:rPr>
        <w:t xml:space="preserve">of material misstatement of the </w:t>
      </w:r>
      <w:r w:rsidR="00980377" w:rsidRPr="007D7010">
        <w:rPr>
          <w:rFonts w:asciiTheme="minorHAnsi" w:hAnsiTheme="minorHAnsi" w:cstheme="minorHAnsi"/>
          <w:sz w:val="18"/>
          <w:szCs w:val="18"/>
        </w:rPr>
        <w:t>G</w:t>
      </w:r>
      <w:r w:rsidR="00D105BB" w:rsidRPr="007D7010">
        <w:rPr>
          <w:rFonts w:asciiTheme="minorHAnsi" w:hAnsiTheme="minorHAnsi" w:cstheme="minorHAnsi"/>
          <w:sz w:val="18"/>
          <w:szCs w:val="18"/>
        </w:rPr>
        <w:t xml:space="preserve">roup </w:t>
      </w:r>
      <w:r w:rsidR="00980377" w:rsidRPr="007D7010">
        <w:rPr>
          <w:rFonts w:asciiTheme="minorHAnsi" w:hAnsiTheme="minorHAnsi" w:cstheme="minorHAnsi"/>
          <w:sz w:val="18"/>
          <w:szCs w:val="18"/>
        </w:rPr>
        <w:t>F</w:t>
      </w:r>
      <w:r w:rsidR="00D105BB" w:rsidRPr="007D7010">
        <w:rPr>
          <w:rFonts w:asciiTheme="minorHAnsi" w:hAnsiTheme="minorHAnsi" w:cstheme="minorHAnsi"/>
          <w:sz w:val="18"/>
          <w:szCs w:val="18"/>
        </w:rPr>
        <w:t xml:space="preserve">inancial </w:t>
      </w:r>
      <w:r w:rsidR="00980377" w:rsidRPr="007D7010">
        <w:rPr>
          <w:rFonts w:asciiTheme="minorHAnsi" w:hAnsiTheme="minorHAnsi" w:cstheme="minorHAnsi"/>
          <w:sz w:val="18"/>
          <w:szCs w:val="18"/>
        </w:rPr>
        <w:t>S</w:t>
      </w:r>
      <w:r w:rsidR="00D105BB" w:rsidRPr="007D7010">
        <w:rPr>
          <w:rFonts w:asciiTheme="minorHAnsi" w:hAnsiTheme="minorHAnsi" w:cstheme="minorHAnsi"/>
          <w:sz w:val="18"/>
          <w:szCs w:val="18"/>
        </w:rPr>
        <w:t xml:space="preserve">tatements </w:t>
      </w:r>
      <w:r w:rsidR="003E4A47" w:rsidRPr="007D7010">
        <w:rPr>
          <w:rFonts w:asciiTheme="minorHAnsi" w:hAnsiTheme="minorHAnsi" w:cstheme="minorHAnsi"/>
          <w:sz w:val="18"/>
          <w:szCs w:val="18"/>
        </w:rPr>
        <w:t>that may be relevant to your work</w:t>
      </w:r>
      <w:r w:rsidR="00D40FC9" w:rsidRPr="007D7010">
        <w:rPr>
          <w:rFonts w:asciiTheme="minorHAnsi" w:hAnsiTheme="minorHAnsi" w:cstheme="minorHAnsi"/>
          <w:sz w:val="18"/>
          <w:szCs w:val="18"/>
        </w:rPr>
        <w:t xml:space="preserve">: </w:t>
      </w:r>
    </w:p>
    <w:tbl>
      <w:tblPr>
        <w:tblStyle w:val="TableGrid"/>
        <w:tblW w:w="964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ook w:val="04A0" w:firstRow="1" w:lastRow="0" w:firstColumn="1" w:lastColumn="0" w:noHBand="0" w:noVBand="1"/>
      </w:tblPr>
      <w:tblGrid>
        <w:gridCol w:w="3216"/>
        <w:gridCol w:w="3216"/>
        <w:gridCol w:w="3216"/>
      </w:tblGrid>
      <w:tr w:rsidR="00E8288E" w:rsidRPr="007D7010" w14:paraId="31088D0B" w14:textId="77777777" w:rsidTr="00CB522A">
        <w:tc>
          <w:tcPr>
            <w:tcW w:w="3216" w:type="dxa"/>
            <w:shd w:val="clear" w:color="auto" w:fill="F6F3FB"/>
            <w:vAlign w:val="bottom"/>
          </w:tcPr>
          <w:p w14:paraId="46B8C22A" w14:textId="77777777" w:rsidR="00E8288E" w:rsidRPr="00F87A27" w:rsidRDefault="00E8288E" w:rsidP="005C5EA8">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F87A27">
              <w:rPr>
                <w:rFonts w:asciiTheme="minorHAnsi" w:hAnsiTheme="minorHAnsi" w:cstheme="minorHAnsi"/>
                <w:b/>
                <w:color w:val="4F2D7F" w:themeColor="accent1"/>
                <w:sz w:val="18"/>
                <w:szCs w:val="18"/>
              </w:rPr>
              <w:t>Significant class of transactions, account balance, or disclosure</w:t>
            </w:r>
          </w:p>
        </w:tc>
        <w:tc>
          <w:tcPr>
            <w:tcW w:w="3216" w:type="dxa"/>
            <w:shd w:val="clear" w:color="auto" w:fill="F6F3FB"/>
            <w:vAlign w:val="bottom"/>
          </w:tcPr>
          <w:p w14:paraId="38FDAC6F" w14:textId="77777777" w:rsidR="00E8288E" w:rsidRPr="00F87A27" w:rsidRDefault="00E8288E" w:rsidP="005C5EA8">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F87A27">
              <w:rPr>
                <w:rFonts w:asciiTheme="minorHAnsi" w:hAnsiTheme="minorHAnsi" w:cstheme="minorHAnsi"/>
                <w:b/>
                <w:color w:val="4F2D7F" w:themeColor="accent1"/>
                <w:sz w:val="18"/>
                <w:szCs w:val="18"/>
              </w:rPr>
              <w:t>Relevant assertion</w:t>
            </w:r>
          </w:p>
        </w:tc>
        <w:tc>
          <w:tcPr>
            <w:tcW w:w="3216" w:type="dxa"/>
            <w:shd w:val="clear" w:color="auto" w:fill="F6F3FB"/>
            <w:vAlign w:val="bottom"/>
          </w:tcPr>
          <w:p w14:paraId="76CCFCBB" w14:textId="77777777" w:rsidR="00E8288E" w:rsidRPr="00F87A27" w:rsidRDefault="00E8288E" w:rsidP="005C5EA8">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F87A27">
              <w:rPr>
                <w:rFonts w:asciiTheme="minorHAnsi" w:hAnsiTheme="minorHAnsi" w:cstheme="minorHAnsi"/>
                <w:b/>
                <w:color w:val="4F2D7F" w:themeColor="accent1"/>
                <w:sz w:val="18"/>
                <w:szCs w:val="18"/>
              </w:rPr>
              <w:t>Description of significant risk</w:t>
            </w:r>
          </w:p>
        </w:tc>
      </w:tr>
      <w:tr w:rsidR="00E8288E" w:rsidRPr="007D7010" w14:paraId="7992CD61" w14:textId="77777777" w:rsidTr="00CB522A">
        <w:tc>
          <w:tcPr>
            <w:tcW w:w="3216" w:type="dxa"/>
            <w:shd w:val="clear" w:color="auto" w:fill="FFFFFF" w:themeFill="background1"/>
          </w:tcPr>
          <w:p w14:paraId="3017A342" w14:textId="30FEB6DE" w:rsidR="00E8288E" w:rsidRPr="007D7010" w:rsidRDefault="00E8288E" w:rsidP="005C5EA8">
            <w:pPr>
              <w:autoSpaceDE w:val="0"/>
              <w:autoSpaceDN w:val="0"/>
              <w:adjustRightInd w:val="0"/>
              <w:spacing w:before="60" w:after="60" w:line="220" w:lineRule="atLeast"/>
              <w:rPr>
                <w:rFonts w:asciiTheme="minorHAnsi" w:hAnsiTheme="minorHAnsi" w:cstheme="minorHAnsi"/>
                <w:b/>
                <w:color w:val="FF0000"/>
                <w:sz w:val="18"/>
                <w:szCs w:val="18"/>
              </w:rPr>
            </w:pPr>
          </w:p>
        </w:tc>
        <w:tc>
          <w:tcPr>
            <w:tcW w:w="3216" w:type="dxa"/>
            <w:shd w:val="clear" w:color="auto" w:fill="auto"/>
          </w:tcPr>
          <w:p w14:paraId="15DEE0AA" w14:textId="36BA3332" w:rsidR="00E8288E" w:rsidRPr="007D7010" w:rsidRDefault="00E8288E" w:rsidP="005C5EA8">
            <w:pPr>
              <w:autoSpaceDE w:val="0"/>
              <w:autoSpaceDN w:val="0"/>
              <w:adjustRightInd w:val="0"/>
              <w:spacing w:before="60" w:after="60" w:line="220" w:lineRule="atLeast"/>
              <w:rPr>
                <w:rFonts w:asciiTheme="minorHAnsi" w:hAnsiTheme="minorHAnsi" w:cstheme="minorHAnsi"/>
                <w:color w:val="FF0000"/>
                <w:sz w:val="18"/>
                <w:szCs w:val="18"/>
              </w:rPr>
            </w:pPr>
          </w:p>
        </w:tc>
        <w:tc>
          <w:tcPr>
            <w:tcW w:w="3216" w:type="dxa"/>
          </w:tcPr>
          <w:p w14:paraId="225D8A63" w14:textId="204AE91F" w:rsidR="00E8288E" w:rsidRPr="007D7010" w:rsidRDefault="00E8288E" w:rsidP="005C5EA8">
            <w:pPr>
              <w:autoSpaceDE w:val="0"/>
              <w:autoSpaceDN w:val="0"/>
              <w:adjustRightInd w:val="0"/>
              <w:spacing w:before="60" w:after="60" w:line="220" w:lineRule="atLeast"/>
              <w:rPr>
                <w:rFonts w:asciiTheme="minorHAnsi" w:hAnsiTheme="minorHAnsi" w:cstheme="minorHAnsi"/>
                <w:color w:val="FF0000"/>
                <w:sz w:val="18"/>
                <w:szCs w:val="18"/>
              </w:rPr>
            </w:pPr>
          </w:p>
        </w:tc>
      </w:tr>
    </w:tbl>
    <w:p w14:paraId="5377F624" w14:textId="4574E43F" w:rsidR="00D40FC9" w:rsidRPr="007D7010" w:rsidRDefault="00D40FC9" w:rsidP="00CB522A">
      <w:pPr>
        <w:pStyle w:val="BodyText"/>
        <w:spacing w:before="240"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You are required to obtain an understanding of the Component’s controls, including control activities, relevant to </w:t>
      </w:r>
      <w:r w:rsidR="00CC1688" w:rsidRPr="007D7010">
        <w:rPr>
          <w:rFonts w:asciiTheme="minorHAnsi" w:hAnsiTheme="minorHAnsi" w:cstheme="minorHAnsi"/>
          <w:sz w:val="18"/>
          <w:szCs w:val="18"/>
        </w:rPr>
        <w:t xml:space="preserve">significant </w:t>
      </w:r>
      <w:r w:rsidRPr="007D7010">
        <w:rPr>
          <w:rFonts w:asciiTheme="minorHAnsi" w:hAnsiTheme="minorHAnsi" w:cstheme="minorHAnsi"/>
          <w:sz w:val="18"/>
          <w:szCs w:val="18"/>
        </w:rPr>
        <w:t xml:space="preserve">risks; this includes evaluating design and determining implementation. In addition, substantive procedures </w:t>
      </w:r>
      <w:r w:rsidR="00D105BB" w:rsidRPr="007D7010">
        <w:rPr>
          <w:rFonts w:asciiTheme="minorHAnsi" w:hAnsiTheme="minorHAnsi" w:cstheme="minorHAnsi"/>
          <w:sz w:val="18"/>
          <w:szCs w:val="18"/>
        </w:rPr>
        <w:t xml:space="preserve">that are specifically responsive to these risks </w:t>
      </w:r>
      <w:r w:rsidRPr="007D7010">
        <w:rPr>
          <w:rFonts w:asciiTheme="minorHAnsi" w:hAnsiTheme="minorHAnsi" w:cstheme="minorHAnsi"/>
          <w:sz w:val="18"/>
          <w:szCs w:val="18"/>
        </w:rPr>
        <w:t>are required. Such substantive procedures are required to include tests of details when tests of controls are not performed.</w:t>
      </w:r>
      <w:r w:rsidRPr="007D7010">
        <w:rPr>
          <w:rFonts w:asciiTheme="minorHAnsi" w:hAnsiTheme="minorHAnsi" w:cstheme="minorHAnsi"/>
          <w:color w:val="FF0000"/>
          <w:sz w:val="18"/>
          <w:szCs w:val="18"/>
        </w:rPr>
        <w:t xml:space="preserve"> </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773784" w:rsidRPr="007D7010" w14:paraId="267F739F" w14:textId="77777777" w:rsidTr="00F1665E">
        <w:tc>
          <w:tcPr>
            <w:tcW w:w="9648" w:type="dxa"/>
          </w:tcPr>
          <w:p w14:paraId="4B9040FF" w14:textId="145B398F" w:rsidR="00773784"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781A5D6F" w14:textId="5C7ADC6D" w:rsidR="00773784" w:rsidRPr="007D7010" w:rsidRDefault="00E84C5F"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w:t>
            </w:r>
            <w:r w:rsidR="00704FA3" w:rsidRPr="007D7010">
              <w:rPr>
                <w:rFonts w:asciiTheme="minorHAnsi" w:hAnsiTheme="minorHAnsi" w:cstheme="minorHAnsi"/>
                <w:color w:val="FF0000"/>
                <w:sz w:val="18"/>
                <w:szCs w:val="18"/>
              </w:rPr>
              <w:t xml:space="preserve"> following</w:t>
            </w:r>
            <w:r w:rsidR="0081219F" w:rsidRPr="007D7010">
              <w:rPr>
                <w:rFonts w:asciiTheme="minorHAnsi" w:hAnsiTheme="minorHAnsi" w:cstheme="minorHAnsi"/>
                <w:color w:val="FF0000"/>
                <w:sz w:val="18"/>
                <w:szCs w:val="18"/>
              </w:rPr>
              <w:t xml:space="preserve"> sentence</w:t>
            </w:r>
            <w:r w:rsidR="003E4A47" w:rsidRPr="007D7010">
              <w:rPr>
                <w:rFonts w:asciiTheme="minorHAnsi" w:hAnsiTheme="minorHAnsi" w:cstheme="minorHAnsi"/>
                <w:color w:val="FF0000"/>
                <w:sz w:val="18"/>
                <w:szCs w:val="18"/>
              </w:rPr>
              <w:t xml:space="preserve"> </w:t>
            </w:r>
            <w:r w:rsidR="0027705B" w:rsidRPr="007D7010">
              <w:rPr>
                <w:rFonts w:asciiTheme="minorHAnsi" w:hAnsiTheme="minorHAnsi" w:cstheme="minorHAnsi"/>
                <w:color w:val="FF0000"/>
                <w:sz w:val="18"/>
                <w:szCs w:val="18"/>
              </w:rPr>
              <w:t>and related table</w:t>
            </w:r>
            <w:r w:rsidR="006B28D6" w:rsidRPr="007D7010">
              <w:rPr>
                <w:rFonts w:asciiTheme="minorHAnsi" w:hAnsiTheme="minorHAnsi" w:cstheme="minorHAnsi"/>
                <w:color w:val="FF0000"/>
                <w:sz w:val="18"/>
                <w:szCs w:val="18"/>
              </w:rPr>
              <w:t xml:space="preserve"> is included </w:t>
            </w:r>
            <w:r w:rsidR="0027705B" w:rsidRPr="007D7010">
              <w:rPr>
                <w:rFonts w:asciiTheme="minorHAnsi" w:hAnsiTheme="minorHAnsi" w:cstheme="minorHAnsi"/>
                <w:color w:val="FF0000"/>
                <w:sz w:val="18"/>
                <w:szCs w:val="18"/>
              </w:rPr>
              <w:t xml:space="preserve">only </w:t>
            </w:r>
            <w:r w:rsidR="006B28D6" w:rsidRPr="007D7010">
              <w:rPr>
                <w:rFonts w:asciiTheme="minorHAnsi" w:hAnsiTheme="minorHAnsi" w:cstheme="minorHAnsi"/>
                <w:color w:val="FF0000"/>
                <w:sz w:val="18"/>
                <w:szCs w:val="18"/>
              </w:rPr>
              <w:t xml:space="preserve">when the </w:t>
            </w:r>
            <w:r w:rsidR="00AD3C51"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D3C51"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006B28D6" w:rsidRPr="007D7010">
              <w:rPr>
                <w:rFonts w:asciiTheme="minorHAnsi" w:hAnsiTheme="minorHAnsi" w:cstheme="minorHAnsi"/>
                <w:color w:val="FF0000"/>
                <w:sz w:val="18"/>
                <w:szCs w:val="18"/>
              </w:rPr>
              <w:t xml:space="preserve"> requests</w:t>
            </w:r>
            <w:r w:rsidR="00773784" w:rsidRPr="007D7010">
              <w:rPr>
                <w:rFonts w:asciiTheme="minorHAnsi" w:hAnsiTheme="minorHAnsi" w:cstheme="minorHAnsi"/>
                <w:color w:val="FF0000"/>
                <w:sz w:val="18"/>
                <w:szCs w:val="18"/>
              </w:rPr>
              <w:t xml:space="preserve"> the </w:t>
            </w:r>
            <w:r w:rsidR="00B04715" w:rsidRPr="007D7010">
              <w:rPr>
                <w:rFonts w:asciiTheme="minorHAnsi" w:hAnsiTheme="minorHAnsi" w:cstheme="minorHAnsi"/>
                <w:color w:val="FF0000"/>
                <w:sz w:val="18"/>
                <w:szCs w:val="18"/>
              </w:rPr>
              <w:t xml:space="preserve">Component Auditor </w:t>
            </w:r>
            <w:r w:rsidR="00773784" w:rsidRPr="007D7010">
              <w:rPr>
                <w:rFonts w:asciiTheme="minorHAnsi" w:hAnsiTheme="minorHAnsi" w:cstheme="minorHAnsi"/>
                <w:color w:val="FF0000"/>
                <w:sz w:val="18"/>
                <w:szCs w:val="18"/>
              </w:rPr>
              <w:t xml:space="preserve">to perform certain audit procedures for significant risks. The audit procedures need to be in sufficient detail </w:t>
            </w:r>
            <w:r w:rsidR="0068485D" w:rsidRPr="007D7010">
              <w:rPr>
                <w:rFonts w:asciiTheme="minorHAnsi" w:hAnsiTheme="minorHAnsi" w:cstheme="minorHAnsi"/>
                <w:color w:val="FF0000"/>
                <w:sz w:val="18"/>
                <w:szCs w:val="18"/>
              </w:rPr>
              <w:t xml:space="preserve">(nature, timing, and extent) </w:t>
            </w:r>
            <w:r w:rsidR="00773784" w:rsidRPr="007D7010">
              <w:rPr>
                <w:rFonts w:asciiTheme="minorHAnsi" w:hAnsiTheme="minorHAnsi" w:cstheme="minorHAnsi"/>
                <w:color w:val="FF0000"/>
                <w:sz w:val="18"/>
                <w:szCs w:val="18"/>
              </w:rPr>
              <w:t xml:space="preserve">for the </w:t>
            </w:r>
            <w:r w:rsidR="006D3C7A" w:rsidRPr="007D7010">
              <w:rPr>
                <w:rFonts w:asciiTheme="minorHAnsi" w:hAnsiTheme="minorHAnsi" w:cstheme="minorHAnsi"/>
                <w:color w:val="FF0000"/>
                <w:sz w:val="18"/>
                <w:szCs w:val="18"/>
              </w:rPr>
              <w:t xml:space="preserve">Component Auditor </w:t>
            </w:r>
            <w:r w:rsidR="00773784" w:rsidRPr="007D7010">
              <w:rPr>
                <w:rFonts w:asciiTheme="minorHAnsi" w:hAnsiTheme="minorHAnsi" w:cstheme="minorHAnsi"/>
                <w:color w:val="FF0000"/>
                <w:sz w:val="18"/>
                <w:szCs w:val="18"/>
              </w:rPr>
              <w:t xml:space="preserve">to understand the work to be performed. </w:t>
            </w:r>
          </w:p>
        </w:tc>
      </w:tr>
    </w:tbl>
    <w:p w14:paraId="02835DD4" w14:textId="30652073" w:rsidR="00773784" w:rsidRPr="007D7010" w:rsidRDefault="00773784" w:rsidP="00BC21B7">
      <w:pPr>
        <w:pStyle w:val="BodyText"/>
        <w:spacing w:before="240"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In addition, </w:t>
      </w:r>
      <w:r w:rsidR="003E4A47" w:rsidRPr="007D7010">
        <w:rPr>
          <w:rFonts w:asciiTheme="minorHAnsi" w:hAnsiTheme="minorHAnsi" w:cstheme="minorHAnsi"/>
          <w:sz w:val="18"/>
          <w:szCs w:val="18"/>
        </w:rPr>
        <w:t>we request that you</w:t>
      </w:r>
      <w:r w:rsidRPr="007D7010">
        <w:rPr>
          <w:rFonts w:asciiTheme="minorHAnsi" w:hAnsiTheme="minorHAnsi" w:cstheme="minorHAnsi"/>
          <w:sz w:val="18"/>
          <w:szCs w:val="18"/>
        </w:rPr>
        <w:t xml:space="preserve"> perform the following audit procedures for </w:t>
      </w:r>
      <w:r w:rsidR="00CC1688" w:rsidRPr="007D7010">
        <w:rPr>
          <w:rFonts w:asciiTheme="minorHAnsi" w:hAnsiTheme="minorHAnsi" w:cstheme="minorHAnsi"/>
          <w:sz w:val="18"/>
          <w:szCs w:val="18"/>
        </w:rPr>
        <w:t xml:space="preserve">significant </w:t>
      </w:r>
      <w:r w:rsidRPr="007D7010">
        <w:rPr>
          <w:rFonts w:asciiTheme="minorHAnsi" w:hAnsiTheme="minorHAnsi" w:cstheme="minorHAnsi"/>
          <w:sz w:val="18"/>
          <w:szCs w:val="18"/>
        </w:rPr>
        <w:t>risks</w:t>
      </w:r>
      <w:r w:rsidRPr="007D7010">
        <w:rPr>
          <w:rFonts w:asciiTheme="minorHAnsi" w:hAnsiTheme="minorHAnsi" w:cstheme="minorHAnsi"/>
          <w:color w:val="0046AA"/>
          <w:sz w:val="18"/>
          <w:szCs w:val="18"/>
        </w:rPr>
        <w:t>.</w:t>
      </w:r>
    </w:p>
    <w:tbl>
      <w:tblPr>
        <w:tblStyle w:val="TableGrid"/>
        <w:tblW w:w="964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ook w:val="04A0" w:firstRow="1" w:lastRow="0" w:firstColumn="1" w:lastColumn="0" w:noHBand="0" w:noVBand="1"/>
      </w:tblPr>
      <w:tblGrid>
        <w:gridCol w:w="3216"/>
        <w:gridCol w:w="3216"/>
        <w:gridCol w:w="3216"/>
      </w:tblGrid>
      <w:tr w:rsidR="00773784" w:rsidRPr="007D7010" w14:paraId="0642D28A" w14:textId="77777777" w:rsidTr="00F87A27">
        <w:tc>
          <w:tcPr>
            <w:tcW w:w="3216" w:type="dxa"/>
            <w:shd w:val="clear" w:color="auto" w:fill="F6F3FB"/>
            <w:vAlign w:val="bottom"/>
          </w:tcPr>
          <w:p w14:paraId="04B330F0" w14:textId="77777777" w:rsidR="00773784" w:rsidRPr="00F87A27" w:rsidRDefault="00773784" w:rsidP="005C5EA8">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F87A27">
              <w:rPr>
                <w:rFonts w:asciiTheme="minorHAnsi" w:hAnsiTheme="minorHAnsi" w:cstheme="minorHAnsi"/>
                <w:b/>
                <w:color w:val="4F2D7F" w:themeColor="accent1"/>
                <w:sz w:val="18"/>
                <w:szCs w:val="18"/>
              </w:rPr>
              <w:t>Significant class of transactions, account balance, or disclosure</w:t>
            </w:r>
          </w:p>
        </w:tc>
        <w:tc>
          <w:tcPr>
            <w:tcW w:w="3216" w:type="dxa"/>
            <w:shd w:val="clear" w:color="auto" w:fill="F6F3FB"/>
            <w:vAlign w:val="bottom"/>
          </w:tcPr>
          <w:p w14:paraId="69690D07" w14:textId="77777777" w:rsidR="00773784" w:rsidRPr="00F87A27" w:rsidRDefault="00773784" w:rsidP="00F1665E">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F87A27">
              <w:rPr>
                <w:rFonts w:asciiTheme="minorHAnsi" w:hAnsiTheme="minorHAnsi" w:cstheme="minorHAnsi"/>
                <w:b/>
                <w:color w:val="4F2D7F" w:themeColor="accent1"/>
                <w:sz w:val="18"/>
                <w:szCs w:val="18"/>
              </w:rPr>
              <w:t>Relevant assertion</w:t>
            </w:r>
          </w:p>
        </w:tc>
        <w:tc>
          <w:tcPr>
            <w:tcW w:w="3216" w:type="dxa"/>
            <w:shd w:val="clear" w:color="auto" w:fill="F6F3FB"/>
            <w:vAlign w:val="bottom"/>
          </w:tcPr>
          <w:p w14:paraId="7E25ABF5" w14:textId="77777777" w:rsidR="00773784" w:rsidRPr="00F87A27" w:rsidRDefault="00AD29E1" w:rsidP="005C5EA8">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F87A27">
              <w:rPr>
                <w:rFonts w:asciiTheme="minorHAnsi" w:hAnsiTheme="minorHAnsi" w:cstheme="minorHAnsi"/>
                <w:b/>
                <w:color w:val="4F2D7F" w:themeColor="accent1"/>
                <w:sz w:val="18"/>
                <w:szCs w:val="18"/>
              </w:rPr>
              <w:t>A</w:t>
            </w:r>
            <w:r w:rsidR="00773784" w:rsidRPr="00F87A27">
              <w:rPr>
                <w:rFonts w:asciiTheme="minorHAnsi" w:hAnsiTheme="minorHAnsi" w:cstheme="minorHAnsi"/>
                <w:b/>
                <w:color w:val="4F2D7F" w:themeColor="accent1"/>
                <w:sz w:val="18"/>
                <w:szCs w:val="18"/>
              </w:rPr>
              <w:t>udit procedures</w:t>
            </w:r>
          </w:p>
        </w:tc>
      </w:tr>
      <w:tr w:rsidR="00773784" w:rsidRPr="007D7010" w14:paraId="3C03EA4B" w14:textId="77777777" w:rsidTr="00F87A27">
        <w:tc>
          <w:tcPr>
            <w:tcW w:w="3216" w:type="dxa"/>
            <w:shd w:val="clear" w:color="auto" w:fill="FFFFFF" w:themeFill="background1"/>
          </w:tcPr>
          <w:p w14:paraId="4C93A76A" w14:textId="0CEDA9FF" w:rsidR="00773784" w:rsidRPr="007D7010" w:rsidRDefault="00773784" w:rsidP="005C5EA8">
            <w:pPr>
              <w:widowControl w:val="0"/>
              <w:autoSpaceDE w:val="0"/>
              <w:autoSpaceDN w:val="0"/>
              <w:adjustRightInd w:val="0"/>
              <w:spacing w:before="60" w:after="60" w:line="220" w:lineRule="atLeast"/>
              <w:rPr>
                <w:rFonts w:asciiTheme="minorHAnsi" w:hAnsiTheme="minorHAnsi" w:cstheme="minorHAnsi"/>
                <w:b/>
                <w:color w:val="FF0000"/>
                <w:sz w:val="18"/>
                <w:szCs w:val="18"/>
              </w:rPr>
            </w:pPr>
          </w:p>
        </w:tc>
        <w:tc>
          <w:tcPr>
            <w:tcW w:w="3216" w:type="dxa"/>
            <w:shd w:val="clear" w:color="auto" w:fill="auto"/>
          </w:tcPr>
          <w:p w14:paraId="578A5896" w14:textId="149F5855" w:rsidR="00773784" w:rsidRPr="007D7010" w:rsidRDefault="00773784" w:rsidP="005C5EA8">
            <w:pPr>
              <w:widowControl w:val="0"/>
              <w:autoSpaceDE w:val="0"/>
              <w:autoSpaceDN w:val="0"/>
              <w:adjustRightInd w:val="0"/>
              <w:spacing w:before="60" w:after="60" w:line="220" w:lineRule="atLeast"/>
              <w:rPr>
                <w:rFonts w:asciiTheme="minorHAnsi" w:hAnsiTheme="minorHAnsi" w:cstheme="minorHAnsi"/>
                <w:color w:val="FF0000"/>
                <w:sz w:val="18"/>
                <w:szCs w:val="18"/>
              </w:rPr>
            </w:pPr>
          </w:p>
        </w:tc>
        <w:tc>
          <w:tcPr>
            <w:tcW w:w="3216" w:type="dxa"/>
          </w:tcPr>
          <w:p w14:paraId="71754C7A" w14:textId="400C6D4D" w:rsidR="00773784" w:rsidRPr="007D7010" w:rsidRDefault="00773784" w:rsidP="005C5EA8">
            <w:pPr>
              <w:spacing w:before="60" w:after="60" w:line="220" w:lineRule="atLeast"/>
              <w:rPr>
                <w:rFonts w:asciiTheme="minorHAnsi" w:hAnsiTheme="minorHAnsi" w:cstheme="minorHAnsi"/>
                <w:color w:val="FF0000"/>
                <w:sz w:val="18"/>
                <w:szCs w:val="18"/>
              </w:rPr>
            </w:pPr>
          </w:p>
        </w:tc>
      </w:tr>
    </w:tbl>
    <w:p w14:paraId="7D401064" w14:textId="77777777" w:rsidR="008D5B80" w:rsidRPr="007D7010" w:rsidRDefault="008D5B80" w:rsidP="00FF70A1">
      <w:pPr>
        <w:pStyle w:val="BodyText"/>
        <w:spacing w:after="0" w:line="240" w:lineRule="atLeast"/>
        <w:rPr>
          <w:rFonts w:asciiTheme="minorHAnsi" w:hAnsiTheme="minorHAnsi" w:cstheme="minorHAnsi"/>
          <w:sz w:val="18"/>
          <w:szCs w:val="18"/>
        </w:rPr>
      </w:pP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8D5B80" w:rsidRPr="007D7010" w14:paraId="129A5141" w14:textId="77777777" w:rsidTr="00F1665E">
        <w:tc>
          <w:tcPr>
            <w:tcW w:w="9080" w:type="dxa"/>
          </w:tcPr>
          <w:p w14:paraId="1DC1C1AB" w14:textId="66C41B3D" w:rsidR="008D5B80"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2D2F81FB" w14:textId="17A32FF0" w:rsidR="008D5B80" w:rsidRPr="007D7010" w:rsidRDefault="00E84C5F" w:rsidP="001F19C4">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w:t>
            </w:r>
            <w:r w:rsidR="008D5B80" w:rsidRPr="007D7010">
              <w:rPr>
                <w:rFonts w:asciiTheme="minorHAnsi" w:hAnsiTheme="minorHAnsi" w:cstheme="minorHAnsi"/>
                <w:color w:val="FF0000"/>
                <w:sz w:val="18"/>
                <w:szCs w:val="18"/>
              </w:rPr>
              <w:t xml:space="preserve"> following </w:t>
            </w:r>
            <w:r w:rsidR="0027705B" w:rsidRPr="00CE2425">
              <w:rPr>
                <w:rFonts w:asciiTheme="minorHAnsi" w:hAnsiTheme="minorHAnsi" w:cstheme="minorHAnsi"/>
                <w:i/>
                <w:iCs/>
                <w:color w:val="FF0000"/>
                <w:sz w:val="18"/>
                <w:szCs w:val="18"/>
              </w:rPr>
              <w:t>Classes of transactions, account balances, and disclosures</w:t>
            </w:r>
            <w:r w:rsidR="0027705B" w:rsidRPr="007D7010">
              <w:rPr>
                <w:rFonts w:asciiTheme="minorHAnsi" w:hAnsiTheme="minorHAnsi" w:cstheme="minorHAnsi"/>
                <w:color w:val="FF0000"/>
                <w:sz w:val="18"/>
                <w:szCs w:val="18"/>
              </w:rPr>
              <w:t xml:space="preserve"> section</w:t>
            </w:r>
            <w:r w:rsidR="006B28D6" w:rsidRPr="007D7010">
              <w:rPr>
                <w:rFonts w:asciiTheme="minorHAnsi" w:hAnsiTheme="minorHAnsi" w:cstheme="minorHAnsi"/>
                <w:color w:val="FF0000"/>
                <w:sz w:val="18"/>
                <w:szCs w:val="18"/>
              </w:rPr>
              <w:t xml:space="preserve"> is included</w:t>
            </w:r>
            <w:r w:rsidR="008D5B80" w:rsidRPr="007D7010">
              <w:rPr>
                <w:rFonts w:asciiTheme="minorHAnsi" w:hAnsiTheme="minorHAnsi" w:cstheme="minorHAnsi"/>
                <w:color w:val="FF0000"/>
                <w:sz w:val="18"/>
                <w:szCs w:val="18"/>
              </w:rPr>
              <w:t xml:space="preserve"> </w:t>
            </w:r>
            <w:r w:rsidR="0027705B" w:rsidRPr="007D7010">
              <w:rPr>
                <w:rFonts w:asciiTheme="minorHAnsi" w:hAnsiTheme="minorHAnsi" w:cstheme="minorHAnsi"/>
                <w:color w:val="FF0000"/>
                <w:sz w:val="18"/>
                <w:szCs w:val="18"/>
              </w:rPr>
              <w:t xml:space="preserve">only </w:t>
            </w:r>
            <w:r w:rsidR="008D5B80" w:rsidRPr="007D7010">
              <w:rPr>
                <w:rFonts w:asciiTheme="minorHAnsi" w:hAnsiTheme="minorHAnsi" w:cstheme="minorHAnsi"/>
                <w:color w:val="FF0000"/>
                <w:sz w:val="18"/>
                <w:szCs w:val="18"/>
              </w:rPr>
              <w:t xml:space="preserve">when the </w:t>
            </w:r>
            <w:r w:rsidR="006C52B3"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6C52B3"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008D5B80" w:rsidRPr="007D7010">
              <w:rPr>
                <w:rFonts w:asciiTheme="minorHAnsi" w:hAnsiTheme="minorHAnsi" w:cstheme="minorHAnsi"/>
                <w:color w:val="FF0000"/>
                <w:sz w:val="18"/>
                <w:szCs w:val="18"/>
              </w:rPr>
              <w:t xml:space="preserve"> </w:t>
            </w:r>
            <w:r w:rsidR="006B28D6" w:rsidRPr="007D7010">
              <w:rPr>
                <w:rFonts w:asciiTheme="minorHAnsi" w:hAnsiTheme="minorHAnsi" w:cstheme="minorHAnsi"/>
                <w:color w:val="FF0000"/>
                <w:sz w:val="18"/>
                <w:szCs w:val="18"/>
              </w:rPr>
              <w:t xml:space="preserve">requests the </w:t>
            </w:r>
            <w:r w:rsidR="003C5A78" w:rsidRPr="007D7010">
              <w:rPr>
                <w:rFonts w:asciiTheme="minorHAnsi" w:hAnsiTheme="minorHAnsi" w:cstheme="minorHAnsi"/>
                <w:color w:val="FF0000"/>
                <w:sz w:val="18"/>
                <w:szCs w:val="18"/>
              </w:rPr>
              <w:t xml:space="preserve">Component Auditor </w:t>
            </w:r>
            <w:r w:rsidR="006B28D6" w:rsidRPr="007D7010">
              <w:rPr>
                <w:rFonts w:asciiTheme="minorHAnsi" w:hAnsiTheme="minorHAnsi" w:cstheme="minorHAnsi"/>
                <w:color w:val="FF0000"/>
                <w:sz w:val="18"/>
                <w:szCs w:val="18"/>
              </w:rPr>
              <w:t>to perform certain</w:t>
            </w:r>
            <w:r w:rsidR="008D5B80" w:rsidRPr="007D7010">
              <w:rPr>
                <w:rFonts w:asciiTheme="minorHAnsi" w:hAnsiTheme="minorHAnsi" w:cstheme="minorHAnsi"/>
                <w:color w:val="FF0000"/>
                <w:sz w:val="18"/>
                <w:szCs w:val="18"/>
              </w:rPr>
              <w:t xml:space="preserve"> audit procedures related to certain classes of transactions, account balances, or disclosures. </w:t>
            </w:r>
            <w:r w:rsidR="0068485D" w:rsidRPr="007D7010">
              <w:rPr>
                <w:rFonts w:asciiTheme="minorHAnsi" w:hAnsiTheme="minorHAnsi" w:cstheme="minorHAnsi"/>
                <w:color w:val="FF0000"/>
                <w:sz w:val="18"/>
                <w:szCs w:val="18"/>
              </w:rPr>
              <w:t xml:space="preserve">The audit procedures need to be in sufficient detail (nature, timing, and extent) for the </w:t>
            </w:r>
            <w:r w:rsidR="003C5A78" w:rsidRPr="007D7010">
              <w:rPr>
                <w:rFonts w:asciiTheme="minorHAnsi" w:hAnsiTheme="minorHAnsi" w:cstheme="minorHAnsi"/>
                <w:color w:val="FF0000"/>
                <w:sz w:val="18"/>
                <w:szCs w:val="18"/>
              </w:rPr>
              <w:t xml:space="preserve">Component Auditor </w:t>
            </w:r>
            <w:r w:rsidR="0068485D" w:rsidRPr="007D7010">
              <w:rPr>
                <w:rFonts w:asciiTheme="minorHAnsi" w:hAnsiTheme="minorHAnsi" w:cstheme="minorHAnsi"/>
                <w:color w:val="FF0000"/>
                <w:sz w:val="18"/>
                <w:szCs w:val="18"/>
              </w:rPr>
              <w:t>to understand the work to be performed.</w:t>
            </w:r>
          </w:p>
        </w:tc>
      </w:tr>
    </w:tbl>
    <w:p w14:paraId="452BE0A3" w14:textId="4C7152AB" w:rsidR="008D5B80" w:rsidRPr="007D7010" w:rsidRDefault="008D5B80" w:rsidP="00CE2425">
      <w:pPr>
        <w:pStyle w:val="SectionHeading"/>
      </w:pPr>
      <w:r w:rsidRPr="007D7010">
        <w:t>Classes of transactions, account balances, and disclosures</w:t>
      </w:r>
    </w:p>
    <w:p w14:paraId="242B41B8" w14:textId="59024335" w:rsidR="0068485D" w:rsidRPr="007D7010" w:rsidRDefault="0068485D"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In connection with your audit of the Component Financial Information, we request that you perform the following procedures with respect to the identified classes of transactions, account balances, or disclosures. The following procedures are in addition to understanding related business processes sufficient to perform the requested procedures and in addition to </w:t>
      </w:r>
      <w:r w:rsidR="008841A4" w:rsidRPr="007D7010">
        <w:rPr>
          <w:rFonts w:asciiTheme="minorHAnsi" w:hAnsiTheme="minorHAnsi" w:cstheme="minorHAnsi"/>
          <w:sz w:val="18"/>
          <w:szCs w:val="18"/>
        </w:rPr>
        <w:t xml:space="preserve">further </w:t>
      </w:r>
      <w:r w:rsidR="00C352DE" w:rsidRPr="007D7010">
        <w:rPr>
          <w:rFonts w:asciiTheme="minorHAnsi" w:hAnsiTheme="minorHAnsi" w:cstheme="minorHAnsi"/>
          <w:sz w:val="18"/>
          <w:szCs w:val="18"/>
        </w:rPr>
        <w:t xml:space="preserve">audit </w:t>
      </w:r>
      <w:r w:rsidRPr="007D7010">
        <w:rPr>
          <w:rFonts w:asciiTheme="minorHAnsi" w:hAnsiTheme="minorHAnsi" w:cstheme="minorHAnsi"/>
          <w:sz w:val="18"/>
          <w:szCs w:val="18"/>
        </w:rPr>
        <w:t xml:space="preserve">procedures you deem necessary to perform in connection with your audit of the Component Financial Information.  </w:t>
      </w:r>
    </w:p>
    <w:tbl>
      <w:tblPr>
        <w:tblStyle w:val="TableGrid"/>
        <w:tblW w:w="964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ayout w:type="fixed"/>
        <w:tblLook w:val="04A0" w:firstRow="1" w:lastRow="0" w:firstColumn="1" w:lastColumn="0" w:noHBand="0" w:noVBand="1"/>
      </w:tblPr>
      <w:tblGrid>
        <w:gridCol w:w="1929"/>
        <w:gridCol w:w="1929"/>
        <w:gridCol w:w="1930"/>
        <w:gridCol w:w="1930"/>
        <w:gridCol w:w="1930"/>
      </w:tblGrid>
      <w:tr w:rsidR="00A504C6" w:rsidRPr="00A504C6" w14:paraId="2042EDBF" w14:textId="77777777" w:rsidTr="00F1665E">
        <w:tc>
          <w:tcPr>
            <w:tcW w:w="1835" w:type="dxa"/>
            <w:shd w:val="clear" w:color="auto" w:fill="F6F3FB"/>
            <w:vAlign w:val="bottom"/>
          </w:tcPr>
          <w:p w14:paraId="53BFF837" w14:textId="77777777" w:rsidR="0068485D" w:rsidRPr="00A504C6" w:rsidRDefault="0068485D" w:rsidP="00E76D7E">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Class of transactions, account balance, or disclosure</w:t>
            </w:r>
          </w:p>
        </w:tc>
        <w:tc>
          <w:tcPr>
            <w:tcW w:w="1835" w:type="dxa"/>
            <w:shd w:val="clear" w:color="auto" w:fill="F6F3FB"/>
            <w:vAlign w:val="bottom"/>
          </w:tcPr>
          <w:p w14:paraId="524BC616" w14:textId="413ED5DA" w:rsidR="0068485D" w:rsidRPr="00A504C6" w:rsidRDefault="0068485D" w:rsidP="00E76D7E">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Scoping</w:t>
            </w:r>
          </w:p>
        </w:tc>
        <w:tc>
          <w:tcPr>
            <w:tcW w:w="1835" w:type="dxa"/>
            <w:shd w:val="clear" w:color="auto" w:fill="F6F3FB"/>
            <w:vAlign w:val="bottom"/>
          </w:tcPr>
          <w:p w14:paraId="06A230F2" w14:textId="7143D4E8" w:rsidR="0068485D" w:rsidRPr="00A504C6" w:rsidRDefault="0068485D" w:rsidP="00E76D7E">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Assertion</w:t>
            </w:r>
          </w:p>
        </w:tc>
        <w:tc>
          <w:tcPr>
            <w:tcW w:w="1835" w:type="dxa"/>
            <w:shd w:val="clear" w:color="auto" w:fill="F6F3FB"/>
            <w:vAlign w:val="bottom"/>
          </w:tcPr>
          <w:p w14:paraId="173C7B06" w14:textId="77777777" w:rsidR="0068485D" w:rsidRPr="00A504C6" w:rsidRDefault="0068485D" w:rsidP="00E76D7E">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Understand relevant controls</w:t>
            </w:r>
          </w:p>
        </w:tc>
        <w:tc>
          <w:tcPr>
            <w:tcW w:w="1835" w:type="dxa"/>
            <w:shd w:val="clear" w:color="auto" w:fill="F6F3FB"/>
            <w:vAlign w:val="bottom"/>
          </w:tcPr>
          <w:p w14:paraId="0648571F" w14:textId="77777777" w:rsidR="0068485D" w:rsidRPr="00A504C6" w:rsidRDefault="0068485D" w:rsidP="00E76D7E">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Audit procedures</w:t>
            </w:r>
          </w:p>
        </w:tc>
      </w:tr>
      <w:tr w:rsidR="0068485D" w:rsidRPr="007D7010" w14:paraId="6DD77E89" w14:textId="77777777" w:rsidTr="00F1665E">
        <w:trPr>
          <w:trHeight w:val="70"/>
        </w:trPr>
        <w:tc>
          <w:tcPr>
            <w:tcW w:w="1835" w:type="dxa"/>
            <w:shd w:val="clear" w:color="auto" w:fill="FFFFFF" w:themeFill="background1"/>
          </w:tcPr>
          <w:p w14:paraId="42A775AE" w14:textId="68A00AC2" w:rsidR="0068485D" w:rsidRPr="007D7010" w:rsidRDefault="0068485D" w:rsidP="00A0297C">
            <w:pPr>
              <w:widowControl w:val="0"/>
              <w:autoSpaceDE w:val="0"/>
              <w:autoSpaceDN w:val="0"/>
              <w:adjustRightInd w:val="0"/>
              <w:spacing w:before="60" w:after="60" w:line="220" w:lineRule="atLeast"/>
              <w:rPr>
                <w:rFonts w:asciiTheme="minorHAnsi" w:hAnsiTheme="minorHAnsi" w:cstheme="minorHAnsi"/>
                <w:color w:val="FF0000"/>
                <w:sz w:val="18"/>
                <w:szCs w:val="18"/>
              </w:rPr>
            </w:pPr>
          </w:p>
        </w:tc>
        <w:tc>
          <w:tcPr>
            <w:tcW w:w="1835" w:type="dxa"/>
          </w:tcPr>
          <w:p w14:paraId="1E12259B" w14:textId="10634F51" w:rsidR="0068485D" w:rsidRPr="007D7010" w:rsidRDefault="00985342" w:rsidP="00A0297C">
            <w:pPr>
              <w:widowControl w:val="0"/>
              <w:autoSpaceDE w:val="0"/>
              <w:autoSpaceDN w:val="0"/>
              <w:adjustRightInd w:val="0"/>
              <w:spacing w:before="60"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w:t>
            </w:r>
            <w:r w:rsidR="0068485D" w:rsidRPr="007D7010">
              <w:rPr>
                <w:rFonts w:asciiTheme="minorHAnsi" w:hAnsiTheme="minorHAnsi" w:cstheme="minorHAnsi"/>
                <w:color w:val="FF0000"/>
                <w:sz w:val="18"/>
                <w:szCs w:val="18"/>
              </w:rPr>
              <w:t>S</w:t>
            </w:r>
            <w:r w:rsidR="001031CE" w:rsidRPr="007D7010">
              <w:rPr>
                <w:rFonts w:asciiTheme="minorHAnsi" w:hAnsiTheme="minorHAnsi" w:cstheme="minorHAnsi"/>
                <w:color w:val="FF0000"/>
                <w:sz w:val="18"/>
                <w:szCs w:val="18"/>
              </w:rPr>
              <w:t>ignificant</w:t>
            </w:r>
            <w:r w:rsidR="0068485D" w:rsidRPr="007D7010">
              <w:rPr>
                <w:rFonts w:asciiTheme="minorHAnsi" w:hAnsiTheme="minorHAnsi" w:cstheme="minorHAnsi"/>
                <w:color w:val="FF0000"/>
                <w:sz w:val="18"/>
                <w:szCs w:val="18"/>
              </w:rPr>
              <w:t xml:space="preserve">, Material or </w:t>
            </w:r>
            <w:r w:rsidR="00612B9A" w:rsidRPr="007D7010">
              <w:rPr>
                <w:rFonts w:asciiTheme="minorHAnsi" w:hAnsiTheme="minorHAnsi" w:cstheme="minorHAnsi"/>
                <w:color w:val="FF0000"/>
                <w:sz w:val="18"/>
                <w:szCs w:val="18"/>
              </w:rPr>
              <w:t>O</w:t>
            </w:r>
            <w:r w:rsidR="0068485D" w:rsidRPr="007D7010">
              <w:rPr>
                <w:rFonts w:asciiTheme="minorHAnsi" w:hAnsiTheme="minorHAnsi" w:cstheme="minorHAnsi"/>
                <w:color w:val="FF0000"/>
                <w:sz w:val="18"/>
                <w:szCs w:val="18"/>
              </w:rPr>
              <w:t>ther</w:t>
            </w:r>
            <w:r w:rsidRPr="007D7010">
              <w:rPr>
                <w:rFonts w:asciiTheme="minorHAnsi" w:hAnsiTheme="minorHAnsi" w:cstheme="minorHAnsi"/>
                <w:color w:val="FF0000"/>
                <w:sz w:val="18"/>
                <w:szCs w:val="18"/>
              </w:rPr>
              <w:t>)</w:t>
            </w:r>
          </w:p>
        </w:tc>
        <w:tc>
          <w:tcPr>
            <w:tcW w:w="1835" w:type="dxa"/>
            <w:shd w:val="clear" w:color="auto" w:fill="auto"/>
          </w:tcPr>
          <w:p w14:paraId="2D5A5E04" w14:textId="3FFB12EF" w:rsidR="0068485D" w:rsidRPr="007D7010" w:rsidRDefault="0068485D" w:rsidP="00A0297C">
            <w:pPr>
              <w:widowControl w:val="0"/>
              <w:autoSpaceDE w:val="0"/>
              <w:autoSpaceDN w:val="0"/>
              <w:adjustRightInd w:val="0"/>
              <w:spacing w:before="60" w:after="60" w:line="220" w:lineRule="atLeast"/>
              <w:rPr>
                <w:rFonts w:asciiTheme="minorHAnsi" w:hAnsiTheme="minorHAnsi" w:cstheme="minorHAnsi"/>
                <w:color w:val="FF0000"/>
                <w:sz w:val="18"/>
                <w:szCs w:val="18"/>
              </w:rPr>
            </w:pPr>
          </w:p>
        </w:tc>
        <w:tc>
          <w:tcPr>
            <w:tcW w:w="1835" w:type="dxa"/>
          </w:tcPr>
          <w:p w14:paraId="7ED59611" w14:textId="77777777" w:rsidR="0068485D" w:rsidRPr="007D7010" w:rsidRDefault="0068485D" w:rsidP="00A0297C">
            <w:pPr>
              <w:widowControl w:val="0"/>
              <w:autoSpaceDE w:val="0"/>
              <w:autoSpaceDN w:val="0"/>
              <w:adjustRightInd w:val="0"/>
              <w:spacing w:before="60"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Yes or No</w:t>
            </w:r>
          </w:p>
        </w:tc>
        <w:tc>
          <w:tcPr>
            <w:tcW w:w="1835" w:type="dxa"/>
          </w:tcPr>
          <w:p w14:paraId="62EB097A" w14:textId="78B2A513" w:rsidR="0068485D" w:rsidRPr="007D7010" w:rsidRDefault="0068485D" w:rsidP="00A0297C">
            <w:pPr>
              <w:spacing w:before="60" w:after="60" w:line="220" w:lineRule="atLeast"/>
              <w:rPr>
                <w:rFonts w:asciiTheme="minorHAnsi" w:hAnsiTheme="minorHAnsi" w:cstheme="minorHAnsi"/>
                <w:color w:val="FF0000"/>
                <w:sz w:val="18"/>
                <w:szCs w:val="18"/>
              </w:rPr>
            </w:pPr>
          </w:p>
        </w:tc>
      </w:tr>
    </w:tbl>
    <w:p w14:paraId="7F1E3937" w14:textId="0DA6D41E" w:rsidR="004E6425" w:rsidRPr="007D7010" w:rsidRDefault="004E6425" w:rsidP="00FF70A1">
      <w:pPr>
        <w:pStyle w:val="BodyText"/>
        <w:spacing w:after="0" w:line="240" w:lineRule="atLeast"/>
        <w:rPr>
          <w:rFonts w:asciiTheme="minorHAnsi" w:hAnsiTheme="minorHAnsi" w:cstheme="minorHAnsi"/>
          <w:sz w:val="18"/>
          <w:szCs w:val="18"/>
        </w:rPr>
      </w:pPr>
    </w:p>
    <w:p w14:paraId="57E71D94" w14:textId="0B051990" w:rsidR="00145297" w:rsidRPr="007D7010" w:rsidRDefault="0068485D" w:rsidP="00FF70A1">
      <w:pPr>
        <w:pStyle w:val="BodyText"/>
        <w:spacing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lastRenderedPageBreak/>
        <w:t>A significant class of transactions, account balance, or disclosure associated with a risk(s) of material misstatement at the assertion level.</w:t>
      </w:r>
      <w:r w:rsidRPr="007D7010">
        <w:rPr>
          <w:rFonts w:asciiTheme="minorHAnsi" w:hAnsiTheme="minorHAnsi" w:cstheme="minorHAnsi"/>
          <w:b/>
          <w:color w:val="FF0000"/>
          <w:sz w:val="18"/>
          <w:szCs w:val="18"/>
        </w:rPr>
        <w:t xml:space="preserve"> </w:t>
      </w:r>
      <w:r w:rsidRPr="007D7010">
        <w:rPr>
          <w:rFonts w:asciiTheme="minorHAnsi" w:hAnsiTheme="minorHAnsi" w:cstheme="minorHAnsi"/>
          <w:color w:val="FF0000"/>
          <w:kern w:val="32"/>
          <w:sz w:val="18"/>
          <w:szCs w:val="18"/>
        </w:rPr>
        <w:t xml:space="preserve">(Include if requesting procedures related to material only scoped items: </w:t>
      </w:r>
      <w:r w:rsidRPr="007D7010">
        <w:rPr>
          <w:rFonts w:asciiTheme="minorHAnsi" w:hAnsiTheme="minorHAnsi" w:cstheme="minorHAnsi"/>
          <w:color w:val="FF0000"/>
          <w:sz w:val="18"/>
          <w:szCs w:val="18"/>
        </w:rPr>
        <w:t>A material only class of transactions, account balance, or disclosure is not associated with a risk of material misstatement; other than size, no risk factors or other conditions are present to suggest a risk of material misstatement. However, the magnitude or relative size of the class of transactions, account balance, or disclosure warrants substantive procedures.) (Include if requesting procedures related to other scoped items: Audit procedures may also be performed for other classes of transactions, account balances, or disclosures to obtain sufficient appropriate audit evidence to reduce the audit risk of undetected material misstatement or to incorporate an element of unpredictability.)</w:t>
      </w:r>
    </w:p>
    <w:p w14:paraId="2BA8A776" w14:textId="77777777" w:rsidR="0079529C" w:rsidRPr="007D7010" w:rsidRDefault="0079529C" w:rsidP="00CE2425">
      <w:pPr>
        <w:pStyle w:val="SectionHeading"/>
      </w:pPr>
      <w:r w:rsidRPr="007D7010">
        <w:t>Communication regarding risk assessment and proposed audit response</w:t>
      </w:r>
    </w:p>
    <w:p w14:paraId="39D7E4F6" w14:textId="3B15E099" w:rsidR="00DD0385" w:rsidRPr="007D7010" w:rsidRDefault="0079529C" w:rsidP="00C376DA">
      <w:pPr>
        <w:pStyle w:val="BodyText"/>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We request that you provide us with your preliminary risk assessment and the planned responses.  The Component Scoping template attached to this communication may be used for this purpose</w:t>
      </w:r>
      <w:r w:rsidRPr="007D7010">
        <w:rPr>
          <w:rFonts w:asciiTheme="minorHAnsi" w:hAnsiTheme="minorHAnsi" w:cstheme="minorHAnsi"/>
          <w:color w:val="FF0000"/>
          <w:sz w:val="18"/>
          <w:szCs w:val="18"/>
        </w:rPr>
        <w:t xml:space="preserve"> (if the Component Auditor is a member firm: Provide a copy of the Component scoping as documented in the engagement tool)</w:t>
      </w:r>
      <w:r w:rsidRPr="007D7010">
        <w:rPr>
          <w:rFonts w:asciiTheme="minorHAnsi" w:hAnsiTheme="minorHAnsi" w:cstheme="minorHAnsi"/>
          <w:sz w:val="18"/>
          <w:szCs w:val="18"/>
        </w:rPr>
        <w:t xml:space="preserve">. </w:t>
      </w:r>
      <w:r w:rsidR="00DD0385" w:rsidRPr="007D7010">
        <w:rPr>
          <w:rFonts w:asciiTheme="minorHAnsi" w:hAnsiTheme="minorHAnsi" w:cstheme="minorHAnsi"/>
          <w:sz w:val="18"/>
          <w:szCs w:val="18"/>
        </w:rPr>
        <w:t xml:space="preserve">We are required to evaluate the appropriateness of these responses. </w:t>
      </w:r>
    </w:p>
    <w:p w14:paraId="002D1C7C" w14:textId="16358432" w:rsidR="0079529C" w:rsidRPr="007D7010" w:rsidRDefault="00DD0385" w:rsidP="00C376DA">
      <w:pPr>
        <w:pStyle w:val="BodyText"/>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If there are c</w:t>
      </w:r>
      <w:r w:rsidR="0079529C" w:rsidRPr="007D7010">
        <w:rPr>
          <w:rFonts w:asciiTheme="minorHAnsi" w:hAnsiTheme="minorHAnsi" w:cstheme="minorHAnsi"/>
          <w:sz w:val="18"/>
          <w:szCs w:val="18"/>
        </w:rPr>
        <w:t xml:space="preserve">hanges in scope of work (i.e. changes in risk assessment or the planned responses) </w:t>
      </w:r>
      <w:r w:rsidRPr="007D7010">
        <w:rPr>
          <w:rFonts w:asciiTheme="minorHAnsi" w:hAnsiTheme="minorHAnsi" w:cstheme="minorHAnsi"/>
          <w:sz w:val="18"/>
          <w:szCs w:val="18"/>
        </w:rPr>
        <w:t>throughout the engagement these may be communicated i</w:t>
      </w:r>
      <w:r w:rsidR="0079529C" w:rsidRPr="007D7010">
        <w:rPr>
          <w:rFonts w:asciiTheme="minorHAnsi" w:hAnsiTheme="minorHAnsi" w:cstheme="minorHAnsi"/>
          <w:sz w:val="18"/>
          <w:szCs w:val="18"/>
        </w:rPr>
        <w:t xml:space="preserve">n the </w:t>
      </w:r>
      <w:r w:rsidR="0079529C" w:rsidRPr="00EA4B80">
        <w:rPr>
          <w:rFonts w:asciiTheme="minorHAnsi" w:hAnsiTheme="minorHAnsi" w:cstheme="minorHAnsi"/>
          <w:b/>
          <w:bCs/>
          <w:sz w:val="18"/>
          <w:szCs w:val="18"/>
        </w:rPr>
        <w:t>Early Warning Memorandum</w:t>
      </w:r>
      <w:r w:rsidR="0079529C" w:rsidRPr="007D7010">
        <w:rPr>
          <w:rFonts w:asciiTheme="minorHAnsi" w:hAnsiTheme="minorHAnsi" w:cstheme="minorHAnsi"/>
          <w:sz w:val="18"/>
          <w:szCs w:val="18"/>
        </w:rPr>
        <w:t>.</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985342" w:rsidRPr="007D7010" w14:paraId="42764F42" w14:textId="77777777" w:rsidTr="00F1665E">
        <w:tc>
          <w:tcPr>
            <w:tcW w:w="9648" w:type="dxa"/>
          </w:tcPr>
          <w:p w14:paraId="4CB71B26" w14:textId="531665A1" w:rsidR="00985342"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279962F6" w14:textId="4E367C30" w:rsidR="00985342" w:rsidRPr="007D7010" w:rsidRDefault="00985342"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The following </w:t>
            </w:r>
            <w:r w:rsidRPr="00CE2425">
              <w:rPr>
                <w:rFonts w:asciiTheme="minorHAnsi" w:hAnsiTheme="minorHAnsi" w:cstheme="minorHAnsi"/>
                <w:i/>
                <w:iCs/>
                <w:color w:val="FF0000"/>
                <w:sz w:val="18"/>
                <w:szCs w:val="18"/>
              </w:rPr>
              <w:t xml:space="preserve">Procedures performed by </w:t>
            </w:r>
            <w:r w:rsidR="004677CA" w:rsidRPr="00CE2425">
              <w:rPr>
                <w:rFonts w:asciiTheme="minorHAnsi" w:hAnsiTheme="minorHAnsi" w:cstheme="minorHAnsi"/>
                <w:i/>
                <w:iCs/>
                <w:color w:val="FF0000"/>
                <w:sz w:val="18"/>
                <w:szCs w:val="18"/>
              </w:rPr>
              <w:t>G</w:t>
            </w:r>
            <w:r w:rsidR="00572907" w:rsidRPr="00CE2425">
              <w:rPr>
                <w:rFonts w:asciiTheme="minorHAnsi" w:hAnsiTheme="minorHAnsi" w:cstheme="minorHAnsi"/>
                <w:i/>
                <w:iCs/>
                <w:color w:val="FF0000"/>
                <w:sz w:val="18"/>
                <w:szCs w:val="18"/>
              </w:rPr>
              <w:t xml:space="preserve">roup </w:t>
            </w:r>
            <w:r w:rsidR="004677CA" w:rsidRPr="00CE2425">
              <w:rPr>
                <w:rFonts w:asciiTheme="minorHAnsi" w:hAnsiTheme="minorHAnsi" w:cstheme="minorHAnsi"/>
                <w:i/>
                <w:iCs/>
                <w:color w:val="FF0000"/>
                <w:sz w:val="18"/>
                <w:szCs w:val="18"/>
              </w:rPr>
              <w:t>A</w:t>
            </w:r>
            <w:r w:rsidR="00572907" w:rsidRPr="00CE2425">
              <w:rPr>
                <w:rFonts w:asciiTheme="minorHAnsi" w:hAnsiTheme="minorHAnsi" w:cstheme="minorHAnsi"/>
                <w:i/>
                <w:iCs/>
                <w:color w:val="FF0000"/>
                <w:sz w:val="18"/>
                <w:szCs w:val="18"/>
              </w:rPr>
              <w:t>uditor</w:t>
            </w:r>
            <w:r w:rsidRPr="007D7010">
              <w:rPr>
                <w:rFonts w:asciiTheme="minorHAnsi" w:hAnsiTheme="minorHAnsi" w:cstheme="minorHAnsi"/>
                <w:color w:val="FF0000"/>
                <w:sz w:val="18"/>
                <w:szCs w:val="18"/>
              </w:rPr>
              <w:t xml:space="preserve"> section is included only when the </w:t>
            </w:r>
            <w:r w:rsidR="004677CA"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4677CA"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will perform procedures on certain classes of transactions, account balances, or disclosures (for example, goodwill or taxes), which would be scoped out of the </w:t>
            </w:r>
            <w:r w:rsidR="00410822" w:rsidRPr="007D7010">
              <w:rPr>
                <w:rFonts w:asciiTheme="minorHAnsi" w:hAnsiTheme="minorHAnsi" w:cstheme="minorHAnsi"/>
                <w:color w:val="FF0000"/>
                <w:sz w:val="18"/>
                <w:szCs w:val="18"/>
              </w:rPr>
              <w:t xml:space="preserve">Component Auditor’s </w:t>
            </w:r>
            <w:r w:rsidRPr="007D7010">
              <w:rPr>
                <w:rFonts w:asciiTheme="minorHAnsi" w:hAnsiTheme="minorHAnsi" w:cstheme="minorHAnsi"/>
                <w:color w:val="FF0000"/>
                <w:sz w:val="18"/>
                <w:szCs w:val="18"/>
              </w:rPr>
              <w:t xml:space="preserve">procedures for purposes of the </w:t>
            </w:r>
            <w:r w:rsidR="00410822" w:rsidRPr="007D7010">
              <w:rPr>
                <w:rFonts w:asciiTheme="minorHAnsi" w:hAnsiTheme="minorHAnsi" w:cstheme="minorHAnsi"/>
                <w:color w:val="FF0000"/>
                <w:sz w:val="18"/>
                <w:szCs w:val="18"/>
              </w:rPr>
              <w:t>Group Audit</w:t>
            </w:r>
            <w:r w:rsidRPr="007D7010">
              <w:rPr>
                <w:rFonts w:asciiTheme="minorHAnsi" w:hAnsiTheme="minorHAnsi" w:cstheme="minorHAnsi"/>
                <w:color w:val="FF0000"/>
                <w:sz w:val="18"/>
                <w:szCs w:val="18"/>
              </w:rPr>
              <w:t>.</w:t>
            </w:r>
            <w:r w:rsidR="006540CC" w:rsidRPr="007D7010">
              <w:rPr>
                <w:rFonts w:asciiTheme="minorHAnsi" w:hAnsiTheme="minorHAnsi" w:cstheme="minorHAnsi"/>
                <w:color w:val="FF0000"/>
                <w:sz w:val="18"/>
                <w:szCs w:val="18"/>
              </w:rPr>
              <w:t xml:space="preserve"> This would also include </w:t>
            </w:r>
            <w:r w:rsidR="00F44842" w:rsidRPr="007D7010">
              <w:rPr>
                <w:rFonts w:asciiTheme="minorHAnsi" w:hAnsiTheme="minorHAnsi" w:cstheme="minorHAnsi"/>
                <w:color w:val="FF0000"/>
                <w:sz w:val="18"/>
                <w:szCs w:val="18"/>
              </w:rPr>
              <w:t xml:space="preserve">test of operating effectiveness of controls performed at the group level by the </w:t>
            </w:r>
            <w:r w:rsidR="00410822" w:rsidRPr="007D7010">
              <w:rPr>
                <w:rFonts w:asciiTheme="minorHAnsi" w:hAnsiTheme="minorHAnsi" w:cstheme="minorHAnsi"/>
                <w:color w:val="FF0000"/>
                <w:sz w:val="18"/>
                <w:szCs w:val="18"/>
              </w:rPr>
              <w:t>G</w:t>
            </w:r>
            <w:r w:rsidR="00F44842" w:rsidRPr="007D7010">
              <w:rPr>
                <w:rFonts w:asciiTheme="minorHAnsi" w:hAnsiTheme="minorHAnsi" w:cstheme="minorHAnsi"/>
                <w:color w:val="FF0000"/>
                <w:sz w:val="18"/>
                <w:szCs w:val="18"/>
              </w:rPr>
              <w:t xml:space="preserve">roup </w:t>
            </w:r>
            <w:r w:rsidR="00410822" w:rsidRPr="007D7010">
              <w:rPr>
                <w:rFonts w:asciiTheme="minorHAnsi" w:hAnsiTheme="minorHAnsi" w:cstheme="minorHAnsi"/>
                <w:color w:val="FF0000"/>
                <w:sz w:val="18"/>
                <w:szCs w:val="18"/>
              </w:rPr>
              <w:t>A</w:t>
            </w:r>
            <w:r w:rsidR="00F44842" w:rsidRPr="007D7010">
              <w:rPr>
                <w:rFonts w:asciiTheme="minorHAnsi" w:hAnsiTheme="minorHAnsi" w:cstheme="minorHAnsi"/>
                <w:color w:val="FF0000"/>
                <w:sz w:val="18"/>
                <w:szCs w:val="18"/>
              </w:rPr>
              <w:t>uditor.</w:t>
            </w:r>
          </w:p>
        </w:tc>
      </w:tr>
    </w:tbl>
    <w:p w14:paraId="4FCB734A" w14:textId="56C4B5CC" w:rsidR="00985342" w:rsidRPr="007D7010" w:rsidRDefault="00985342" w:rsidP="00C376DA">
      <w:pPr>
        <w:pStyle w:val="SectionHeading"/>
      </w:pPr>
      <w:r w:rsidRPr="007D7010">
        <w:t xml:space="preserve">Procedures performed by </w:t>
      </w:r>
      <w:r w:rsidR="00D36F7D" w:rsidRPr="007D7010">
        <w:t>G</w:t>
      </w:r>
      <w:r w:rsidR="00572907" w:rsidRPr="007D7010">
        <w:t xml:space="preserve">roup </w:t>
      </w:r>
      <w:r w:rsidR="00D36F7D" w:rsidRPr="007D7010">
        <w:t>A</w:t>
      </w:r>
      <w:r w:rsidR="00572907" w:rsidRPr="007D7010">
        <w:t>uditor</w:t>
      </w:r>
    </w:p>
    <w:p w14:paraId="4B12AF54" w14:textId="537F38B6" w:rsidR="00985342" w:rsidRPr="007D7010" w:rsidRDefault="00985342"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For purposes of your risk assessment and scoping, the </w:t>
      </w:r>
      <w:r w:rsidR="00D36F7D" w:rsidRPr="007D7010">
        <w:rPr>
          <w:rFonts w:asciiTheme="minorHAnsi" w:hAnsiTheme="minorHAnsi" w:cstheme="minorHAnsi"/>
          <w:sz w:val="18"/>
          <w:szCs w:val="18"/>
        </w:rPr>
        <w:t>G</w:t>
      </w:r>
      <w:r w:rsidR="00572907" w:rsidRPr="007D7010">
        <w:rPr>
          <w:rFonts w:asciiTheme="minorHAnsi" w:hAnsiTheme="minorHAnsi" w:cstheme="minorHAnsi"/>
          <w:sz w:val="18"/>
          <w:szCs w:val="18"/>
        </w:rPr>
        <w:t xml:space="preserve">roup </w:t>
      </w:r>
      <w:r w:rsidR="00D36F7D" w:rsidRPr="007D7010">
        <w:rPr>
          <w:rFonts w:asciiTheme="minorHAnsi" w:hAnsiTheme="minorHAnsi" w:cstheme="minorHAnsi"/>
          <w:sz w:val="18"/>
          <w:szCs w:val="18"/>
        </w:rPr>
        <w:t>A</w:t>
      </w:r>
      <w:r w:rsidR="00572907" w:rsidRPr="007D7010">
        <w:rPr>
          <w:rFonts w:asciiTheme="minorHAnsi" w:hAnsiTheme="minorHAnsi" w:cstheme="minorHAnsi"/>
          <w:sz w:val="18"/>
          <w:szCs w:val="18"/>
        </w:rPr>
        <w:t>uditor</w:t>
      </w:r>
      <w:r w:rsidRPr="007D7010">
        <w:rPr>
          <w:rFonts w:asciiTheme="minorHAnsi" w:hAnsiTheme="minorHAnsi" w:cstheme="minorHAnsi"/>
          <w:sz w:val="18"/>
          <w:szCs w:val="18"/>
        </w:rPr>
        <w:t xml:space="preserve"> will directly perform procedures related to the following classes of transactions, account balances, and disclosures relative to the Component. </w:t>
      </w:r>
    </w:p>
    <w:tbl>
      <w:tblPr>
        <w:tblStyle w:val="TableGrid"/>
        <w:tblW w:w="6115" w:type="dxa"/>
        <w:jc w:val="center"/>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single" w:sz="6" w:space="0" w:color="4F2D7F" w:themeColor="accent1"/>
        </w:tblBorders>
        <w:tblLayout w:type="fixed"/>
        <w:tblLook w:val="04A0" w:firstRow="1" w:lastRow="0" w:firstColumn="1" w:lastColumn="0" w:noHBand="0" w:noVBand="1"/>
      </w:tblPr>
      <w:tblGrid>
        <w:gridCol w:w="6115"/>
      </w:tblGrid>
      <w:tr w:rsidR="00A504C6" w:rsidRPr="00A504C6" w14:paraId="0A630E61" w14:textId="77777777" w:rsidTr="007C545C">
        <w:trPr>
          <w:jc w:val="center"/>
        </w:trPr>
        <w:tc>
          <w:tcPr>
            <w:tcW w:w="6115" w:type="dxa"/>
            <w:shd w:val="clear" w:color="auto" w:fill="F6F3FB"/>
          </w:tcPr>
          <w:p w14:paraId="26DD145D" w14:textId="4277BAD3" w:rsidR="00985342" w:rsidRPr="00A504C6" w:rsidRDefault="002F6DD9" w:rsidP="00C376DA">
            <w:pPr>
              <w:pStyle w:val="Heading3"/>
              <w:keepNext w:val="0"/>
              <w:widowControl w:val="0"/>
              <w:spacing w:before="60" w:after="60" w:line="220" w:lineRule="atLeast"/>
              <w:rPr>
                <w:rFonts w:asciiTheme="minorHAnsi" w:hAnsiTheme="minorHAnsi" w:cstheme="minorHAnsi"/>
                <w:color w:val="4F2D7F" w:themeColor="accent1"/>
                <w:sz w:val="18"/>
                <w:szCs w:val="18"/>
              </w:rPr>
            </w:pPr>
            <w:r w:rsidRPr="00A504C6">
              <w:rPr>
                <w:rFonts w:asciiTheme="minorHAnsi" w:hAnsiTheme="minorHAnsi" w:cstheme="minorHAnsi"/>
                <w:b/>
                <w:color w:val="4F2D7F" w:themeColor="accent1"/>
                <w:sz w:val="18"/>
                <w:szCs w:val="18"/>
              </w:rPr>
              <w:t>C</w:t>
            </w:r>
            <w:r w:rsidR="00985342" w:rsidRPr="00A504C6">
              <w:rPr>
                <w:rFonts w:asciiTheme="minorHAnsi" w:hAnsiTheme="minorHAnsi" w:cstheme="minorHAnsi"/>
                <w:b/>
                <w:color w:val="4F2D7F" w:themeColor="accent1"/>
                <w:sz w:val="18"/>
                <w:szCs w:val="18"/>
              </w:rPr>
              <w:t>lass of transactions, account balance, or disclosure</w:t>
            </w:r>
            <w:r w:rsidRPr="00A504C6">
              <w:rPr>
                <w:rFonts w:asciiTheme="minorHAnsi" w:hAnsiTheme="minorHAnsi" w:cstheme="minorHAnsi"/>
                <w:b/>
                <w:color w:val="4F2D7F" w:themeColor="accent1"/>
                <w:sz w:val="18"/>
                <w:szCs w:val="18"/>
              </w:rPr>
              <w:t xml:space="preserve"> </w:t>
            </w:r>
            <w:r w:rsidR="00ED67A1" w:rsidRPr="00A504C6">
              <w:rPr>
                <w:rFonts w:asciiTheme="minorHAnsi" w:hAnsiTheme="minorHAnsi" w:cstheme="minorHAnsi"/>
                <w:b/>
                <w:color w:val="4F2D7F" w:themeColor="accent1"/>
                <w:sz w:val="18"/>
                <w:szCs w:val="18"/>
              </w:rPr>
              <w:t xml:space="preserve">where audit work is performed by the </w:t>
            </w:r>
            <w:r w:rsidR="00CE2425" w:rsidRPr="00A504C6">
              <w:rPr>
                <w:rFonts w:asciiTheme="minorHAnsi" w:hAnsiTheme="minorHAnsi" w:cstheme="minorHAnsi"/>
                <w:b/>
                <w:color w:val="4F2D7F" w:themeColor="accent1"/>
                <w:sz w:val="18"/>
                <w:szCs w:val="18"/>
              </w:rPr>
              <w:t>Group Auditor</w:t>
            </w:r>
          </w:p>
        </w:tc>
      </w:tr>
      <w:tr w:rsidR="00985342" w:rsidRPr="007D7010" w14:paraId="37C98268" w14:textId="77777777" w:rsidTr="007C545C">
        <w:trPr>
          <w:trHeight w:val="144"/>
          <w:jc w:val="center"/>
        </w:trPr>
        <w:tc>
          <w:tcPr>
            <w:tcW w:w="6115" w:type="dxa"/>
            <w:shd w:val="clear" w:color="auto" w:fill="FFFFFF" w:themeFill="background1"/>
          </w:tcPr>
          <w:p w14:paraId="152B4382" w14:textId="77777777" w:rsidR="00985342" w:rsidRPr="007D7010" w:rsidRDefault="00985342" w:rsidP="00C376DA">
            <w:pPr>
              <w:spacing w:before="60" w:after="60" w:line="220" w:lineRule="atLeast"/>
              <w:rPr>
                <w:rFonts w:asciiTheme="minorHAnsi" w:hAnsiTheme="minorHAnsi" w:cstheme="minorHAnsi"/>
                <w:color w:val="FF0000"/>
                <w:sz w:val="18"/>
                <w:szCs w:val="18"/>
              </w:rPr>
            </w:pPr>
          </w:p>
        </w:tc>
      </w:tr>
    </w:tbl>
    <w:p w14:paraId="5424407D" w14:textId="77777777" w:rsidR="0068485D" w:rsidRPr="007D7010" w:rsidRDefault="0068485D" w:rsidP="00FF70A1">
      <w:pPr>
        <w:pStyle w:val="BodyText"/>
        <w:spacing w:after="0" w:line="240" w:lineRule="atLeast"/>
        <w:rPr>
          <w:rFonts w:asciiTheme="minorHAnsi" w:hAnsiTheme="minorHAnsi" w:cstheme="minorHAnsi"/>
          <w:sz w:val="18"/>
          <w:szCs w:val="18"/>
        </w:rPr>
      </w:pPr>
    </w:p>
    <w:p w14:paraId="74E3BB79" w14:textId="77777777" w:rsidR="000B5178" w:rsidRPr="007D7010" w:rsidRDefault="000B5178" w:rsidP="000C4179">
      <w:pPr>
        <w:pStyle w:val="SectionHeading"/>
      </w:pPr>
      <w:r w:rsidRPr="007D7010">
        <w:t>Intercompany transactions and account balances</w:t>
      </w:r>
    </w:p>
    <w:p w14:paraId="5F9C1128" w14:textId="77777777" w:rsidR="000B5178" w:rsidRPr="007D7010" w:rsidRDefault="000B5178" w:rsidP="00F1665E">
      <w:pPr>
        <w:pStyle w:val="BodyText"/>
        <w:spacing w:before="120" w:after="12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We request that you perform procedures on intercompany transactions and account balances at the Component, based on the risks of material misstatement, and communicate to us, in the </w:t>
      </w:r>
      <w:r w:rsidRPr="00EA4B80">
        <w:rPr>
          <w:rFonts w:asciiTheme="minorHAnsi" w:hAnsiTheme="minorHAnsi" w:cstheme="minorHAnsi"/>
          <w:b/>
          <w:bCs/>
          <w:sz w:val="18"/>
          <w:szCs w:val="18"/>
        </w:rPr>
        <w:t>Completion Memorandum</w:t>
      </w:r>
      <w:r w:rsidRPr="007D7010">
        <w:rPr>
          <w:rFonts w:asciiTheme="minorHAnsi" w:hAnsiTheme="minorHAnsi" w:cstheme="minorHAnsi"/>
          <w:sz w:val="18"/>
          <w:szCs w:val="18"/>
        </w:rPr>
        <w:t>, whether you have identified, or otherwise become aware of, errors or other matters affecting elimination, the uniformity of accounting practices, and other matters affecting the consolidating (or combining) of accounts in the Group Financial Statements.</w:t>
      </w:r>
    </w:p>
    <w:p w14:paraId="3AE212B6" w14:textId="77777777" w:rsidR="000B5178" w:rsidRPr="007D7010" w:rsidRDefault="000B5178" w:rsidP="00FF70A1">
      <w:pPr>
        <w:pStyle w:val="BodyText"/>
        <w:spacing w:after="0" w:line="240" w:lineRule="atLeast"/>
        <w:rPr>
          <w:rFonts w:asciiTheme="minorHAnsi" w:hAnsiTheme="minorHAnsi" w:cstheme="minorHAnsi"/>
          <w:sz w:val="18"/>
          <w:szCs w:val="18"/>
        </w:rPr>
      </w:pP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6A3D7F" w:rsidRPr="007D7010" w14:paraId="39E734F3" w14:textId="77777777" w:rsidTr="00F1665E">
        <w:tc>
          <w:tcPr>
            <w:tcW w:w="9080" w:type="dxa"/>
          </w:tcPr>
          <w:p w14:paraId="4585DF1A" w14:textId="13A27483" w:rsidR="006A3D7F"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3BCCC67B" w14:textId="13D2F3C2" w:rsidR="006A3D7F" w:rsidRPr="007D7010" w:rsidRDefault="00D40FC9"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Include the</w:t>
            </w:r>
            <w:r w:rsidR="00863E8E" w:rsidRPr="007D7010">
              <w:rPr>
                <w:rFonts w:asciiTheme="minorHAnsi" w:hAnsiTheme="minorHAnsi" w:cstheme="minorHAnsi"/>
                <w:color w:val="FF0000"/>
                <w:sz w:val="18"/>
                <w:szCs w:val="18"/>
              </w:rPr>
              <w:t xml:space="preserve"> following </w:t>
            </w:r>
            <w:r w:rsidR="0081219F" w:rsidRPr="00CE2425">
              <w:rPr>
                <w:rFonts w:asciiTheme="minorHAnsi" w:hAnsiTheme="minorHAnsi" w:cstheme="minorHAnsi"/>
                <w:i/>
                <w:iCs/>
                <w:color w:val="FF0000"/>
                <w:sz w:val="18"/>
                <w:szCs w:val="18"/>
              </w:rPr>
              <w:t>Adjustments for differences in financial reporting frameworks or accounting policies</w:t>
            </w:r>
            <w:r w:rsidR="0081219F" w:rsidRPr="007D7010">
              <w:rPr>
                <w:rFonts w:asciiTheme="minorHAnsi" w:hAnsiTheme="minorHAnsi" w:cstheme="minorHAnsi"/>
                <w:color w:val="FF0000"/>
                <w:sz w:val="18"/>
                <w:szCs w:val="18"/>
              </w:rPr>
              <w:t xml:space="preserve"> section </w:t>
            </w:r>
            <w:r w:rsidRPr="007D7010">
              <w:rPr>
                <w:rFonts w:asciiTheme="minorHAnsi" w:hAnsiTheme="minorHAnsi" w:cstheme="minorHAnsi"/>
                <w:color w:val="FF0000"/>
                <w:sz w:val="18"/>
                <w:szCs w:val="18"/>
              </w:rPr>
              <w:t xml:space="preserve">only </w:t>
            </w:r>
            <w:r w:rsidR="00863E8E" w:rsidRPr="007D7010">
              <w:rPr>
                <w:rFonts w:asciiTheme="minorHAnsi" w:hAnsiTheme="minorHAnsi" w:cstheme="minorHAnsi"/>
                <w:color w:val="FF0000"/>
                <w:sz w:val="18"/>
                <w:szCs w:val="18"/>
              </w:rPr>
              <w:t xml:space="preserve">when </w:t>
            </w:r>
            <w:r w:rsidRPr="007D7010">
              <w:rPr>
                <w:rFonts w:asciiTheme="minorHAnsi" w:hAnsiTheme="minorHAnsi" w:cstheme="minorHAnsi"/>
                <w:color w:val="FF0000"/>
                <w:sz w:val="18"/>
                <w:szCs w:val="18"/>
              </w:rPr>
              <w:t xml:space="preserve">(a) </w:t>
            </w:r>
            <w:r w:rsidR="00863E8E" w:rsidRPr="007D7010">
              <w:rPr>
                <w:rFonts w:asciiTheme="minorHAnsi" w:hAnsiTheme="minorHAnsi" w:cstheme="minorHAnsi"/>
                <w:color w:val="FF0000"/>
                <w:sz w:val="18"/>
                <w:szCs w:val="18"/>
              </w:rPr>
              <w:t xml:space="preserve">the financial reporting framework </w:t>
            </w:r>
            <w:r w:rsidR="00A168B4" w:rsidRPr="007D7010">
              <w:rPr>
                <w:rFonts w:asciiTheme="minorHAnsi" w:hAnsiTheme="minorHAnsi" w:cstheme="minorHAnsi"/>
                <w:color w:val="FF0000"/>
                <w:sz w:val="18"/>
                <w:szCs w:val="18"/>
              </w:rPr>
              <w:t xml:space="preserve">or accounting policies </w:t>
            </w:r>
            <w:r w:rsidR="00863E8E" w:rsidRPr="007D7010">
              <w:rPr>
                <w:rFonts w:asciiTheme="minorHAnsi" w:hAnsiTheme="minorHAnsi" w:cstheme="minorHAnsi"/>
                <w:color w:val="FF0000"/>
                <w:sz w:val="18"/>
                <w:szCs w:val="18"/>
              </w:rPr>
              <w:t xml:space="preserve">used to prepare the component financial information differ from that used to prepare the </w:t>
            </w:r>
            <w:r w:rsidR="00CE2425">
              <w:rPr>
                <w:rFonts w:asciiTheme="minorHAnsi" w:hAnsiTheme="minorHAnsi" w:cstheme="minorHAnsi"/>
                <w:color w:val="FF0000"/>
                <w:sz w:val="18"/>
                <w:szCs w:val="18"/>
              </w:rPr>
              <w:t>Group Financial Statements</w:t>
            </w:r>
            <w:r w:rsidRPr="007D7010">
              <w:rPr>
                <w:rFonts w:asciiTheme="minorHAnsi" w:hAnsiTheme="minorHAnsi" w:cstheme="minorHAnsi"/>
                <w:color w:val="FF0000"/>
                <w:sz w:val="18"/>
                <w:szCs w:val="18"/>
              </w:rPr>
              <w:t>,</w:t>
            </w:r>
            <w:r w:rsidR="00863E8E" w:rsidRPr="007D7010">
              <w:rPr>
                <w:rFonts w:asciiTheme="minorHAnsi" w:hAnsiTheme="minorHAnsi" w:cstheme="minorHAnsi"/>
                <w:color w:val="FF0000"/>
                <w:sz w:val="18"/>
                <w:szCs w:val="18"/>
              </w:rPr>
              <w:t xml:space="preserve"> and </w:t>
            </w:r>
            <w:r w:rsidRPr="007D7010">
              <w:rPr>
                <w:rFonts w:asciiTheme="minorHAnsi" w:hAnsiTheme="minorHAnsi" w:cstheme="minorHAnsi"/>
                <w:color w:val="FF0000"/>
                <w:sz w:val="18"/>
                <w:szCs w:val="18"/>
              </w:rPr>
              <w:t xml:space="preserve">(b) </w:t>
            </w:r>
            <w:r w:rsidR="00863E8E" w:rsidRPr="007D7010">
              <w:rPr>
                <w:rFonts w:asciiTheme="minorHAnsi" w:hAnsiTheme="minorHAnsi" w:cstheme="minorHAnsi"/>
                <w:color w:val="FF0000"/>
                <w:sz w:val="18"/>
                <w:szCs w:val="18"/>
              </w:rPr>
              <w:t>component management is responsible for the conversion adjustments to conform the component financial information to the group financial reporting framework</w:t>
            </w:r>
            <w:r w:rsidR="00A168B4" w:rsidRPr="007D7010">
              <w:rPr>
                <w:rFonts w:asciiTheme="minorHAnsi" w:hAnsiTheme="minorHAnsi" w:cstheme="minorHAnsi"/>
                <w:color w:val="FF0000"/>
                <w:sz w:val="18"/>
                <w:szCs w:val="18"/>
              </w:rPr>
              <w:t xml:space="preserve"> or accounting policies</w:t>
            </w:r>
            <w:r w:rsidR="006B28D6" w:rsidRPr="007D7010">
              <w:rPr>
                <w:rFonts w:asciiTheme="minorHAnsi" w:hAnsiTheme="minorHAnsi" w:cstheme="minorHAnsi"/>
                <w:color w:val="FF0000"/>
                <w:sz w:val="18"/>
                <w:szCs w:val="18"/>
              </w:rPr>
              <w:t xml:space="preserve">, and therefore, the </w:t>
            </w:r>
            <w:r w:rsidR="006D3C7A" w:rsidRPr="007D7010">
              <w:rPr>
                <w:rFonts w:asciiTheme="minorHAnsi" w:hAnsiTheme="minorHAnsi" w:cstheme="minorHAnsi"/>
                <w:color w:val="FF0000"/>
                <w:sz w:val="18"/>
                <w:szCs w:val="18"/>
              </w:rPr>
              <w:t xml:space="preserve">Component Auditor </w:t>
            </w:r>
            <w:r w:rsidR="006B28D6" w:rsidRPr="007D7010">
              <w:rPr>
                <w:rFonts w:asciiTheme="minorHAnsi" w:hAnsiTheme="minorHAnsi" w:cstheme="minorHAnsi"/>
                <w:color w:val="FF0000"/>
                <w:sz w:val="18"/>
                <w:szCs w:val="18"/>
              </w:rPr>
              <w:t>performs audit procedures on such conversion adjustments</w:t>
            </w:r>
            <w:r w:rsidR="00863E8E" w:rsidRPr="007D7010">
              <w:rPr>
                <w:rFonts w:asciiTheme="minorHAnsi" w:hAnsiTheme="minorHAnsi" w:cstheme="minorHAnsi"/>
                <w:color w:val="FF0000"/>
                <w:sz w:val="18"/>
                <w:szCs w:val="18"/>
              </w:rPr>
              <w:t>.</w:t>
            </w:r>
            <w:r w:rsidR="00FE3D07" w:rsidRPr="007D7010">
              <w:rPr>
                <w:rFonts w:asciiTheme="minorHAnsi" w:hAnsiTheme="minorHAnsi" w:cstheme="minorHAnsi"/>
                <w:color w:val="FF0000"/>
                <w:sz w:val="18"/>
                <w:szCs w:val="18"/>
              </w:rPr>
              <w:t xml:space="preserve"> </w:t>
            </w:r>
          </w:p>
        </w:tc>
      </w:tr>
    </w:tbl>
    <w:p w14:paraId="75E72710" w14:textId="77777777" w:rsidR="001A21F9" w:rsidRPr="007D7010" w:rsidRDefault="00245402" w:rsidP="000C4179">
      <w:pPr>
        <w:pStyle w:val="SectionHeading"/>
      </w:pPr>
      <w:r w:rsidRPr="007D7010">
        <w:t>Adjustments for differences in financial reporting frameworks or accounting policies</w:t>
      </w:r>
    </w:p>
    <w:p w14:paraId="3FD29A62" w14:textId="4B17D1BC" w:rsidR="005728A6" w:rsidRPr="007D7010" w:rsidRDefault="001A21F9" w:rsidP="00F1665E">
      <w:pPr>
        <w:autoSpaceDE w:val="0"/>
        <w:autoSpaceDN w:val="0"/>
        <w:adjustRightInd w:val="0"/>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The Group Financial Statements will be prepared in accordance with </w:t>
      </w:r>
      <w:r w:rsidRPr="007D7010">
        <w:rPr>
          <w:rFonts w:asciiTheme="minorHAnsi" w:hAnsiTheme="minorHAnsi" w:cstheme="minorHAnsi"/>
          <w:color w:val="FF0000"/>
          <w:sz w:val="18"/>
          <w:szCs w:val="18"/>
        </w:rPr>
        <w:t xml:space="preserve">(identify financial reporting framework applicable to </w:t>
      </w:r>
      <w:r w:rsidR="00CE2425">
        <w:rPr>
          <w:rFonts w:asciiTheme="minorHAnsi" w:hAnsiTheme="minorHAnsi" w:cstheme="minorHAnsi"/>
          <w:color w:val="FF0000"/>
          <w:sz w:val="18"/>
          <w:szCs w:val="18"/>
        </w:rPr>
        <w:t>Group Financial Statements</w:t>
      </w:r>
      <w:r w:rsidRPr="007D7010">
        <w:rPr>
          <w:rFonts w:asciiTheme="minorHAnsi" w:hAnsiTheme="minorHAnsi" w:cstheme="minorHAnsi"/>
          <w:color w:val="FF0000"/>
          <w:sz w:val="18"/>
          <w:szCs w:val="18"/>
        </w:rPr>
        <w:t>)</w:t>
      </w:r>
      <w:r w:rsidR="00D40FC9" w:rsidRPr="007D7010">
        <w:rPr>
          <w:rFonts w:asciiTheme="minorHAnsi" w:hAnsiTheme="minorHAnsi" w:cstheme="minorHAnsi"/>
          <w:sz w:val="18"/>
          <w:szCs w:val="18"/>
        </w:rPr>
        <w:t>. The Component Financial I</w:t>
      </w:r>
      <w:r w:rsidRPr="007D7010">
        <w:rPr>
          <w:rFonts w:asciiTheme="minorHAnsi" w:hAnsiTheme="minorHAnsi" w:cstheme="minorHAnsi"/>
          <w:sz w:val="18"/>
          <w:szCs w:val="18"/>
        </w:rPr>
        <w:t xml:space="preserve">nformation will be prepared in accordance with </w:t>
      </w:r>
      <w:r w:rsidRPr="007D7010">
        <w:rPr>
          <w:rFonts w:asciiTheme="minorHAnsi" w:hAnsiTheme="minorHAnsi" w:cstheme="minorHAnsi"/>
          <w:color w:val="FF0000"/>
          <w:sz w:val="18"/>
          <w:szCs w:val="18"/>
        </w:rPr>
        <w:t>(identify financial reporting framework applicable to component financial information)</w:t>
      </w:r>
      <w:r w:rsidRPr="007D7010">
        <w:rPr>
          <w:rFonts w:asciiTheme="minorHAnsi" w:hAnsiTheme="minorHAnsi" w:cstheme="minorHAnsi"/>
          <w:sz w:val="18"/>
          <w:szCs w:val="18"/>
        </w:rPr>
        <w:t xml:space="preserve">. Component management is responsible for reconciling the Component Financial Information to the financial reporting framework </w:t>
      </w:r>
      <w:r w:rsidR="006B28D6" w:rsidRPr="007D7010">
        <w:rPr>
          <w:rFonts w:asciiTheme="minorHAnsi" w:hAnsiTheme="minorHAnsi" w:cstheme="minorHAnsi"/>
          <w:sz w:val="18"/>
          <w:szCs w:val="18"/>
        </w:rPr>
        <w:t xml:space="preserve">and selected accounting policies </w:t>
      </w:r>
      <w:r w:rsidRPr="007D7010">
        <w:rPr>
          <w:rFonts w:asciiTheme="minorHAnsi" w:hAnsiTheme="minorHAnsi" w:cstheme="minorHAnsi"/>
          <w:sz w:val="18"/>
          <w:szCs w:val="18"/>
        </w:rPr>
        <w:lastRenderedPageBreak/>
        <w:t xml:space="preserve">applicable to the Group Financial Statements. We expect you to apply audit procedures on the conversion adjustments to the Component Financial Information.  </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2534B9" w:rsidRPr="007D7010" w14:paraId="292471D9" w14:textId="77777777" w:rsidTr="00F1665E">
        <w:tc>
          <w:tcPr>
            <w:tcW w:w="9648" w:type="dxa"/>
          </w:tcPr>
          <w:p w14:paraId="45CD74EB" w14:textId="28EAEF5C" w:rsidR="002534B9" w:rsidRPr="007D7010" w:rsidRDefault="00CE2425" w:rsidP="00BB5BA7">
            <w:pPr>
              <w:pStyle w:val="Heading2"/>
              <w:spacing w:before="60" w:line="240" w:lineRule="atLeast"/>
              <w:rPr>
                <w:rFonts w:asciiTheme="minorHAnsi" w:hAnsiTheme="minorHAnsi" w:cstheme="minorHAnsi"/>
                <w:b/>
                <w:bCs/>
                <w:color w:val="FF0000"/>
                <w:sz w:val="18"/>
                <w:szCs w:val="18"/>
              </w:rPr>
            </w:pPr>
            <w:r w:rsidRPr="00CE2425">
              <w:rPr>
                <w:rFonts w:ascii="Arial" w:hAnsi="Arial" w:cstheme="minorHAnsi"/>
                <w:b/>
                <w:bCs/>
                <w:color w:val="FF0000"/>
                <w:szCs w:val="18"/>
              </w:rPr>
              <w:t>Instructional note to Group Auditor</w:t>
            </w:r>
          </w:p>
          <w:p w14:paraId="760B435E" w14:textId="4872B500" w:rsidR="002534B9" w:rsidRPr="007D7010" w:rsidRDefault="002534B9" w:rsidP="00A01EB3">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An engagement quality review is not required for each Component for purposes of the Group Audit. The Group engagement partner or the Group engagement quality reviewer may, as part of the Group Auditor’s instructions, request the Component Auditor to appoint an engagement quality reviewer to perform an engagement quality review for selected components. In such cases, include the following </w:t>
            </w:r>
            <w:r w:rsidRPr="00CE2425">
              <w:rPr>
                <w:rFonts w:asciiTheme="minorHAnsi" w:hAnsiTheme="minorHAnsi" w:cstheme="minorHAnsi"/>
                <w:i/>
                <w:iCs/>
                <w:color w:val="FF0000"/>
                <w:sz w:val="18"/>
                <w:szCs w:val="18"/>
              </w:rPr>
              <w:t>Engagement quality review</w:t>
            </w:r>
            <w:r w:rsidRPr="007D7010">
              <w:rPr>
                <w:rFonts w:asciiTheme="minorHAnsi" w:hAnsiTheme="minorHAnsi" w:cstheme="minorHAnsi"/>
                <w:color w:val="FF0000"/>
                <w:sz w:val="18"/>
                <w:szCs w:val="18"/>
              </w:rPr>
              <w:t xml:space="preserve"> section.</w:t>
            </w:r>
          </w:p>
        </w:tc>
      </w:tr>
    </w:tbl>
    <w:p w14:paraId="76305FAE" w14:textId="43DE47D3" w:rsidR="002534B9" w:rsidRPr="007D7010" w:rsidRDefault="002534B9" w:rsidP="00CE2425">
      <w:pPr>
        <w:pStyle w:val="SectionHeading"/>
      </w:pPr>
      <w:r w:rsidRPr="007D7010">
        <w:t>Engagement quality review</w:t>
      </w:r>
    </w:p>
    <w:p w14:paraId="38D38BD9" w14:textId="2BF46807" w:rsidR="002534B9" w:rsidRPr="007D7010" w:rsidRDefault="002534B9" w:rsidP="00A01EB3">
      <w:pPr>
        <w:pStyle w:val="2020AEText"/>
        <w:spacing w:after="240"/>
        <w:rPr>
          <w:rFonts w:asciiTheme="minorHAnsi" w:hAnsiTheme="minorHAnsi" w:cstheme="minorHAnsi"/>
          <w:szCs w:val="18"/>
        </w:rPr>
      </w:pPr>
      <w:r w:rsidRPr="007D7010">
        <w:rPr>
          <w:rFonts w:asciiTheme="minorHAnsi" w:hAnsiTheme="minorHAnsi" w:cstheme="minorHAnsi"/>
          <w:szCs w:val="18"/>
        </w:rPr>
        <w:t xml:space="preserve">We request you to appoint an engagement quality reviewer to perform an engagement quality review on the work you have been requested to perform. The engagement quality reviewer may determine the nature and extent of such review to perform an objective evaluation of the significant judgments made and the conclusions reached. However, we request the engagement quality reviewer to review significant matters or findings, including selected audit documentation relating to significant judgments and conclusions as well as the </w:t>
      </w:r>
      <w:r w:rsidRPr="00EA4B80">
        <w:rPr>
          <w:rFonts w:asciiTheme="minorHAnsi" w:hAnsiTheme="minorHAnsi" w:cstheme="minorHAnsi"/>
          <w:b/>
          <w:szCs w:val="18"/>
        </w:rPr>
        <w:t>Completion Memorandum</w:t>
      </w:r>
      <w:r w:rsidRPr="007D7010">
        <w:rPr>
          <w:rFonts w:asciiTheme="minorHAnsi" w:hAnsiTheme="minorHAnsi" w:cstheme="minorHAnsi"/>
          <w:szCs w:val="18"/>
        </w:rPr>
        <w:t>.</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6A3D7F" w:rsidRPr="007D7010" w14:paraId="69245A06" w14:textId="77777777" w:rsidTr="003F5589">
        <w:tc>
          <w:tcPr>
            <w:tcW w:w="9648" w:type="dxa"/>
          </w:tcPr>
          <w:p w14:paraId="0D7967F6" w14:textId="51E5B70C" w:rsidR="006A3D7F"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0596115A" w14:textId="7534AAF6" w:rsidR="006A3D7F" w:rsidRPr="007D7010" w:rsidRDefault="00A82D55"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For components where an audit of financial information is performed, the </w:t>
            </w:r>
            <w:r w:rsidR="0039797A"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39797A"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or the </w:t>
            </w:r>
            <w:r w:rsidR="0039797A"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required to perform subsequent events procedures </w:t>
            </w:r>
            <w:r w:rsidR="00CF7926" w:rsidRPr="007D7010">
              <w:rPr>
                <w:rFonts w:asciiTheme="minorHAnsi" w:hAnsiTheme="minorHAnsi" w:cstheme="minorHAnsi"/>
                <w:color w:val="FF0000"/>
                <w:sz w:val="18"/>
                <w:szCs w:val="18"/>
              </w:rPr>
              <w:t xml:space="preserve">between the date of their </w:t>
            </w:r>
            <w:r w:rsidR="0039797A" w:rsidRPr="007D7010">
              <w:rPr>
                <w:rFonts w:asciiTheme="minorHAnsi" w:hAnsiTheme="minorHAnsi" w:cstheme="minorHAnsi"/>
                <w:color w:val="FF0000"/>
                <w:sz w:val="18"/>
                <w:szCs w:val="18"/>
              </w:rPr>
              <w:t xml:space="preserve">Completion Memorandum </w:t>
            </w:r>
            <w:r w:rsidR="00CF7926" w:rsidRPr="007D7010">
              <w:rPr>
                <w:rFonts w:asciiTheme="minorHAnsi" w:hAnsiTheme="minorHAnsi" w:cstheme="minorHAnsi"/>
                <w:color w:val="FF0000"/>
                <w:sz w:val="18"/>
                <w:szCs w:val="18"/>
              </w:rPr>
              <w:t xml:space="preserve">(or auditor’s report) and the date of the auditor’s report on the </w:t>
            </w:r>
            <w:r w:rsidR="0039797A" w:rsidRPr="007D7010">
              <w:rPr>
                <w:rFonts w:asciiTheme="minorHAnsi" w:hAnsiTheme="minorHAnsi" w:cstheme="minorHAnsi"/>
                <w:color w:val="FF0000"/>
                <w:sz w:val="18"/>
                <w:szCs w:val="18"/>
              </w:rPr>
              <w:t>Group Financial Statements</w:t>
            </w:r>
            <w:r w:rsidRPr="007D7010">
              <w:rPr>
                <w:rFonts w:asciiTheme="minorHAnsi" w:hAnsiTheme="minorHAnsi" w:cstheme="minorHAnsi"/>
                <w:color w:val="FF0000"/>
                <w:sz w:val="18"/>
                <w:szCs w:val="18"/>
              </w:rPr>
              <w:t xml:space="preserve">. </w:t>
            </w:r>
            <w:r w:rsidR="00C64FAA" w:rsidRPr="007D7010">
              <w:rPr>
                <w:rFonts w:asciiTheme="minorHAnsi" w:hAnsiTheme="minorHAnsi" w:cstheme="minorHAnsi"/>
                <w:color w:val="FF0000"/>
                <w:sz w:val="18"/>
                <w:szCs w:val="18"/>
              </w:rPr>
              <w:t>If</w:t>
            </w:r>
            <w:r w:rsidRPr="007D7010">
              <w:rPr>
                <w:rFonts w:asciiTheme="minorHAnsi" w:hAnsiTheme="minorHAnsi" w:cstheme="minorHAnsi"/>
                <w:color w:val="FF0000"/>
                <w:sz w:val="18"/>
                <w:szCs w:val="18"/>
              </w:rPr>
              <w:t xml:space="preserve"> the </w:t>
            </w:r>
            <w:r w:rsidR="0039797A"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39797A"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will request the </w:t>
            </w:r>
            <w:r w:rsidR="0039797A"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to perform such procedures</w:t>
            </w:r>
            <w:r w:rsidR="00C64FAA" w:rsidRPr="007D7010">
              <w:rPr>
                <w:rFonts w:asciiTheme="minorHAnsi" w:hAnsiTheme="minorHAnsi" w:cstheme="minorHAnsi"/>
                <w:color w:val="FF0000"/>
                <w:sz w:val="18"/>
                <w:szCs w:val="18"/>
              </w:rPr>
              <w:t>, include the following</w:t>
            </w:r>
            <w:r w:rsidR="0081219F" w:rsidRPr="007D7010">
              <w:rPr>
                <w:rFonts w:asciiTheme="minorHAnsi" w:hAnsiTheme="minorHAnsi" w:cstheme="minorHAnsi"/>
                <w:color w:val="FF0000"/>
                <w:sz w:val="18"/>
                <w:szCs w:val="18"/>
              </w:rPr>
              <w:t xml:space="preserve"> </w:t>
            </w:r>
            <w:r w:rsidR="0081219F" w:rsidRPr="00CE2425">
              <w:rPr>
                <w:rFonts w:asciiTheme="minorHAnsi" w:hAnsiTheme="minorHAnsi" w:cstheme="minorHAnsi"/>
                <w:i/>
                <w:iCs/>
                <w:color w:val="FF0000"/>
                <w:sz w:val="18"/>
                <w:szCs w:val="18"/>
              </w:rPr>
              <w:t>Subsequent events procedures</w:t>
            </w:r>
            <w:r w:rsidR="0081219F" w:rsidRPr="007D7010">
              <w:rPr>
                <w:rFonts w:asciiTheme="minorHAnsi" w:hAnsiTheme="minorHAnsi" w:cstheme="minorHAnsi"/>
                <w:color w:val="FF0000"/>
                <w:sz w:val="18"/>
                <w:szCs w:val="18"/>
              </w:rPr>
              <w:t xml:space="preserve"> section and attach</w:t>
            </w:r>
            <w:r w:rsidR="008F5474" w:rsidRPr="007D7010">
              <w:rPr>
                <w:rFonts w:asciiTheme="minorHAnsi" w:hAnsiTheme="minorHAnsi" w:cstheme="minorHAnsi"/>
                <w:color w:val="FF0000"/>
                <w:sz w:val="18"/>
                <w:szCs w:val="18"/>
              </w:rPr>
              <w:t xml:space="preserve"> the Subsequent Events Memorandum to this document. </w:t>
            </w:r>
            <w:r w:rsidR="00863E8E" w:rsidRPr="007D7010">
              <w:rPr>
                <w:rFonts w:asciiTheme="minorHAnsi" w:hAnsiTheme="minorHAnsi" w:cstheme="minorHAnsi"/>
                <w:color w:val="FF0000"/>
                <w:sz w:val="18"/>
                <w:szCs w:val="18"/>
              </w:rPr>
              <w:t xml:space="preserve">The procedures to be performed may </w:t>
            </w:r>
            <w:r w:rsidR="00E87089" w:rsidRPr="007D7010">
              <w:rPr>
                <w:rFonts w:asciiTheme="minorHAnsi" w:hAnsiTheme="minorHAnsi" w:cstheme="minorHAnsi"/>
                <w:color w:val="FF0000"/>
                <w:sz w:val="18"/>
                <w:szCs w:val="18"/>
              </w:rPr>
              <w:t xml:space="preserve">be </w:t>
            </w:r>
            <w:r w:rsidR="00863E8E" w:rsidRPr="007D7010">
              <w:rPr>
                <w:rFonts w:asciiTheme="minorHAnsi" w:hAnsiTheme="minorHAnsi" w:cstheme="minorHAnsi"/>
                <w:color w:val="FF0000"/>
                <w:sz w:val="18"/>
                <w:szCs w:val="18"/>
              </w:rPr>
              <w:t>revised to align with the applicable professional standards.</w:t>
            </w:r>
          </w:p>
        </w:tc>
      </w:tr>
    </w:tbl>
    <w:p w14:paraId="329E7817" w14:textId="77777777" w:rsidR="00943D55" w:rsidRPr="007D7010" w:rsidRDefault="00943D55" w:rsidP="00CE2425">
      <w:pPr>
        <w:pStyle w:val="SectionHeading"/>
      </w:pPr>
      <w:r w:rsidRPr="007D7010">
        <w:t>Subsequent events procedures</w:t>
      </w:r>
    </w:p>
    <w:p w14:paraId="0471D104" w14:textId="559441FB" w:rsidR="00C227E0" w:rsidRPr="007D7010" w:rsidRDefault="00C227E0" w:rsidP="00FF70A1">
      <w:pPr>
        <w:pStyle w:val="BodyText"/>
        <w:spacing w:after="120" w:line="240" w:lineRule="atLeast"/>
        <w:rPr>
          <w:rFonts w:asciiTheme="minorHAnsi" w:hAnsiTheme="minorHAnsi" w:cstheme="minorHAnsi"/>
          <w:sz w:val="18"/>
          <w:szCs w:val="18"/>
        </w:rPr>
      </w:pPr>
      <w:r w:rsidRPr="007D7010">
        <w:rPr>
          <w:rFonts w:asciiTheme="minorHAnsi" w:hAnsiTheme="minorHAnsi" w:cstheme="minorHAnsi"/>
          <w:sz w:val="18"/>
          <w:szCs w:val="18"/>
        </w:rPr>
        <w:t>The following provides a list of procedures to be performed by you for the purpose of identi</w:t>
      </w:r>
      <w:r w:rsidR="001C5DD6" w:rsidRPr="007D7010">
        <w:rPr>
          <w:rFonts w:asciiTheme="minorHAnsi" w:hAnsiTheme="minorHAnsi" w:cstheme="minorHAnsi"/>
          <w:sz w:val="18"/>
          <w:szCs w:val="18"/>
        </w:rPr>
        <w:t xml:space="preserve">fying events that occur at the Component </w:t>
      </w:r>
      <w:r w:rsidRPr="007D7010">
        <w:rPr>
          <w:rFonts w:asciiTheme="minorHAnsi" w:hAnsiTheme="minorHAnsi" w:cstheme="minorHAnsi"/>
          <w:sz w:val="18"/>
          <w:szCs w:val="18"/>
        </w:rPr>
        <w:t xml:space="preserve">between the date of your </w:t>
      </w:r>
      <w:r w:rsidR="00534A4C" w:rsidRPr="00EA4B80">
        <w:rPr>
          <w:rFonts w:asciiTheme="minorHAnsi" w:hAnsiTheme="minorHAnsi" w:cstheme="minorHAnsi"/>
          <w:b/>
          <w:bCs/>
          <w:sz w:val="18"/>
          <w:szCs w:val="18"/>
        </w:rPr>
        <w:t>Completion</w:t>
      </w:r>
      <w:r w:rsidR="001C5DD6" w:rsidRPr="00EA4B80">
        <w:rPr>
          <w:rFonts w:asciiTheme="minorHAnsi" w:hAnsiTheme="minorHAnsi" w:cstheme="minorHAnsi"/>
          <w:b/>
          <w:bCs/>
          <w:sz w:val="18"/>
          <w:szCs w:val="18"/>
        </w:rPr>
        <w:t xml:space="preserve"> Memorandum</w:t>
      </w:r>
      <w:r w:rsidRPr="007D7010">
        <w:rPr>
          <w:rFonts w:asciiTheme="minorHAnsi" w:hAnsiTheme="minorHAnsi" w:cstheme="minorHAnsi"/>
          <w:color w:val="FF0000"/>
          <w:sz w:val="18"/>
          <w:szCs w:val="18"/>
        </w:rPr>
        <w:t xml:space="preserve"> </w:t>
      </w:r>
      <w:r w:rsidR="008F5474" w:rsidRPr="007D7010">
        <w:rPr>
          <w:rFonts w:asciiTheme="minorHAnsi" w:hAnsiTheme="minorHAnsi" w:cstheme="minorHAnsi"/>
          <w:color w:val="FF0000"/>
          <w:sz w:val="18"/>
          <w:szCs w:val="18"/>
        </w:rPr>
        <w:t>(alternatively, auditor’s report on the Component Financial Information)</w:t>
      </w:r>
      <w:r w:rsidR="008F5474" w:rsidRPr="007D7010">
        <w:rPr>
          <w:rFonts w:asciiTheme="minorHAnsi" w:hAnsiTheme="minorHAnsi" w:cstheme="minorHAnsi"/>
          <w:sz w:val="18"/>
          <w:szCs w:val="18"/>
        </w:rPr>
        <w:t xml:space="preserve"> </w:t>
      </w:r>
      <w:r w:rsidRPr="007D7010">
        <w:rPr>
          <w:rFonts w:asciiTheme="minorHAnsi" w:hAnsiTheme="minorHAnsi" w:cstheme="minorHAnsi"/>
          <w:sz w:val="18"/>
          <w:szCs w:val="18"/>
        </w:rPr>
        <w:t xml:space="preserve">and the date of our auditor’s report </w:t>
      </w:r>
      <w:r w:rsidR="001C5DD6" w:rsidRPr="007D7010">
        <w:rPr>
          <w:rFonts w:asciiTheme="minorHAnsi" w:hAnsiTheme="minorHAnsi" w:cstheme="minorHAnsi"/>
          <w:sz w:val="18"/>
          <w:szCs w:val="18"/>
        </w:rPr>
        <w:t>on the Group Financial Statements</w:t>
      </w:r>
      <w:r w:rsidR="00CE294C" w:rsidRPr="007D7010">
        <w:rPr>
          <w:rFonts w:asciiTheme="minorHAnsi" w:hAnsiTheme="minorHAnsi" w:cstheme="minorHAnsi"/>
          <w:sz w:val="18"/>
          <w:szCs w:val="18"/>
        </w:rPr>
        <w:t>,</w:t>
      </w:r>
      <w:r w:rsidR="001C5DD6" w:rsidRPr="007D7010">
        <w:rPr>
          <w:rFonts w:asciiTheme="minorHAnsi" w:hAnsiTheme="minorHAnsi" w:cstheme="minorHAnsi"/>
          <w:sz w:val="18"/>
          <w:szCs w:val="18"/>
        </w:rPr>
        <w:t xml:space="preserve"> </w:t>
      </w:r>
      <w:r w:rsidR="00CE294C" w:rsidRPr="007D7010">
        <w:rPr>
          <w:rFonts w:asciiTheme="minorHAnsi" w:hAnsiTheme="minorHAnsi" w:cstheme="minorHAnsi"/>
          <w:sz w:val="18"/>
          <w:szCs w:val="18"/>
        </w:rPr>
        <w:t xml:space="preserve">or as near as practicable thereto, </w:t>
      </w:r>
      <w:r w:rsidRPr="007D7010">
        <w:rPr>
          <w:rFonts w:asciiTheme="minorHAnsi" w:hAnsiTheme="minorHAnsi" w:cstheme="minorHAnsi"/>
          <w:sz w:val="18"/>
          <w:szCs w:val="18"/>
        </w:rPr>
        <w:t xml:space="preserve">that may require adjustment to, or disclosure in, the </w:t>
      </w:r>
      <w:r w:rsidR="001C5DD6" w:rsidRPr="007D7010">
        <w:rPr>
          <w:rFonts w:asciiTheme="minorHAnsi" w:hAnsiTheme="minorHAnsi" w:cstheme="minorHAnsi"/>
          <w:sz w:val="18"/>
          <w:szCs w:val="18"/>
        </w:rPr>
        <w:t>Group Financial S</w:t>
      </w:r>
      <w:r w:rsidRPr="007D7010">
        <w:rPr>
          <w:rFonts w:asciiTheme="minorHAnsi" w:hAnsiTheme="minorHAnsi" w:cstheme="minorHAnsi"/>
          <w:sz w:val="18"/>
          <w:szCs w:val="18"/>
        </w:rPr>
        <w:t xml:space="preserve">tatements. </w:t>
      </w:r>
      <w:r w:rsidR="00A230A1" w:rsidRPr="007D7010">
        <w:rPr>
          <w:rFonts w:asciiTheme="minorHAnsi" w:hAnsiTheme="minorHAnsi" w:cstheme="minorHAnsi"/>
          <w:sz w:val="18"/>
          <w:szCs w:val="18"/>
        </w:rPr>
        <w:t>We will inform you of this date.</w:t>
      </w:r>
    </w:p>
    <w:p w14:paraId="1D6C44F2" w14:textId="5934E8F1" w:rsidR="00C227E0" w:rsidRPr="007D7010" w:rsidRDefault="00C227E0" w:rsidP="00A01EB3">
      <w:pPr>
        <w:pStyle w:val="BodyText"/>
        <w:numPr>
          <w:ilvl w:val="0"/>
          <w:numId w:val="44"/>
        </w:numPr>
        <w:tabs>
          <w:tab w:val="left" w:pos="360"/>
        </w:tabs>
        <w:spacing w:after="120" w:line="240" w:lineRule="atLeast"/>
        <w:ind w:left="288" w:hanging="288"/>
        <w:rPr>
          <w:rFonts w:asciiTheme="minorHAnsi" w:hAnsiTheme="minorHAnsi" w:cstheme="minorHAnsi"/>
          <w:sz w:val="18"/>
          <w:szCs w:val="18"/>
        </w:rPr>
      </w:pPr>
      <w:r w:rsidRPr="007D7010">
        <w:rPr>
          <w:rFonts w:asciiTheme="minorHAnsi" w:hAnsiTheme="minorHAnsi" w:cstheme="minorHAnsi"/>
          <w:sz w:val="18"/>
          <w:szCs w:val="18"/>
        </w:rPr>
        <w:t xml:space="preserve">Obtain an understanding of any procedures that </w:t>
      </w:r>
      <w:r w:rsidR="00A230A1" w:rsidRPr="007D7010">
        <w:rPr>
          <w:rFonts w:asciiTheme="minorHAnsi" w:hAnsiTheme="minorHAnsi" w:cstheme="minorHAnsi"/>
          <w:sz w:val="18"/>
          <w:szCs w:val="18"/>
        </w:rPr>
        <w:t xml:space="preserve">Component </w:t>
      </w:r>
      <w:r w:rsidRPr="007D7010">
        <w:rPr>
          <w:rFonts w:asciiTheme="minorHAnsi" w:hAnsiTheme="minorHAnsi" w:cstheme="minorHAnsi"/>
          <w:sz w:val="18"/>
          <w:szCs w:val="18"/>
        </w:rPr>
        <w:t xml:space="preserve">management has established to ensure that subsequent events are identified and communicated to </w:t>
      </w:r>
      <w:r w:rsidR="00A230A1" w:rsidRPr="007D7010">
        <w:rPr>
          <w:rFonts w:asciiTheme="minorHAnsi" w:hAnsiTheme="minorHAnsi" w:cstheme="minorHAnsi"/>
          <w:sz w:val="18"/>
          <w:szCs w:val="18"/>
        </w:rPr>
        <w:t>the Group</w:t>
      </w:r>
    </w:p>
    <w:p w14:paraId="5D9DBE1F" w14:textId="045EBFC3" w:rsidR="00C227E0" w:rsidRPr="007D7010" w:rsidRDefault="00C227E0" w:rsidP="00A01EB3">
      <w:pPr>
        <w:pStyle w:val="BodyText"/>
        <w:numPr>
          <w:ilvl w:val="0"/>
          <w:numId w:val="44"/>
        </w:numPr>
        <w:tabs>
          <w:tab w:val="left" w:pos="360"/>
        </w:tabs>
        <w:spacing w:after="120" w:line="240" w:lineRule="atLeast"/>
        <w:ind w:left="288" w:hanging="288"/>
        <w:rPr>
          <w:rFonts w:asciiTheme="minorHAnsi" w:hAnsiTheme="minorHAnsi" w:cstheme="minorHAnsi"/>
          <w:sz w:val="18"/>
          <w:szCs w:val="18"/>
        </w:rPr>
      </w:pPr>
      <w:r w:rsidRPr="007D7010">
        <w:rPr>
          <w:rFonts w:asciiTheme="minorHAnsi" w:hAnsiTheme="minorHAnsi" w:cstheme="minorHAnsi"/>
          <w:sz w:val="18"/>
          <w:szCs w:val="18"/>
        </w:rPr>
        <w:t xml:space="preserve">Inquire of </w:t>
      </w:r>
      <w:r w:rsidR="00A230A1" w:rsidRPr="007D7010">
        <w:rPr>
          <w:rFonts w:asciiTheme="minorHAnsi" w:hAnsiTheme="minorHAnsi" w:cstheme="minorHAnsi"/>
          <w:sz w:val="18"/>
          <w:szCs w:val="18"/>
        </w:rPr>
        <w:t xml:space="preserve">Component </w:t>
      </w:r>
      <w:r w:rsidRPr="007D7010">
        <w:rPr>
          <w:rFonts w:asciiTheme="minorHAnsi" w:hAnsiTheme="minorHAnsi" w:cstheme="minorHAnsi"/>
          <w:sz w:val="18"/>
          <w:szCs w:val="18"/>
        </w:rPr>
        <w:t xml:space="preserve">management and, when appropriate, those charged with governance about whether any subsequent events have occurred that might affect the </w:t>
      </w:r>
      <w:r w:rsidR="00A230A1" w:rsidRPr="007D7010">
        <w:rPr>
          <w:rFonts w:asciiTheme="minorHAnsi" w:hAnsiTheme="minorHAnsi" w:cstheme="minorHAnsi"/>
          <w:sz w:val="18"/>
          <w:szCs w:val="18"/>
        </w:rPr>
        <w:t>Group Financial S</w:t>
      </w:r>
      <w:r w:rsidRPr="007D7010">
        <w:rPr>
          <w:rFonts w:asciiTheme="minorHAnsi" w:hAnsiTheme="minorHAnsi" w:cstheme="minorHAnsi"/>
          <w:sz w:val="18"/>
          <w:szCs w:val="18"/>
        </w:rPr>
        <w:t>tatements. The nature and extent of these inquir</w:t>
      </w:r>
      <w:r w:rsidR="006B6182" w:rsidRPr="007D7010">
        <w:rPr>
          <w:rFonts w:asciiTheme="minorHAnsi" w:hAnsiTheme="minorHAnsi" w:cstheme="minorHAnsi"/>
          <w:sz w:val="18"/>
          <w:szCs w:val="18"/>
        </w:rPr>
        <w:t>i</w:t>
      </w:r>
      <w:r w:rsidRPr="007D7010">
        <w:rPr>
          <w:rFonts w:asciiTheme="minorHAnsi" w:hAnsiTheme="minorHAnsi" w:cstheme="minorHAnsi"/>
          <w:sz w:val="18"/>
          <w:szCs w:val="18"/>
        </w:rPr>
        <w:t>es is based on your judgment of the risks of material misstatement, in consideration</w:t>
      </w:r>
      <w:r w:rsidR="00A230A1" w:rsidRPr="007D7010">
        <w:rPr>
          <w:rFonts w:asciiTheme="minorHAnsi" w:hAnsiTheme="minorHAnsi" w:cstheme="minorHAnsi"/>
          <w:sz w:val="18"/>
          <w:szCs w:val="18"/>
        </w:rPr>
        <w:t xml:space="preserve"> of the guidance in paragraph A9</w:t>
      </w:r>
      <w:r w:rsidRPr="007D7010">
        <w:rPr>
          <w:rFonts w:asciiTheme="minorHAnsi" w:hAnsiTheme="minorHAnsi" w:cstheme="minorHAnsi"/>
          <w:sz w:val="18"/>
          <w:szCs w:val="18"/>
        </w:rPr>
        <w:t xml:space="preserve"> of </w:t>
      </w:r>
      <w:r w:rsidR="00A230A1" w:rsidRPr="007D7010">
        <w:rPr>
          <w:rFonts w:asciiTheme="minorHAnsi" w:hAnsiTheme="minorHAnsi" w:cstheme="minorHAnsi"/>
          <w:sz w:val="18"/>
          <w:szCs w:val="18"/>
        </w:rPr>
        <w:t>ISA</w:t>
      </w:r>
      <w:r w:rsidRPr="007D7010">
        <w:rPr>
          <w:rFonts w:asciiTheme="minorHAnsi" w:hAnsiTheme="minorHAnsi" w:cstheme="minorHAnsi"/>
          <w:sz w:val="18"/>
          <w:szCs w:val="18"/>
        </w:rPr>
        <w:t xml:space="preserve"> 560, </w:t>
      </w:r>
      <w:r w:rsidRPr="007D7010">
        <w:rPr>
          <w:rFonts w:asciiTheme="minorHAnsi" w:hAnsiTheme="minorHAnsi" w:cstheme="minorHAnsi"/>
          <w:i/>
          <w:sz w:val="18"/>
          <w:szCs w:val="18"/>
        </w:rPr>
        <w:t>Subsequent Events</w:t>
      </w:r>
    </w:p>
    <w:p w14:paraId="07938CAC" w14:textId="77777777" w:rsidR="00C227E0" w:rsidRPr="007D7010" w:rsidRDefault="00C227E0" w:rsidP="00A01EB3">
      <w:pPr>
        <w:pStyle w:val="BodyText"/>
        <w:numPr>
          <w:ilvl w:val="0"/>
          <w:numId w:val="44"/>
        </w:numPr>
        <w:tabs>
          <w:tab w:val="left" w:pos="360"/>
        </w:tabs>
        <w:spacing w:after="120" w:line="240" w:lineRule="atLeast"/>
        <w:ind w:left="288" w:hanging="288"/>
        <w:rPr>
          <w:rFonts w:asciiTheme="minorHAnsi" w:hAnsiTheme="minorHAnsi" w:cstheme="minorHAnsi"/>
          <w:sz w:val="18"/>
          <w:szCs w:val="18"/>
        </w:rPr>
      </w:pPr>
      <w:r w:rsidRPr="007D7010">
        <w:rPr>
          <w:rFonts w:asciiTheme="minorHAnsi" w:hAnsiTheme="minorHAnsi" w:cstheme="minorHAnsi"/>
          <w:sz w:val="18"/>
          <w:szCs w:val="18"/>
        </w:rPr>
        <w:t xml:space="preserve">Read minutes, if any, of the meetings of the </w:t>
      </w:r>
      <w:r w:rsidR="00A230A1" w:rsidRPr="007D7010">
        <w:rPr>
          <w:rFonts w:asciiTheme="minorHAnsi" w:hAnsiTheme="minorHAnsi" w:cstheme="minorHAnsi"/>
          <w:sz w:val="18"/>
          <w:szCs w:val="18"/>
        </w:rPr>
        <w:t xml:space="preserve">Component’s </w:t>
      </w:r>
      <w:r w:rsidRPr="007D7010">
        <w:rPr>
          <w:rFonts w:asciiTheme="minorHAnsi" w:hAnsiTheme="minorHAnsi" w:cstheme="minorHAnsi"/>
          <w:sz w:val="18"/>
          <w:szCs w:val="18"/>
        </w:rPr>
        <w:t xml:space="preserve">owners, management, and those charged with governance that have been held after the date of the </w:t>
      </w:r>
      <w:r w:rsidR="00A230A1" w:rsidRPr="007D7010">
        <w:rPr>
          <w:rFonts w:asciiTheme="minorHAnsi" w:hAnsiTheme="minorHAnsi" w:cstheme="minorHAnsi"/>
          <w:sz w:val="18"/>
          <w:szCs w:val="18"/>
        </w:rPr>
        <w:t>Component Financial Information</w:t>
      </w:r>
      <w:r w:rsidRPr="007D7010">
        <w:rPr>
          <w:rFonts w:asciiTheme="minorHAnsi" w:hAnsiTheme="minorHAnsi" w:cstheme="minorHAnsi"/>
          <w:sz w:val="18"/>
          <w:szCs w:val="18"/>
        </w:rPr>
        <w:t xml:space="preserve"> and </w:t>
      </w:r>
      <w:r w:rsidR="0067183D" w:rsidRPr="007D7010">
        <w:rPr>
          <w:rFonts w:asciiTheme="minorHAnsi" w:hAnsiTheme="minorHAnsi" w:cstheme="minorHAnsi"/>
          <w:sz w:val="18"/>
          <w:szCs w:val="18"/>
        </w:rPr>
        <w:t xml:space="preserve">inquire </w:t>
      </w:r>
      <w:r w:rsidRPr="007D7010">
        <w:rPr>
          <w:rFonts w:asciiTheme="minorHAnsi" w:hAnsiTheme="minorHAnsi" w:cstheme="minorHAnsi"/>
          <w:sz w:val="18"/>
          <w:szCs w:val="18"/>
        </w:rPr>
        <w:t>about matters discussed at any such meetings for which minu</w:t>
      </w:r>
      <w:r w:rsidR="00A82D55" w:rsidRPr="007D7010">
        <w:rPr>
          <w:rFonts w:asciiTheme="minorHAnsi" w:hAnsiTheme="minorHAnsi" w:cstheme="minorHAnsi"/>
          <w:sz w:val="18"/>
          <w:szCs w:val="18"/>
        </w:rPr>
        <w:t>tes are not yet available</w:t>
      </w:r>
    </w:p>
    <w:p w14:paraId="42885B0E" w14:textId="77777777" w:rsidR="00C227E0" w:rsidRPr="007D7010" w:rsidRDefault="00C227E0" w:rsidP="00A01EB3">
      <w:pPr>
        <w:pStyle w:val="BodyText"/>
        <w:numPr>
          <w:ilvl w:val="0"/>
          <w:numId w:val="44"/>
        </w:numPr>
        <w:tabs>
          <w:tab w:val="left" w:pos="360"/>
        </w:tabs>
        <w:spacing w:after="120" w:line="240" w:lineRule="atLeast"/>
        <w:ind w:left="288" w:hanging="288"/>
        <w:rPr>
          <w:rFonts w:asciiTheme="minorHAnsi" w:hAnsiTheme="minorHAnsi" w:cstheme="minorHAnsi"/>
          <w:color w:val="000000"/>
          <w:sz w:val="18"/>
          <w:szCs w:val="18"/>
        </w:rPr>
      </w:pPr>
      <w:r w:rsidRPr="007D7010">
        <w:rPr>
          <w:rFonts w:asciiTheme="minorHAnsi" w:hAnsiTheme="minorHAnsi" w:cstheme="minorHAnsi"/>
          <w:color w:val="000000"/>
          <w:sz w:val="18"/>
          <w:szCs w:val="18"/>
        </w:rPr>
        <w:t xml:space="preserve">Read the </w:t>
      </w:r>
      <w:r w:rsidR="00A230A1" w:rsidRPr="007D7010">
        <w:rPr>
          <w:rFonts w:asciiTheme="minorHAnsi" w:hAnsiTheme="minorHAnsi" w:cstheme="minorHAnsi"/>
          <w:color w:val="000000"/>
          <w:sz w:val="18"/>
          <w:szCs w:val="18"/>
        </w:rPr>
        <w:t>Component’s</w:t>
      </w:r>
      <w:r w:rsidRPr="007D7010">
        <w:rPr>
          <w:rFonts w:asciiTheme="minorHAnsi" w:hAnsiTheme="minorHAnsi" w:cstheme="minorHAnsi"/>
          <w:color w:val="000000"/>
          <w:sz w:val="18"/>
          <w:szCs w:val="18"/>
        </w:rPr>
        <w:t xml:space="preserve"> latest subsequent inter</w:t>
      </w:r>
      <w:r w:rsidR="00A82D55" w:rsidRPr="007D7010">
        <w:rPr>
          <w:rFonts w:asciiTheme="minorHAnsi" w:hAnsiTheme="minorHAnsi" w:cstheme="minorHAnsi"/>
          <w:color w:val="000000"/>
          <w:sz w:val="18"/>
          <w:szCs w:val="18"/>
        </w:rPr>
        <w:t>im financial statements, if any</w:t>
      </w:r>
    </w:p>
    <w:p w14:paraId="041A0740" w14:textId="77777777" w:rsidR="00C227E0" w:rsidRPr="007D7010" w:rsidRDefault="00C227E0" w:rsidP="00A01EB3">
      <w:pPr>
        <w:pStyle w:val="BodyText"/>
        <w:numPr>
          <w:ilvl w:val="0"/>
          <w:numId w:val="44"/>
        </w:numPr>
        <w:tabs>
          <w:tab w:val="left" w:pos="360"/>
        </w:tabs>
        <w:spacing w:after="120" w:line="240" w:lineRule="atLeast"/>
        <w:ind w:left="288" w:hanging="288"/>
        <w:rPr>
          <w:rFonts w:asciiTheme="minorHAnsi" w:hAnsiTheme="minorHAnsi" w:cstheme="minorHAnsi"/>
          <w:color w:val="000000"/>
          <w:sz w:val="18"/>
          <w:szCs w:val="18"/>
        </w:rPr>
      </w:pPr>
      <w:r w:rsidRPr="007D7010">
        <w:rPr>
          <w:rFonts w:asciiTheme="minorHAnsi" w:hAnsiTheme="minorHAnsi" w:cstheme="minorHAnsi"/>
          <w:color w:val="000000"/>
          <w:sz w:val="18"/>
          <w:szCs w:val="18"/>
        </w:rPr>
        <w:t>Based on your judgment of the risks of material misstatement, consider the need to perform other procedures, such as inquiry of legal counsel. Additional audit procedures on matters to which previously applied audit procedures have provided satisfactory conclusions a</w:t>
      </w:r>
      <w:r w:rsidR="00A82D55" w:rsidRPr="007D7010">
        <w:rPr>
          <w:rFonts w:asciiTheme="minorHAnsi" w:hAnsiTheme="minorHAnsi" w:cstheme="minorHAnsi"/>
          <w:color w:val="000000"/>
          <w:sz w:val="18"/>
          <w:szCs w:val="18"/>
        </w:rPr>
        <w:t>re not required to be performed</w:t>
      </w:r>
    </w:p>
    <w:p w14:paraId="7594C996" w14:textId="77777777" w:rsidR="00A230A1" w:rsidRPr="007D7010" w:rsidRDefault="00A230A1" w:rsidP="00A01EB3">
      <w:pPr>
        <w:pStyle w:val="BodyText"/>
        <w:numPr>
          <w:ilvl w:val="0"/>
          <w:numId w:val="44"/>
        </w:numPr>
        <w:tabs>
          <w:tab w:val="left" w:pos="360"/>
        </w:tabs>
        <w:spacing w:line="240" w:lineRule="atLeast"/>
        <w:ind w:left="288" w:hanging="288"/>
        <w:rPr>
          <w:rFonts w:asciiTheme="minorHAnsi" w:hAnsiTheme="minorHAnsi" w:cstheme="minorHAnsi"/>
          <w:color w:val="000000"/>
          <w:sz w:val="18"/>
          <w:szCs w:val="18"/>
        </w:rPr>
      </w:pPr>
      <w:r w:rsidRPr="007D7010">
        <w:rPr>
          <w:rFonts w:asciiTheme="minorHAnsi" w:hAnsiTheme="minorHAnsi" w:cstheme="minorHAnsi"/>
          <w:color w:val="FF0000"/>
          <w:sz w:val="18"/>
          <w:szCs w:val="18"/>
        </w:rPr>
        <w:t>(Include any additional procedures, as necessary</w:t>
      </w:r>
      <w:r w:rsidR="005C0EA0" w:rsidRPr="007D7010">
        <w:rPr>
          <w:rFonts w:asciiTheme="minorHAnsi" w:hAnsiTheme="minorHAnsi" w:cstheme="minorHAnsi"/>
          <w:color w:val="FF0000"/>
          <w:sz w:val="18"/>
          <w:szCs w:val="18"/>
        </w:rPr>
        <w:t>)</w:t>
      </w:r>
      <w:r w:rsidR="008F5474" w:rsidRPr="007D7010">
        <w:rPr>
          <w:rFonts w:asciiTheme="minorHAnsi" w:hAnsiTheme="minorHAnsi" w:cstheme="minorHAnsi"/>
          <w:color w:val="000000" w:themeColor="text1"/>
          <w:sz w:val="18"/>
          <w:szCs w:val="18"/>
        </w:rPr>
        <w:t>.</w:t>
      </w:r>
    </w:p>
    <w:p w14:paraId="68066731" w14:textId="77777777" w:rsidR="00CE4B66" w:rsidRPr="007D7010" w:rsidRDefault="00A230A1" w:rsidP="00FF70A1">
      <w:pPr>
        <w:pStyle w:val="BodyText"/>
        <w:tabs>
          <w:tab w:val="left" w:pos="360"/>
        </w:tabs>
        <w:spacing w:line="240" w:lineRule="atLeast"/>
        <w:rPr>
          <w:rFonts w:asciiTheme="minorHAnsi" w:hAnsiTheme="minorHAnsi" w:cstheme="minorHAnsi"/>
          <w:color w:val="000000"/>
          <w:sz w:val="18"/>
          <w:szCs w:val="18"/>
        </w:rPr>
      </w:pPr>
      <w:r w:rsidRPr="007D7010">
        <w:rPr>
          <w:rFonts w:asciiTheme="minorHAnsi" w:hAnsiTheme="minorHAnsi" w:cstheme="minorHAnsi"/>
          <w:color w:val="000000"/>
          <w:sz w:val="18"/>
          <w:szCs w:val="18"/>
        </w:rPr>
        <w:t xml:space="preserve">It is your responsibility to communicate to us your findings related to the procedures performed. The </w:t>
      </w:r>
      <w:r w:rsidRPr="000F79A4">
        <w:rPr>
          <w:rFonts w:asciiTheme="minorHAnsi" w:hAnsiTheme="minorHAnsi" w:cstheme="minorHAnsi"/>
          <w:b/>
          <w:color w:val="000000"/>
          <w:sz w:val="18"/>
          <w:szCs w:val="18"/>
        </w:rPr>
        <w:t xml:space="preserve">Subsequent Events Memorandum </w:t>
      </w:r>
      <w:r w:rsidR="008F5474" w:rsidRPr="007D7010">
        <w:rPr>
          <w:rFonts w:asciiTheme="minorHAnsi" w:hAnsiTheme="minorHAnsi" w:cstheme="minorHAnsi"/>
          <w:color w:val="000000"/>
          <w:sz w:val="18"/>
          <w:szCs w:val="18"/>
        </w:rPr>
        <w:t xml:space="preserve">attached below </w:t>
      </w:r>
      <w:r w:rsidRPr="007D7010">
        <w:rPr>
          <w:rFonts w:asciiTheme="minorHAnsi" w:hAnsiTheme="minorHAnsi" w:cstheme="minorHAnsi"/>
          <w:color w:val="000000"/>
          <w:sz w:val="18"/>
          <w:szCs w:val="18"/>
        </w:rPr>
        <w:t>is used for this purpose.</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0A334E" w:rsidRPr="007D7010" w14:paraId="463D4C73" w14:textId="77777777" w:rsidTr="00A01EB3">
        <w:tc>
          <w:tcPr>
            <w:tcW w:w="9648" w:type="dxa"/>
          </w:tcPr>
          <w:p w14:paraId="3BC4C5A7" w14:textId="0C769CB3" w:rsidR="000A334E"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lastRenderedPageBreak/>
              <w:t>Instructional note to Group Auditor</w:t>
            </w:r>
          </w:p>
          <w:p w14:paraId="06DF794E" w14:textId="1F453076" w:rsidR="000A334E" w:rsidRPr="007D7010" w:rsidRDefault="000A334E"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The following </w:t>
            </w:r>
            <w:r w:rsidRPr="00CE2425">
              <w:rPr>
                <w:rFonts w:asciiTheme="minorHAnsi" w:hAnsiTheme="minorHAnsi" w:cstheme="minorHAnsi"/>
                <w:i/>
                <w:iCs/>
                <w:color w:val="FF0000"/>
                <w:sz w:val="18"/>
                <w:szCs w:val="18"/>
              </w:rPr>
              <w:t xml:space="preserve">Automated </w:t>
            </w:r>
            <w:r w:rsidR="00CE2425">
              <w:rPr>
                <w:rFonts w:asciiTheme="minorHAnsi" w:hAnsiTheme="minorHAnsi" w:cstheme="minorHAnsi"/>
                <w:i/>
                <w:iCs/>
                <w:color w:val="FF0000"/>
                <w:sz w:val="18"/>
                <w:szCs w:val="18"/>
              </w:rPr>
              <w:t>tools and techniques</w:t>
            </w:r>
            <w:r w:rsidRPr="007D7010">
              <w:rPr>
                <w:rFonts w:asciiTheme="minorHAnsi" w:hAnsiTheme="minorHAnsi" w:cstheme="minorHAnsi"/>
                <w:color w:val="FF0000"/>
                <w:sz w:val="18"/>
                <w:szCs w:val="18"/>
              </w:rPr>
              <w:t xml:space="preserve"> section is optional. It would be used when the </w:t>
            </w:r>
            <w:r w:rsidR="00375BA6" w:rsidRPr="007D7010">
              <w:rPr>
                <w:rFonts w:asciiTheme="minorHAnsi" w:hAnsiTheme="minorHAnsi" w:cstheme="minorHAnsi"/>
                <w:color w:val="FF0000"/>
                <w:sz w:val="18"/>
                <w:szCs w:val="18"/>
              </w:rPr>
              <w:t>G</w:t>
            </w:r>
            <w:r w:rsidR="00B365F7" w:rsidRPr="007D7010">
              <w:rPr>
                <w:rFonts w:asciiTheme="minorHAnsi" w:hAnsiTheme="minorHAnsi" w:cstheme="minorHAnsi"/>
                <w:color w:val="FF0000"/>
                <w:sz w:val="18"/>
                <w:szCs w:val="18"/>
              </w:rPr>
              <w:t xml:space="preserve">roup </w:t>
            </w:r>
            <w:r w:rsidR="00375BA6" w:rsidRPr="007D7010">
              <w:rPr>
                <w:rFonts w:asciiTheme="minorHAnsi" w:hAnsiTheme="minorHAnsi" w:cstheme="minorHAnsi"/>
                <w:color w:val="FF0000"/>
                <w:sz w:val="18"/>
                <w:szCs w:val="18"/>
              </w:rPr>
              <w:t>A</w:t>
            </w:r>
            <w:r w:rsidR="00B365F7" w:rsidRPr="007D7010">
              <w:rPr>
                <w:rFonts w:asciiTheme="minorHAnsi" w:hAnsiTheme="minorHAnsi" w:cstheme="minorHAnsi"/>
                <w:color w:val="FF0000"/>
                <w:sz w:val="18"/>
                <w:szCs w:val="18"/>
              </w:rPr>
              <w:t xml:space="preserve">uditor is requesting the </w:t>
            </w:r>
            <w:r w:rsidR="00375BA6"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 xml:space="preserve">omponent </w:t>
            </w:r>
            <w:r w:rsidR="00375BA6"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uditor </w:t>
            </w:r>
            <w:r w:rsidR="000C4DE3" w:rsidRPr="007D7010">
              <w:rPr>
                <w:rFonts w:asciiTheme="minorHAnsi" w:hAnsiTheme="minorHAnsi" w:cstheme="minorHAnsi"/>
                <w:color w:val="FF0000"/>
                <w:sz w:val="18"/>
                <w:szCs w:val="18"/>
              </w:rPr>
              <w:t xml:space="preserve">to use specific </w:t>
            </w:r>
            <w:r w:rsidR="00EB1261" w:rsidRPr="007D7010">
              <w:rPr>
                <w:rFonts w:asciiTheme="minorHAnsi" w:hAnsiTheme="minorHAnsi" w:cstheme="minorHAnsi"/>
                <w:color w:val="FF0000"/>
                <w:sz w:val="18"/>
                <w:szCs w:val="18"/>
              </w:rPr>
              <w:t>automated tools and techniques to perform audit procedures.</w:t>
            </w:r>
          </w:p>
        </w:tc>
      </w:tr>
    </w:tbl>
    <w:p w14:paraId="0C58F8AD" w14:textId="6E0B1184" w:rsidR="00EB1261" w:rsidRPr="007D7010" w:rsidRDefault="00EB1261" w:rsidP="00CE2425">
      <w:pPr>
        <w:pStyle w:val="SectionHeading"/>
      </w:pPr>
      <w:r w:rsidRPr="007D7010">
        <w:t>Automated tools and techniques</w:t>
      </w:r>
    </w:p>
    <w:p w14:paraId="65BBA42F" w14:textId="6326FABF" w:rsidR="00EB1261" w:rsidRPr="007D7010" w:rsidRDefault="00891C9E"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The following automated tools and techniques are to be used to perform </w:t>
      </w:r>
      <w:r w:rsidR="00400C26" w:rsidRPr="007D7010">
        <w:rPr>
          <w:rFonts w:asciiTheme="minorHAnsi" w:hAnsiTheme="minorHAnsi" w:cstheme="minorHAnsi"/>
          <w:sz w:val="18"/>
          <w:szCs w:val="18"/>
        </w:rPr>
        <w:t>audit procedures in the areas described:</w:t>
      </w:r>
    </w:p>
    <w:tbl>
      <w:tblPr>
        <w:tblStyle w:val="TableGrid"/>
        <w:tblW w:w="964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ayout w:type="fixed"/>
        <w:tblLook w:val="04A0" w:firstRow="1" w:lastRow="0" w:firstColumn="1" w:lastColumn="0" w:noHBand="0" w:noVBand="1"/>
      </w:tblPr>
      <w:tblGrid>
        <w:gridCol w:w="3245"/>
        <w:gridCol w:w="3345"/>
        <w:gridCol w:w="3058"/>
      </w:tblGrid>
      <w:tr w:rsidR="00A01EB3" w:rsidRPr="00A01EB3" w14:paraId="62582E20" w14:textId="77777777" w:rsidTr="00A01EB3">
        <w:tc>
          <w:tcPr>
            <w:tcW w:w="3055" w:type="dxa"/>
            <w:shd w:val="clear" w:color="auto" w:fill="F6F3FB"/>
            <w:vAlign w:val="bottom"/>
          </w:tcPr>
          <w:p w14:paraId="4610E208" w14:textId="43C6243D" w:rsidR="00DD0730" w:rsidRPr="00A01EB3" w:rsidRDefault="00DD0730" w:rsidP="00463726">
            <w:pPr>
              <w:pStyle w:val="Heading3"/>
              <w:keepNext w:val="0"/>
              <w:widowControl w:val="0"/>
              <w:spacing w:before="60" w:after="60" w:line="240" w:lineRule="atLeast"/>
              <w:rPr>
                <w:rFonts w:asciiTheme="minorHAnsi" w:hAnsiTheme="minorHAnsi" w:cstheme="minorHAnsi"/>
                <w:b/>
                <w:color w:val="4F2D7F" w:themeColor="accent1"/>
                <w:sz w:val="18"/>
                <w:szCs w:val="18"/>
              </w:rPr>
            </w:pPr>
            <w:r w:rsidRPr="00A01EB3">
              <w:rPr>
                <w:rFonts w:asciiTheme="minorHAnsi" w:hAnsiTheme="minorHAnsi" w:cstheme="minorHAnsi"/>
                <w:b/>
                <w:color w:val="4F2D7F" w:themeColor="accent1"/>
                <w:sz w:val="18"/>
                <w:szCs w:val="18"/>
              </w:rPr>
              <w:t xml:space="preserve">Automated tools and </w:t>
            </w:r>
            <w:r w:rsidR="00A01EB3">
              <w:rPr>
                <w:rFonts w:asciiTheme="minorHAnsi" w:hAnsiTheme="minorHAnsi" w:cstheme="minorHAnsi"/>
                <w:b/>
                <w:color w:val="4F2D7F" w:themeColor="accent1"/>
                <w:sz w:val="18"/>
                <w:szCs w:val="18"/>
              </w:rPr>
              <w:br/>
            </w:r>
            <w:r w:rsidRPr="00A01EB3">
              <w:rPr>
                <w:rFonts w:asciiTheme="minorHAnsi" w:hAnsiTheme="minorHAnsi" w:cstheme="minorHAnsi"/>
                <w:b/>
                <w:color w:val="4F2D7F" w:themeColor="accent1"/>
                <w:sz w:val="18"/>
                <w:szCs w:val="18"/>
              </w:rPr>
              <w:t>techniques</w:t>
            </w:r>
            <w:r w:rsidR="004275B5" w:rsidRPr="00A01EB3">
              <w:rPr>
                <w:rFonts w:asciiTheme="minorHAnsi" w:hAnsiTheme="minorHAnsi" w:cstheme="minorHAnsi"/>
                <w:b/>
                <w:color w:val="4F2D7F" w:themeColor="accent1"/>
                <w:sz w:val="18"/>
                <w:szCs w:val="18"/>
              </w:rPr>
              <w:t xml:space="preserve"> </w:t>
            </w:r>
            <w:r w:rsidR="00E674F1" w:rsidRPr="00A01EB3">
              <w:rPr>
                <w:rFonts w:asciiTheme="minorHAnsi" w:hAnsiTheme="minorHAnsi" w:cstheme="minorHAnsi"/>
                <w:b/>
                <w:color w:val="4F2D7F" w:themeColor="accent1"/>
                <w:sz w:val="18"/>
                <w:szCs w:val="18"/>
              </w:rPr>
              <w:t>to be</w:t>
            </w:r>
            <w:r w:rsidR="00DB7443" w:rsidRPr="00A01EB3">
              <w:rPr>
                <w:rFonts w:asciiTheme="minorHAnsi" w:hAnsiTheme="minorHAnsi" w:cstheme="minorHAnsi"/>
                <w:b/>
                <w:color w:val="4F2D7F" w:themeColor="accent1"/>
                <w:sz w:val="18"/>
                <w:szCs w:val="18"/>
              </w:rPr>
              <w:t xml:space="preserve"> </w:t>
            </w:r>
            <w:r w:rsidR="004275B5" w:rsidRPr="00A01EB3">
              <w:rPr>
                <w:rFonts w:asciiTheme="minorHAnsi" w:hAnsiTheme="minorHAnsi" w:cstheme="minorHAnsi"/>
                <w:b/>
                <w:color w:val="4F2D7F" w:themeColor="accent1"/>
                <w:sz w:val="18"/>
                <w:szCs w:val="18"/>
              </w:rPr>
              <w:t>used</w:t>
            </w:r>
          </w:p>
        </w:tc>
        <w:tc>
          <w:tcPr>
            <w:tcW w:w="3150" w:type="dxa"/>
            <w:shd w:val="clear" w:color="auto" w:fill="F6F3FB"/>
            <w:vAlign w:val="bottom"/>
          </w:tcPr>
          <w:p w14:paraId="10BC18BD" w14:textId="45E1D340" w:rsidR="00DD0730" w:rsidRPr="00A01EB3" w:rsidRDefault="00DD0730" w:rsidP="00463726">
            <w:pPr>
              <w:pStyle w:val="Heading3"/>
              <w:keepNext w:val="0"/>
              <w:widowControl w:val="0"/>
              <w:spacing w:before="60" w:after="60" w:line="240" w:lineRule="atLeast"/>
              <w:rPr>
                <w:rFonts w:asciiTheme="minorHAnsi" w:hAnsiTheme="minorHAnsi" w:cstheme="minorHAnsi"/>
                <w:b/>
                <w:color w:val="4F2D7F" w:themeColor="accent1"/>
                <w:sz w:val="18"/>
                <w:szCs w:val="18"/>
              </w:rPr>
            </w:pPr>
            <w:r w:rsidRPr="00A01EB3">
              <w:rPr>
                <w:rFonts w:asciiTheme="minorHAnsi" w:hAnsiTheme="minorHAnsi" w:cstheme="minorHAnsi"/>
                <w:b/>
                <w:color w:val="4F2D7F" w:themeColor="accent1"/>
                <w:sz w:val="18"/>
                <w:szCs w:val="18"/>
              </w:rPr>
              <w:t>Area</w:t>
            </w:r>
          </w:p>
        </w:tc>
        <w:tc>
          <w:tcPr>
            <w:tcW w:w="2880" w:type="dxa"/>
            <w:shd w:val="clear" w:color="auto" w:fill="F6F3FB"/>
            <w:vAlign w:val="bottom"/>
          </w:tcPr>
          <w:p w14:paraId="0F01D322" w14:textId="5D834627" w:rsidR="00DD0730" w:rsidRPr="00A01EB3" w:rsidRDefault="00DD0730" w:rsidP="00463726">
            <w:pPr>
              <w:pStyle w:val="Heading3"/>
              <w:keepNext w:val="0"/>
              <w:widowControl w:val="0"/>
              <w:spacing w:before="60" w:after="60" w:line="240" w:lineRule="atLeast"/>
              <w:rPr>
                <w:rFonts w:asciiTheme="minorHAnsi" w:hAnsiTheme="minorHAnsi" w:cstheme="minorHAnsi"/>
                <w:b/>
                <w:color w:val="4F2D7F" w:themeColor="accent1"/>
                <w:sz w:val="18"/>
                <w:szCs w:val="18"/>
              </w:rPr>
            </w:pPr>
            <w:r w:rsidRPr="00A01EB3">
              <w:rPr>
                <w:rFonts w:asciiTheme="minorHAnsi" w:hAnsiTheme="minorHAnsi" w:cstheme="minorHAnsi"/>
                <w:b/>
                <w:color w:val="4F2D7F" w:themeColor="accent1"/>
                <w:sz w:val="18"/>
                <w:szCs w:val="18"/>
              </w:rPr>
              <w:t>Instructions</w:t>
            </w:r>
          </w:p>
        </w:tc>
      </w:tr>
      <w:tr w:rsidR="00DD0730" w:rsidRPr="007D7010" w14:paraId="7BEF31E6" w14:textId="77777777" w:rsidTr="00A01EB3">
        <w:trPr>
          <w:trHeight w:val="70"/>
        </w:trPr>
        <w:tc>
          <w:tcPr>
            <w:tcW w:w="3055" w:type="dxa"/>
            <w:shd w:val="clear" w:color="auto" w:fill="FFFFFF" w:themeFill="background1"/>
          </w:tcPr>
          <w:p w14:paraId="7A221831" w14:textId="77777777" w:rsidR="00DD0730" w:rsidRPr="007D7010" w:rsidRDefault="00DD0730" w:rsidP="00463726">
            <w:pPr>
              <w:widowControl w:val="0"/>
              <w:autoSpaceDE w:val="0"/>
              <w:autoSpaceDN w:val="0"/>
              <w:adjustRightInd w:val="0"/>
              <w:spacing w:before="60" w:after="60" w:line="240" w:lineRule="atLeast"/>
              <w:rPr>
                <w:rFonts w:asciiTheme="minorHAnsi" w:hAnsiTheme="minorHAnsi" w:cstheme="minorHAnsi"/>
                <w:color w:val="FF0000"/>
                <w:sz w:val="18"/>
                <w:szCs w:val="18"/>
              </w:rPr>
            </w:pPr>
          </w:p>
        </w:tc>
        <w:tc>
          <w:tcPr>
            <w:tcW w:w="3150" w:type="dxa"/>
          </w:tcPr>
          <w:p w14:paraId="09070DE9" w14:textId="3A2AC123" w:rsidR="00DD0730" w:rsidRPr="007D7010" w:rsidRDefault="00DD0730" w:rsidP="00463726">
            <w:pPr>
              <w:widowControl w:val="0"/>
              <w:autoSpaceDE w:val="0"/>
              <w:autoSpaceDN w:val="0"/>
              <w:adjustRightInd w:val="0"/>
              <w:spacing w:before="60" w:after="60" w:line="240" w:lineRule="atLeast"/>
              <w:rPr>
                <w:rFonts w:asciiTheme="minorHAnsi" w:hAnsiTheme="minorHAnsi" w:cstheme="minorHAnsi"/>
                <w:color w:val="FF0000"/>
                <w:sz w:val="18"/>
                <w:szCs w:val="18"/>
              </w:rPr>
            </w:pPr>
          </w:p>
        </w:tc>
        <w:tc>
          <w:tcPr>
            <w:tcW w:w="2880" w:type="dxa"/>
          </w:tcPr>
          <w:p w14:paraId="309CCBF4" w14:textId="046E9F9E" w:rsidR="00DD0730" w:rsidRPr="007D7010" w:rsidRDefault="00DD0730" w:rsidP="00463726">
            <w:pPr>
              <w:widowControl w:val="0"/>
              <w:autoSpaceDE w:val="0"/>
              <w:autoSpaceDN w:val="0"/>
              <w:adjustRightInd w:val="0"/>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(Provide additional instructions as to the</w:t>
            </w:r>
            <w:r w:rsidR="00A431E4" w:rsidRPr="007D7010">
              <w:rPr>
                <w:rFonts w:asciiTheme="minorHAnsi" w:hAnsiTheme="minorHAnsi" w:cstheme="minorHAnsi"/>
                <w:color w:val="FF0000"/>
                <w:sz w:val="18"/>
                <w:szCs w:val="18"/>
              </w:rPr>
              <w:t xml:space="preserve"> use of ATT)</w:t>
            </w:r>
          </w:p>
        </w:tc>
      </w:tr>
    </w:tbl>
    <w:p w14:paraId="45CD6E8A" w14:textId="77777777" w:rsidR="000A334E" w:rsidRPr="007D7010" w:rsidRDefault="000A334E" w:rsidP="00463726">
      <w:pPr>
        <w:pStyle w:val="BodyText"/>
        <w:tabs>
          <w:tab w:val="left" w:pos="360"/>
        </w:tabs>
        <w:spacing w:after="240" w:line="240" w:lineRule="atLeast"/>
        <w:rPr>
          <w:rFonts w:asciiTheme="minorHAnsi" w:hAnsiTheme="minorHAnsi" w:cstheme="minorHAnsi"/>
          <w:color w:val="000000"/>
          <w:sz w:val="18"/>
          <w:szCs w:val="18"/>
        </w:rPr>
      </w:pP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BF2383" w:rsidRPr="007D7010" w14:paraId="534C57C5" w14:textId="77777777" w:rsidTr="00463726">
        <w:tc>
          <w:tcPr>
            <w:tcW w:w="9648" w:type="dxa"/>
          </w:tcPr>
          <w:p w14:paraId="58B1ABA0" w14:textId="16613CE1" w:rsidR="00BF2383"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3311F763" w14:textId="00D5A148" w:rsidR="00BF2383" w:rsidRPr="007D7010" w:rsidRDefault="00BF2383"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 following</w:t>
            </w:r>
            <w:r w:rsidR="0081219F" w:rsidRPr="007D7010">
              <w:rPr>
                <w:rFonts w:asciiTheme="minorHAnsi" w:hAnsiTheme="minorHAnsi" w:cstheme="minorHAnsi"/>
                <w:color w:val="FF0000"/>
                <w:sz w:val="18"/>
                <w:szCs w:val="18"/>
              </w:rPr>
              <w:t xml:space="preserve"> </w:t>
            </w:r>
            <w:r w:rsidR="0081219F" w:rsidRPr="00CE2425">
              <w:rPr>
                <w:rFonts w:asciiTheme="minorHAnsi" w:hAnsiTheme="minorHAnsi" w:cstheme="minorHAnsi"/>
                <w:i/>
                <w:iCs/>
                <w:color w:val="FF0000"/>
                <w:sz w:val="18"/>
                <w:szCs w:val="18"/>
              </w:rPr>
              <w:t>Budget and fee information</w:t>
            </w:r>
            <w:r w:rsidR="00F546E6" w:rsidRPr="00CE2425">
              <w:rPr>
                <w:rFonts w:asciiTheme="minorHAnsi" w:hAnsiTheme="minorHAnsi" w:cstheme="minorHAnsi"/>
                <w:i/>
                <w:iCs/>
                <w:color w:val="FF0000"/>
                <w:sz w:val="18"/>
                <w:szCs w:val="18"/>
              </w:rPr>
              <w:t xml:space="preserve"> related to work performed</w:t>
            </w:r>
            <w:r w:rsidR="0081219F" w:rsidRPr="007D7010">
              <w:rPr>
                <w:rFonts w:asciiTheme="minorHAnsi" w:hAnsiTheme="minorHAnsi" w:cstheme="minorHAnsi"/>
                <w:color w:val="FF0000"/>
                <w:sz w:val="18"/>
                <w:szCs w:val="18"/>
              </w:rPr>
              <w:t xml:space="preserve"> section</w:t>
            </w:r>
            <w:r w:rsidRPr="007D7010">
              <w:rPr>
                <w:rFonts w:asciiTheme="minorHAnsi" w:hAnsiTheme="minorHAnsi" w:cstheme="minorHAnsi"/>
                <w:color w:val="FF0000"/>
                <w:sz w:val="18"/>
                <w:szCs w:val="18"/>
              </w:rPr>
              <w:t xml:space="preserve"> is optional. It would typically only be used when the </w:t>
            </w:r>
            <w:r w:rsidR="006D3C7A"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is a member firm and may be tailored based on the billing arrangements. If the following is used for a non-member firm, remove the reference to the Services Agreement</w:t>
            </w:r>
            <w:r w:rsidR="00CE294C" w:rsidRPr="007D7010">
              <w:rPr>
                <w:rFonts w:asciiTheme="minorHAnsi" w:hAnsiTheme="minorHAnsi" w:cstheme="minorHAnsi"/>
                <w:color w:val="FF0000"/>
                <w:sz w:val="18"/>
                <w:szCs w:val="18"/>
              </w:rPr>
              <w:t xml:space="preserve"> – Group Audit</w:t>
            </w:r>
            <w:r w:rsidRPr="007D7010">
              <w:rPr>
                <w:rFonts w:asciiTheme="minorHAnsi" w:hAnsiTheme="minorHAnsi" w:cstheme="minorHAnsi"/>
                <w:color w:val="FF0000"/>
                <w:sz w:val="18"/>
                <w:szCs w:val="18"/>
              </w:rPr>
              <w:t>.</w:t>
            </w:r>
          </w:p>
        </w:tc>
      </w:tr>
    </w:tbl>
    <w:p w14:paraId="32D0135C" w14:textId="77777777" w:rsidR="00BF2383" w:rsidRPr="007D7010" w:rsidRDefault="00BF2383" w:rsidP="00CE2425">
      <w:pPr>
        <w:pStyle w:val="SectionHeading"/>
      </w:pPr>
      <w:r w:rsidRPr="007D7010">
        <w:t>Budget and fee information</w:t>
      </w:r>
      <w:r w:rsidR="00F546E6" w:rsidRPr="007D7010">
        <w:t xml:space="preserve"> related to work performed</w:t>
      </w:r>
    </w:p>
    <w:p w14:paraId="73836E62" w14:textId="383FC6AE" w:rsidR="00BF2383" w:rsidRPr="007D7010" w:rsidRDefault="00BF2383" w:rsidP="00463726">
      <w:pPr>
        <w:pStyle w:val="BodyText"/>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The fees related to your </w:t>
      </w:r>
      <w:r w:rsidRPr="00463726">
        <w:rPr>
          <w:rFonts w:asciiTheme="minorHAnsi" w:hAnsiTheme="minorHAnsi" w:cstheme="minorHAnsi"/>
          <w:sz w:val="18"/>
          <w:szCs w:val="18"/>
        </w:rPr>
        <w:t xml:space="preserve">work are addressed in the </w:t>
      </w:r>
      <w:r w:rsidRPr="001407FF">
        <w:rPr>
          <w:rFonts w:asciiTheme="minorHAnsi" w:hAnsiTheme="minorHAnsi" w:cstheme="minorHAnsi"/>
          <w:b/>
          <w:bCs/>
          <w:sz w:val="18"/>
          <w:szCs w:val="18"/>
        </w:rPr>
        <w:t>Services Agreement</w:t>
      </w:r>
      <w:r w:rsidR="00277AB1" w:rsidRPr="001407FF">
        <w:rPr>
          <w:rFonts w:asciiTheme="minorHAnsi" w:hAnsiTheme="minorHAnsi" w:cstheme="minorHAnsi"/>
          <w:b/>
          <w:bCs/>
          <w:sz w:val="18"/>
          <w:szCs w:val="18"/>
        </w:rPr>
        <w:t xml:space="preserve"> – Group Audit</w:t>
      </w:r>
      <w:r w:rsidRPr="00463726">
        <w:rPr>
          <w:rFonts w:asciiTheme="minorHAnsi" w:hAnsiTheme="minorHAnsi" w:cstheme="minorHAnsi"/>
          <w:sz w:val="18"/>
          <w:szCs w:val="18"/>
        </w:rPr>
        <w:t>. We request that you track your actual hours and fees and the estimate to complete your work using the</w:t>
      </w:r>
      <w:r w:rsidRPr="003C4CC1">
        <w:rPr>
          <w:rFonts w:asciiTheme="minorHAnsi" w:hAnsiTheme="minorHAnsi" w:cstheme="minorHAnsi"/>
          <w:b/>
          <w:bCs/>
          <w:sz w:val="18"/>
          <w:szCs w:val="18"/>
        </w:rPr>
        <w:t xml:space="preserve"> </w:t>
      </w:r>
      <w:r w:rsidRPr="003C4CC1">
        <w:rPr>
          <w:rFonts w:asciiTheme="minorHAnsi" w:hAnsiTheme="minorHAnsi" w:cstheme="minorHAnsi"/>
          <w:b/>
          <w:bCs/>
          <w:color w:val="000000" w:themeColor="text1"/>
          <w:sz w:val="18"/>
          <w:szCs w:val="18"/>
        </w:rPr>
        <w:t xml:space="preserve">Budget to Actual Fee Information at Component </w:t>
      </w:r>
      <w:r w:rsidRPr="00463726">
        <w:rPr>
          <w:rFonts w:asciiTheme="minorHAnsi" w:hAnsiTheme="minorHAnsi" w:cstheme="minorHAnsi"/>
          <w:color w:val="000000" w:themeColor="text1"/>
          <w:sz w:val="18"/>
          <w:szCs w:val="18"/>
        </w:rPr>
        <w:t>template attached</w:t>
      </w:r>
      <w:r w:rsidRPr="007D7010">
        <w:rPr>
          <w:rFonts w:asciiTheme="minorHAnsi" w:hAnsiTheme="minorHAnsi" w:cstheme="minorHAnsi"/>
          <w:color w:val="000000" w:themeColor="text1"/>
          <w:sz w:val="18"/>
          <w:szCs w:val="18"/>
        </w:rPr>
        <w:t xml:space="preserve"> below.</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CB602F" w:rsidRPr="007D7010" w14:paraId="2A1D7B39" w14:textId="77777777" w:rsidTr="00463726">
        <w:tc>
          <w:tcPr>
            <w:tcW w:w="9090" w:type="dxa"/>
          </w:tcPr>
          <w:p w14:paraId="142EAE20" w14:textId="02439EF2" w:rsidR="00CB602F"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5DDAB34D" w14:textId="6D63CF91" w:rsidR="00CB602F" w:rsidRPr="007D7010" w:rsidRDefault="0081219F"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Tailor </w:t>
            </w:r>
            <w:r w:rsidR="00CB602F" w:rsidRPr="007D7010">
              <w:rPr>
                <w:rFonts w:asciiTheme="minorHAnsi" w:hAnsiTheme="minorHAnsi" w:cstheme="minorHAnsi"/>
                <w:color w:val="FF0000"/>
                <w:sz w:val="18"/>
                <w:szCs w:val="18"/>
              </w:rPr>
              <w:t xml:space="preserve">the following </w:t>
            </w:r>
            <w:r w:rsidRPr="00CE2425">
              <w:rPr>
                <w:rFonts w:asciiTheme="minorHAnsi" w:hAnsiTheme="minorHAnsi" w:cstheme="minorHAnsi"/>
                <w:i/>
                <w:iCs/>
                <w:color w:val="FF0000"/>
                <w:sz w:val="18"/>
                <w:szCs w:val="18"/>
              </w:rPr>
              <w:t>Additional attachments</w:t>
            </w:r>
            <w:r w:rsidRPr="007D7010">
              <w:rPr>
                <w:rFonts w:asciiTheme="minorHAnsi" w:hAnsiTheme="minorHAnsi" w:cstheme="minorHAnsi"/>
                <w:color w:val="FF0000"/>
                <w:sz w:val="18"/>
                <w:szCs w:val="18"/>
              </w:rPr>
              <w:t xml:space="preserve"> section </w:t>
            </w:r>
            <w:r w:rsidR="00CB602F" w:rsidRPr="007D7010">
              <w:rPr>
                <w:rFonts w:asciiTheme="minorHAnsi" w:hAnsiTheme="minorHAnsi" w:cstheme="minorHAnsi"/>
                <w:color w:val="FF0000"/>
                <w:sz w:val="18"/>
                <w:szCs w:val="18"/>
              </w:rPr>
              <w:t xml:space="preserve">to align with the engagement circumstances and the </w:t>
            </w:r>
            <w:r w:rsidR="00495D25" w:rsidRPr="007D7010">
              <w:rPr>
                <w:rFonts w:asciiTheme="minorHAnsi" w:hAnsiTheme="minorHAnsi" w:cstheme="minorHAnsi"/>
                <w:color w:val="FF0000"/>
                <w:sz w:val="18"/>
                <w:szCs w:val="18"/>
              </w:rPr>
              <w:t>Group Audit Instructions</w:t>
            </w:r>
            <w:r w:rsidR="00CB602F" w:rsidRPr="007D7010">
              <w:rPr>
                <w:rFonts w:asciiTheme="minorHAnsi" w:hAnsiTheme="minorHAnsi" w:cstheme="minorHAnsi"/>
                <w:color w:val="FF0000"/>
                <w:sz w:val="18"/>
                <w:szCs w:val="18"/>
              </w:rPr>
              <w:t>.</w:t>
            </w:r>
          </w:p>
        </w:tc>
      </w:tr>
    </w:tbl>
    <w:p w14:paraId="480D02E9" w14:textId="77777777" w:rsidR="00CB602F" w:rsidRPr="007D7010" w:rsidRDefault="00CB602F" w:rsidP="00CE2425">
      <w:pPr>
        <w:pStyle w:val="SectionHeading"/>
      </w:pPr>
      <w:r w:rsidRPr="007D7010">
        <w:t>Additional attachments</w:t>
      </w:r>
    </w:p>
    <w:p w14:paraId="3635903E" w14:textId="77777777" w:rsidR="00CB602F" w:rsidRPr="007D7010" w:rsidRDefault="00CB602F" w:rsidP="00FF70A1">
      <w:pPr>
        <w:pStyle w:val="BodyText"/>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The following includes additional attachments that are relevant to your work.</w:t>
      </w:r>
    </w:p>
    <w:tbl>
      <w:tblPr>
        <w:tblStyle w:val="TableGrid"/>
        <w:tblW w:w="9648" w:type="dxa"/>
        <w:tblBorders>
          <w:top w:val="single" w:sz="4" w:space="0" w:color="4F2D7F" w:themeColor="accent1"/>
          <w:left w:val="single" w:sz="4" w:space="0" w:color="4F2D7F" w:themeColor="accent1"/>
          <w:bottom w:val="single" w:sz="4" w:space="0" w:color="4F2D7F" w:themeColor="accent1"/>
          <w:right w:val="single" w:sz="4" w:space="0" w:color="4F2D7F" w:themeColor="accent1"/>
          <w:insideV w:val="dotted" w:sz="4" w:space="0" w:color="4F2D7F" w:themeColor="accent1"/>
        </w:tblBorders>
        <w:tblLook w:val="04A0" w:firstRow="1" w:lastRow="0" w:firstColumn="1" w:lastColumn="0" w:noHBand="0" w:noVBand="1"/>
      </w:tblPr>
      <w:tblGrid>
        <w:gridCol w:w="4397"/>
        <w:gridCol w:w="2476"/>
        <w:gridCol w:w="2775"/>
      </w:tblGrid>
      <w:tr w:rsidR="001202C3" w:rsidRPr="004F1963" w14:paraId="384BD863" w14:textId="77777777" w:rsidTr="001224EC">
        <w:trPr>
          <w:trHeight w:val="432"/>
        </w:trPr>
        <w:tc>
          <w:tcPr>
            <w:tcW w:w="4135" w:type="dxa"/>
            <w:shd w:val="clear" w:color="auto" w:fill="F6F3FB"/>
            <w:vAlign w:val="center"/>
          </w:tcPr>
          <w:p w14:paraId="3FEB6E12" w14:textId="77777777" w:rsidR="00CB602F" w:rsidRPr="004F1963" w:rsidRDefault="00CB602F" w:rsidP="001202C3">
            <w:pPr>
              <w:pStyle w:val="Heading3"/>
              <w:keepNext w:val="0"/>
              <w:widowControl w:val="0"/>
              <w:spacing w:before="60" w:after="60" w:line="240" w:lineRule="atLeast"/>
              <w:rPr>
                <w:rFonts w:asciiTheme="minorHAnsi" w:hAnsiTheme="minorHAnsi" w:cstheme="minorHAnsi"/>
                <w:b/>
                <w:color w:val="4F2D7F" w:themeColor="accent1"/>
                <w:sz w:val="20"/>
                <w:szCs w:val="20"/>
              </w:rPr>
            </w:pPr>
            <w:r w:rsidRPr="004F1963">
              <w:rPr>
                <w:rFonts w:asciiTheme="minorHAnsi" w:hAnsiTheme="minorHAnsi" w:cstheme="minorHAnsi"/>
                <w:b/>
                <w:color w:val="4F2D7F" w:themeColor="accent1"/>
                <w:sz w:val="20"/>
                <w:szCs w:val="20"/>
              </w:rPr>
              <w:t>Document</w:t>
            </w:r>
          </w:p>
        </w:tc>
        <w:tc>
          <w:tcPr>
            <w:tcW w:w="2328" w:type="dxa"/>
            <w:tcBorders>
              <w:bottom w:val="single" w:sz="4" w:space="0" w:color="auto"/>
            </w:tcBorders>
            <w:shd w:val="clear" w:color="auto" w:fill="F6F3FB"/>
            <w:vAlign w:val="center"/>
          </w:tcPr>
          <w:p w14:paraId="45EA7052" w14:textId="77777777" w:rsidR="00CB602F" w:rsidRPr="004F1963" w:rsidRDefault="00CB602F" w:rsidP="001202C3">
            <w:pPr>
              <w:pStyle w:val="Heading3"/>
              <w:keepNext w:val="0"/>
              <w:widowControl w:val="0"/>
              <w:spacing w:before="60" w:after="60" w:line="240" w:lineRule="atLeast"/>
              <w:rPr>
                <w:rFonts w:asciiTheme="minorHAnsi" w:hAnsiTheme="minorHAnsi" w:cstheme="minorHAnsi"/>
                <w:b/>
                <w:color w:val="4F2D7F" w:themeColor="accent1"/>
                <w:sz w:val="20"/>
                <w:szCs w:val="20"/>
              </w:rPr>
            </w:pPr>
            <w:r w:rsidRPr="004F1963">
              <w:rPr>
                <w:rFonts w:asciiTheme="minorHAnsi" w:hAnsiTheme="minorHAnsi" w:cstheme="minorHAnsi"/>
                <w:b/>
                <w:color w:val="4F2D7F" w:themeColor="accent1"/>
                <w:sz w:val="20"/>
                <w:szCs w:val="20"/>
              </w:rPr>
              <w:t>Date due</w:t>
            </w:r>
          </w:p>
        </w:tc>
        <w:tc>
          <w:tcPr>
            <w:tcW w:w="2610" w:type="dxa"/>
            <w:shd w:val="clear" w:color="auto" w:fill="F6F3FB"/>
            <w:vAlign w:val="center"/>
          </w:tcPr>
          <w:p w14:paraId="4DE3D414" w14:textId="77777777" w:rsidR="00CB602F" w:rsidRPr="004F1963" w:rsidRDefault="00CB602F" w:rsidP="001202C3">
            <w:pPr>
              <w:pStyle w:val="Heading3"/>
              <w:keepNext w:val="0"/>
              <w:widowControl w:val="0"/>
              <w:spacing w:before="60" w:after="60" w:line="240" w:lineRule="atLeast"/>
              <w:rPr>
                <w:rFonts w:asciiTheme="minorHAnsi" w:hAnsiTheme="minorHAnsi" w:cstheme="minorHAnsi"/>
                <w:b/>
                <w:color w:val="4F2D7F" w:themeColor="accent1"/>
                <w:sz w:val="20"/>
                <w:szCs w:val="20"/>
              </w:rPr>
            </w:pPr>
            <w:r w:rsidRPr="004F1963">
              <w:rPr>
                <w:rFonts w:asciiTheme="minorHAnsi" w:hAnsiTheme="minorHAnsi" w:cstheme="minorHAnsi"/>
                <w:b/>
                <w:color w:val="4F2D7F" w:themeColor="accent1"/>
                <w:sz w:val="20"/>
                <w:szCs w:val="20"/>
              </w:rPr>
              <w:t>Attachment</w:t>
            </w:r>
          </w:p>
        </w:tc>
      </w:tr>
      <w:tr w:rsidR="00F34295" w:rsidRPr="007D7010" w14:paraId="042703E6" w14:textId="77777777" w:rsidTr="001224EC">
        <w:tc>
          <w:tcPr>
            <w:tcW w:w="4135" w:type="dxa"/>
            <w:shd w:val="clear" w:color="auto" w:fill="FFFFFF" w:themeFill="background1"/>
          </w:tcPr>
          <w:p w14:paraId="50B90EA1" w14:textId="77777777" w:rsidR="00F34295" w:rsidRPr="004F1963" w:rsidRDefault="0057459F" w:rsidP="00FF70A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Key incremental</w:t>
            </w:r>
            <w:r w:rsidR="00F34295" w:rsidRPr="004F1963">
              <w:rPr>
                <w:rFonts w:asciiTheme="minorHAnsi" w:hAnsiTheme="minorHAnsi" w:cstheme="minorHAnsi"/>
                <w:b/>
                <w:bCs/>
                <w:color w:val="4F2D7F" w:themeColor="accent1"/>
                <w:sz w:val="18"/>
                <w:szCs w:val="18"/>
              </w:rPr>
              <w:t xml:space="preserve"> professional standards</w:t>
            </w:r>
            <w:r w:rsidRPr="004F1963">
              <w:rPr>
                <w:rFonts w:asciiTheme="minorHAnsi" w:hAnsiTheme="minorHAnsi" w:cstheme="minorHAnsi"/>
                <w:b/>
                <w:bCs/>
                <w:color w:val="4F2D7F" w:themeColor="accent1"/>
                <w:sz w:val="18"/>
                <w:szCs w:val="18"/>
              </w:rPr>
              <w:t xml:space="preserve"> requirements</w:t>
            </w:r>
          </w:p>
          <w:p w14:paraId="667306F6" w14:textId="3BF05B58" w:rsidR="00F34295" w:rsidRPr="007D7010" w:rsidRDefault="00F34295" w:rsidP="00FF70A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sidR="00CE2425">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w:t>
            </w:r>
            <w:r w:rsidR="00572907" w:rsidRPr="007D7010">
              <w:rPr>
                <w:rFonts w:asciiTheme="minorHAnsi" w:hAnsiTheme="minorHAnsi" w:cstheme="minorHAnsi"/>
                <w:b/>
                <w:color w:val="FF0000"/>
                <w:sz w:val="18"/>
                <w:szCs w:val="18"/>
              </w:rPr>
              <w:t xml:space="preserve">Group </w:t>
            </w:r>
            <w:r w:rsidR="005B6490" w:rsidRPr="007D7010">
              <w:rPr>
                <w:rFonts w:asciiTheme="minorHAnsi" w:hAnsiTheme="minorHAnsi" w:cstheme="minorHAnsi"/>
                <w:b/>
                <w:color w:val="FF0000"/>
                <w:sz w:val="18"/>
                <w:szCs w:val="18"/>
              </w:rPr>
              <w:t>A</w:t>
            </w:r>
            <w:r w:rsidR="00572907" w:rsidRPr="007D7010">
              <w:rPr>
                <w:rFonts w:asciiTheme="minorHAnsi" w:hAnsiTheme="minorHAnsi" w:cstheme="minorHAnsi"/>
                <w:b/>
                <w:color w:val="FF0000"/>
                <w:sz w:val="18"/>
                <w:szCs w:val="18"/>
              </w:rPr>
              <w:t>uditor</w:t>
            </w:r>
            <w:r w:rsidRPr="007D7010">
              <w:rPr>
                <w:rFonts w:asciiTheme="minorHAnsi" w:hAnsiTheme="minorHAnsi" w:cstheme="minorHAnsi"/>
                <w:b/>
                <w:color w:val="FF0000"/>
                <w:sz w:val="18"/>
                <w:szCs w:val="18"/>
              </w:rPr>
              <w:t xml:space="preserve">: </w:t>
            </w:r>
            <w:r w:rsidRPr="007D7010">
              <w:rPr>
                <w:rFonts w:asciiTheme="minorHAnsi" w:hAnsiTheme="minorHAnsi" w:cstheme="minorHAnsi"/>
                <w:color w:val="FF0000"/>
                <w:sz w:val="18"/>
                <w:szCs w:val="18"/>
              </w:rPr>
              <w:t xml:space="preserve">Include </w:t>
            </w:r>
            <w:r w:rsidR="002878E4" w:rsidRPr="007D7010">
              <w:rPr>
                <w:rFonts w:asciiTheme="minorHAnsi" w:hAnsiTheme="minorHAnsi" w:cstheme="minorHAnsi"/>
                <w:color w:val="FF0000"/>
                <w:sz w:val="18"/>
                <w:szCs w:val="18"/>
              </w:rPr>
              <w:t xml:space="preserve">and tailor </w:t>
            </w:r>
            <w:r w:rsidRPr="007D7010">
              <w:rPr>
                <w:rFonts w:asciiTheme="minorHAnsi" w:hAnsiTheme="minorHAnsi" w:cstheme="minorHAnsi"/>
                <w:color w:val="FF0000"/>
                <w:sz w:val="18"/>
                <w:szCs w:val="18"/>
              </w:rPr>
              <w:t>this, as necessary, based on the tailored instructions above.]</w:t>
            </w:r>
          </w:p>
        </w:tc>
        <w:tc>
          <w:tcPr>
            <w:tcW w:w="2328" w:type="dxa"/>
            <w:tcBorders>
              <w:top w:val="single" w:sz="4" w:space="0" w:color="auto"/>
              <w:bottom w:val="nil"/>
            </w:tcBorders>
            <w:shd w:val="clear" w:color="auto" w:fill="3A215E" w:themeFill="accent1" w:themeFillShade="BF"/>
          </w:tcPr>
          <w:p w14:paraId="65DEE85A" w14:textId="77777777" w:rsidR="00F34295" w:rsidRPr="007D7010" w:rsidRDefault="00F34295" w:rsidP="00FF70A1">
            <w:pPr>
              <w:spacing w:before="60" w:after="60" w:line="240" w:lineRule="atLeast"/>
              <w:rPr>
                <w:rFonts w:asciiTheme="minorHAnsi" w:hAnsiTheme="minorHAnsi" w:cstheme="minorHAnsi"/>
                <w:color w:val="FF0000"/>
                <w:sz w:val="18"/>
                <w:szCs w:val="18"/>
              </w:rPr>
            </w:pPr>
          </w:p>
        </w:tc>
        <w:tc>
          <w:tcPr>
            <w:tcW w:w="2610" w:type="dxa"/>
          </w:tcPr>
          <w:p w14:paraId="3384AE7F" w14:textId="77777777" w:rsidR="00F34295" w:rsidRPr="007D7010" w:rsidRDefault="00F34295" w:rsidP="00FF70A1">
            <w:pPr>
              <w:spacing w:before="60" w:after="60" w:line="240" w:lineRule="atLeast"/>
              <w:rPr>
                <w:rFonts w:asciiTheme="minorHAnsi" w:hAnsiTheme="minorHAnsi" w:cstheme="minorHAnsi"/>
                <w:i/>
                <w:color w:val="FF0000"/>
                <w:sz w:val="18"/>
                <w:szCs w:val="18"/>
              </w:rPr>
            </w:pPr>
          </w:p>
        </w:tc>
      </w:tr>
      <w:tr w:rsidR="006F1147" w:rsidRPr="007D7010" w14:paraId="6606B499" w14:textId="77777777" w:rsidTr="001224EC">
        <w:tc>
          <w:tcPr>
            <w:tcW w:w="4135" w:type="dxa"/>
            <w:shd w:val="clear" w:color="auto" w:fill="FFFFFF" w:themeFill="background1"/>
          </w:tcPr>
          <w:p w14:paraId="67CD4626" w14:textId="0202DA9C" w:rsidR="006F1147" w:rsidRPr="004F1963" w:rsidRDefault="006F1147" w:rsidP="00FF70A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Key incremental independence requirements </w:t>
            </w:r>
          </w:p>
          <w:p w14:paraId="49091777" w14:textId="3AB4F9AA" w:rsidR="006F1147" w:rsidRPr="007D7010" w:rsidRDefault="006F1147" w:rsidP="00FF70A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sidR="00CE2425">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w:t>
            </w:r>
            <w:r w:rsidR="00EA6BE2" w:rsidRPr="007D7010">
              <w:rPr>
                <w:rFonts w:asciiTheme="minorHAnsi" w:hAnsiTheme="minorHAnsi" w:cstheme="minorHAnsi"/>
                <w:b/>
                <w:color w:val="FF0000"/>
                <w:sz w:val="18"/>
                <w:szCs w:val="18"/>
              </w:rPr>
              <w:t>A</w:t>
            </w:r>
            <w:r w:rsidRPr="007D7010">
              <w:rPr>
                <w:rFonts w:asciiTheme="minorHAnsi" w:hAnsiTheme="minorHAnsi" w:cstheme="minorHAnsi"/>
                <w:b/>
                <w:color w:val="FF0000"/>
                <w:sz w:val="18"/>
                <w:szCs w:val="18"/>
              </w:rPr>
              <w:t xml:space="preserve">uditor: </w:t>
            </w:r>
            <w:r w:rsidRPr="007D7010">
              <w:rPr>
                <w:rFonts w:asciiTheme="minorHAnsi" w:hAnsiTheme="minorHAnsi" w:cstheme="minorHAnsi"/>
                <w:color w:val="FF0000"/>
                <w:sz w:val="18"/>
                <w:szCs w:val="18"/>
              </w:rPr>
              <w:t>Include and tailor this, as necessary, based on the tailored instructions above.]</w:t>
            </w:r>
          </w:p>
        </w:tc>
        <w:tc>
          <w:tcPr>
            <w:tcW w:w="2328" w:type="dxa"/>
            <w:tcBorders>
              <w:top w:val="nil"/>
              <w:bottom w:val="single" w:sz="4" w:space="0" w:color="auto"/>
            </w:tcBorders>
            <w:shd w:val="clear" w:color="auto" w:fill="3A215E" w:themeFill="accent1" w:themeFillShade="BF"/>
          </w:tcPr>
          <w:p w14:paraId="7CD60D23" w14:textId="77777777" w:rsidR="006F1147" w:rsidRPr="007D7010" w:rsidRDefault="006F1147" w:rsidP="00FF70A1">
            <w:pPr>
              <w:spacing w:before="60" w:after="60" w:line="240" w:lineRule="atLeast"/>
              <w:rPr>
                <w:rFonts w:asciiTheme="minorHAnsi" w:hAnsiTheme="minorHAnsi" w:cstheme="minorHAnsi"/>
                <w:color w:val="FF0000"/>
                <w:sz w:val="18"/>
                <w:szCs w:val="18"/>
              </w:rPr>
            </w:pPr>
          </w:p>
        </w:tc>
        <w:tc>
          <w:tcPr>
            <w:tcW w:w="2610" w:type="dxa"/>
          </w:tcPr>
          <w:p w14:paraId="3AC300E9" w14:textId="77777777" w:rsidR="006F1147" w:rsidRPr="007D7010" w:rsidRDefault="006F1147" w:rsidP="00FF70A1">
            <w:pPr>
              <w:spacing w:before="60" w:after="60" w:line="240" w:lineRule="atLeast"/>
              <w:rPr>
                <w:rFonts w:asciiTheme="minorHAnsi" w:hAnsiTheme="minorHAnsi" w:cstheme="minorHAnsi"/>
                <w:i/>
                <w:color w:val="FF0000"/>
                <w:sz w:val="18"/>
                <w:szCs w:val="18"/>
              </w:rPr>
            </w:pPr>
          </w:p>
        </w:tc>
      </w:tr>
      <w:tr w:rsidR="006F1147" w:rsidRPr="007D7010" w14:paraId="5D8383A2" w14:textId="77777777" w:rsidTr="001224EC">
        <w:tc>
          <w:tcPr>
            <w:tcW w:w="4135" w:type="dxa"/>
            <w:shd w:val="clear" w:color="auto" w:fill="FFFFFF" w:themeFill="background1"/>
          </w:tcPr>
          <w:p w14:paraId="2A4B3623" w14:textId="41A40C65" w:rsidR="006F1147" w:rsidRPr="004F1963" w:rsidRDefault="006F1147" w:rsidP="00FF70A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Services Agreement – Group Audit </w:t>
            </w:r>
          </w:p>
          <w:p w14:paraId="2268AD6A" w14:textId="1FB0D0E6" w:rsidR="006F1147" w:rsidRPr="007D7010" w:rsidRDefault="006F1147" w:rsidP="00FF70A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sidR="00CE2425">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w:t>
            </w:r>
            <w:r w:rsidR="00EA6BE2" w:rsidRPr="007D7010">
              <w:rPr>
                <w:rFonts w:asciiTheme="minorHAnsi" w:hAnsiTheme="minorHAnsi" w:cstheme="minorHAnsi"/>
                <w:b/>
                <w:color w:val="FF0000"/>
                <w:sz w:val="18"/>
                <w:szCs w:val="18"/>
              </w:rPr>
              <w:t>A</w:t>
            </w:r>
            <w:r w:rsidRPr="007D7010">
              <w:rPr>
                <w:rFonts w:asciiTheme="minorHAnsi" w:hAnsiTheme="minorHAnsi" w:cstheme="minorHAnsi"/>
                <w:b/>
                <w:color w:val="FF0000"/>
                <w:sz w:val="18"/>
                <w:szCs w:val="18"/>
              </w:rPr>
              <w:t>uditor:</w:t>
            </w:r>
            <w:r w:rsidRPr="007D7010">
              <w:rPr>
                <w:rFonts w:asciiTheme="minorHAnsi" w:hAnsiTheme="minorHAnsi" w:cstheme="minorHAnsi"/>
                <w:color w:val="FF0000"/>
                <w:sz w:val="18"/>
                <w:szCs w:val="18"/>
              </w:rPr>
              <w:t xml:space="preserve"> This is only required when the </w:t>
            </w:r>
            <w:r w:rsidR="00EA6BE2"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a member firm. The </w:t>
            </w:r>
            <w:r w:rsidR="00EA6BE2"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EA6BE2"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uditor is responsible for initiating the agreement.]</w:t>
            </w:r>
          </w:p>
        </w:tc>
        <w:tc>
          <w:tcPr>
            <w:tcW w:w="2328" w:type="dxa"/>
            <w:tcBorders>
              <w:top w:val="single" w:sz="4" w:space="0" w:color="auto"/>
            </w:tcBorders>
          </w:tcPr>
          <w:p w14:paraId="24D1870A" w14:textId="1A48CD4D" w:rsidR="006F1147" w:rsidRPr="007D7010" w:rsidRDefault="006F1147" w:rsidP="00FF70A1">
            <w:pPr>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w:t>
            </w:r>
            <w:r w:rsidR="00CE2425">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w:t>
            </w:r>
            <w:r w:rsidR="00EA6BE2" w:rsidRPr="007D7010">
              <w:rPr>
                <w:rFonts w:asciiTheme="minorHAnsi" w:hAnsiTheme="minorHAnsi" w:cstheme="minorHAnsi"/>
                <w:b/>
                <w:color w:val="FF0000"/>
                <w:sz w:val="18"/>
                <w:szCs w:val="18"/>
              </w:rPr>
              <w:t>A</w:t>
            </w:r>
            <w:r w:rsidRPr="007D7010">
              <w:rPr>
                <w:rFonts w:asciiTheme="minorHAnsi" w:hAnsiTheme="minorHAnsi" w:cstheme="minorHAnsi"/>
                <w:b/>
                <w:color w:val="FF0000"/>
                <w:sz w:val="18"/>
                <w:szCs w:val="18"/>
              </w:rPr>
              <w:t>uditor:</w:t>
            </w:r>
            <w:r w:rsidRPr="007D7010">
              <w:rPr>
                <w:rFonts w:asciiTheme="minorHAnsi" w:hAnsiTheme="minorHAnsi" w:cstheme="minorHAnsi"/>
                <w:color w:val="FF0000"/>
                <w:sz w:val="18"/>
                <w:szCs w:val="18"/>
              </w:rPr>
              <w:t xml:space="preserve"> Insert the same date as that used for the Acknowledgment of Group Audit Instructions.]</w:t>
            </w:r>
          </w:p>
        </w:tc>
        <w:tc>
          <w:tcPr>
            <w:tcW w:w="2610" w:type="dxa"/>
          </w:tcPr>
          <w:p w14:paraId="153641B5" w14:textId="77777777" w:rsidR="006F1147" w:rsidRPr="007D7010" w:rsidRDefault="006F1147" w:rsidP="00FF70A1">
            <w:pPr>
              <w:spacing w:before="60" w:after="60" w:line="240" w:lineRule="atLeast"/>
              <w:rPr>
                <w:rFonts w:asciiTheme="minorHAnsi" w:hAnsiTheme="minorHAnsi" w:cstheme="minorHAnsi"/>
                <w:i/>
                <w:color w:val="FF0000"/>
                <w:sz w:val="18"/>
                <w:szCs w:val="18"/>
              </w:rPr>
            </w:pPr>
          </w:p>
        </w:tc>
      </w:tr>
      <w:tr w:rsidR="006F1147" w:rsidRPr="007D7010" w14:paraId="330A0D94" w14:textId="77777777" w:rsidTr="002158A8">
        <w:tc>
          <w:tcPr>
            <w:tcW w:w="4135" w:type="dxa"/>
            <w:shd w:val="clear" w:color="auto" w:fill="FFFFFF" w:themeFill="background1"/>
          </w:tcPr>
          <w:p w14:paraId="2ADAC420" w14:textId="3454507F" w:rsidR="006F1147" w:rsidRPr="004F1963" w:rsidRDefault="006F1147" w:rsidP="00FF70A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bookmarkStart w:id="0" w:name="_Hlk139029509"/>
            <w:r w:rsidRPr="004F1963">
              <w:rPr>
                <w:rFonts w:asciiTheme="minorHAnsi" w:hAnsiTheme="minorHAnsi" w:cstheme="minorHAnsi"/>
                <w:b/>
                <w:bCs/>
                <w:color w:val="4F2D7F" w:themeColor="accent1"/>
                <w:sz w:val="18"/>
                <w:szCs w:val="18"/>
              </w:rPr>
              <w:t xml:space="preserve">Component </w:t>
            </w:r>
            <w:r w:rsidR="00EA6BE2" w:rsidRPr="004F1963">
              <w:rPr>
                <w:rFonts w:asciiTheme="minorHAnsi" w:hAnsiTheme="minorHAnsi" w:cstheme="minorHAnsi"/>
                <w:b/>
                <w:bCs/>
                <w:color w:val="4F2D7F" w:themeColor="accent1"/>
                <w:sz w:val="18"/>
                <w:szCs w:val="18"/>
              </w:rPr>
              <w:t>S</w:t>
            </w:r>
            <w:r w:rsidRPr="004F1963">
              <w:rPr>
                <w:rFonts w:asciiTheme="minorHAnsi" w:hAnsiTheme="minorHAnsi" w:cstheme="minorHAnsi"/>
                <w:b/>
                <w:bCs/>
                <w:color w:val="4F2D7F" w:themeColor="accent1"/>
                <w:sz w:val="18"/>
                <w:szCs w:val="18"/>
              </w:rPr>
              <w:t xml:space="preserve">coping </w:t>
            </w:r>
          </w:p>
          <w:p w14:paraId="08AA3700" w14:textId="6295DEC6" w:rsidR="006F1147" w:rsidRPr="007D7010" w:rsidRDefault="006F1147" w:rsidP="00FF70A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sidR="00CE2425">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w:t>
            </w:r>
            <w:r w:rsidR="00EA6BE2" w:rsidRPr="007D7010">
              <w:rPr>
                <w:rFonts w:asciiTheme="minorHAnsi" w:hAnsiTheme="minorHAnsi" w:cstheme="minorHAnsi"/>
                <w:b/>
                <w:color w:val="FF0000"/>
                <w:sz w:val="18"/>
                <w:szCs w:val="18"/>
              </w:rPr>
              <w:t>A</w:t>
            </w:r>
            <w:r w:rsidRPr="007D7010">
              <w:rPr>
                <w:rFonts w:asciiTheme="minorHAnsi" w:hAnsiTheme="minorHAnsi" w:cstheme="minorHAnsi"/>
                <w:b/>
                <w:color w:val="FF0000"/>
                <w:sz w:val="18"/>
                <w:szCs w:val="18"/>
              </w:rPr>
              <w:t>uditor:</w:t>
            </w:r>
            <w:r w:rsidRPr="007D7010">
              <w:rPr>
                <w:rFonts w:asciiTheme="minorHAnsi" w:hAnsiTheme="minorHAnsi" w:cstheme="minorHAnsi"/>
                <w:color w:val="FF0000"/>
                <w:sz w:val="18"/>
                <w:szCs w:val="18"/>
              </w:rPr>
              <w:t xml:space="preserve"> For non-member firms</w:t>
            </w:r>
            <w:r w:rsidR="00063B31" w:rsidRPr="007D7010">
              <w:rPr>
                <w:rFonts w:asciiTheme="minorHAnsi" w:hAnsiTheme="minorHAnsi" w:cstheme="minorHAnsi"/>
                <w:color w:val="FF0000"/>
                <w:sz w:val="18"/>
                <w:szCs w:val="18"/>
              </w:rPr>
              <w:t>, attach the Component Scoping template;</w:t>
            </w:r>
            <w:r w:rsidRPr="007D7010">
              <w:rPr>
                <w:rFonts w:asciiTheme="minorHAnsi" w:hAnsiTheme="minorHAnsi" w:cstheme="minorHAnsi"/>
                <w:color w:val="FF0000"/>
                <w:sz w:val="18"/>
                <w:szCs w:val="18"/>
              </w:rPr>
              <w:t xml:space="preserve"> member firms will provide a copy of the </w:t>
            </w:r>
            <w:r w:rsidRPr="007D7010">
              <w:rPr>
                <w:rFonts w:asciiTheme="minorHAnsi" w:hAnsiTheme="minorHAnsi" w:cstheme="minorHAnsi"/>
                <w:color w:val="FF0000"/>
                <w:sz w:val="18"/>
                <w:szCs w:val="18"/>
              </w:rPr>
              <w:lastRenderedPageBreak/>
              <w:t>scoping from the audit tool]</w:t>
            </w:r>
          </w:p>
        </w:tc>
        <w:tc>
          <w:tcPr>
            <w:tcW w:w="2328" w:type="dxa"/>
          </w:tcPr>
          <w:p w14:paraId="050CA184" w14:textId="7CB83B13" w:rsidR="006F1147" w:rsidRPr="007D7010" w:rsidRDefault="006F1147" w:rsidP="00FF70A1">
            <w:pPr>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lastRenderedPageBreak/>
              <w:t>Upon completion of risk assessment (provide updates if revisions are made to risk assessment)</w:t>
            </w:r>
          </w:p>
        </w:tc>
        <w:tc>
          <w:tcPr>
            <w:tcW w:w="2610" w:type="dxa"/>
          </w:tcPr>
          <w:p w14:paraId="509D065D" w14:textId="77777777" w:rsidR="006F1147" w:rsidRPr="007D7010" w:rsidRDefault="006F1147" w:rsidP="00FF70A1">
            <w:pPr>
              <w:spacing w:before="60" w:after="60" w:line="240" w:lineRule="atLeast"/>
              <w:rPr>
                <w:rFonts w:asciiTheme="minorHAnsi" w:hAnsiTheme="minorHAnsi" w:cstheme="minorHAnsi"/>
                <w:i/>
                <w:color w:val="FF0000"/>
                <w:sz w:val="18"/>
                <w:szCs w:val="18"/>
              </w:rPr>
            </w:pPr>
          </w:p>
        </w:tc>
      </w:tr>
      <w:bookmarkEnd w:id="0"/>
      <w:tr w:rsidR="006F1147" w:rsidRPr="007D7010" w14:paraId="34E96B15" w14:textId="77777777" w:rsidTr="002158A8">
        <w:tc>
          <w:tcPr>
            <w:tcW w:w="4135" w:type="dxa"/>
            <w:shd w:val="clear" w:color="auto" w:fill="FFFFFF" w:themeFill="background1"/>
          </w:tcPr>
          <w:p w14:paraId="7905E08A" w14:textId="77777777" w:rsidR="006F1147" w:rsidRPr="004F1963" w:rsidRDefault="006F1147" w:rsidP="00FF70A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Subsequent Events Memorandum </w:t>
            </w:r>
          </w:p>
          <w:p w14:paraId="718415C0" w14:textId="4130CD29" w:rsidR="006F1147" w:rsidRPr="007D7010" w:rsidRDefault="006F1147" w:rsidP="00FF70A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sidR="00CE2425">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w:t>
            </w:r>
            <w:r w:rsidR="004D113A" w:rsidRPr="007D7010">
              <w:rPr>
                <w:rFonts w:asciiTheme="minorHAnsi" w:hAnsiTheme="minorHAnsi" w:cstheme="minorHAnsi"/>
                <w:b/>
                <w:color w:val="FF0000"/>
                <w:sz w:val="18"/>
                <w:szCs w:val="18"/>
              </w:rPr>
              <w:t>A</w:t>
            </w:r>
            <w:r w:rsidRPr="007D7010">
              <w:rPr>
                <w:rFonts w:asciiTheme="minorHAnsi" w:hAnsiTheme="minorHAnsi" w:cstheme="minorHAnsi"/>
                <w:b/>
                <w:color w:val="FF0000"/>
                <w:sz w:val="18"/>
                <w:szCs w:val="18"/>
              </w:rPr>
              <w:t xml:space="preserve">uditor: </w:t>
            </w:r>
            <w:r w:rsidRPr="007D7010">
              <w:rPr>
                <w:rFonts w:asciiTheme="minorHAnsi" w:hAnsiTheme="minorHAnsi" w:cstheme="minorHAnsi"/>
                <w:color w:val="FF0000"/>
                <w:sz w:val="18"/>
                <w:szCs w:val="18"/>
              </w:rPr>
              <w:t xml:space="preserve">Do not include this document if (a) the </w:t>
            </w:r>
            <w:r w:rsidR="004D113A"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requested to perform an audit of the component’s financial information, and (b) the </w:t>
            </w:r>
            <w:r w:rsidR="004D113A"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4D113A"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uditor (not the </w:t>
            </w:r>
            <w:r w:rsidR="004D113A" w:rsidRPr="007D7010">
              <w:rPr>
                <w:rFonts w:asciiTheme="minorHAnsi" w:hAnsiTheme="minorHAnsi" w:cstheme="minorHAnsi"/>
                <w:color w:val="FF0000"/>
                <w:sz w:val="18"/>
                <w:szCs w:val="18"/>
              </w:rPr>
              <w:t>Component Auditor</w:t>
            </w:r>
            <w:r w:rsidRPr="007D7010">
              <w:rPr>
                <w:rFonts w:asciiTheme="minorHAnsi" w:hAnsiTheme="minorHAnsi" w:cstheme="minorHAnsi"/>
                <w:color w:val="FF0000"/>
                <w:sz w:val="18"/>
                <w:szCs w:val="18"/>
              </w:rPr>
              <w:t xml:space="preserve">) will perform procedures designed to identify subsequent events at the </w:t>
            </w:r>
            <w:r w:rsidR="00A2283F" w:rsidRPr="007D7010">
              <w:rPr>
                <w:rFonts w:asciiTheme="minorHAnsi" w:hAnsiTheme="minorHAnsi" w:cstheme="minorHAnsi"/>
                <w:color w:val="FF0000"/>
                <w:sz w:val="18"/>
                <w:szCs w:val="18"/>
              </w:rPr>
              <w:t xml:space="preserve">Component </w:t>
            </w:r>
            <w:r w:rsidRPr="007D7010">
              <w:rPr>
                <w:rFonts w:asciiTheme="minorHAnsi" w:hAnsiTheme="minorHAnsi" w:cstheme="minorHAnsi"/>
                <w:color w:val="FF0000"/>
                <w:sz w:val="18"/>
                <w:szCs w:val="18"/>
              </w:rPr>
              <w:t xml:space="preserve">up to the date of the auditor’s report on the </w:t>
            </w:r>
            <w:r w:rsidR="004D113A" w:rsidRPr="007D7010">
              <w:rPr>
                <w:rFonts w:asciiTheme="minorHAnsi" w:hAnsiTheme="minorHAnsi" w:cstheme="minorHAnsi"/>
                <w:color w:val="FF0000"/>
                <w:sz w:val="18"/>
                <w:szCs w:val="18"/>
              </w:rPr>
              <w:t xml:space="preserve">Group Financial Statements </w:t>
            </w:r>
            <w:r w:rsidRPr="007D7010">
              <w:rPr>
                <w:rFonts w:asciiTheme="minorHAnsi" w:hAnsiTheme="minorHAnsi" w:cstheme="minorHAnsi"/>
                <w:color w:val="FF0000"/>
                <w:sz w:val="18"/>
                <w:szCs w:val="18"/>
              </w:rPr>
              <w:t>or as near as practicable thereto.]</w:t>
            </w:r>
          </w:p>
        </w:tc>
        <w:tc>
          <w:tcPr>
            <w:tcW w:w="2328" w:type="dxa"/>
            <w:shd w:val="clear" w:color="auto" w:fill="auto"/>
          </w:tcPr>
          <w:p w14:paraId="73435E42" w14:textId="77777777" w:rsidR="006F1147" w:rsidRPr="007D7010" w:rsidRDefault="006F1147" w:rsidP="00FF70A1">
            <w:pPr>
              <w:spacing w:before="60" w:after="60" w:line="240" w:lineRule="atLeast"/>
              <w:rPr>
                <w:rFonts w:asciiTheme="minorHAnsi" w:hAnsiTheme="minorHAnsi" w:cstheme="minorHAnsi"/>
                <w:i/>
                <w:color w:val="FF0000"/>
                <w:sz w:val="18"/>
                <w:szCs w:val="18"/>
              </w:rPr>
            </w:pPr>
            <w:r w:rsidRPr="007D7010">
              <w:rPr>
                <w:rFonts w:asciiTheme="minorHAnsi" w:hAnsiTheme="minorHAnsi" w:cstheme="minorHAnsi"/>
                <w:color w:val="000000" w:themeColor="text1"/>
                <w:sz w:val="18"/>
                <w:szCs w:val="18"/>
              </w:rPr>
              <w:t>Date of auditor’s report on Group Financial Statements</w:t>
            </w:r>
          </w:p>
        </w:tc>
        <w:tc>
          <w:tcPr>
            <w:tcW w:w="2610" w:type="dxa"/>
          </w:tcPr>
          <w:p w14:paraId="7A83FF63" w14:textId="77777777" w:rsidR="006F1147" w:rsidRPr="007D7010" w:rsidRDefault="006F1147" w:rsidP="00FF70A1">
            <w:pPr>
              <w:spacing w:before="60" w:after="60" w:line="240" w:lineRule="atLeast"/>
              <w:rPr>
                <w:rFonts w:asciiTheme="minorHAnsi" w:hAnsiTheme="minorHAnsi" w:cstheme="minorHAnsi"/>
                <w:i/>
                <w:color w:val="FF0000"/>
                <w:sz w:val="18"/>
                <w:szCs w:val="18"/>
              </w:rPr>
            </w:pPr>
          </w:p>
        </w:tc>
      </w:tr>
      <w:tr w:rsidR="006F1147" w:rsidRPr="007D7010" w14:paraId="4CCB558E" w14:textId="77777777" w:rsidTr="002158A8">
        <w:tc>
          <w:tcPr>
            <w:tcW w:w="4135" w:type="dxa"/>
            <w:shd w:val="clear" w:color="auto" w:fill="FFFFFF" w:themeFill="background1"/>
          </w:tcPr>
          <w:p w14:paraId="79BDD0AE" w14:textId="77777777" w:rsidR="006F1147" w:rsidRPr="004F1963" w:rsidRDefault="006F1147" w:rsidP="00FF70A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Budget to Actual Fee Information at Component </w:t>
            </w:r>
          </w:p>
          <w:p w14:paraId="01FB8B11" w14:textId="6EAC1F1A" w:rsidR="006F1147" w:rsidRPr="007D7010" w:rsidRDefault="006F1147" w:rsidP="00FF70A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sidR="00CE2425">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w:t>
            </w:r>
            <w:r w:rsidR="004D113A" w:rsidRPr="007D7010">
              <w:rPr>
                <w:rFonts w:asciiTheme="minorHAnsi" w:hAnsiTheme="minorHAnsi" w:cstheme="minorHAnsi"/>
                <w:b/>
                <w:color w:val="FF0000"/>
                <w:sz w:val="18"/>
                <w:szCs w:val="18"/>
              </w:rPr>
              <w:t>A</w:t>
            </w:r>
            <w:r w:rsidRPr="007D7010">
              <w:rPr>
                <w:rFonts w:asciiTheme="minorHAnsi" w:hAnsiTheme="minorHAnsi" w:cstheme="minorHAnsi"/>
                <w:b/>
                <w:color w:val="FF0000"/>
                <w:sz w:val="18"/>
                <w:szCs w:val="18"/>
              </w:rPr>
              <w:t>uditor:</w:t>
            </w:r>
            <w:r w:rsidRPr="007D7010">
              <w:rPr>
                <w:rFonts w:asciiTheme="minorHAnsi" w:hAnsiTheme="minorHAnsi" w:cstheme="minorHAnsi"/>
                <w:color w:val="FF0000"/>
                <w:sz w:val="18"/>
                <w:szCs w:val="18"/>
              </w:rPr>
              <w:t xml:space="preserve"> This is optional and would typically only be used when the </w:t>
            </w:r>
            <w:r w:rsidR="004D113A"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a member firm.] </w:t>
            </w:r>
          </w:p>
        </w:tc>
        <w:tc>
          <w:tcPr>
            <w:tcW w:w="2328" w:type="dxa"/>
          </w:tcPr>
          <w:p w14:paraId="2A12B55D" w14:textId="77777777" w:rsidR="006F1147" w:rsidRPr="007D7010" w:rsidRDefault="006F1147" w:rsidP="00FF70A1">
            <w:pPr>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000000" w:themeColor="text1"/>
                <w:sz w:val="18"/>
                <w:szCs w:val="18"/>
              </w:rPr>
              <w:t>Upon completion of your work</w:t>
            </w:r>
          </w:p>
        </w:tc>
        <w:tc>
          <w:tcPr>
            <w:tcW w:w="2610" w:type="dxa"/>
          </w:tcPr>
          <w:p w14:paraId="2AC46E61" w14:textId="77777777" w:rsidR="006F1147" w:rsidRPr="007D7010" w:rsidRDefault="006F1147" w:rsidP="00FF70A1">
            <w:pPr>
              <w:spacing w:before="60" w:after="60" w:line="240" w:lineRule="atLeast"/>
              <w:rPr>
                <w:rFonts w:asciiTheme="minorHAnsi" w:hAnsiTheme="minorHAnsi" w:cstheme="minorHAnsi"/>
                <w:i/>
                <w:color w:val="FF0000"/>
                <w:sz w:val="18"/>
                <w:szCs w:val="18"/>
              </w:rPr>
            </w:pPr>
          </w:p>
        </w:tc>
      </w:tr>
    </w:tbl>
    <w:p w14:paraId="3C2C4330" w14:textId="77777777" w:rsidR="001E36EE" w:rsidRDefault="001E36EE" w:rsidP="00FF70A1">
      <w:pPr>
        <w:spacing w:line="240" w:lineRule="atLeast"/>
        <w:rPr>
          <w:rFonts w:asciiTheme="minorHAnsi" w:hAnsiTheme="minorHAnsi" w:cstheme="minorHAnsi"/>
          <w:bCs/>
          <w:color w:val="FF0000"/>
          <w:kern w:val="32"/>
          <w:sz w:val="18"/>
          <w:szCs w:val="18"/>
        </w:rPr>
        <w:sectPr w:rsidR="001E36EE" w:rsidSect="00FB4AD4">
          <w:headerReference w:type="default" r:id="rId11"/>
          <w:footerReference w:type="default" r:id="rId12"/>
          <w:headerReference w:type="first" r:id="rId13"/>
          <w:footerReference w:type="first" r:id="rId14"/>
          <w:pgSz w:w="11907" w:h="16839" w:code="9"/>
          <w:pgMar w:top="1440" w:right="1152" w:bottom="1008" w:left="1152" w:header="706" w:footer="562" w:gutter="0"/>
          <w:cols w:space="708"/>
          <w:titlePg/>
          <w:docGrid w:linePitch="360"/>
        </w:sectPr>
      </w:pPr>
    </w:p>
    <w:p w14:paraId="2F9E0C04" w14:textId="776431AA" w:rsidR="00A82D55" w:rsidRPr="007D7010" w:rsidRDefault="00A82D55" w:rsidP="00FF70A1">
      <w:pPr>
        <w:spacing w:line="240" w:lineRule="atLeast"/>
        <w:rPr>
          <w:rFonts w:asciiTheme="minorHAnsi" w:hAnsiTheme="minorHAnsi" w:cstheme="minorHAnsi"/>
          <w:bCs/>
          <w:color w:val="FF0000"/>
          <w:kern w:val="32"/>
          <w:sz w:val="18"/>
          <w:szCs w:val="18"/>
        </w:rPr>
      </w:pPr>
    </w:p>
    <w:p w14:paraId="5D3FD0B7" w14:textId="38CFD644" w:rsidR="00F222F5" w:rsidRPr="00CE2425" w:rsidRDefault="001A6FA9" w:rsidP="00CE2425">
      <w:pPr>
        <w:pStyle w:val="Title"/>
        <w:spacing w:line="276" w:lineRule="auto"/>
        <w:rPr>
          <w:sz w:val="36"/>
          <w:szCs w:val="36"/>
        </w:rPr>
      </w:pPr>
      <w:r w:rsidRPr="00CE2425">
        <w:rPr>
          <w:sz w:val="36"/>
          <w:szCs w:val="36"/>
        </w:rPr>
        <w:t xml:space="preserve">Option 2: </w:t>
      </w:r>
      <w:r w:rsidR="00755B09" w:rsidRPr="00CE2425">
        <w:rPr>
          <w:sz w:val="36"/>
          <w:szCs w:val="36"/>
        </w:rPr>
        <w:t xml:space="preserve">Specified audit procedures (designed by </w:t>
      </w:r>
      <w:r w:rsidR="00CE2425" w:rsidRPr="00CE2425">
        <w:rPr>
          <w:sz w:val="36"/>
          <w:szCs w:val="36"/>
        </w:rPr>
        <w:t>Component Auditor</w:t>
      </w:r>
      <w:r w:rsidR="00755B09" w:rsidRPr="00CE2425">
        <w:rPr>
          <w:sz w:val="36"/>
          <w:szCs w:val="36"/>
        </w:rPr>
        <w:t>) (</w:t>
      </w:r>
      <w:r w:rsidRPr="00CE2425">
        <w:rPr>
          <w:sz w:val="36"/>
          <w:szCs w:val="36"/>
        </w:rPr>
        <w:t xml:space="preserve">Audit </w:t>
      </w:r>
      <w:r w:rsidR="0055781D" w:rsidRPr="00CE2425">
        <w:rPr>
          <w:sz w:val="36"/>
          <w:szCs w:val="36"/>
        </w:rPr>
        <w:t xml:space="preserve">procedures on </w:t>
      </w:r>
      <w:r w:rsidRPr="00CE2425">
        <w:rPr>
          <w:sz w:val="36"/>
          <w:szCs w:val="36"/>
        </w:rPr>
        <w:t>o</w:t>
      </w:r>
      <w:r w:rsidR="00F222F5" w:rsidRPr="00CE2425">
        <w:rPr>
          <w:sz w:val="36"/>
          <w:szCs w:val="36"/>
        </w:rPr>
        <w:t>ne</w:t>
      </w:r>
      <w:r w:rsidRPr="00CE2425">
        <w:rPr>
          <w:sz w:val="36"/>
          <w:szCs w:val="36"/>
        </w:rPr>
        <w:t xml:space="preserve"> or m</w:t>
      </w:r>
      <w:r w:rsidR="00F222F5" w:rsidRPr="00CE2425">
        <w:rPr>
          <w:sz w:val="36"/>
          <w:szCs w:val="36"/>
        </w:rPr>
        <w:t xml:space="preserve">ore </w:t>
      </w:r>
      <w:r w:rsidRPr="00CE2425">
        <w:rPr>
          <w:sz w:val="36"/>
          <w:szCs w:val="36"/>
        </w:rPr>
        <w:t>classes of transactions, account balances, or d</w:t>
      </w:r>
      <w:r w:rsidR="002E3654" w:rsidRPr="00CE2425">
        <w:rPr>
          <w:sz w:val="36"/>
          <w:szCs w:val="36"/>
        </w:rPr>
        <w:t>isclosures</w:t>
      </w:r>
      <w:r w:rsidR="00755B09" w:rsidRPr="00CE2425">
        <w:rPr>
          <w:sz w:val="36"/>
          <w:szCs w:val="36"/>
        </w:rPr>
        <w:t>)</w:t>
      </w:r>
    </w:p>
    <w:p w14:paraId="7436DF75" w14:textId="158ADE44" w:rsidR="00B178C3" w:rsidRPr="007D7010" w:rsidRDefault="00B178C3" w:rsidP="001224EC">
      <w:pPr>
        <w:pStyle w:val="BodyText"/>
        <w:spacing w:after="24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000000" w:themeColor="text1"/>
          <w:sz w:val="18"/>
          <w:szCs w:val="18"/>
        </w:rPr>
        <w:t xml:space="preserve">In accordance with the </w:t>
      </w:r>
      <w:r w:rsidRPr="008D5138">
        <w:rPr>
          <w:rFonts w:asciiTheme="minorHAnsi" w:hAnsiTheme="minorHAnsi" w:cstheme="minorHAnsi"/>
          <w:b/>
          <w:color w:val="000000" w:themeColor="text1"/>
          <w:sz w:val="18"/>
          <w:szCs w:val="18"/>
        </w:rPr>
        <w:t>Group Audit Instructions</w:t>
      </w:r>
      <w:r w:rsidRPr="007D7010">
        <w:rPr>
          <w:rFonts w:asciiTheme="minorHAnsi" w:hAnsiTheme="minorHAnsi" w:cstheme="minorHAnsi"/>
          <w:color w:val="000000" w:themeColor="text1"/>
          <w:sz w:val="18"/>
          <w:szCs w:val="18"/>
        </w:rPr>
        <w:t xml:space="preserve">, </w:t>
      </w:r>
      <w:r w:rsidR="000909DF" w:rsidRPr="007D7010">
        <w:rPr>
          <w:rFonts w:asciiTheme="minorHAnsi" w:hAnsiTheme="minorHAnsi" w:cstheme="minorHAnsi"/>
          <w:color w:val="000000" w:themeColor="text1"/>
          <w:sz w:val="18"/>
          <w:szCs w:val="18"/>
        </w:rPr>
        <w:t xml:space="preserve">you are </w:t>
      </w:r>
      <w:r w:rsidRPr="007D7010">
        <w:rPr>
          <w:rFonts w:asciiTheme="minorHAnsi" w:hAnsiTheme="minorHAnsi" w:cstheme="minorHAnsi"/>
          <w:color w:val="000000" w:themeColor="text1"/>
          <w:sz w:val="18"/>
          <w:szCs w:val="18"/>
        </w:rPr>
        <w:t xml:space="preserve">being requested to perform </w:t>
      </w:r>
      <w:r w:rsidR="002101ED" w:rsidRPr="008D5138">
        <w:rPr>
          <w:rFonts w:asciiTheme="minorHAnsi" w:hAnsiTheme="minorHAnsi" w:cstheme="minorHAnsi"/>
          <w:b/>
          <w:bCs/>
          <w:color w:val="000000" w:themeColor="text1"/>
          <w:sz w:val="18"/>
          <w:szCs w:val="18"/>
        </w:rPr>
        <w:t xml:space="preserve">Specified </w:t>
      </w:r>
      <w:r w:rsidR="00B61EBC" w:rsidRPr="008D5138">
        <w:rPr>
          <w:rFonts w:asciiTheme="minorHAnsi" w:hAnsiTheme="minorHAnsi" w:cstheme="minorHAnsi"/>
          <w:b/>
          <w:bCs/>
          <w:color w:val="000000" w:themeColor="text1"/>
          <w:sz w:val="18"/>
          <w:szCs w:val="18"/>
        </w:rPr>
        <w:t xml:space="preserve">audit procedures (designed by </w:t>
      </w:r>
      <w:r w:rsidR="00CE2425" w:rsidRPr="008D5138">
        <w:rPr>
          <w:rFonts w:asciiTheme="minorHAnsi" w:hAnsiTheme="minorHAnsi" w:cstheme="minorHAnsi"/>
          <w:b/>
          <w:bCs/>
          <w:color w:val="000000" w:themeColor="text1"/>
          <w:sz w:val="18"/>
          <w:szCs w:val="18"/>
        </w:rPr>
        <w:t>Component Auditor</w:t>
      </w:r>
      <w:r w:rsidR="00B61EBC" w:rsidRPr="008D5138">
        <w:rPr>
          <w:rFonts w:asciiTheme="minorHAnsi" w:hAnsiTheme="minorHAnsi" w:cstheme="minorHAnsi"/>
          <w:b/>
          <w:bCs/>
          <w:color w:val="000000" w:themeColor="text1"/>
          <w:sz w:val="18"/>
          <w:szCs w:val="18"/>
        </w:rPr>
        <w:t>)</w:t>
      </w:r>
      <w:r w:rsidR="00B61EBC" w:rsidRPr="00BE7DCB">
        <w:rPr>
          <w:rFonts w:asciiTheme="minorHAnsi" w:hAnsiTheme="minorHAnsi" w:cstheme="minorHAnsi"/>
          <w:color w:val="000000" w:themeColor="text1"/>
          <w:sz w:val="18"/>
          <w:szCs w:val="18"/>
        </w:rPr>
        <w:t xml:space="preserve"> (</w:t>
      </w:r>
      <w:r w:rsidR="00F767B6" w:rsidRPr="00BE7DCB">
        <w:rPr>
          <w:rFonts w:asciiTheme="minorHAnsi" w:hAnsiTheme="minorHAnsi" w:cstheme="minorHAnsi"/>
          <w:color w:val="000000" w:themeColor="text1"/>
          <w:sz w:val="18"/>
          <w:szCs w:val="18"/>
        </w:rPr>
        <w:t>audit procedures</w:t>
      </w:r>
      <w:r w:rsidR="0055781D" w:rsidRPr="00BE7DCB">
        <w:rPr>
          <w:rFonts w:asciiTheme="minorHAnsi" w:hAnsiTheme="minorHAnsi" w:cstheme="minorHAnsi"/>
          <w:color w:val="000000" w:themeColor="text1"/>
          <w:sz w:val="18"/>
          <w:szCs w:val="18"/>
        </w:rPr>
        <w:t xml:space="preserve"> on </w:t>
      </w:r>
      <w:r w:rsidRPr="00BE7DCB">
        <w:rPr>
          <w:rFonts w:asciiTheme="minorHAnsi" w:hAnsiTheme="minorHAnsi" w:cstheme="minorHAnsi"/>
          <w:color w:val="000000" w:themeColor="text1"/>
          <w:sz w:val="18"/>
          <w:szCs w:val="18"/>
        </w:rPr>
        <w:t xml:space="preserve">one or more </w:t>
      </w:r>
      <w:r w:rsidR="002E3654" w:rsidRPr="00BE7DCB">
        <w:rPr>
          <w:rFonts w:asciiTheme="minorHAnsi" w:hAnsiTheme="minorHAnsi" w:cstheme="minorHAnsi"/>
          <w:color w:val="000000" w:themeColor="text1"/>
          <w:sz w:val="18"/>
          <w:szCs w:val="18"/>
        </w:rPr>
        <w:t>classes of transactions, account balances, or disclosures</w:t>
      </w:r>
      <w:r w:rsidR="00B61EBC" w:rsidRPr="00BE7DCB">
        <w:rPr>
          <w:rFonts w:asciiTheme="minorHAnsi" w:hAnsiTheme="minorHAnsi" w:cstheme="minorHAnsi"/>
          <w:color w:val="000000" w:themeColor="text1"/>
          <w:sz w:val="18"/>
          <w:szCs w:val="18"/>
        </w:rPr>
        <w:t>)</w:t>
      </w:r>
      <w:r w:rsidRPr="007D7010">
        <w:rPr>
          <w:rFonts w:asciiTheme="minorHAnsi" w:hAnsiTheme="minorHAnsi" w:cstheme="minorHAnsi"/>
          <w:color w:val="000000" w:themeColor="text1"/>
          <w:sz w:val="18"/>
          <w:szCs w:val="18"/>
        </w:rPr>
        <w:t xml:space="preserve">. </w:t>
      </w:r>
      <w:r w:rsidR="00F82230" w:rsidRPr="007D7010">
        <w:rPr>
          <w:rFonts w:asciiTheme="minorHAnsi" w:hAnsiTheme="minorHAnsi" w:cstheme="minorHAnsi"/>
          <w:color w:val="000000" w:themeColor="text1"/>
          <w:sz w:val="18"/>
          <w:szCs w:val="18"/>
        </w:rPr>
        <w:t>Accordingly, we are requesting that you audit the following:</w:t>
      </w:r>
    </w:p>
    <w:tbl>
      <w:tblPr>
        <w:tblStyle w:val="TableGrid"/>
        <w:tblW w:w="9648" w:type="dxa"/>
        <w:tblLook w:val="04A0" w:firstRow="1" w:lastRow="0" w:firstColumn="1" w:lastColumn="0" w:noHBand="0" w:noVBand="1"/>
      </w:tblPr>
      <w:tblGrid>
        <w:gridCol w:w="3055"/>
        <w:gridCol w:w="1728"/>
        <w:gridCol w:w="1728"/>
        <w:gridCol w:w="3137"/>
      </w:tblGrid>
      <w:tr w:rsidR="001224EC" w:rsidRPr="001224EC" w14:paraId="5D3DC888" w14:textId="77777777" w:rsidTr="003922C0">
        <w:trPr>
          <w:trHeight w:val="679"/>
        </w:trPr>
        <w:tc>
          <w:tcPr>
            <w:tcW w:w="3055" w:type="dxa"/>
            <w:shd w:val="clear" w:color="auto" w:fill="F6F3FB"/>
            <w:vAlign w:val="bottom"/>
          </w:tcPr>
          <w:p w14:paraId="782789AE" w14:textId="77777777" w:rsidR="004B2396" w:rsidRPr="001224EC" w:rsidRDefault="004B2396" w:rsidP="001224EC">
            <w:pPr>
              <w:pStyle w:val="Heading3"/>
              <w:keepNext w:val="0"/>
              <w:widowControl w:val="0"/>
              <w:spacing w:before="60" w:after="60" w:line="240" w:lineRule="atLeast"/>
              <w:rPr>
                <w:rFonts w:asciiTheme="minorHAnsi" w:hAnsiTheme="minorHAnsi" w:cstheme="minorHAnsi"/>
                <w:b/>
                <w:color w:val="4F2D7F" w:themeColor="accent1"/>
                <w:sz w:val="18"/>
                <w:szCs w:val="18"/>
              </w:rPr>
            </w:pPr>
            <w:r w:rsidRPr="001224EC">
              <w:rPr>
                <w:rFonts w:asciiTheme="minorHAnsi" w:hAnsiTheme="minorHAnsi" w:cstheme="minorHAnsi"/>
                <w:b/>
                <w:color w:val="4F2D7F" w:themeColor="accent1"/>
                <w:sz w:val="18"/>
                <w:szCs w:val="18"/>
              </w:rPr>
              <w:t>Class of transactions, account balance, or disclosure</w:t>
            </w:r>
          </w:p>
        </w:tc>
        <w:tc>
          <w:tcPr>
            <w:tcW w:w="1728" w:type="dxa"/>
            <w:shd w:val="clear" w:color="auto" w:fill="F6F3FB"/>
            <w:vAlign w:val="bottom"/>
          </w:tcPr>
          <w:p w14:paraId="68A8C914" w14:textId="3896DF40" w:rsidR="004B2396" w:rsidRPr="001224EC" w:rsidRDefault="004B2396" w:rsidP="003922C0">
            <w:pPr>
              <w:pStyle w:val="Heading3"/>
              <w:keepNext w:val="0"/>
              <w:widowControl w:val="0"/>
              <w:spacing w:before="60" w:after="60" w:line="240" w:lineRule="atLeast"/>
              <w:jc w:val="center"/>
              <w:rPr>
                <w:rFonts w:asciiTheme="minorHAnsi" w:hAnsiTheme="minorHAnsi" w:cstheme="minorHAnsi"/>
                <w:b/>
                <w:color w:val="4F2D7F" w:themeColor="accent1"/>
                <w:sz w:val="18"/>
                <w:szCs w:val="18"/>
              </w:rPr>
            </w:pPr>
            <w:r w:rsidRPr="001224EC">
              <w:rPr>
                <w:rFonts w:asciiTheme="minorHAnsi" w:hAnsiTheme="minorHAnsi" w:cstheme="minorHAnsi"/>
                <w:b/>
                <w:color w:val="4F2D7F" w:themeColor="accent1"/>
                <w:sz w:val="18"/>
                <w:szCs w:val="18"/>
              </w:rPr>
              <w:t>Scoping</w:t>
            </w:r>
          </w:p>
        </w:tc>
        <w:tc>
          <w:tcPr>
            <w:tcW w:w="1728" w:type="dxa"/>
            <w:shd w:val="clear" w:color="auto" w:fill="F6F3FB"/>
            <w:vAlign w:val="bottom"/>
          </w:tcPr>
          <w:p w14:paraId="1FD9D3EB" w14:textId="40A3D82B" w:rsidR="004B2396" w:rsidRPr="001224EC" w:rsidRDefault="004B2396" w:rsidP="003922C0">
            <w:pPr>
              <w:pStyle w:val="Heading3"/>
              <w:keepNext w:val="0"/>
              <w:widowControl w:val="0"/>
              <w:spacing w:before="60" w:after="60" w:line="240" w:lineRule="atLeast"/>
              <w:jc w:val="center"/>
              <w:rPr>
                <w:rFonts w:asciiTheme="minorHAnsi" w:hAnsiTheme="minorHAnsi" w:cstheme="minorHAnsi"/>
                <w:b/>
                <w:color w:val="4F2D7F" w:themeColor="accent1"/>
                <w:sz w:val="18"/>
                <w:szCs w:val="18"/>
              </w:rPr>
            </w:pPr>
            <w:r w:rsidRPr="001224EC">
              <w:rPr>
                <w:rFonts w:asciiTheme="minorHAnsi" w:hAnsiTheme="minorHAnsi" w:cstheme="minorHAnsi"/>
                <w:b/>
                <w:color w:val="4F2D7F" w:themeColor="accent1"/>
                <w:sz w:val="18"/>
                <w:szCs w:val="18"/>
              </w:rPr>
              <w:t>Significant risk</w:t>
            </w:r>
          </w:p>
        </w:tc>
        <w:tc>
          <w:tcPr>
            <w:tcW w:w="3137" w:type="dxa"/>
            <w:shd w:val="clear" w:color="auto" w:fill="F6F3FB"/>
            <w:vAlign w:val="bottom"/>
          </w:tcPr>
          <w:p w14:paraId="02A3B405" w14:textId="77777777" w:rsidR="004B2396" w:rsidRPr="001224EC" w:rsidRDefault="004B2396" w:rsidP="001224EC">
            <w:pPr>
              <w:pStyle w:val="Heading3"/>
              <w:keepNext w:val="0"/>
              <w:widowControl w:val="0"/>
              <w:spacing w:before="60" w:line="240" w:lineRule="atLeast"/>
              <w:rPr>
                <w:rFonts w:asciiTheme="minorHAnsi" w:hAnsiTheme="minorHAnsi" w:cstheme="minorHAnsi"/>
                <w:b/>
                <w:color w:val="4F2D7F" w:themeColor="accent1"/>
                <w:sz w:val="18"/>
                <w:szCs w:val="18"/>
              </w:rPr>
            </w:pPr>
            <w:r w:rsidRPr="001224EC">
              <w:rPr>
                <w:rFonts w:asciiTheme="minorHAnsi" w:hAnsiTheme="minorHAnsi" w:cstheme="minorHAnsi"/>
                <w:b/>
                <w:color w:val="4F2D7F" w:themeColor="accent1"/>
                <w:sz w:val="18"/>
                <w:szCs w:val="18"/>
              </w:rPr>
              <w:t xml:space="preserve">Description of significant risk </w:t>
            </w:r>
          </w:p>
        </w:tc>
      </w:tr>
      <w:tr w:rsidR="004B2396" w:rsidRPr="007D7010" w14:paraId="5CFB80D1" w14:textId="77777777" w:rsidTr="003922C0">
        <w:trPr>
          <w:trHeight w:val="1019"/>
        </w:trPr>
        <w:tc>
          <w:tcPr>
            <w:tcW w:w="3055" w:type="dxa"/>
            <w:shd w:val="clear" w:color="auto" w:fill="FFFFFF" w:themeFill="background1"/>
          </w:tcPr>
          <w:p w14:paraId="2642E366" w14:textId="4F0560FE" w:rsidR="004B2396" w:rsidRPr="007D7010" w:rsidRDefault="004B2396" w:rsidP="00FF70A1">
            <w:pPr>
              <w:widowControl w:val="0"/>
              <w:autoSpaceDE w:val="0"/>
              <w:autoSpaceDN w:val="0"/>
              <w:adjustRightInd w:val="0"/>
              <w:spacing w:before="60" w:after="60" w:line="240" w:lineRule="atLeast"/>
              <w:rPr>
                <w:rFonts w:asciiTheme="minorHAnsi" w:hAnsiTheme="minorHAnsi" w:cstheme="minorHAnsi"/>
                <w:b/>
                <w:color w:val="FF0000"/>
                <w:sz w:val="18"/>
                <w:szCs w:val="18"/>
              </w:rPr>
            </w:pPr>
          </w:p>
        </w:tc>
        <w:tc>
          <w:tcPr>
            <w:tcW w:w="1728" w:type="dxa"/>
          </w:tcPr>
          <w:p w14:paraId="0C4F2853" w14:textId="44880CF4" w:rsidR="004B2396" w:rsidRPr="007D7010" w:rsidRDefault="00123937" w:rsidP="00FF70A1">
            <w:pPr>
              <w:widowControl w:val="0"/>
              <w:autoSpaceDE w:val="0"/>
              <w:autoSpaceDN w:val="0"/>
              <w:adjustRightInd w:val="0"/>
              <w:spacing w:before="60" w:after="60" w:line="240" w:lineRule="atLeast"/>
              <w:jc w:val="center"/>
              <w:rPr>
                <w:rFonts w:asciiTheme="minorHAnsi" w:hAnsiTheme="minorHAnsi" w:cstheme="minorHAnsi"/>
                <w:color w:val="FF0000"/>
                <w:sz w:val="18"/>
                <w:szCs w:val="18"/>
              </w:rPr>
            </w:pPr>
            <w:r w:rsidRPr="007D7010">
              <w:rPr>
                <w:rFonts w:asciiTheme="minorHAnsi" w:hAnsiTheme="minorHAnsi" w:cstheme="minorHAnsi"/>
                <w:color w:val="FF0000"/>
                <w:sz w:val="18"/>
                <w:szCs w:val="18"/>
              </w:rPr>
              <w:t>Significant</w:t>
            </w:r>
            <w:r w:rsidR="004B2396" w:rsidRPr="007D7010">
              <w:rPr>
                <w:rFonts w:asciiTheme="minorHAnsi" w:hAnsiTheme="minorHAnsi" w:cstheme="minorHAnsi"/>
                <w:color w:val="FF0000"/>
                <w:sz w:val="18"/>
                <w:szCs w:val="18"/>
              </w:rPr>
              <w:t xml:space="preserve"> or Material</w:t>
            </w:r>
          </w:p>
        </w:tc>
        <w:tc>
          <w:tcPr>
            <w:tcW w:w="1728" w:type="dxa"/>
            <w:shd w:val="clear" w:color="auto" w:fill="auto"/>
          </w:tcPr>
          <w:p w14:paraId="6F1A904D" w14:textId="2E36EDD7" w:rsidR="004B2396" w:rsidRPr="007D7010" w:rsidRDefault="004B2396" w:rsidP="00FF70A1">
            <w:pPr>
              <w:widowControl w:val="0"/>
              <w:autoSpaceDE w:val="0"/>
              <w:autoSpaceDN w:val="0"/>
              <w:adjustRightInd w:val="0"/>
              <w:spacing w:before="60" w:after="60" w:line="240" w:lineRule="atLeast"/>
              <w:jc w:val="center"/>
              <w:rPr>
                <w:rFonts w:asciiTheme="minorHAnsi" w:hAnsiTheme="minorHAnsi" w:cstheme="minorHAnsi"/>
                <w:color w:val="FF0000"/>
                <w:sz w:val="18"/>
                <w:szCs w:val="18"/>
              </w:rPr>
            </w:pPr>
            <w:r w:rsidRPr="007D7010">
              <w:rPr>
                <w:rFonts w:asciiTheme="minorHAnsi" w:hAnsiTheme="minorHAnsi" w:cstheme="minorHAnsi"/>
                <w:color w:val="FF0000"/>
                <w:sz w:val="18"/>
                <w:szCs w:val="18"/>
              </w:rPr>
              <w:t>Yes or No</w:t>
            </w:r>
          </w:p>
        </w:tc>
        <w:tc>
          <w:tcPr>
            <w:tcW w:w="3137" w:type="dxa"/>
          </w:tcPr>
          <w:p w14:paraId="691EC86A" w14:textId="1C66CBC3" w:rsidR="004B2396" w:rsidRPr="007D7010" w:rsidRDefault="004B2396" w:rsidP="00FF70A1">
            <w:pPr>
              <w:widowControl w:val="0"/>
              <w:autoSpaceDE w:val="0"/>
              <w:autoSpaceDN w:val="0"/>
              <w:adjustRightInd w:val="0"/>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Describe, as applicable; if there are no significant risks listed, this column may be deleted</w:t>
            </w:r>
          </w:p>
        </w:tc>
      </w:tr>
    </w:tbl>
    <w:p w14:paraId="68C54787" w14:textId="7EE4FB77" w:rsidR="004B2396" w:rsidRPr="007D7010" w:rsidRDefault="004B2396" w:rsidP="003922C0">
      <w:pPr>
        <w:pStyle w:val="BodyText"/>
        <w:spacing w:before="120"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A significant class of transactions, account balance, or disclosure associated with a risk(s) of material misstatement at the assertion level. </w:t>
      </w:r>
      <w:r w:rsidRPr="007D7010">
        <w:rPr>
          <w:rFonts w:asciiTheme="minorHAnsi" w:hAnsiTheme="minorHAnsi" w:cstheme="minorHAnsi"/>
          <w:color w:val="FF0000"/>
          <w:sz w:val="18"/>
          <w:szCs w:val="18"/>
        </w:rPr>
        <w:t>(</w:t>
      </w:r>
      <w:r w:rsidRPr="007D7010">
        <w:rPr>
          <w:rFonts w:asciiTheme="minorHAnsi" w:hAnsiTheme="minorHAnsi" w:cstheme="minorHAnsi"/>
          <w:color w:val="FF0000"/>
          <w:kern w:val="32"/>
          <w:sz w:val="18"/>
          <w:szCs w:val="18"/>
        </w:rPr>
        <w:t>Include if requesting an audit related to material only scoped items:</w:t>
      </w:r>
      <w:r w:rsidRPr="007D7010">
        <w:rPr>
          <w:rFonts w:asciiTheme="minorHAnsi" w:hAnsiTheme="minorHAnsi" w:cstheme="minorHAnsi"/>
          <w:color w:val="FF0000"/>
          <w:sz w:val="18"/>
          <w:szCs w:val="18"/>
          <w:shd w:val="clear" w:color="auto" w:fill="E6E6E6"/>
        </w:rPr>
        <w:t xml:space="preserve"> </w:t>
      </w:r>
      <w:r w:rsidRPr="007D7010">
        <w:rPr>
          <w:rFonts w:asciiTheme="minorHAnsi" w:hAnsiTheme="minorHAnsi" w:cstheme="minorHAnsi"/>
          <w:color w:val="FF0000"/>
          <w:sz w:val="18"/>
          <w:szCs w:val="18"/>
        </w:rPr>
        <w:t>A material only class of transactions, account balance, or disclosure is not associated with a risk of material misstatement; other than size, no risk factors or other conditions are present to suggest a risk of material misstatement. However, the magnitude or relative size of the class of transactions, account balance, or disclosure warrants substantive procedures.)</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033189" w:rsidRPr="007D7010" w14:paraId="42F25FA1" w14:textId="77777777" w:rsidTr="00CD39F0">
        <w:tc>
          <w:tcPr>
            <w:tcW w:w="9648" w:type="dxa"/>
          </w:tcPr>
          <w:p w14:paraId="3C383A35" w14:textId="08D84A53" w:rsidR="00033189" w:rsidRPr="007D7010" w:rsidRDefault="003922C0" w:rsidP="00BB5BA7">
            <w:pPr>
              <w:pStyle w:val="Heading2"/>
              <w:spacing w:before="60" w:line="240" w:lineRule="atLeast"/>
              <w:rPr>
                <w:rFonts w:asciiTheme="minorHAnsi" w:hAnsiTheme="minorHAnsi" w:cstheme="minorHAnsi"/>
                <w:color w:val="FF0000"/>
                <w:sz w:val="18"/>
                <w:szCs w:val="18"/>
              </w:rPr>
            </w:pPr>
            <w:r>
              <w:rPr>
                <w:rFonts w:ascii="Arial" w:hAnsi="Arial" w:cstheme="minorHAnsi"/>
                <w:b/>
                <w:color w:val="FF0000"/>
                <w:szCs w:val="18"/>
              </w:rPr>
              <w:t>I</w:t>
            </w:r>
            <w:r w:rsidR="00CE2425" w:rsidRPr="00CE2425">
              <w:rPr>
                <w:rFonts w:ascii="Arial" w:hAnsi="Arial" w:cstheme="minorHAnsi"/>
                <w:b/>
                <w:color w:val="FF0000"/>
                <w:szCs w:val="18"/>
              </w:rPr>
              <w:t>nstructional note to Group Auditor</w:t>
            </w:r>
          </w:p>
          <w:p w14:paraId="541DC664" w14:textId="1F97B50B" w:rsidR="00033189" w:rsidRPr="007D7010" w:rsidRDefault="002878E4"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w:t>
            </w:r>
            <w:r w:rsidR="00033189" w:rsidRPr="007D7010">
              <w:rPr>
                <w:rFonts w:asciiTheme="minorHAnsi" w:hAnsiTheme="minorHAnsi" w:cstheme="minorHAnsi"/>
                <w:color w:val="FF0000"/>
                <w:sz w:val="18"/>
                <w:szCs w:val="18"/>
              </w:rPr>
              <w:t xml:space="preserve"> following</w:t>
            </w:r>
            <w:r w:rsidRPr="007D7010">
              <w:rPr>
                <w:rFonts w:asciiTheme="minorHAnsi" w:hAnsiTheme="minorHAnsi" w:cstheme="minorHAnsi"/>
                <w:color w:val="FF0000"/>
                <w:sz w:val="18"/>
                <w:szCs w:val="18"/>
              </w:rPr>
              <w:t xml:space="preserve"> </w:t>
            </w:r>
            <w:r w:rsidRPr="00CE2425">
              <w:rPr>
                <w:rFonts w:asciiTheme="minorHAnsi" w:hAnsiTheme="minorHAnsi" w:cstheme="minorHAnsi"/>
                <w:i/>
                <w:iCs/>
                <w:color w:val="FF0000"/>
                <w:sz w:val="18"/>
                <w:szCs w:val="18"/>
              </w:rPr>
              <w:t>Professional standards</w:t>
            </w:r>
            <w:r w:rsidRPr="007D7010">
              <w:rPr>
                <w:rFonts w:asciiTheme="minorHAnsi" w:hAnsiTheme="minorHAnsi" w:cstheme="minorHAnsi"/>
                <w:color w:val="FF0000"/>
                <w:sz w:val="18"/>
                <w:szCs w:val="18"/>
              </w:rPr>
              <w:t xml:space="preserve"> section is used to communicate the professional standards to be applied by the </w:t>
            </w:r>
            <w:r w:rsidR="000848DC"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for the audit of the component’s classes of transactions, account balances, or disclosures</w:t>
            </w:r>
            <w:r w:rsidR="00033189" w:rsidRPr="007D7010">
              <w:rPr>
                <w:rFonts w:asciiTheme="minorHAnsi" w:hAnsiTheme="minorHAnsi" w:cstheme="minorHAnsi"/>
                <w:color w:val="FF0000"/>
                <w:sz w:val="18"/>
                <w:szCs w:val="18"/>
              </w:rPr>
              <w:t>. There are two options:</w:t>
            </w:r>
          </w:p>
          <w:p w14:paraId="1550BA94" w14:textId="00E6E748" w:rsidR="009D4CEC" w:rsidRPr="007D7010" w:rsidRDefault="009D4CEC" w:rsidP="00F56C18">
            <w:pPr>
              <w:pStyle w:val="BodyText"/>
              <w:numPr>
                <w:ilvl w:val="0"/>
                <w:numId w:val="38"/>
              </w:numPr>
              <w:spacing w:after="60" w:line="220" w:lineRule="atLeast"/>
              <w:ind w:left="331" w:hanging="331"/>
              <w:rPr>
                <w:rFonts w:asciiTheme="minorHAnsi" w:hAnsiTheme="minorHAnsi" w:cstheme="minorHAnsi"/>
                <w:color w:val="FF0000"/>
                <w:sz w:val="18"/>
                <w:szCs w:val="18"/>
              </w:rPr>
            </w:pPr>
            <w:r w:rsidRPr="007D7010">
              <w:rPr>
                <w:rFonts w:asciiTheme="minorHAnsi" w:hAnsiTheme="minorHAnsi" w:cstheme="minorHAnsi"/>
                <w:b/>
                <w:color w:val="FF0000"/>
                <w:sz w:val="18"/>
                <w:szCs w:val="18"/>
              </w:rPr>
              <w:t xml:space="preserve">Option </w:t>
            </w:r>
            <w:r w:rsidR="00855FDB" w:rsidRPr="007D7010">
              <w:rPr>
                <w:rFonts w:asciiTheme="minorHAnsi" w:hAnsiTheme="minorHAnsi" w:cstheme="minorHAnsi"/>
                <w:b/>
                <w:color w:val="FF0000"/>
                <w:sz w:val="18"/>
                <w:szCs w:val="18"/>
              </w:rPr>
              <w:t>A</w:t>
            </w:r>
            <w:r w:rsidRPr="007D7010">
              <w:rPr>
                <w:rFonts w:asciiTheme="minorHAnsi" w:hAnsiTheme="minorHAnsi" w:cstheme="minorHAnsi"/>
                <w:b/>
                <w:color w:val="FF0000"/>
                <w:sz w:val="18"/>
                <w:szCs w:val="18"/>
              </w:rPr>
              <w:t>:</w:t>
            </w:r>
            <w:r w:rsidRPr="007D7010">
              <w:rPr>
                <w:rFonts w:asciiTheme="minorHAnsi" w:hAnsiTheme="minorHAnsi" w:cstheme="minorHAnsi"/>
                <w:color w:val="FF0000"/>
                <w:sz w:val="18"/>
                <w:szCs w:val="18"/>
              </w:rPr>
              <w:t xml:space="preserve"> This option is used when the </w:t>
            </w:r>
            <w:r w:rsidR="000848DC"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being requested to perform their work in accordance with the standards applicable to the </w:t>
            </w:r>
            <w:r w:rsidR="000848DC" w:rsidRPr="007D7010">
              <w:rPr>
                <w:rFonts w:asciiTheme="minorHAnsi" w:hAnsiTheme="minorHAnsi" w:cstheme="minorHAnsi"/>
                <w:color w:val="FF0000"/>
                <w:sz w:val="18"/>
                <w:szCs w:val="18"/>
              </w:rPr>
              <w:t xml:space="preserve">Group Audit </w:t>
            </w:r>
            <w:r w:rsidR="002C700E" w:rsidRPr="007D7010">
              <w:rPr>
                <w:rFonts w:asciiTheme="minorHAnsi" w:hAnsiTheme="minorHAnsi" w:cstheme="minorHAnsi"/>
                <w:color w:val="FF0000"/>
                <w:sz w:val="18"/>
                <w:szCs w:val="18"/>
              </w:rPr>
              <w:t xml:space="preserve">(for example, the </w:t>
            </w:r>
            <w:r w:rsidR="000848DC"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0848DC"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002C700E" w:rsidRPr="007D7010">
              <w:rPr>
                <w:rFonts w:asciiTheme="minorHAnsi" w:hAnsiTheme="minorHAnsi" w:cstheme="minorHAnsi"/>
                <w:color w:val="FF0000"/>
                <w:sz w:val="18"/>
                <w:szCs w:val="18"/>
              </w:rPr>
              <w:t xml:space="preserve"> and the </w:t>
            </w:r>
            <w:r w:rsidR="000848DC" w:rsidRPr="007D7010">
              <w:rPr>
                <w:rFonts w:asciiTheme="minorHAnsi" w:hAnsiTheme="minorHAnsi" w:cstheme="minorHAnsi"/>
                <w:color w:val="FF0000"/>
                <w:sz w:val="18"/>
                <w:szCs w:val="18"/>
              </w:rPr>
              <w:t xml:space="preserve">Component Auditor </w:t>
            </w:r>
            <w:r w:rsidR="002C700E" w:rsidRPr="007D7010">
              <w:rPr>
                <w:rFonts w:asciiTheme="minorHAnsi" w:hAnsiTheme="minorHAnsi" w:cstheme="minorHAnsi"/>
                <w:color w:val="FF0000"/>
                <w:sz w:val="18"/>
                <w:szCs w:val="18"/>
              </w:rPr>
              <w:t>are both applying International Standards on Auditing or they are both applying the same jurisdictional standards)</w:t>
            </w:r>
            <w:r w:rsidRPr="007D7010">
              <w:rPr>
                <w:rFonts w:asciiTheme="minorHAnsi" w:hAnsiTheme="minorHAnsi" w:cstheme="minorHAnsi"/>
                <w:color w:val="FF0000"/>
                <w:sz w:val="18"/>
                <w:szCs w:val="18"/>
              </w:rPr>
              <w:t xml:space="preserve">. </w:t>
            </w:r>
          </w:p>
          <w:p w14:paraId="551287D8" w14:textId="125305B5" w:rsidR="00033189" w:rsidRPr="007D7010" w:rsidRDefault="009D4CEC" w:rsidP="00F56C18">
            <w:pPr>
              <w:pStyle w:val="BodyText"/>
              <w:numPr>
                <w:ilvl w:val="0"/>
                <w:numId w:val="38"/>
              </w:numPr>
              <w:spacing w:after="60" w:line="220" w:lineRule="atLeast"/>
              <w:ind w:left="331" w:hanging="331"/>
              <w:rPr>
                <w:rFonts w:asciiTheme="minorHAnsi" w:hAnsiTheme="minorHAnsi" w:cstheme="minorHAnsi"/>
                <w:color w:val="FF0000"/>
                <w:sz w:val="18"/>
                <w:szCs w:val="18"/>
              </w:rPr>
            </w:pPr>
            <w:r w:rsidRPr="007D7010">
              <w:rPr>
                <w:rFonts w:asciiTheme="minorHAnsi" w:hAnsiTheme="minorHAnsi" w:cstheme="minorHAnsi"/>
                <w:b/>
                <w:color w:val="FF0000"/>
                <w:sz w:val="18"/>
                <w:szCs w:val="18"/>
              </w:rPr>
              <w:t xml:space="preserve">Option </w:t>
            </w:r>
            <w:r w:rsidR="00855FDB" w:rsidRPr="007D7010">
              <w:rPr>
                <w:rFonts w:asciiTheme="minorHAnsi" w:hAnsiTheme="minorHAnsi" w:cstheme="minorHAnsi"/>
                <w:b/>
                <w:color w:val="FF0000"/>
                <w:sz w:val="18"/>
                <w:szCs w:val="18"/>
              </w:rPr>
              <w:t>B</w:t>
            </w:r>
            <w:r w:rsidRPr="007D7010">
              <w:rPr>
                <w:rFonts w:asciiTheme="minorHAnsi" w:hAnsiTheme="minorHAnsi" w:cstheme="minorHAnsi"/>
                <w:b/>
                <w:color w:val="FF0000"/>
                <w:sz w:val="18"/>
                <w:szCs w:val="18"/>
              </w:rPr>
              <w:t>:</w:t>
            </w:r>
            <w:r w:rsidRPr="007D7010">
              <w:rPr>
                <w:rFonts w:asciiTheme="minorHAnsi" w:hAnsiTheme="minorHAnsi" w:cstheme="minorHAnsi"/>
                <w:color w:val="FF0000"/>
                <w:sz w:val="18"/>
                <w:szCs w:val="18"/>
              </w:rPr>
              <w:t xml:space="preserve"> This option is used when the </w:t>
            </w:r>
            <w:r w:rsidR="000848DC" w:rsidRPr="007D7010">
              <w:rPr>
                <w:rFonts w:asciiTheme="minorHAnsi" w:hAnsiTheme="minorHAnsi" w:cstheme="minorHAnsi"/>
                <w:color w:val="FF0000"/>
                <w:sz w:val="18"/>
                <w:szCs w:val="18"/>
              </w:rPr>
              <w:t xml:space="preserve">Group Audit </w:t>
            </w:r>
            <w:r w:rsidRPr="007D7010">
              <w:rPr>
                <w:rFonts w:asciiTheme="minorHAnsi" w:hAnsiTheme="minorHAnsi" w:cstheme="minorHAnsi"/>
                <w:color w:val="FF0000"/>
                <w:sz w:val="18"/>
                <w:szCs w:val="18"/>
              </w:rPr>
              <w:t xml:space="preserve">is performed in accordance with jurisdictional standards applicable to the </w:t>
            </w:r>
            <w:r w:rsidR="000848DC" w:rsidRPr="007D7010">
              <w:rPr>
                <w:rFonts w:asciiTheme="minorHAnsi" w:hAnsiTheme="minorHAnsi" w:cstheme="minorHAnsi"/>
                <w:color w:val="FF0000"/>
                <w:sz w:val="18"/>
                <w:szCs w:val="18"/>
              </w:rPr>
              <w:t xml:space="preserve">Group Audit </w:t>
            </w:r>
            <w:r w:rsidR="002C700E" w:rsidRPr="007D7010">
              <w:rPr>
                <w:rFonts w:asciiTheme="minorHAnsi" w:hAnsiTheme="minorHAnsi" w:cstheme="minorHAnsi"/>
                <w:color w:val="FF0000"/>
                <w:sz w:val="18"/>
                <w:szCs w:val="18"/>
              </w:rPr>
              <w:t>(for example, auditing standards applicable in country X)</w:t>
            </w:r>
            <w:r w:rsidRPr="007D7010">
              <w:rPr>
                <w:rFonts w:asciiTheme="minorHAnsi" w:hAnsiTheme="minorHAnsi" w:cstheme="minorHAnsi"/>
                <w:color w:val="FF0000"/>
                <w:sz w:val="18"/>
                <w:szCs w:val="18"/>
              </w:rPr>
              <w:t xml:space="preserve">, but the </w:t>
            </w:r>
            <w:r w:rsidR="000848DC"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has been requested to perform their work in accordance with International Standards on Auditing.</w:t>
            </w:r>
          </w:p>
        </w:tc>
      </w:tr>
    </w:tbl>
    <w:p w14:paraId="674B8E7C" w14:textId="77777777" w:rsidR="00033189" w:rsidRPr="007D7010" w:rsidRDefault="00033189" w:rsidP="00BE7DCB">
      <w:pPr>
        <w:pStyle w:val="SectionHeading"/>
        <w:rPr>
          <w:color w:val="FF0000"/>
          <w:kern w:val="0"/>
        </w:rPr>
      </w:pPr>
      <w:r w:rsidRPr="007D7010">
        <w:t>Professional standards</w:t>
      </w:r>
    </w:p>
    <w:p w14:paraId="58A61392" w14:textId="77777777" w:rsidR="00033189" w:rsidRPr="007D7010" w:rsidRDefault="00033189" w:rsidP="00FF70A1">
      <w:pPr>
        <w:pStyle w:val="BodyText"/>
        <w:spacing w:after="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[Option </w:t>
      </w:r>
      <w:r w:rsidR="00855FDB"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w:t>
      </w:r>
    </w:p>
    <w:p w14:paraId="7649B0C9" w14:textId="77777777" w:rsidR="00033189" w:rsidRPr="007D7010" w:rsidRDefault="00033189"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As indicated in the </w:t>
      </w:r>
      <w:r w:rsidRPr="000E4378">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the audit of the Group Financial Statements will be performed in accordance with International Standards on Auditing </w:t>
      </w:r>
      <w:r w:rsidRPr="007D7010">
        <w:rPr>
          <w:rFonts w:asciiTheme="minorHAnsi" w:hAnsiTheme="minorHAnsi" w:cstheme="minorHAnsi"/>
          <w:color w:val="FF0000"/>
          <w:sz w:val="18"/>
          <w:szCs w:val="18"/>
        </w:rPr>
        <w:t>(alternatively, identify jurisdictional standards applicable to the group audit)</w:t>
      </w:r>
      <w:r w:rsidRPr="007D7010">
        <w:rPr>
          <w:rFonts w:asciiTheme="minorHAnsi" w:hAnsiTheme="minorHAnsi" w:cstheme="minorHAnsi"/>
          <w:color w:val="0000FF"/>
          <w:sz w:val="18"/>
          <w:szCs w:val="18"/>
        </w:rPr>
        <w:t>.</w:t>
      </w:r>
      <w:r w:rsidRPr="007D7010">
        <w:rPr>
          <w:rFonts w:asciiTheme="minorHAnsi" w:hAnsiTheme="minorHAnsi" w:cstheme="minorHAnsi"/>
          <w:sz w:val="18"/>
          <w:szCs w:val="18"/>
        </w:rPr>
        <w:t xml:space="preserve"> We expect you to perform and document your work in accordance therewith</w:t>
      </w:r>
      <w:r w:rsidR="00D3391E" w:rsidRPr="007D7010">
        <w:rPr>
          <w:rFonts w:asciiTheme="minorHAnsi" w:hAnsiTheme="minorHAnsi" w:cstheme="minorHAnsi"/>
          <w:sz w:val="18"/>
          <w:szCs w:val="18"/>
        </w:rPr>
        <w:t xml:space="preserve"> to the extent directed by the </w:t>
      </w:r>
      <w:r w:rsidR="00D3391E" w:rsidRPr="00F50720">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w:t>
      </w:r>
    </w:p>
    <w:p w14:paraId="04100CAE" w14:textId="77777777" w:rsidR="00D3391E" w:rsidRPr="007D7010" w:rsidRDefault="00D3391E" w:rsidP="00FF70A1">
      <w:pPr>
        <w:pStyle w:val="BodyText"/>
        <w:spacing w:after="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[Option </w:t>
      </w:r>
      <w:r w:rsidR="00855FDB" w:rsidRPr="007D7010">
        <w:rPr>
          <w:rFonts w:asciiTheme="minorHAnsi" w:hAnsiTheme="minorHAnsi" w:cstheme="minorHAnsi"/>
          <w:color w:val="FF0000"/>
          <w:sz w:val="18"/>
          <w:szCs w:val="18"/>
        </w:rPr>
        <w:t>B</w:t>
      </w:r>
      <w:r w:rsidRPr="007D7010">
        <w:rPr>
          <w:rFonts w:asciiTheme="minorHAnsi" w:hAnsiTheme="minorHAnsi" w:cstheme="minorHAnsi"/>
          <w:color w:val="FF0000"/>
          <w:sz w:val="18"/>
          <w:szCs w:val="18"/>
        </w:rPr>
        <w:t>]</w:t>
      </w:r>
    </w:p>
    <w:p w14:paraId="76C313D9" w14:textId="77777777" w:rsidR="00D3391E" w:rsidRPr="007D7010" w:rsidRDefault="00D3391E"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As indicated in the </w:t>
      </w:r>
      <w:r w:rsidRPr="00F50720">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the audit of the Group Financial Statements is being performed in accordance with </w:t>
      </w:r>
      <w:r w:rsidRPr="007D7010">
        <w:rPr>
          <w:rFonts w:asciiTheme="minorHAnsi" w:hAnsiTheme="minorHAnsi" w:cstheme="minorHAnsi"/>
          <w:color w:val="FF0000"/>
          <w:sz w:val="18"/>
          <w:szCs w:val="18"/>
        </w:rPr>
        <w:t>(identify jurisdictional standards applicable to the group audit)</w:t>
      </w:r>
      <w:r w:rsidRPr="007D7010">
        <w:rPr>
          <w:rFonts w:asciiTheme="minorHAnsi" w:hAnsiTheme="minorHAnsi" w:cstheme="minorHAnsi"/>
          <w:sz w:val="18"/>
          <w:szCs w:val="18"/>
        </w:rPr>
        <w:t xml:space="preserve">. We expect you to perform and document your work in accordance with the </w:t>
      </w:r>
      <w:r w:rsidRPr="00F50720">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and, to the extent directed therein, with International Standards on Auditing.</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C22A49" w:rsidRPr="007D7010" w14:paraId="2631DD53" w14:textId="77777777" w:rsidTr="00CD39F0">
        <w:tc>
          <w:tcPr>
            <w:tcW w:w="9648" w:type="dxa"/>
          </w:tcPr>
          <w:p w14:paraId="34DD6538" w14:textId="6B2C2577" w:rsidR="00C22A49"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lastRenderedPageBreak/>
              <w:t>Instructional note to Group Auditor</w:t>
            </w:r>
          </w:p>
          <w:p w14:paraId="2C80D2B6" w14:textId="7F537363" w:rsidR="00C22A49" w:rsidRPr="007D7010" w:rsidRDefault="00C22A49"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the </w:t>
            </w:r>
            <w:r w:rsidR="00286D14"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located in a different jurisdiction than the </w:t>
            </w:r>
            <w:r w:rsidR="00286D14"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286D14"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include and appropriately tailor the following paragraph as part of Option B. The following paragraph need not, but may, be included when the </w:t>
            </w:r>
            <w:r w:rsidR="00286D14"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registered with regulatory authorities in the </w:t>
            </w:r>
            <w:r w:rsidR="00A31332"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31332"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and the </w:t>
            </w:r>
            <w:r w:rsidR="00A31332" w:rsidRPr="007D7010">
              <w:rPr>
                <w:rFonts w:asciiTheme="minorHAnsi" w:hAnsiTheme="minorHAnsi" w:cstheme="minorHAnsi"/>
                <w:color w:val="FF0000"/>
                <w:sz w:val="18"/>
                <w:szCs w:val="18"/>
              </w:rPr>
              <w:t xml:space="preserve">Group Audit </w:t>
            </w:r>
            <w:r w:rsidRPr="007D7010">
              <w:rPr>
                <w:rFonts w:asciiTheme="minorHAnsi" w:hAnsiTheme="minorHAnsi" w:cstheme="minorHAnsi"/>
                <w:color w:val="FF0000"/>
                <w:sz w:val="18"/>
                <w:szCs w:val="18"/>
              </w:rPr>
              <w:t>is subject to the requirements of such regulatory authorities.</w:t>
            </w:r>
          </w:p>
          <w:p w14:paraId="652060E3" w14:textId="1031A084" w:rsidR="00C22A49" w:rsidRPr="007D7010" w:rsidRDefault="00C22A49"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 second sentence assumes that there are incremental requirements (</w:t>
            </w:r>
            <w:r w:rsidR="00025142" w:rsidRPr="007D7010">
              <w:rPr>
                <w:rFonts w:asciiTheme="minorHAnsi" w:hAnsiTheme="minorHAnsi" w:cstheme="minorHAnsi"/>
                <w:color w:val="FF0000"/>
                <w:sz w:val="18"/>
                <w:szCs w:val="18"/>
              </w:rPr>
              <w:t>for example,</w:t>
            </w:r>
            <w:r w:rsidRPr="007D7010">
              <w:rPr>
                <w:rFonts w:asciiTheme="minorHAnsi" w:hAnsiTheme="minorHAnsi" w:cstheme="minorHAnsi"/>
                <w:color w:val="FF0000"/>
                <w:sz w:val="18"/>
                <w:szCs w:val="18"/>
              </w:rPr>
              <w:t xml:space="preserve"> specific requirements relating to fraud or laws and regulations, or restrictions related to the </w:t>
            </w:r>
            <w:r w:rsidR="00A31332" w:rsidRPr="007D7010">
              <w:rPr>
                <w:rFonts w:asciiTheme="minorHAnsi" w:hAnsiTheme="minorHAnsi" w:cstheme="minorHAnsi"/>
                <w:color w:val="FF0000"/>
                <w:sz w:val="18"/>
                <w:szCs w:val="18"/>
              </w:rPr>
              <w:t>Group Audit</w:t>
            </w:r>
            <w:r w:rsidRPr="007D7010">
              <w:rPr>
                <w:rFonts w:asciiTheme="minorHAnsi" w:hAnsiTheme="minorHAnsi" w:cstheme="minorHAnsi"/>
                <w:color w:val="FF0000"/>
                <w:sz w:val="18"/>
                <w:szCs w:val="18"/>
              </w:rPr>
              <w:t xml:space="preserve">, such as restrictions in certain jurisdictions related to using internal auditors to provide direct assistance) in the </w:t>
            </w:r>
            <w:r w:rsidR="00A31332"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31332"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in comparison to International Standards on Auditing (ISAs). If this is not the case, this sentence may be deleted. On the other hand, if the professional body in the </w:t>
            </w:r>
            <w:r w:rsidR="00A31332"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31332"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’s jurisdiction summarizes the differences between the applicable professional standards and the ISAs, the paragraph may be modified to refer to (and attach) such summary.</w:t>
            </w:r>
          </w:p>
        </w:tc>
      </w:tr>
    </w:tbl>
    <w:p w14:paraId="62049277" w14:textId="4A4EAB9F" w:rsidR="00C22A49" w:rsidRPr="007D7010" w:rsidRDefault="00C22A49" w:rsidP="00657D31">
      <w:pPr>
        <w:pStyle w:val="BodyText"/>
        <w:spacing w:before="240"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These professional standards are available at </w:t>
      </w:r>
      <w:r w:rsidRPr="007D7010">
        <w:rPr>
          <w:rFonts w:asciiTheme="minorHAnsi" w:hAnsiTheme="minorHAnsi" w:cstheme="minorHAnsi"/>
          <w:color w:val="FF0000"/>
          <w:sz w:val="18"/>
          <w:szCs w:val="18"/>
        </w:rPr>
        <w:t xml:space="preserve">(indicate where the </w:t>
      </w:r>
      <w:r w:rsidR="000F73A3"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can obtain the </w:t>
      </w:r>
      <w:r w:rsidR="000F73A3"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0F73A3"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’s professional standards)</w:t>
      </w:r>
      <w:r w:rsidRPr="007D7010">
        <w:rPr>
          <w:rFonts w:asciiTheme="minorHAnsi" w:hAnsiTheme="minorHAnsi" w:cstheme="minorHAnsi"/>
          <w:sz w:val="18"/>
          <w:szCs w:val="18"/>
        </w:rPr>
        <w:t xml:space="preserve">. While not an all-inclusive list, we are attaching </w:t>
      </w:r>
      <w:r w:rsidR="00025142" w:rsidRPr="007D7010">
        <w:rPr>
          <w:rFonts w:asciiTheme="minorHAnsi" w:hAnsiTheme="minorHAnsi" w:cstheme="minorHAnsi"/>
          <w:sz w:val="18"/>
          <w:szCs w:val="18"/>
        </w:rPr>
        <w:t xml:space="preserve">below </w:t>
      </w:r>
      <w:r w:rsidRPr="007D7010">
        <w:rPr>
          <w:rFonts w:asciiTheme="minorHAnsi" w:hAnsiTheme="minorHAnsi" w:cstheme="minorHAnsi"/>
          <w:sz w:val="18"/>
          <w:szCs w:val="18"/>
        </w:rPr>
        <w:t xml:space="preserve">a summary of key incremental requirements in comparison to International Standards. </w:t>
      </w:r>
      <w:r w:rsidRPr="007D7010">
        <w:rPr>
          <w:rFonts w:asciiTheme="minorHAnsi" w:hAnsiTheme="minorHAnsi" w:cstheme="minorHAnsi"/>
          <w:color w:val="FF0000"/>
          <w:sz w:val="18"/>
          <w:szCs w:val="18"/>
        </w:rPr>
        <w:t>– OR – While not an all-inclusive list, the following summarizes the key incremental requirements in comparison to International Standards (describe or list key incremental requirements).</w:t>
      </w:r>
    </w:p>
    <w:p w14:paraId="2A6E8396" w14:textId="77777777" w:rsidR="00A40058" w:rsidRPr="007D7010" w:rsidRDefault="00A40058" w:rsidP="00BE7DCB">
      <w:pPr>
        <w:pStyle w:val="SectionHeading"/>
      </w:pPr>
      <w:r w:rsidRPr="007D7010">
        <w:t>Communication regarding independence during planning procedures</w:t>
      </w:r>
    </w:p>
    <w:p w14:paraId="6CBAD467" w14:textId="77777777" w:rsidR="00A40058" w:rsidRPr="007D7010" w:rsidRDefault="00A40058" w:rsidP="00657D31">
      <w:pPr>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You are responsible for forming a conclusion on compliance with the relevant ethical requirements, including those related to independence, as described in </w:t>
      </w:r>
      <w:r w:rsidRPr="00657D31">
        <w:rPr>
          <w:rFonts w:asciiTheme="minorHAnsi" w:hAnsiTheme="minorHAnsi" w:cstheme="minorHAnsi"/>
          <w:sz w:val="18"/>
          <w:szCs w:val="18"/>
        </w:rPr>
        <w:t xml:space="preserve">the </w:t>
      </w:r>
      <w:r w:rsidRPr="00866DF4">
        <w:rPr>
          <w:rFonts w:asciiTheme="minorHAnsi" w:hAnsiTheme="minorHAnsi" w:cstheme="minorHAnsi"/>
          <w:b/>
          <w:bCs/>
          <w:sz w:val="18"/>
          <w:szCs w:val="18"/>
        </w:rPr>
        <w:t>Group Audit Instructions</w:t>
      </w:r>
      <w:r w:rsidRPr="007D7010">
        <w:rPr>
          <w:rFonts w:asciiTheme="minorHAnsi" w:hAnsiTheme="minorHAnsi" w:cstheme="minorHAnsi"/>
          <w:sz w:val="18"/>
          <w:szCs w:val="18"/>
        </w:rPr>
        <w:t xml:space="preserve">.  </w:t>
      </w:r>
    </w:p>
    <w:p w14:paraId="56735520" w14:textId="73E03804" w:rsidR="00A40058" w:rsidRPr="007D7010" w:rsidRDefault="00A40058" w:rsidP="00657D31">
      <w:pPr>
        <w:spacing w:before="240" w:after="12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During planning, we request that you communicate the following matters using the </w:t>
      </w:r>
      <w:r w:rsidRPr="00866DF4">
        <w:rPr>
          <w:rFonts w:asciiTheme="minorHAnsi" w:hAnsiTheme="minorHAnsi" w:cstheme="minorHAnsi"/>
          <w:b/>
          <w:bCs/>
          <w:sz w:val="18"/>
          <w:szCs w:val="18"/>
        </w:rPr>
        <w:t>Acknowledgment of Group Audit Instructions</w:t>
      </w:r>
      <w:r w:rsidRPr="007D7010">
        <w:rPr>
          <w:rFonts w:asciiTheme="minorHAnsi" w:hAnsiTheme="minorHAnsi" w:cstheme="minorHAnsi"/>
          <w:sz w:val="18"/>
          <w:szCs w:val="18"/>
        </w:rPr>
        <w:t>:</w:t>
      </w:r>
    </w:p>
    <w:p w14:paraId="21958112" w14:textId="77777777" w:rsidR="00A40058" w:rsidRPr="007D7010" w:rsidRDefault="00A40058" w:rsidP="00657D31">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of your understanding of the relevant ethical requirements, including those related to independence, as described in the </w:t>
      </w:r>
      <w:r w:rsidRPr="00866DF4">
        <w:rPr>
          <w:rFonts w:asciiTheme="minorHAnsi" w:hAnsiTheme="minorHAnsi" w:cstheme="minorHAnsi"/>
          <w:b/>
          <w:bCs/>
          <w:sz w:val="18"/>
          <w:szCs w:val="18"/>
        </w:rPr>
        <w:t>Group Audit Instructions</w:t>
      </w:r>
    </w:p>
    <w:p w14:paraId="7F855E36" w14:textId="77777777" w:rsidR="00A40058" w:rsidRPr="007D7010" w:rsidRDefault="00A40058" w:rsidP="00657D31">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Any independence matters that required significant judgment, and in relation to those matters, your conclusion whether the threats to your independence are at an acceptable level, and the rationale for that conclusion</w:t>
      </w:r>
      <w:r w:rsidRPr="007D7010">
        <w:rPr>
          <w:rFonts w:asciiTheme="minorHAnsi" w:hAnsiTheme="minorHAnsi" w:cstheme="minorHAnsi"/>
          <w:sz w:val="18"/>
          <w:szCs w:val="18"/>
          <w:vertAlign w:val="superscript"/>
        </w:rPr>
        <w:footnoteReference w:id="4"/>
      </w:r>
      <w:r w:rsidRPr="007D7010">
        <w:rPr>
          <w:rFonts w:asciiTheme="minorHAnsi" w:hAnsiTheme="minorHAnsi" w:cstheme="minorHAnsi"/>
          <w:sz w:val="18"/>
          <w:szCs w:val="18"/>
        </w:rPr>
        <w:t xml:space="preserve"> </w:t>
      </w:r>
    </w:p>
    <w:p w14:paraId="3A7C332E" w14:textId="05A3F3D2" w:rsidR="00A40058" w:rsidRPr="007D7010" w:rsidRDefault="00A40058" w:rsidP="00657D31">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Any independence matter that constitutes a breach of the relevant independence requirements applicable to the </w:t>
      </w:r>
      <w:r w:rsidR="00E47531"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E47531"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that has occurred </w:t>
      </w:r>
      <w:r w:rsidRPr="007D7010">
        <w:rPr>
          <w:rFonts w:asciiTheme="minorHAnsi" w:hAnsiTheme="minorHAnsi" w:cstheme="minorHAnsi"/>
          <w:color w:val="FF0000"/>
          <w:sz w:val="18"/>
          <w:szCs w:val="18"/>
        </w:rPr>
        <w:t>[</w:t>
      </w:r>
      <w:r w:rsidR="00CE2425">
        <w:rPr>
          <w:rFonts w:asciiTheme="minorHAnsi" w:hAnsiTheme="minorHAnsi" w:cstheme="minorHAnsi"/>
          <w:b/>
          <w:bCs/>
          <w:color w:val="FF0000"/>
          <w:sz w:val="18"/>
          <w:szCs w:val="18"/>
        </w:rPr>
        <w:t>Instructional note</w:t>
      </w:r>
      <w:r w:rsidRPr="007D7010">
        <w:rPr>
          <w:rFonts w:asciiTheme="minorHAnsi" w:hAnsiTheme="minorHAnsi" w:cstheme="minorHAnsi"/>
          <w:b/>
          <w:bCs/>
          <w:color w:val="FF0000"/>
          <w:sz w:val="18"/>
          <w:szCs w:val="18"/>
        </w:rPr>
        <w:t xml:space="preserve"> to Group Auditor</w:t>
      </w:r>
      <w:r w:rsidRPr="007D7010">
        <w:rPr>
          <w:rFonts w:asciiTheme="minorHAnsi" w:hAnsiTheme="minorHAnsi" w:cstheme="minorHAnsi"/>
          <w:color w:val="FF0000"/>
          <w:sz w:val="18"/>
          <w:szCs w:val="18"/>
        </w:rPr>
        <w:t xml:space="preserve">: insert the appropriate language for a continuing </w:t>
      </w:r>
      <w:r w:rsidR="00E47531"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 xml:space="preserve">omponent </w:t>
      </w:r>
      <w:r w:rsidR="00E47531"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uditor or a newly appointed </w:t>
      </w:r>
      <w:r w:rsidR="00E47531"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 xml:space="preserve">omponent </w:t>
      </w:r>
      <w:r w:rsidR="00E47531"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uditor, respectively]</w:t>
      </w:r>
      <w:r w:rsidRPr="007D7010">
        <w:rPr>
          <w:rFonts w:asciiTheme="minorHAnsi" w:hAnsiTheme="minorHAnsi" w:cstheme="minorHAnsi"/>
          <w:sz w:val="18"/>
          <w:szCs w:val="18"/>
        </w:rPr>
        <w:t xml:space="preserve"> </w:t>
      </w:r>
      <w:r w:rsidRPr="007D7010">
        <w:rPr>
          <w:rFonts w:asciiTheme="minorHAnsi" w:hAnsiTheme="minorHAnsi" w:cstheme="minorHAnsi"/>
          <w:color w:val="FF0000"/>
          <w:sz w:val="18"/>
          <w:szCs w:val="18"/>
        </w:rPr>
        <w:t>(since our last confirmation or since the start of audit procedures)</w:t>
      </w:r>
      <w:r w:rsidRPr="007D7010">
        <w:rPr>
          <w:rFonts w:asciiTheme="minorHAnsi" w:hAnsiTheme="minorHAnsi" w:cstheme="minorHAnsi"/>
          <w:sz w:val="18"/>
          <w:szCs w:val="18"/>
        </w:rPr>
        <w:t xml:space="preserve"> to the date of the confirmation.  Such communication shall be made promptly and include the name of the entity to which the independence breach relates and the following information:</w:t>
      </w:r>
    </w:p>
    <w:p w14:paraId="49C44566" w14:textId="77777777" w:rsidR="00A40058" w:rsidRPr="007D7010" w:rsidRDefault="00A40058" w:rsidP="00657D31">
      <w:pPr>
        <w:numPr>
          <w:ilvl w:val="2"/>
          <w:numId w:val="65"/>
        </w:numPr>
        <w:pBdr>
          <w:top w:val="nil"/>
          <w:left w:val="nil"/>
          <w:bottom w:val="nil"/>
          <w:right w:val="nil"/>
          <w:between w:val="nil"/>
        </w:pBdr>
        <w:spacing w:before="120" w:line="240" w:lineRule="atLeast"/>
        <w:ind w:left="864" w:hanging="288"/>
        <w:jc w:val="both"/>
        <w:rPr>
          <w:rFonts w:asciiTheme="minorHAnsi" w:hAnsiTheme="minorHAnsi" w:cstheme="minorHAnsi"/>
          <w:color w:val="000000"/>
          <w:sz w:val="18"/>
          <w:szCs w:val="18"/>
        </w:rPr>
      </w:pPr>
      <w:r w:rsidRPr="007D7010">
        <w:rPr>
          <w:rFonts w:asciiTheme="minorHAnsi" w:hAnsiTheme="minorHAnsi" w:cstheme="minorHAnsi"/>
          <w:sz w:val="18"/>
          <w:szCs w:val="18"/>
        </w:rPr>
        <w:t xml:space="preserve">An assessment of the </w:t>
      </w:r>
      <w:r w:rsidRPr="007D7010">
        <w:rPr>
          <w:rFonts w:asciiTheme="minorHAnsi" w:hAnsiTheme="minorHAnsi" w:cstheme="minorHAnsi"/>
          <w:color w:val="000000"/>
          <w:sz w:val="18"/>
          <w:szCs w:val="18"/>
        </w:rPr>
        <w:t>significance</w:t>
      </w:r>
      <w:r w:rsidRPr="007D7010">
        <w:rPr>
          <w:rFonts w:asciiTheme="minorHAnsi" w:hAnsiTheme="minorHAnsi" w:cstheme="minorHAnsi"/>
          <w:sz w:val="18"/>
          <w:szCs w:val="18"/>
        </w:rPr>
        <w:t xml:space="preserve"> of the breach, including nature and duration</w:t>
      </w:r>
      <w:r w:rsidRPr="007D7010">
        <w:rPr>
          <w:rFonts w:asciiTheme="minorHAnsi" w:hAnsiTheme="minorHAnsi" w:cstheme="minorHAnsi"/>
          <w:color w:val="000000"/>
          <w:sz w:val="18"/>
          <w:szCs w:val="18"/>
        </w:rPr>
        <w:t>;</w:t>
      </w:r>
    </w:p>
    <w:p w14:paraId="09A74428" w14:textId="77777777" w:rsidR="00A40058" w:rsidRPr="007D7010" w:rsidRDefault="00A40058" w:rsidP="00657D31">
      <w:pPr>
        <w:numPr>
          <w:ilvl w:val="2"/>
          <w:numId w:val="65"/>
        </w:numPr>
        <w:pBdr>
          <w:top w:val="nil"/>
          <w:left w:val="nil"/>
          <w:bottom w:val="nil"/>
          <w:right w:val="nil"/>
          <w:between w:val="nil"/>
        </w:pBdr>
        <w:spacing w:before="120" w:line="240" w:lineRule="atLeast"/>
        <w:ind w:left="864" w:hanging="288"/>
        <w:jc w:val="both"/>
        <w:rPr>
          <w:rFonts w:asciiTheme="minorHAnsi" w:hAnsiTheme="minorHAnsi" w:cstheme="minorHAnsi"/>
          <w:sz w:val="18"/>
          <w:szCs w:val="18"/>
        </w:rPr>
      </w:pPr>
      <w:r w:rsidRPr="007D7010">
        <w:rPr>
          <w:rFonts w:asciiTheme="minorHAnsi" w:hAnsiTheme="minorHAnsi" w:cstheme="minorHAnsi"/>
          <w:sz w:val="18"/>
          <w:szCs w:val="18"/>
        </w:rPr>
        <w:t>Any actions proposed or taken to address the consequences of the breach; and</w:t>
      </w:r>
    </w:p>
    <w:p w14:paraId="70EE6DCC" w14:textId="3A9DDA21" w:rsidR="00A40058" w:rsidRPr="007D7010" w:rsidRDefault="00A40058" w:rsidP="00657D31">
      <w:pPr>
        <w:numPr>
          <w:ilvl w:val="2"/>
          <w:numId w:val="65"/>
        </w:numPr>
        <w:pBdr>
          <w:top w:val="nil"/>
          <w:left w:val="nil"/>
          <w:bottom w:val="nil"/>
          <w:right w:val="nil"/>
          <w:between w:val="nil"/>
        </w:pBdr>
        <w:spacing w:before="120" w:after="120" w:line="240" w:lineRule="atLeast"/>
        <w:ind w:left="864" w:hanging="288"/>
        <w:jc w:val="both"/>
        <w:rPr>
          <w:rFonts w:asciiTheme="minorHAnsi" w:hAnsiTheme="minorHAnsi" w:cstheme="minorHAnsi"/>
          <w:sz w:val="18"/>
          <w:szCs w:val="18"/>
        </w:rPr>
      </w:pPr>
      <w:r w:rsidRPr="007D7010">
        <w:rPr>
          <w:rFonts w:asciiTheme="minorHAnsi" w:hAnsiTheme="minorHAnsi" w:cstheme="minorHAnsi"/>
          <w:sz w:val="18"/>
          <w:szCs w:val="18"/>
        </w:rPr>
        <w:t xml:space="preserve">A conclusion as to whether or not the breach, in your professional judgment, has compromised your Firm’s objectivity and ability to perform audit work for the purposes of the </w:t>
      </w:r>
      <w:r w:rsidR="003D730C"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3D730C" w:rsidRPr="007D7010">
        <w:rPr>
          <w:rFonts w:asciiTheme="minorHAnsi" w:hAnsiTheme="minorHAnsi" w:cstheme="minorHAnsi"/>
          <w:sz w:val="18"/>
          <w:szCs w:val="18"/>
        </w:rPr>
        <w:t>A</w:t>
      </w:r>
      <w:r w:rsidRPr="007D7010">
        <w:rPr>
          <w:rFonts w:asciiTheme="minorHAnsi" w:hAnsiTheme="minorHAnsi" w:cstheme="minorHAnsi"/>
          <w:sz w:val="18"/>
          <w:szCs w:val="18"/>
        </w:rPr>
        <w:t>udit, and the rationale for that conclusion</w:t>
      </w:r>
    </w:p>
    <w:p w14:paraId="05F71EF4" w14:textId="58283C0D" w:rsidR="00A40058" w:rsidRPr="007D7010" w:rsidRDefault="00A40058" w:rsidP="00657D31">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of the independence of the </w:t>
      </w:r>
      <w:r w:rsidR="003D730C" w:rsidRPr="007D7010">
        <w:rPr>
          <w:rFonts w:asciiTheme="minorHAnsi" w:hAnsiTheme="minorHAnsi" w:cstheme="minorHAnsi"/>
          <w:sz w:val="18"/>
          <w:szCs w:val="18"/>
        </w:rPr>
        <w:t>C</w:t>
      </w:r>
      <w:r w:rsidRPr="007D7010">
        <w:rPr>
          <w:rFonts w:asciiTheme="minorHAnsi" w:hAnsiTheme="minorHAnsi" w:cstheme="minorHAnsi"/>
          <w:sz w:val="18"/>
          <w:szCs w:val="18"/>
        </w:rPr>
        <w:t xml:space="preserve">omponent </w:t>
      </w:r>
      <w:r w:rsidR="003D730C" w:rsidRPr="007D7010">
        <w:rPr>
          <w:rFonts w:asciiTheme="minorHAnsi" w:hAnsiTheme="minorHAnsi" w:cstheme="minorHAnsi"/>
          <w:sz w:val="18"/>
          <w:szCs w:val="18"/>
        </w:rPr>
        <w:t>A</w:t>
      </w:r>
      <w:r w:rsidRPr="007D7010">
        <w:rPr>
          <w:rFonts w:asciiTheme="minorHAnsi" w:hAnsiTheme="minorHAnsi" w:cstheme="minorHAnsi"/>
          <w:sz w:val="18"/>
          <w:szCs w:val="18"/>
        </w:rPr>
        <w:t>uditor firm and all individuals performing audit work in relation to the component audit client</w:t>
      </w:r>
      <w:r w:rsidRPr="007D7010">
        <w:rPr>
          <w:rStyle w:val="FootnoteReference"/>
          <w:rFonts w:asciiTheme="minorHAnsi" w:hAnsiTheme="minorHAnsi" w:cstheme="minorHAnsi"/>
          <w:sz w:val="18"/>
          <w:szCs w:val="18"/>
        </w:rPr>
        <w:footnoteReference w:id="5"/>
      </w:r>
      <w:r w:rsidRPr="007D7010">
        <w:rPr>
          <w:rFonts w:asciiTheme="minorHAnsi" w:hAnsiTheme="minorHAnsi" w:cstheme="minorHAnsi"/>
          <w:sz w:val="18"/>
          <w:szCs w:val="18"/>
        </w:rPr>
        <w:t xml:space="preserve"> for the purposes of the </w:t>
      </w:r>
      <w:r w:rsidR="00D03AAC"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D03AAC"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or who can directly influence the outcome of the </w:t>
      </w:r>
      <w:r w:rsidR="00154D42"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154D42" w:rsidRPr="007D7010">
        <w:rPr>
          <w:rFonts w:asciiTheme="minorHAnsi" w:hAnsiTheme="minorHAnsi" w:cstheme="minorHAnsi"/>
          <w:sz w:val="18"/>
          <w:szCs w:val="18"/>
        </w:rPr>
        <w:t>A</w:t>
      </w:r>
      <w:r w:rsidRPr="007D7010">
        <w:rPr>
          <w:rFonts w:asciiTheme="minorHAnsi" w:hAnsiTheme="minorHAnsi" w:cstheme="minorHAnsi"/>
          <w:sz w:val="18"/>
          <w:szCs w:val="18"/>
        </w:rPr>
        <w:t>udit, and the intent to remain independent during the engagement period</w:t>
      </w:r>
    </w:p>
    <w:p w14:paraId="746B2338" w14:textId="77777777" w:rsidR="00A40058" w:rsidRPr="007D7010" w:rsidRDefault="00A40058" w:rsidP="00657D31">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Confirmation of your compliance with ethical requirements and intent to remain compliant during the engagement period</w:t>
      </w:r>
    </w:p>
    <w:p w14:paraId="4D331E78" w14:textId="7BD1F39A" w:rsidR="00A40058" w:rsidRPr="007D7010" w:rsidRDefault="00A40058" w:rsidP="00657D31">
      <w:pPr>
        <w:pStyle w:val="ListParagraph"/>
        <w:numPr>
          <w:ilvl w:val="0"/>
          <w:numId w:val="53"/>
        </w:numPr>
        <w:spacing w:before="120" w:after="24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color w:val="FF0000"/>
          <w:sz w:val="18"/>
          <w:szCs w:val="18"/>
        </w:rPr>
        <w:lastRenderedPageBreak/>
        <w:t>[</w:t>
      </w:r>
      <w:r w:rsidR="00CE2425">
        <w:rPr>
          <w:rFonts w:asciiTheme="minorHAnsi" w:hAnsiTheme="minorHAnsi" w:cstheme="minorHAnsi"/>
          <w:b/>
          <w:bCs/>
          <w:color w:val="FF0000"/>
          <w:sz w:val="18"/>
          <w:szCs w:val="18"/>
        </w:rPr>
        <w:t>Instructional note</w:t>
      </w:r>
      <w:r w:rsidRPr="007D7010">
        <w:rPr>
          <w:rFonts w:asciiTheme="minorHAnsi" w:hAnsiTheme="minorHAnsi" w:cstheme="minorHAnsi"/>
          <w:b/>
          <w:bCs/>
          <w:color w:val="FF0000"/>
          <w:sz w:val="18"/>
          <w:szCs w:val="18"/>
        </w:rPr>
        <w:t xml:space="preserve"> to Group Auditor</w:t>
      </w:r>
      <w:r w:rsidRPr="007D7010">
        <w:rPr>
          <w:rFonts w:asciiTheme="minorHAnsi" w:hAnsiTheme="minorHAnsi" w:cstheme="minorHAnsi"/>
          <w:color w:val="FF0000"/>
          <w:sz w:val="18"/>
          <w:szCs w:val="18"/>
        </w:rPr>
        <w:t>: insert the following if applicable]</w:t>
      </w:r>
      <w:r w:rsidRPr="007D7010">
        <w:rPr>
          <w:rFonts w:asciiTheme="minorHAnsi" w:hAnsiTheme="minorHAnsi" w:cstheme="minorHAnsi"/>
          <w:sz w:val="18"/>
          <w:szCs w:val="18"/>
        </w:rPr>
        <w:t xml:space="preserve"> </w:t>
      </w:r>
      <w:r w:rsidRPr="007D7010">
        <w:rPr>
          <w:rFonts w:asciiTheme="minorHAnsi" w:hAnsiTheme="minorHAnsi" w:cstheme="minorHAnsi"/>
          <w:color w:val="FF0000"/>
          <w:sz w:val="18"/>
          <w:szCs w:val="18"/>
        </w:rPr>
        <w:t xml:space="preserve">(Acknowledgment that you have been determined by us to be a Key Audit Partner for the </w:t>
      </w:r>
      <w:r w:rsidR="00154D42"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154D42"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 and the number of years serving in the role of Key Audit Partner for the </w:t>
      </w:r>
      <w:r w:rsidR="00154D42"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154D42"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w:t>
      </w:r>
    </w:p>
    <w:p w14:paraId="3D24B6A3" w14:textId="77777777" w:rsidR="00A40058" w:rsidRPr="007D7010" w:rsidRDefault="00A40058" w:rsidP="001657DB">
      <w:pPr>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We ask that you inform us, as soon as possible, of any changes in these communications.</w:t>
      </w:r>
    </w:p>
    <w:p w14:paraId="447F6B46" w14:textId="50CFE7F2" w:rsidR="00A40058" w:rsidRPr="007D7010" w:rsidRDefault="00A40058" w:rsidP="001657DB">
      <w:pPr>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In addition, if an independence matter that constitutes a breach of the relevant ethical requirements, including those related to independence, applicable to the </w:t>
      </w:r>
      <w:r w:rsidR="00D03AAC"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D03AAC"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arises or is identified during the course of the engagement, this shall be communicated to us promptly using </w:t>
      </w:r>
      <w:r w:rsidRPr="00DD7641">
        <w:rPr>
          <w:rFonts w:asciiTheme="minorHAnsi" w:hAnsiTheme="minorHAnsi" w:cstheme="minorHAnsi"/>
          <w:color w:val="FF0000"/>
          <w:sz w:val="18"/>
          <w:szCs w:val="18"/>
        </w:rPr>
        <w:t>Appendix 1</w:t>
      </w:r>
      <w:r w:rsidR="00522C6F" w:rsidRPr="007D7010">
        <w:rPr>
          <w:rFonts w:asciiTheme="minorHAnsi" w:hAnsiTheme="minorHAnsi" w:cstheme="minorHAnsi"/>
          <w:b/>
          <w:bCs/>
          <w:color w:val="FF0000"/>
          <w:sz w:val="18"/>
          <w:szCs w:val="18"/>
        </w:rPr>
        <w:t xml:space="preserve"> </w:t>
      </w:r>
      <w:r w:rsidR="00522C6F" w:rsidRPr="007D7010">
        <w:rPr>
          <w:rFonts w:asciiTheme="minorHAnsi" w:hAnsiTheme="minorHAnsi" w:cstheme="minorHAnsi"/>
          <w:sz w:val="18"/>
          <w:szCs w:val="18"/>
        </w:rPr>
        <w:t xml:space="preserve">included in the </w:t>
      </w:r>
      <w:r w:rsidR="00522C6F" w:rsidRPr="00B94C53">
        <w:rPr>
          <w:rFonts w:asciiTheme="minorHAnsi" w:hAnsiTheme="minorHAnsi" w:cstheme="minorHAnsi"/>
          <w:b/>
          <w:bCs/>
          <w:sz w:val="18"/>
          <w:szCs w:val="18"/>
        </w:rPr>
        <w:t>Acknowledgment of Group Audit Instructions</w:t>
      </w:r>
      <w:r w:rsidRPr="007D7010">
        <w:rPr>
          <w:rFonts w:asciiTheme="minorHAnsi" w:hAnsiTheme="minorHAnsi" w:cstheme="minorHAnsi"/>
          <w:sz w:val="18"/>
          <w:szCs w:val="18"/>
        </w:rPr>
        <w:t xml:space="preserve">. </w:t>
      </w:r>
    </w:p>
    <w:p w14:paraId="67433106" w14:textId="77777777" w:rsidR="00A40058" w:rsidRPr="007D7010" w:rsidRDefault="00A40058" w:rsidP="001657DB">
      <w:pPr>
        <w:pStyle w:val="SectionHeading"/>
      </w:pPr>
      <w:r w:rsidRPr="007D7010">
        <w:t>Communication regarding independence during completion procedures</w:t>
      </w:r>
    </w:p>
    <w:p w14:paraId="17BC8FCB" w14:textId="6A0ED858" w:rsidR="00A40058" w:rsidRPr="007D7010" w:rsidRDefault="00A40058" w:rsidP="00FF70A1">
      <w:pPr>
        <w:spacing w:line="240" w:lineRule="atLeast"/>
        <w:rPr>
          <w:rFonts w:asciiTheme="minorHAnsi" w:hAnsiTheme="minorHAnsi" w:cstheme="minorHAnsi"/>
          <w:b/>
          <w:bCs/>
          <w:sz w:val="18"/>
          <w:szCs w:val="18"/>
        </w:rPr>
      </w:pPr>
      <w:r w:rsidRPr="007D7010">
        <w:rPr>
          <w:rFonts w:asciiTheme="minorHAnsi" w:hAnsiTheme="minorHAnsi" w:cstheme="minorHAnsi"/>
          <w:sz w:val="18"/>
          <w:szCs w:val="18"/>
        </w:rPr>
        <w:t>As part of our completion procedures, we request that you communicate the following matters using the</w:t>
      </w:r>
      <w:r w:rsidRPr="00404A66">
        <w:rPr>
          <w:rFonts w:asciiTheme="minorHAnsi" w:hAnsiTheme="minorHAnsi" w:cstheme="minorHAnsi"/>
          <w:b/>
          <w:bCs/>
          <w:sz w:val="18"/>
          <w:szCs w:val="18"/>
        </w:rPr>
        <w:t xml:space="preserve"> Completion </w:t>
      </w:r>
      <w:r w:rsidR="007A59DD" w:rsidRPr="00404A66">
        <w:rPr>
          <w:rFonts w:asciiTheme="minorHAnsi" w:hAnsiTheme="minorHAnsi" w:cstheme="minorHAnsi"/>
          <w:b/>
          <w:bCs/>
          <w:sz w:val="18"/>
          <w:szCs w:val="18"/>
        </w:rPr>
        <w:t>M</w:t>
      </w:r>
      <w:r w:rsidRPr="00404A66">
        <w:rPr>
          <w:rFonts w:asciiTheme="minorHAnsi" w:hAnsiTheme="minorHAnsi" w:cstheme="minorHAnsi"/>
          <w:b/>
          <w:bCs/>
          <w:sz w:val="18"/>
          <w:szCs w:val="18"/>
        </w:rPr>
        <w:t>emorandum</w:t>
      </w:r>
      <w:r w:rsidRPr="007D7010">
        <w:rPr>
          <w:rFonts w:asciiTheme="minorHAnsi" w:hAnsiTheme="minorHAnsi" w:cstheme="minorHAnsi"/>
          <w:sz w:val="18"/>
          <w:szCs w:val="18"/>
        </w:rPr>
        <w:t>:</w:t>
      </w:r>
    </w:p>
    <w:p w14:paraId="37E525B4" w14:textId="6FD88AA9" w:rsidR="00A40058" w:rsidRPr="007D7010" w:rsidRDefault="00A40058" w:rsidP="00A40E1E">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of compliance with the relevant ethical requirements, including those related to independence, that are relevant to the </w:t>
      </w:r>
      <w:r w:rsidR="007A59DD"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7A59DD"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w:t>
      </w:r>
    </w:p>
    <w:p w14:paraId="6CE444C0" w14:textId="29CA5F42" w:rsidR="00A40058" w:rsidRPr="007D7010" w:rsidRDefault="00A40058" w:rsidP="00A40E1E">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of the independence of the </w:t>
      </w:r>
      <w:r w:rsidR="00EC1D46" w:rsidRPr="007D7010">
        <w:rPr>
          <w:rFonts w:asciiTheme="minorHAnsi" w:hAnsiTheme="minorHAnsi" w:cstheme="minorHAnsi"/>
          <w:sz w:val="18"/>
          <w:szCs w:val="18"/>
        </w:rPr>
        <w:t>C</w:t>
      </w:r>
      <w:r w:rsidRPr="007D7010">
        <w:rPr>
          <w:rFonts w:asciiTheme="minorHAnsi" w:hAnsiTheme="minorHAnsi" w:cstheme="minorHAnsi"/>
          <w:sz w:val="18"/>
          <w:szCs w:val="18"/>
        </w:rPr>
        <w:t xml:space="preserve">omponent </w:t>
      </w:r>
      <w:r w:rsidR="00EC1D46"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uditor firm and all individuals performing audit work in relation to the </w:t>
      </w:r>
      <w:r w:rsidR="00070590" w:rsidRPr="007D7010">
        <w:rPr>
          <w:rFonts w:asciiTheme="minorHAnsi" w:hAnsiTheme="minorHAnsi" w:cstheme="minorHAnsi"/>
          <w:sz w:val="18"/>
          <w:szCs w:val="18"/>
        </w:rPr>
        <w:t>C</w:t>
      </w:r>
      <w:r w:rsidRPr="007D7010">
        <w:rPr>
          <w:rFonts w:asciiTheme="minorHAnsi" w:hAnsiTheme="minorHAnsi" w:cstheme="minorHAnsi"/>
          <w:sz w:val="18"/>
          <w:szCs w:val="18"/>
        </w:rPr>
        <w:t xml:space="preserve">omponent </w:t>
      </w:r>
      <w:r w:rsidR="00070590"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client for the purposes of the </w:t>
      </w:r>
      <w:r w:rsidR="00070590"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070590"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or who can directly influence the outcome of the </w:t>
      </w:r>
      <w:r w:rsidR="00070590"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070590" w:rsidRPr="007D7010">
        <w:rPr>
          <w:rFonts w:asciiTheme="minorHAnsi" w:hAnsiTheme="minorHAnsi" w:cstheme="minorHAnsi"/>
          <w:sz w:val="18"/>
          <w:szCs w:val="18"/>
        </w:rPr>
        <w:t>A</w:t>
      </w:r>
      <w:r w:rsidRPr="007D7010">
        <w:rPr>
          <w:rFonts w:asciiTheme="minorHAnsi" w:hAnsiTheme="minorHAnsi" w:cstheme="minorHAnsi"/>
          <w:sz w:val="18"/>
          <w:szCs w:val="18"/>
        </w:rPr>
        <w:t>udit</w:t>
      </w:r>
    </w:p>
    <w:p w14:paraId="0C2E7C34" w14:textId="77777777" w:rsidR="00A40058" w:rsidRPr="007D7010" w:rsidRDefault="00A40058" w:rsidP="00A40E1E">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Confirmation that any independence matters that required significant judgment have been communicated to us</w:t>
      </w:r>
    </w:p>
    <w:p w14:paraId="6E5F9381" w14:textId="3343CF39" w:rsidR="00A40058" w:rsidRPr="007D7010" w:rsidRDefault="00A40058" w:rsidP="00A40E1E">
      <w:pPr>
        <w:pStyle w:val="ListParagraph"/>
        <w:numPr>
          <w:ilvl w:val="0"/>
          <w:numId w:val="53"/>
        </w:numPr>
        <w:spacing w:before="120" w:after="284"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that any matters that constitute a breach of the independence requirements applicable to the Group </w:t>
      </w:r>
      <w:r w:rsidR="004300F5" w:rsidRPr="007D7010">
        <w:rPr>
          <w:rFonts w:asciiTheme="minorHAnsi" w:hAnsiTheme="minorHAnsi" w:cstheme="minorHAnsi"/>
          <w:sz w:val="18"/>
          <w:szCs w:val="18"/>
        </w:rPr>
        <w:t>A</w:t>
      </w:r>
      <w:r w:rsidRPr="007D7010">
        <w:rPr>
          <w:rFonts w:asciiTheme="minorHAnsi" w:hAnsiTheme="minorHAnsi" w:cstheme="minorHAnsi"/>
          <w:sz w:val="18"/>
          <w:szCs w:val="18"/>
        </w:rPr>
        <w:t>udit have been communicated to us; this communication requirement remains relevant for breaches that are identified in the future.</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AC0168" w:rsidRPr="007D7010" w14:paraId="6D41C3A6" w14:textId="77777777" w:rsidTr="00CD39F0">
        <w:tc>
          <w:tcPr>
            <w:tcW w:w="9648" w:type="dxa"/>
          </w:tcPr>
          <w:p w14:paraId="7D8E9E7B" w14:textId="5E9E7C74" w:rsidR="00AC0168"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6362BDCE" w14:textId="6EF80FB3" w:rsidR="00AC0168" w:rsidRPr="007D7010" w:rsidRDefault="00AC0168"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the </w:t>
            </w:r>
            <w:r w:rsidR="00241FF3"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located in a different jurisdiction than the </w:t>
            </w:r>
            <w:r w:rsidR="00241FF3"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241FF3"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include the following </w:t>
            </w:r>
            <w:r w:rsidRPr="00CE2425">
              <w:rPr>
                <w:rFonts w:asciiTheme="minorHAnsi" w:hAnsiTheme="minorHAnsi" w:cstheme="minorHAnsi"/>
                <w:i/>
                <w:iCs/>
                <w:color w:val="FF0000"/>
                <w:sz w:val="18"/>
                <w:szCs w:val="18"/>
              </w:rPr>
              <w:t>Key incremental independence requirements</w:t>
            </w:r>
            <w:r w:rsidRPr="007D7010">
              <w:rPr>
                <w:rFonts w:asciiTheme="minorHAnsi" w:hAnsiTheme="minorHAnsi" w:cstheme="minorHAnsi"/>
                <w:color w:val="FF0000"/>
                <w:sz w:val="18"/>
                <w:szCs w:val="18"/>
              </w:rPr>
              <w:t xml:space="preserve"> section, unless there are no such incremental requirements. The following need not, but may, be included when the </w:t>
            </w:r>
            <w:r w:rsidR="00241FF3"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registered with regulatory authorities in the </w:t>
            </w:r>
            <w:r w:rsidR="0055776E"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55776E"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and the </w:t>
            </w:r>
            <w:r w:rsidR="0055776E" w:rsidRPr="007D7010">
              <w:rPr>
                <w:rFonts w:asciiTheme="minorHAnsi" w:hAnsiTheme="minorHAnsi" w:cstheme="minorHAnsi"/>
                <w:color w:val="FF0000"/>
                <w:sz w:val="18"/>
                <w:szCs w:val="18"/>
              </w:rPr>
              <w:t xml:space="preserve">Group Audit </w:t>
            </w:r>
            <w:r w:rsidRPr="007D7010">
              <w:rPr>
                <w:rFonts w:asciiTheme="minorHAnsi" w:hAnsiTheme="minorHAnsi" w:cstheme="minorHAnsi"/>
                <w:color w:val="FF0000"/>
                <w:sz w:val="18"/>
                <w:szCs w:val="18"/>
              </w:rPr>
              <w:t>is subject to the requirements of such regulatory authorities.</w:t>
            </w:r>
          </w:p>
          <w:p w14:paraId="5E18820B" w14:textId="5212ECAB" w:rsidR="00AC0168" w:rsidRPr="007D7010" w:rsidRDefault="00AC0168"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the professional body in the </w:t>
            </w:r>
            <w:r w:rsidR="0055776E"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55776E"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summarizes the differences between the applicable independence requirements and the International Ethics Standards Board for Accountants’ </w:t>
            </w:r>
            <w:r w:rsidRPr="007D7010">
              <w:rPr>
                <w:rFonts w:asciiTheme="minorHAnsi" w:hAnsiTheme="minorHAnsi" w:cstheme="minorHAnsi"/>
                <w:i/>
                <w:color w:val="FF0000"/>
                <w:sz w:val="18"/>
                <w:szCs w:val="18"/>
              </w:rPr>
              <w:t>Code of Ethics for Professional Accountants</w:t>
            </w:r>
            <w:r w:rsidRPr="007D7010">
              <w:rPr>
                <w:rFonts w:asciiTheme="minorHAnsi" w:hAnsiTheme="minorHAnsi" w:cstheme="minorHAnsi"/>
                <w:color w:val="FF0000"/>
                <w:sz w:val="18"/>
                <w:szCs w:val="18"/>
              </w:rPr>
              <w:t xml:space="preserve"> (IESBA Code), the paragraph may be modified to refer to (and attach) such summary.</w:t>
            </w:r>
          </w:p>
        </w:tc>
      </w:tr>
    </w:tbl>
    <w:p w14:paraId="0EFBA77A" w14:textId="77777777" w:rsidR="00AC0168" w:rsidRPr="007D7010" w:rsidRDefault="00AC0168" w:rsidP="00BE7DCB">
      <w:pPr>
        <w:pStyle w:val="SectionHeading"/>
      </w:pPr>
      <w:r w:rsidRPr="007D7010">
        <w:t>Key incremental independence requirements</w:t>
      </w:r>
    </w:p>
    <w:p w14:paraId="4D16BFA3" w14:textId="3B250C01" w:rsidR="003F1900" w:rsidRDefault="00AC0168" w:rsidP="00A40E1E">
      <w:pPr>
        <w:pStyle w:val="BodyText"/>
        <w:spacing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The independence requirements applicable to the </w:t>
      </w:r>
      <w:r w:rsidR="00E23F87" w:rsidRPr="007D7010">
        <w:rPr>
          <w:rFonts w:asciiTheme="minorHAnsi" w:hAnsiTheme="minorHAnsi" w:cstheme="minorHAnsi"/>
          <w:sz w:val="18"/>
          <w:szCs w:val="18"/>
        </w:rPr>
        <w:t xml:space="preserve">Group </w:t>
      </w:r>
      <w:r w:rsidRPr="007D7010">
        <w:rPr>
          <w:rFonts w:asciiTheme="minorHAnsi" w:hAnsiTheme="minorHAnsi" w:cstheme="minorHAnsi"/>
          <w:sz w:val="18"/>
          <w:szCs w:val="18"/>
        </w:rPr>
        <w:t xml:space="preserve">are available at </w:t>
      </w:r>
      <w:r w:rsidRPr="007D7010">
        <w:rPr>
          <w:rFonts w:asciiTheme="minorHAnsi" w:hAnsiTheme="minorHAnsi" w:cstheme="minorHAnsi"/>
          <w:color w:val="FF0000"/>
          <w:sz w:val="18"/>
          <w:szCs w:val="18"/>
        </w:rPr>
        <w:t xml:space="preserve">(indicate where the </w:t>
      </w:r>
      <w:r w:rsidR="00E23F87"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can obtain the independence requirements applicable to the </w:t>
      </w:r>
      <w:r w:rsidR="00E23F87" w:rsidRPr="007D7010">
        <w:rPr>
          <w:rFonts w:asciiTheme="minorHAnsi" w:hAnsiTheme="minorHAnsi" w:cstheme="minorHAnsi"/>
          <w:color w:val="FF0000"/>
          <w:sz w:val="18"/>
          <w:szCs w:val="18"/>
        </w:rPr>
        <w:t>Group Audit</w:t>
      </w:r>
      <w:r w:rsidRPr="007D7010">
        <w:rPr>
          <w:rFonts w:asciiTheme="minorHAnsi" w:hAnsiTheme="minorHAnsi" w:cstheme="minorHAnsi"/>
          <w:color w:val="FF0000"/>
          <w:sz w:val="18"/>
          <w:szCs w:val="18"/>
        </w:rPr>
        <w:t>)</w:t>
      </w:r>
      <w:r w:rsidRPr="007D7010">
        <w:rPr>
          <w:rFonts w:asciiTheme="minorHAnsi" w:hAnsiTheme="minorHAnsi" w:cstheme="minorHAnsi"/>
          <w:sz w:val="18"/>
          <w:szCs w:val="18"/>
        </w:rPr>
        <w:t xml:space="preserve">. While not an all-inclusive list, we are attaching </w:t>
      </w:r>
      <w:r w:rsidR="00025142" w:rsidRPr="007D7010">
        <w:rPr>
          <w:rFonts w:asciiTheme="minorHAnsi" w:hAnsiTheme="minorHAnsi" w:cstheme="minorHAnsi"/>
          <w:sz w:val="18"/>
          <w:szCs w:val="18"/>
        </w:rPr>
        <w:t xml:space="preserve">below </w:t>
      </w:r>
      <w:r w:rsidRPr="007D7010">
        <w:rPr>
          <w:rFonts w:asciiTheme="minorHAnsi" w:hAnsiTheme="minorHAnsi" w:cstheme="minorHAnsi"/>
          <w:sz w:val="18"/>
          <w:szCs w:val="18"/>
        </w:rPr>
        <w:t xml:space="preserve">a summary of key incremental independence requirements in comparison to International Ethics Standards Board for Accountants’ </w:t>
      </w:r>
      <w:r w:rsidR="0006064C" w:rsidRPr="007D7010">
        <w:rPr>
          <w:rFonts w:asciiTheme="minorHAnsi" w:hAnsiTheme="minorHAnsi" w:cstheme="minorHAnsi"/>
          <w:i/>
          <w:iCs/>
          <w:sz w:val="18"/>
          <w:szCs w:val="18"/>
        </w:rPr>
        <w:t xml:space="preserve">International </w:t>
      </w:r>
      <w:r w:rsidRPr="007D7010">
        <w:rPr>
          <w:rFonts w:asciiTheme="minorHAnsi" w:hAnsiTheme="minorHAnsi" w:cstheme="minorHAnsi"/>
          <w:i/>
          <w:sz w:val="18"/>
          <w:szCs w:val="18"/>
        </w:rPr>
        <w:t>Code of Ethics for Professional Accountants</w:t>
      </w:r>
      <w:r w:rsidRPr="007D7010">
        <w:rPr>
          <w:rFonts w:asciiTheme="minorHAnsi" w:hAnsiTheme="minorHAnsi" w:cstheme="minorHAnsi"/>
          <w:sz w:val="18"/>
          <w:szCs w:val="18"/>
        </w:rPr>
        <w:t xml:space="preserve"> (IESBA Code). </w:t>
      </w:r>
      <w:r w:rsidRPr="007D7010">
        <w:rPr>
          <w:rFonts w:asciiTheme="minorHAnsi" w:hAnsiTheme="minorHAnsi" w:cstheme="minorHAnsi"/>
          <w:color w:val="FF0000"/>
          <w:sz w:val="18"/>
          <w:szCs w:val="18"/>
        </w:rPr>
        <w:t xml:space="preserve">– OR – While not an all-inclusive list, the following summarizes the key incremental independence requirements in comparison to International Ethics Standards Board for Accountants’ </w:t>
      </w:r>
      <w:r w:rsidRPr="007D7010">
        <w:rPr>
          <w:rFonts w:asciiTheme="minorHAnsi" w:hAnsiTheme="minorHAnsi" w:cstheme="minorHAnsi"/>
          <w:i/>
          <w:color w:val="FF0000"/>
          <w:sz w:val="18"/>
          <w:szCs w:val="18"/>
        </w:rPr>
        <w:t>Code of Ethics for Professional Accountants</w:t>
      </w:r>
      <w:r w:rsidRPr="007D7010">
        <w:rPr>
          <w:rFonts w:asciiTheme="minorHAnsi" w:hAnsiTheme="minorHAnsi" w:cstheme="minorHAnsi"/>
          <w:color w:val="FF0000"/>
          <w:sz w:val="18"/>
          <w:szCs w:val="18"/>
        </w:rPr>
        <w:t xml:space="preserve"> (IESBA Code) (describe or list key incremental requirements).</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B46507" w:rsidRPr="007D7010" w14:paraId="27C944D6" w14:textId="77777777" w:rsidTr="00CD39F0">
        <w:tc>
          <w:tcPr>
            <w:tcW w:w="9648" w:type="dxa"/>
          </w:tcPr>
          <w:p w14:paraId="395A1948" w14:textId="4266D44B" w:rsidR="00B46507"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lastRenderedPageBreak/>
              <w:t>Instructional note to Group Auditor</w:t>
            </w:r>
          </w:p>
          <w:p w14:paraId="6EC392C6" w14:textId="1A6CAC51" w:rsidR="00B46507" w:rsidRPr="007D7010" w:rsidRDefault="00B46507"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Include the following </w:t>
            </w:r>
            <w:r w:rsidRPr="00CE2425">
              <w:rPr>
                <w:rFonts w:asciiTheme="minorHAnsi" w:hAnsiTheme="minorHAnsi" w:cstheme="minorHAnsi"/>
                <w:i/>
                <w:iCs/>
                <w:color w:val="FF0000"/>
                <w:sz w:val="18"/>
                <w:szCs w:val="18"/>
              </w:rPr>
              <w:t>Key audit partner</w:t>
            </w:r>
            <w:r w:rsidRPr="007D7010">
              <w:rPr>
                <w:rFonts w:asciiTheme="minorHAnsi" w:hAnsiTheme="minorHAnsi" w:cstheme="minorHAnsi"/>
                <w:color w:val="FF0000"/>
                <w:sz w:val="18"/>
                <w:szCs w:val="18"/>
              </w:rPr>
              <w:t xml:space="preserve"> section when the audit partner who performs work at the component for purposes of the </w:t>
            </w:r>
            <w:r w:rsidR="009A1940"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9A1940"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 is a </w:t>
            </w:r>
            <w:r w:rsidR="009A1940" w:rsidRPr="007D7010">
              <w:rPr>
                <w:rFonts w:asciiTheme="minorHAnsi" w:hAnsiTheme="minorHAnsi" w:cstheme="minorHAnsi"/>
                <w:color w:val="FF0000"/>
                <w:sz w:val="18"/>
                <w:szCs w:val="18"/>
              </w:rPr>
              <w:t>K</w:t>
            </w:r>
            <w:r w:rsidRPr="007D7010">
              <w:rPr>
                <w:rFonts w:asciiTheme="minorHAnsi" w:hAnsiTheme="minorHAnsi" w:cstheme="minorHAnsi"/>
                <w:color w:val="FF0000"/>
                <w:sz w:val="18"/>
                <w:szCs w:val="18"/>
              </w:rPr>
              <w:t xml:space="preserve">ey </w:t>
            </w:r>
            <w:r w:rsidR="000A3DE8"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 </w:t>
            </w:r>
            <w:r w:rsidR="000A3DE8" w:rsidRPr="007D7010">
              <w:rPr>
                <w:rFonts w:asciiTheme="minorHAnsi" w:hAnsiTheme="minorHAnsi" w:cstheme="minorHAnsi"/>
                <w:color w:val="FF0000"/>
                <w:sz w:val="18"/>
                <w:szCs w:val="18"/>
              </w:rPr>
              <w:t>P</w:t>
            </w:r>
            <w:r w:rsidRPr="007D7010">
              <w:rPr>
                <w:rFonts w:asciiTheme="minorHAnsi" w:hAnsiTheme="minorHAnsi" w:cstheme="minorHAnsi"/>
                <w:color w:val="FF0000"/>
                <w:sz w:val="18"/>
                <w:szCs w:val="18"/>
              </w:rPr>
              <w:t xml:space="preserve">artner for purposes of the </w:t>
            </w:r>
            <w:r w:rsidR="00426B56"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426B56"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w:t>
            </w:r>
          </w:p>
          <w:p w14:paraId="5088B65F" w14:textId="34ABED02" w:rsidR="00D50BCD" w:rsidRPr="007D7010" w:rsidRDefault="00D50BCD"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A Key </w:t>
            </w:r>
            <w:r w:rsidR="000A3DE8"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 </w:t>
            </w:r>
            <w:r w:rsidR="000A3DE8" w:rsidRPr="007D7010">
              <w:rPr>
                <w:rFonts w:asciiTheme="minorHAnsi" w:hAnsiTheme="minorHAnsi" w:cstheme="minorHAnsi"/>
                <w:color w:val="FF0000"/>
                <w:sz w:val="18"/>
                <w:szCs w:val="18"/>
              </w:rPr>
              <w:t>P</w:t>
            </w:r>
            <w:r w:rsidRPr="007D7010">
              <w:rPr>
                <w:rFonts w:asciiTheme="minorHAnsi" w:hAnsiTheme="minorHAnsi" w:cstheme="minorHAnsi"/>
                <w:color w:val="FF0000"/>
                <w:sz w:val="18"/>
                <w:szCs w:val="18"/>
              </w:rPr>
              <w:t xml:space="preserve">artner is the engagement partner, the individual responsible for the engagement quality review, and other audit partners, if any, on the engagement team who make key decisions or judgments on significant matters with respect to the audit of the financial statements on which the firm will express an opinion. Depending upon the circumstances and the role of the individuals on the audit, other audit partners might include, for example, engagement partners for certain components in a </w:t>
            </w:r>
            <w:r w:rsidR="00D03AAC"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D03AAC"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 such as significant subsidiaries or divisions. [IESBA Code- glossary]</w:t>
            </w:r>
          </w:p>
        </w:tc>
      </w:tr>
    </w:tbl>
    <w:p w14:paraId="341E197C" w14:textId="77777777" w:rsidR="00B46507" w:rsidRPr="007D7010" w:rsidRDefault="00B46507" w:rsidP="00BE7DCB">
      <w:pPr>
        <w:pStyle w:val="SectionHeading"/>
      </w:pPr>
      <w:r w:rsidRPr="007D7010">
        <w:t>Key audit partner</w:t>
      </w:r>
    </w:p>
    <w:p w14:paraId="01C47E0C" w14:textId="77777777" w:rsidR="00B46507" w:rsidRPr="007D7010" w:rsidRDefault="00B46507" w:rsidP="00FF70A1">
      <w:pPr>
        <w:spacing w:line="240" w:lineRule="atLeast"/>
        <w:rPr>
          <w:rFonts w:asciiTheme="minorHAnsi" w:hAnsiTheme="minorHAnsi" w:cstheme="minorHAnsi"/>
          <w:sz w:val="18"/>
          <w:szCs w:val="18"/>
        </w:rPr>
      </w:pPr>
      <w:r w:rsidRPr="007D7010">
        <w:rPr>
          <w:rFonts w:asciiTheme="minorHAnsi" w:hAnsiTheme="minorHAnsi" w:cstheme="minorHAnsi"/>
          <w:sz w:val="18"/>
          <w:szCs w:val="18"/>
        </w:rPr>
        <w:t>We have determined you are a Key Audit Partner for the Group audit. Therefore, the requirements of the IESBA Code in the following paragraphs apply to you:</w:t>
      </w:r>
    </w:p>
    <w:p w14:paraId="6A243739" w14:textId="77777777" w:rsidR="00B46507" w:rsidRPr="007D7010" w:rsidRDefault="00B46507" w:rsidP="00A40E1E">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Compensation for selling non-assurance services in paragraph R411.4 </w:t>
      </w:r>
    </w:p>
    <w:p w14:paraId="0A676DA3" w14:textId="77777777" w:rsidR="00B46507" w:rsidRPr="007D7010" w:rsidRDefault="00B46507" w:rsidP="00A40E1E">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Employment relationships in paragraph R524.6 </w:t>
      </w:r>
      <w:r w:rsidRPr="007D7010">
        <w:rPr>
          <w:rFonts w:asciiTheme="minorHAnsi" w:hAnsiTheme="minorHAnsi" w:cstheme="minorHAnsi"/>
          <w:color w:val="FF0000"/>
          <w:sz w:val="18"/>
          <w:szCs w:val="18"/>
        </w:rPr>
        <w:t>[</w:t>
      </w:r>
      <w:r w:rsidRPr="007D7010">
        <w:rPr>
          <w:rFonts w:asciiTheme="minorHAnsi" w:hAnsiTheme="minorHAnsi" w:cstheme="minorHAnsi"/>
          <w:b/>
          <w:bCs/>
          <w:color w:val="FF0000"/>
          <w:sz w:val="18"/>
          <w:szCs w:val="18"/>
        </w:rPr>
        <w:t>Instructional note to Group Auditor:</w:t>
      </w:r>
      <w:r w:rsidRPr="007D7010">
        <w:rPr>
          <w:rFonts w:asciiTheme="minorHAnsi" w:hAnsiTheme="minorHAnsi" w:cstheme="minorHAnsi"/>
          <w:color w:val="FF0000"/>
          <w:sz w:val="18"/>
          <w:szCs w:val="18"/>
        </w:rPr>
        <w:t xml:space="preserve"> delete if the PIE rules are not applicable]</w:t>
      </w:r>
    </w:p>
    <w:p w14:paraId="7503EDAB" w14:textId="1F06FA5D" w:rsidR="00B46507" w:rsidRPr="007D7010" w:rsidRDefault="00B46507" w:rsidP="00491D29">
      <w:pPr>
        <w:pStyle w:val="ListParagraph"/>
        <w:numPr>
          <w:ilvl w:val="0"/>
          <w:numId w:val="53"/>
        </w:numPr>
        <w:spacing w:before="120" w:after="24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Long association in paragraphs R540.5(c) and R540.20 </w:t>
      </w:r>
      <w:r w:rsidRPr="007D7010">
        <w:rPr>
          <w:rFonts w:asciiTheme="minorHAnsi" w:hAnsiTheme="minorHAnsi" w:cstheme="minorHAnsi"/>
          <w:color w:val="FF0000"/>
          <w:sz w:val="18"/>
          <w:szCs w:val="18"/>
        </w:rPr>
        <w:t>[</w:t>
      </w:r>
      <w:r w:rsidRPr="007D7010">
        <w:rPr>
          <w:rFonts w:asciiTheme="minorHAnsi" w:hAnsiTheme="minorHAnsi" w:cstheme="minorHAnsi"/>
          <w:b/>
          <w:bCs/>
          <w:color w:val="FF0000"/>
          <w:sz w:val="18"/>
          <w:szCs w:val="18"/>
        </w:rPr>
        <w:t>Instructional note to Group Auditor:</w:t>
      </w:r>
      <w:r w:rsidRPr="007D7010">
        <w:rPr>
          <w:rFonts w:asciiTheme="minorHAnsi" w:hAnsiTheme="minorHAnsi" w:cstheme="minorHAnsi"/>
          <w:color w:val="FF0000"/>
          <w:sz w:val="18"/>
          <w:szCs w:val="18"/>
        </w:rPr>
        <w:t xml:space="preserve">  delete if the PIE rules are not applicable]</w:t>
      </w:r>
      <w:r w:rsidRPr="007D7010">
        <w:rPr>
          <w:rFonts w:asciiTheme="minorHAnsi" w:hAnsiTheme="minorHAnsi" w:cstheme="minorHAnsi"/>
          <w:sz w:val="18"/>
          <w:szCs w:val="18"/>
        </w:rPr>
        <w:t xml:space="preserve">. </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B55A39" w:rsidRPr="007D7010" w14:paraId="4753EB8C" w14:textId="77777777" w:rsidTr="00CD39F0">
        <w:tc>
          <w:tcPr>
            <w:tcW w:w="9090" w:type="dxa"/>
          </w:tcPr>
          <w:p w14:paraId="67AB5696" w14:textId="419A3FB0" w:rsidR="00B55A39"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3325AC68" w14:textId="4CD55523" w:rsidR="00B55A39" w:rsidRPr="007D7010" w:rsidRDefault="00B55A39"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 following section</w:t>
            </w:r>
            <w:r w:rsidR="00CE2425">
              <w:rPr>
                <w:rFonts w:asciiTheme="minorHAnsi" w:hAnsiTheme="minorHAnsi" w:cstheme="minorHAnsi"/>
                <w:color w:val="FF0000"/>
                <w:sz w:val="18"/>
                <w:szCs w:val="18"/>
              </w:rPr>
              <w:t>,</w:t>
            </w:r>
            <w:r w:rsidRPr="007D7010">
              <w:rPr>
                <w:rFonts w:asciiTheme="minorHAnsi" w:hAnsiTheme="minorHAnsi" w:cstheme="minorHAnsi"/>
                <w:color w:val="FF0000"/>
                <w:sz w:val="18"/>
                <w:szCs w:val="18"/>
              </w:rPr>
              <w:t xml:space="preserve"> </w:t>
            </w:r>
            <w:r w:rsidRPr="00CE2425">
              <w:rPr>
                <w:rFonts w:asciiTheme="minorHAnsi" w:hAnsiTheme="minorHAnsi" w:cstheme="minorHAnsi"/>
                <w:i/>
                <w:iCs/>
                <w:color w:val="FF0000"/>
                <w:sz w:val="18"/>
                <w:szCs w:val="18"/>
              </w:rPr>
              <w:t xml:space="preserve">Entities relevant to independence of individual and </w:t>
            </w:r>
            <w:r w:rsidR="005070D9" w:rsidRPr="00CE2425">
              <w:rPr>
                <w:rFonts w:asciiTheme="minorHAnsi" w:hAnsiTheme="minorHAnsi" w:cstheme="minorHAnsi"/>
                <w:i/>
                <w:iCs/>
                <w:color w:val="FF0000"/>
                <w:sz w:val="18"/>
                <w:szCs w:val="18"/>
              </w:rPr>
              <w:t>C</w:t>
            </w:r>
            <w:r w:rsidRPr="00CE2425">
              <w:rPr>
                <w:rFonts w:asciiTheme="minorHAnsi" w:hAnsiTheme="minorHAnsi" w:cstheme="minorHAnsi"/>
                <w:i/>
                <w:iCs/>
                <w:color w:val="FF0000"/>
                <w:sz w:val="18"/>
                <w:szCs w:val="18"/>
              </w:rPr>
              <w:t xml:space="preserve">omponent </w:t>
            </w:r>
            <w:r w:rsidR="005070D9" w:rsidRPr="00CE2425">
              <w:rPr>
                <w:rFonts w:asciiTheme="minorHAnsi" w:hAnsiTheme="minorHAnsi" w:cstheme="minorHAnsi"/>
                <w:i/>
                <w:iCs/>
                <w:color w:val="FF0000"/>
                <w:sz w:val="18"/>
                <w:szCs w:val="18"/>
              </w:rPr>
              <w:t>A</w:t>
            </w:r>
            <w:r w:rsidRPr="00CE2425">
              <w:rPr>
                <w:rFonts w:asciiTheme="minorHAnsi" w:hAnsiTheme="minorHAnsi" w:cstheme="minorHAnsi"/>
                <w:i/>
                <w:iCs/>
                <w:color w:val="FF0000"/>
                <w:sz w:val="18"/>
                <w:szCs w:val="18"/>
              </w:rPr>
              <w:t>uditor firms</w:t>
            </w:r>
            <w:r w:rsidR="00CE2425">
              <w:rPr>
                <w:rFonts w:asciiTheme="minorHAnsi" w:hAnsiTheme="minorHAnsi" w:cstheme="minorHAnsi"/>
                <w:color w:val="FF0000"/>
                <w:sz w:val="18"/>
                <w:szCs w:val="18"/>
              </w:rPr>
              <w:t>,</w:t>
            </w:r>
            <w:r w:rsidRPr="007D7010">
              <w:rPr>
                <w:rFonts w:asciiTheme="minorHAnsi" w:hAnsiTheme="minorHAnsi" w:cstheme="minorHAnsi"/>
                <w:color w:val="FF0000"/>
                <w:sz w:val="18"/>
                <w:szCs w:val="18"/>
              </w:rPr>
              <w:t xml:space="preserve"> is included to reaffirm the entities for which independence requirements will apply as communicated in the </w:t>
            </w:r>
            <w:r w:rsidRPr="007D7010">
              <w:rPr>
                <w:rFonts w:asciiTheme="minorHAnsi" w:hAnsiTheme="minorHAnsi" w:cstheme="minorHAnsi"/>
                <w:b/>
                <w:bCs/>
                <w:color w:val="FF0000"/>
                <w:sz w:val="18"/>
                <w:szCs w:val="18"/>
              </w:rPr>
              <w:t>Group Audit Instructions</w:t>
            </w:r>
            <w:r w:rsidRPr="007D7010">
              <w:rPr>
                <w:rFonts w:asciiTheme="minorHAnsi" w:hAnsiTheme="minorHAnsi" w:cstheme="minorHAnsi"/>
                <w:color w:val="FF0000"/>
                <w:sz w:val="18"/>
                <w:szCs w:val="18"/>
              </w:rPr>
              <w:t>.</w:t>
            </w:r>
          </w:p>
        </w:tc>
      </w:tr>
    </w:tbl>
    <w:p w14:paraId="440785D3" w14:textId="68E04741" w:rsidR="00B55A39" w:rsidRPr="007D7010" w:rsidRDefault="00B55A39" w:rsidP="00C616FE">
      <w:pPr>
        <w:pStyle w:val="SectionHeading"/>
      </w:pPr>
      <w:r w:rsidRPr="007D7010">
        <w:t xml:space="preserve">Entities relevant to independence of individuals and </w:t>
      </w:r>
      <w:r w:rsidR="00CE2425">
        <w:t>Component Auditor</w:t>
      </w:r>
      <w:r w:rsidRPr="007D7010">
        <w:t xml:space="preserve"> firms</w:t>
      </w:r>
    </w:p>
    <w:p w14:paraId="69A3963F" w14:textId="6A56B356" w:rsidR="00B55A39" w:rsidRPr="007D7010" w:rsidRDefault="00B55A39" w:rsidP="00FF70A1">
      <w:pPr>
        <w:spacing w:after="284" w:line="240" w:lineRule="atLeast"/>
        <w:rPr>
          <w:rFonts w:asciiTheme="minorHAnsi" w:hAnsiTheme="minorHAnsi" w:cstheme="minorHAnsi"/>
          <w:color w:val="000000" w:themeColor="text1"/>
          <w:sz w:val="18"/>
          <w:szCs w:val="18"/>
        </w:rPr>
      </w:pPr>
      <w:r w:rsidRPr="007D7010">
        <w:rPr>
          <w:rFonts w:asciiTheme="minorHAnsi" w:hAnsiTheme="minorHAnsi" w:cstheme="minorHAnsi"/>
          <w:color w:val="000000" w:themeColor="text1"/>
          <w:sz w:val="18"/>
          <w:szCs w:val="18"/>
        </w:rPr>
        <w:t xml:space="preserve">In addition to </w:t>
      </w:r>
      <w:r w:rsidRPr="007D7010">
        <w:rPr>
          <w:rFonts w:asciiTheme="minorHAnsi" w:hAnsiTheme="minorHAnsi" w:cstheme="minorHAnsi"/>
          <w:color w:val="FF0000"/>
          <w:sz w:val="18"/>
          <w:szCs w:val="18"/>
        </w:rPr>
        <w:t xml:space="preserve">(name of </w:t>
      </w:r>
      <w:r w:rsidR="00C16217"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omponent audit client)</w:t>
      </w:r>
      <w:r w:rsidRPr="007D7010">
        <w:rPr>
          <w:rFonts w:asciiTheme="minorHAnsi" w:hAnsiTheme="minorHAnsi" w:cstheme="minorHAnsi"/>
          <w:color w:val="000000" w:themeColor="text1"/>
          <w:sz w:val="18"/>
          <w:szCs w:val="18"/>
        </w:rPr>
        <w:t xml:space="preserve"> and </w:t>
      </w:r>
      <w:r w:rsidRPr="007D7010">
        <w:rPr>
          <w:rFonts w:asciiTheme="minorHAnsi" w:hAnsiTheme="minorHAnsi" w:cstheme="minorHAnsi"/>
          <w:color w:val="FF0000"/>
          <w:sz w:val="18"/>
          <w:szCs w:val="18"/>
        </w:rPr>
        <w:t>(name of the entity on whose Group Financial Statements the Group Auditor expresses an opinion)</w:t>
      </w:r>
      <w:r w:rsidRPr="007D7010">
        <w:rPr>
          <w:rFonts w:asciiTheme="minorHAnsi" w:hAnsiTheme="minorHAnsi" w:cstheme="minorHAnsi"/>
          <w:color w:val="000000" w:themeColor="text1"/>
          <w:sz w:val="18"/>
          <w:szCs w:val="18"/>
        </w:rPr>
        <w:t xml:space="preserve">, the </w:t>
      </w:r>
      <w:r w:rsidRPr="002B6D08">
        <w:rPr>
          <w:rFonts w:asciiTheme="minorHAnsi" w:hAnsiTheme="minorHAnsi" w:cstheme="minorHAnsi"/>
          <w:b/>
          <w:bCs/>
          <w:color w:val="000000" w:themeColor="text1"/>
          <w:sz w:val="18"/>
          <w:szCs w:val="18"/>
        </w:rPr>
        <w:t>Group Audit Instructions</w:t>
      </w:r>
      <w:r w:rsidRPr="007D7010">
        <w:rPr>
          <w:rFonts w:asciiTheme="minorHAnsi" w:hAnsiTheme="minorHAnsi" w:cstheme="minorHAnsi"/>
          <w:color w:val="000000" w:themeColor="text1"/>
          <w:sz w:val="18"/>
          <w:szCs w:val="18"/>
        </w:rPr>
        <w:t xml:space="preserve"> section </w:t>
      </w:r>
      <w:r w:rsidRPr="002B6D08">
        <w:rPr>
          <w:rFonts w:asciiTheme="minorHAnsi" w:hAnsiTheme="minorHAnsi" w:cstheme="minorHAnsi"/>
          <w:b/>
          <w:bCs/>
          <w:color w:val="000000" w:themeColor="text1"/>
          <w:sz w:val="18"/>
          <w:szCs w:val="18"/>
        </w:rPr>
        <w:t>2.4 Related entities and other components</w:t>
      </w:r>
      <w:r w:rsidRPr="007D7010">
        <w:rPr>
          <w:rFonts w:asciiTheme="minorHAnsi" w:hAnsiTheme="minorHAnsi" w:cstheme="minorHAnsi"/>
          <w:color w:val="000000" w:themeColor="text1"/>
          <w:sz w:val="18"/>
          <w:szCs w:val="18"/>
        </w:rPr>
        <w:t xml:space="preserve"> are the entities which the independence requirements apply. </w:t>
      </w:r>
      <w:r w:rsidRPr="007D7010">
        <w:rPr>
          <w:rFonts w:asciiTheme="minorHAnsi" w:hAnsiTheme="minorHAnsi" w:cstheme="minorHAnsi"/>
          <w:sz w:val="18"/>
          <w:szCs w:val="18"/>
        </w:rPr>
        <w:t xml:space="preserve">If you have any questions with regard to the entities relevant to independence, please contact us. If the list of controlled related entities is incomplete, please communicate additional entities to us on a timely basis.  </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810ED7" w:rsidRPr="007D7010" w14:paraId="7B1935DD" w14:textId="77777777" w:rsidTr="00A40E1E">
        <w:tc>
          <w:tcPr>
            <w:tcW w:w="9648" w:type="dxa"/>
          </w:tcPr>
          <w:p w14:paraId="7CC2B511" w14:textId="2B7C72A0" w:rsidR="00810ED7"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54A939BF" w14:textId="62C3BF04" w:rsidR="00810ED7" w:rsidRPr="007D7010" w:rsidRDefault="00810ED7"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(a) the </w:t>
            </w:r>
            <w:r w:rsidR="005070D9"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a member firm, (b) the group is a listed entity, and (c) the component is controlled by the group, include the following </w:t>
            </w:r>
            <w:r w:rsidRPr="00CE2425">
              <w:rPr>
                <w:rFonts w:asciiTheme="minorHAnsi" w:hAnsiTheme="minorHAnsi" w:cstheme="minorHAnsi"/>
                <w:i/>
                <w:iCs/>
                <w:color w:val="FF0000"/>
                <w:sz w:val="18"/>
                <w:szCs w:val="18"/>
              </w:rPr>
              <w:t>Fees charged</w:t>
            </w:r>
            <w:r w:rsidRPr="007D7010">
              <w:rPr>
                <w:rFonts w:asciiTheme="minorHAnsi" w:hAnsiTheme="minorHAnsi" w:cstheme="minorHAnsi"/>
                <w:color w:val="FF0000"/>
                <w:sz w:val="18"/>
                <w:szCs w:val="18"/>
              </w:rPr>
              <w:t xml:space="preserve"> section. This section is not required for non-member firms.</w:t>
            </w:r>
          </w:p>
        </w:tc>
      </w:tr>
    </w:tbl>
    <w:p w14:paraId="11346B8E" w14:textId="77777777" w:rsidR="00810ED7" w:rsidRPr="007D7010" w:rsidRDefault="00810ED7" w:rsidP="00BE7DCB">
      <w:pPr>
        <w:pStyle w:val="SectionHeading"/>
      </w:pPr>
      <w:r w:rsidRPr="007D7010">
        <w:t>Fees charged</w:t>
      </w:r>
    </w:p>
    <w:p w14:paraId="230EDB43" w14:textId="77777777" w:rsidR="00810ED7" w:rsidRPr="007D7010" w:rsidRDefault="00810ED7"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We are responsible for communicating to those charged with governance of the Group total fees charged during the period covered by the Group Financial Statements for audit and non-audit services provided by our firm and network firms to the Group and components controlled by the Group. We request that you provide us with the fees charged on behalf of your firm as well as your affiliates. We expect you to allocate the fees to categories that are appropriate to assist those charged with governance of the Group in assessing the effect of the services provided on independence. The </w:t>
      </w:r>
      <w:r w:rsidRPr="00C44B7E">
        <w:rPr>
          <w:rFonts w:asciiTheme="minorHAnsi" w:hAnsiTheme="minorHAnsi" w:cstheme="minorHAnsi"/>
          <w:b/>
          <w:sz w:val="18"/>
          <w:szCs w:val="18"/>
        </w:rPr>
        <w:t>Completion Memorandum</w:t>
      </w:r>
      <w:r w:rsidRPr="007D7010">
        <w:rPr>
          <w:rFonts w:asciiTheme="minorHAnsi" w:hAnsiTheme="minorHAnsi" w:cstheme="minorHAnsi"/>
          <w:sz w:val="18"/>
          <w:szCs w:val="18"/>
        </w:rPr>
        <w:t xml:space="preserve"> attached in the </w:t>
      </w:r>
      <w:r w:rsidRPr="00C44B7E">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is used for this purpose.</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BF2383" w:rsidRPr="007D7010" w14:paraId="6D3E3BA9" w14:textId="77777777" w:rsidTr="00491D29">
        <w:tc>
          <w:tcPr>
            <w:tcW w:w="9648" w:type="dxa"/>
          </w:tcPr>
          <w:p w14:paraId="39D231B0" w14:textId="007C4D26" w:rsidR="00BF2383"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4FC90128" w14:textId="0189ACD9" w:rsidR="00BF2383" w:rsidRPr="007D7010" w:rsidRDefault="00BF2383" w:rsidP="00F56C18">
            <w:pPr>
              <w:pStyle w:val="Heading2"/>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kern w:val="0"/>
                <w:sz w:val="18"/>
                <w:szCs w:val="18"/>
              </w:rPr>
              <w:t xml:space="preserve">If the </w:t>
            </w:r>
            <w:r w:rsidR="005070D9" w:rsidRPr="007D7010">
              <w:rPr>
                <w:rFonts w:asciiTheme="minorHAnsi" w:hAnsiTheme="minorHAnsi" w:cstheme="minorHAnsi"/>
                <w:color w:val="FF0000"/>
                <w:kern w:val="0"/>
                <w:sz w:val="18"/>
                <w:szCs w:val="18"/>
              </w:rPr>
              <w:t xml:space="preserve">Component Auditor </w:t>
            </w:r>
            <w:r w:rsidRPr="007D7010">
              <w:rPr>
                <w:rFonts w:asciiTheme="minorHAnsi" w:hAnsiTheme="minorHAnsi" w:cstheme="minorHAnsi"/>
                <w:color w:val="FF0000"/>
                <w:kern w:val="0"/>
                <w:sz w:val="18"/>
                <w:szCs w:val="18"/>
              </w:rPr>
              <w:t xml:space="preserve">is a member firm, include the </w:t>
            </w:r>
            <w:r w:rsidR="006A6D0F" w:rsidRPr="007D7010">
              <w:rPr>
                <w:rFonts w:asciiTheme="minorHAnsi" w:hAnsiTheme="minorHAnsi" w:cstheme="minorHAnsi"/>
                <w:color w:val="FF0000"/>
                <w:kern w:val="0"/>
                <w:sz w:val="18"/>
                <w:szCs w:val="18"/>
              </w:rPr>
              <w:t xml:space="preserve">following </w:t>
            </w:r>
            <w:r w:rsidR="006A6D0F" w:rsidRPr="00CE2425">
              <w:rPr>
                <w:rFonts w:asciiTheme="minorHAnsi" w:hAnsiTheme="minorHAnsi" w:cstheme="minorHAnsi"/>
                <w:i/>
                <w:iCs/>
                <w:color w:val="FF0000"/>
                <w:kern w:val="0"/>
                <w:sz w:val="18"/>
                <w:szCs w:val="18"/>
              </w:rPr>
              <w:t>Services Agreement</w:t>
            </w:r>
            <w:r w:rsidR="00895331" w:rsidRPr="00CE2425">
              <w:rPr>
                <w:rFonts w:asciiTheme="minorHAnsi" w:hAnsiTheme="minorHAnsi" w:cstheme="minorHAnsi"/>
                <w:i/>
                <w:iCs/>
                <w:color w:val="FF0000"/>
                <w:kern w:val="0"/>
                <w:sz w:val="18"/>
                <w:szCs w:val="18"/>
              </w:rPr>
              <w:t xml:space="preserve"> – Group Audit</w:t>
            </w:r>
            <w:r w:rsidR="006A6D0F" w:rsidRPr="007D7010">
              <w:rPr>
                <w:rFonts w:asciiTheme="minorHAnsi" w:hAnsiTheme="minorHAnsi" w:cstheme="minorHAnsi"/>
                <w:color w:val="FF0000"/>
                <w:kern w:val="0"/>
                <w:sz w:val="18"/>
                <w:szCs w:val="18"/>
              </w:rPr>
              <w:t xml:space="preserve"> section </w:t>
            </w:r>
            <w:r w:rsidRPr="007D7010">
              <w:rPr>
                <w:rFonts w:asciiTheme="minorHAnsi" w:hAnsiTheme="minorHAnsi" w:cstheme="minorHAnsi"/>
                <w:color w:val="FF0000"/>
                <w:kern w:val="0"/>
                <w:sz w:val="18"/>
                <w:szCs w:val="18"/>
              </w:rPr>
              <w:t xml:space="preserve">and attach the Services Agreement </w:t>
            </w:r>
            <w:r w:rsidR="00CE294C" w:rsidRPr="007D7010">
              <w:rPr>
                <w:rFonts w:asciiTheme="minorHAnsi" w:hAnsiTheme="minorHAnsi" w:cstheme="minorHAnsi"/>
                <w:color w:val="FF0000"/>
                <w:kern w:val="0"/>
                <w:sz w:val="18"/>
                <w:szCs w:val="18"/>
              </w:rPr>
              <w:t xml:space="preserve">– Group Audit </w:t>
            </w:r>
            <w:r w:rsidRPr="007D7010">
              <w:rPr>
                <w:rFonts w:asciiTheme="minorHAnsi" w:hAnsiTheme="minorHAnsi" w:cstheme="minorHAnsi"/>
                <w:color w:val="FF0000"/>
                <w:kern w:val="0"/>
                <w:sz w:val="18"/>
                <w:szCs w:val="18"/>
              </w:rPr>
              <w:t xml:space="preserve">to this document. The </w:t>
            </w:r>
            <w:r w:rsidR="00B50D26" w:rsidRPr="007D7010">
              <w:rPr>
                <w:rFonts w:asciiTheme="minorHAnsi" w:hAnsiTheme="minorHAnsi" w:cstheme="minorHAnsi"/>
                <w:color w:val="FF0000"/>
                <w:kern w:val="0"/>
                <w:sz w:val="18"/>
                <w:szCs w:val="18"/>
              </w:rPr>
              <w:t>G</w:t>
            </w:r>
            <w:r w:rsidR="00572907" w:rsidRPr="007D7010">
              <w:rPr>
                <w:rFonts w:asciiTheme="minorHAnsi" w:hAnsiTheme="minorHAnsi" w:cstheme="minorHAnsi"/>
                <w:color w:val="FF0000"/>
                <w:kern w:val="0"/>
                <w:sz w:val="18"/>
                <w:szCs w:val="18"/>
              </w:rPr>
              <w:t xml:space="preserve">roup </w:t>
            </w:r>
            <w:r w:rsidR="00B50D26" w:rsidRPr="007D7010">
              <w:rPr>
                <w:rFonts w:asciiTheme="minorHAnsi" w:hAnsiTheme="minorHAnsi" w:cstheme="minorHAnsi"/>
                <w:color w:val="FF0000"/>
                <w:kern w:val="0"/>
                <w:sz w:val="18"/>
                <w:szCs w:val="18"/>
              </w:rPr>
              <w:t>A</w:t>
            </w:r>
            <w:r w:rsidR="00572907" w:rsidRPr="007D7010">
              <w:rPr>
                <w:rFonts w:asciiTheme="minorHAnsi" w:hAnsiTheme="minorHAnsi" w:cstheme="minorHAnsi"/>
                <w:color w:val="FF0000"/>
                <w:kern w:val="0"/>
                <w:sz w:val="18"/>
                <w:szCs w:val="18"/>
              </w:rPr>
              <w:t>uditor</w:t>
            </w:r>
            <w:r w:rsidRPr="007D7010">
              <w:rPr>
                <w:rFonts w:asciiTheme="minorHAnsi" w:hAnsiTheme="minorHAnsi" w:cstheme="minorHAnsi"/>
                <w:color w:val="FF0000"/>
                <w:kern w:val="0"/>
                <w:sz w:val="18"/>
                <w:szCs w:val="18"/>
              </w:rPr>
              <w:t xml:space="preserve"> is responsible for initiating the agreement.</w:t>
            </w:r>
          </w:p>
        </w:tc>
      </w:tr>
    </w:tbl>
    <w:p w14:paraId="0783C453" w14:textId="0E1C95C4" w:rsidR="00BF2383" w:rsidRPr="007D7010" w:rsidRDefault="00BF2383" w:rsidP="00BE7DCB">
      <w:pPr>
        <w:pStyle w:val="SectionHeading"/>
      </w:pPr>
      <w:r w:rsidRPr="007D7010">
        <w:t>Services Agreement</w:t>
      </w:r>
      <w:r w:rsidR="00895331" w:rsidRPr="007D7010">
        <w:t xml:space="preserve"> – Group Audit</w:t>
      </w:r>
    </w:p>
    <w:p w14:paraId="650F566D" w14:textId="4D6AD531" w:rsidR="00033189" w:rsidRPr="007D7010" w:rsidRDefault="00BF2383" w:rsidP="00FF70A1">
      <w:pPr>
        <w:pStyle w:val="BodyText"/>
        <w:spacing w:line="240" w:lineRule="atLeast"/>
        <w:rPr>
          <w:rFonts w:asciiTheme="minorHAnsi" w:hAnsiTheme="minorHAnsi" w:cstheme="minorHAnsi"/>
          <w:color w:val="000000" w:themeColor="text1"/>
          <w:sz w:val="18"/>
          <w:szCs w:val="18"/>
        </w:rPr>
      </w:pPr>
      <w:r w:rsidRPr="007D7010">
        <w:rPr>
          <w:rFonts w:asciiTheme="minorHAnsi" w:hAnsiTheme="minorHAnsi" w:cstheme="minorHAnsi"/>
          <w:sz w:val="18"/>
          <w:szCs w:val="18"/>
        </w:rPr>
        <w:t xml:space="preserve">Along with the </w:t>
      </w:r>
      <w:r w:rsidRPr="009443A3">
        <w:rPr>
          <w:rFonts w:asciiTheme="minorHAnsi" w:hAnsiTheme="minorHAnsi" w:cstheme="minorHAnsi"/>
          <w:b/>
          <w:sz w:val="18"/>
          <w:szCs w:val="18"/>
        </w:rPr>
        <w:t>Acknowledgment of Group Audit Instructions</w:t>
      </w:r>
      <w:r w:rsidRPr="007D7010">
        <w:rPr>
          <w:rFonts w:asciiTheme="minorHAnsi" w:hAnsiTheme="minorHAnsi" w:cstheme="minorHAnsi"/>
          <w:b/>
          <w:sz w:val="18"/>
          <w:szCs w:val="18"/>
        </w:rPr>
        <w:t xml:space="preserve"> </w:t>
      </w:r>
      <w:r w:rsidR="006A6D0F" w:rsidRPr="007D7010">
        <w:rPr>
          <w:rFonts w:asciiTheme="minorHAnsi" w:hAnsiTheme="minorHAnsi" w:cstheme="minorHAnsi"/>
          <w:sz w:val="18"/>
          <w:szCs w:val="18"/>
        </w:rPr>
        <w:t xml:space="preserve">attached in the </w:t>
      </w:r>
      <w:r w:rsidR="006A6D0F" w:rsidRPr="009443A3">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we request that you provide us with the signed </w:t>
      </w:r>
      <w:r w:rsidRPr="009443A3">
        <w:rPr>
          <w:rFonts w:asciiTheme="minorHAnsi" w:hAnsiTheme="minorHAnsi" w:cstheme="minorHAnsi"/>
          <w:b/>
          <w:sz w:val="18"/>
          <w:szCs w:val="18"/>
        </w:rPr>
        <w:t>Services Agreement</w:t>
      </w:r>
      <w:r w:rsidR="00277AB1" w:rsidRPr="009443A3">
        <w:rPr>
          <w:rFonts w:asciiTheme="minorHAnsi" w:hAnsiTheme="minorHAnsi" w:cstheme="minorHAnsi"/>
          <w:b/>
          <w:sz w:val="18"/>
          <w:szCs w:val="18"/>
        </w:rPr>
        <w:t xml:space="preserve"> – Group Audit</w:t>
      </w:r>
      <w:r w:rsidRPr="007D7010">
        <w:rPr>
          <w:rFonts w:asciiTheme="minorHAnsi" w:hAnsiTheme="minorHAnsi" w:cstheme="minorHAnsi"/>
          <w:sz w:val="18"/>
          <w:szCs w:val="18"/>
        </w:rPr>
        <w:t xml:space="preserve"> attached below, as required by Grant Thornton International Ltd.</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534A4C" w:rsidRPr="007D7010" w14:paraId="5CDDB680" w14:textId="77777777" w:rsidTr="00176E76">
        <w:tc>
          <w:tcPr>
            <w:tcW w:w="9648" w:type="dxa"/>
          </w:tcPr>
          <w:p w14:paraId="18738F3B" w14:textId="468EB24F" w:rsidR="00534A4C"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lastRenderedPageBreak/>
              <w:t>Instructional note to Group Auditor</w:t>
            </w:r>
          </w:p>
          <w:p w14:paraId="244A9909" w14:textId="5D2C9DC7" w:rsidR="00B80F74" w:rsidRPr="007D7010" w:rsidRDefault="00A2506A" w:rsidP="00F56C18">
            <w:pPr>
              <w:pStyle w:val="Heading2"/>
              <w:spacing w:after="60" w:line="220" w:lineRule="atLeast"/>
              <w:rPr>
                <w:rFonts w:asciiTheme="minorHAnsi" w:hAnsiTheme="minorHAnsi" w:cstheme="minorHAnsi"/>
                <w:sz w:val="18"/>
                <w:szCs w:val="18"/>
              </w:rPr>
            </w:pPr>
            <w:r w:rsidRPr="007D7010">
              <w:rPr>
                <w:rFonts w:asciiTheme="minorHAnsi" w:hAnsiTheme="minorHAnsi" w:cstheme="minorHAnsi"/>
                <w:color w:val="FF0000"/>
                <w:kern w:val="0"/>
                <w:sz w:val="18"/>
                <w:szCs w:val="18"/>
              </w:rPr>
              <w:t>Th</w:t>
            </w:r>
            <w:r w:rsidR="6FCD7FB6" w:rsidRPr="007D7010">
              <w:rPr>
                <w:rFonts w:asciiTheme="minorHAnsi" w:hAnsiTheme="minorHAnsi" w:cstheme="minorHAnsi"/>
                <w:color w:val="FF0000"/>
                <w:kern w:val="0"/>
                <w:sz w:val="18"/>
                <w:szCs w:val="18"/>
              </w:rPr>
              <w:t xml:space="preserve">e </w:t>
            </w:r>
            <w:r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6FCD7FB6" w:rsidRPr="007D7010">
              <w:rPr>
                <w:rFonts w:asciiTheme="minorHAnsi" w:hAnsiTheme="minorHAnsi" w:cstheme="minorHAnsi"/>
                <w:color w:val="FF0000"/>
                <w:kern w:val="0"/>
                <w:sz w:val="18"/>
                <w:szCs w:val="18"/>
              </w:rPr>
              <w:t xml:space="preserve"> </w:t>
            </w:r>
            <w:r w:rsidR="00D623B8" w:rsidRPr="007D7010">
              <w:rPr>
                <w:rFonts w:asciiTheme="minorHAnsi" w:hAnsiTheme="minorHAnsi" w:cstheme="minorHAnsi"/>
                <w:color w:val="FF0000"/>
                <w:sz w:val="18"/>
                <w:szCs w:val="18"/>
              </w:rPr>
              <w:t xml:space="preserve">is required to </w:t>
            </w:r>
            <w:r w:rsidR="6FCD7FB6" w:rsidRPr="007D7010">
              <w:rPr>
                <w:rFonts w:asciiTheme="minorHAnsi" w:hAnsiTheme="minorHAnsi" w:cstheme="minorHAnsi"/>
                <w:color w:val="FF0000"/>
                <w:kern w:val="0"/>
                <w:sz w:val="18"/>
                <w:szCs w:val="18"/>
              </w:rPr>
              <w:t>determine</w:t>
            </w:r>
            <w:r w:rsidR="001A73E0" w:rsidRPr="007D7010">
              <w:rPr>
                <w:rFonts w:asciiTheme="minorHAnsi" w:hAnsiTheme="minorHAnsi" w:cstheme="minorHAnsi"/>
                <w:color w:val="FF0000"/>
                <w:sz w:val="18"/>
                <w:szCs w:val="18"/>
              </w:rPr>
              <w:t xml:space="preserve"> and communicate</w:t>
            </w:r>
            <w:r w:rsidR="6FCD7FB6" w:rsidRPr="007D7010">
              <w:rPr>
                <w:rFonts w:asciiTheme="minorHAnsi" w:hAnsiTheme="minorHAnsi" w:cstheme="minorHAnsi"/>
                <w:color w:val="FF0000"/>
                <w:kern w:val="0"/>
                <w:sz w:val="18"/>
                <w:szCs w:val="18"/>
              </w:rPr>
              <w:t xml:space="preserve"> </w:t>
            </w:r>
            <w:r w:rsidR="00F709E5" w:rsidRPr="007D7010">
              <w:rPr>
                <w:rFonts w:asciiTheme="minorHAnsi" w:hAnsiTheme="minorHAnsi" w:cstheme="minorHAnsi"/>
                <w:color w:val="FF0000"/>
                <w:sz w:val="18"/>
                <w:szCs w:val="18"/>
              </w:rPr>
              <w:t xml:space="preserve">component performance </w:t>
            </w:r>
            <w:r w:rsidR="6FCD7FB6" w:rsidRPr="007D7010">
              <w:rPr>
                <w:rFonts w:asciiTheme="minorHAnsi" w:hAnsiTheme="minorHAnsi" w:cstheme="minorHAnsi"/>
                <w:color w:val="FF0000"/>
                <w:kern w:val="0"/>
                <w:sz w:val="18"/>
                <w:szCs w:val="18"/>
              </w:rPr>
              <w:t>materiality level to be applied.</w:t>
            </w:r>
            <w:r w:rsidR="335ECAAD" w:rsidRPr="007D7010">
              <w:rPr>
                <w:rFonts w:asciiTheme="minorHAnsi" w:hAnsiTheme="minorHAnsi" w:cstheme="minorHAnsi"/>
                <w:color w:val="FF0000"/>
                <w:kern w:val="0"/>
                <w:sz w:val="18"/>
                <w:szCs w:val="18"/>
              </w:rPr>
              <w:t xml:space="preserve"> </w:t>
            </w:r>
            <w:r w:rsidR="19D9F0B8" w:rsidRPr="007D7010">
              <w:rPr>
                <w:rFonts w:asciiTheme="minorHAnsi" w:hAnsiTheme="minorHAnsi" w:cstheme="minorHAnsi"/>
                <w:color w:val="FF0000"/>
                <w:kern w:val="0"/>
                <w:sz w:val="18"/>
                <w:szCs w:val="18"/>
              </w:rPr>
              <w:t xml:space="preserve">Such </w:t>
            </w:r>
            <w:r w:rsidR="00F709E5" w:rsidRPr="007D7010">
              <w:rPr>
                <w:rFonts w:asciiTheme="minorHAnsi" w:hAnsiTheme="minorHAnsi" w:cstheme="minorHAnsi"/>
                <w:color w:val="FF0000"/>
                <w:sz w:val="18"/>
                <w:szCs w:val="18"/>
              </w:rPr>
              <w:t xml:space="preserve">component performance </w:t>
            </w:r>
            <w:r w:rsidR="19D9F0B8" w:rsidRPr="007D7010">
              <w:rPr>
                <w:rFonts w:asciiTheme="minorHAnsi" w:hAnsiTheme="minorHAnsi" w:cstheme="minorHAnsi"/>
                <w:color w:val="FF0000"/>
                <w:kern w:val="0"/>
                <w:sz w:val="18"/>
                <w:szCs w:val="18"/>
              </w:rPr>
              <w:t xml:space="preserve">materiality level is set less than group </w:t>
            </w:r>
            <w:r w:rsidR="000823FA" w:rsidRPr="007D7010">
              <w:rPr>
                <w:rFonts w:asciiTheme="minorHAnsi" w:hAnsiTheme="minorHAnsi" w:cstheme="minorHAnsi"/>
                <w:color w:val="FF0000"/>
                <w:sz w:val="18"/>
                <w:szCs w:val="18"/>
              </w:rPr>
              <w:t xml:space="preserve">performance </w:t>
            </w:r>
            <w:r w:rsidR="19D9F0B8" w:rsidRPr="007D7010">
              <w:rPr>
                <w:rFonts w:asciiTheme="minorHAnsi" w:hAnsiTheme="minorHAnsi" w:cstheme="minorHAnsi"/>
                <w:color w:val="FF0000"/>
                <w:kern w:val="0"/>
                <w:sz w:val="18"/>
                <w:szCs w:val="18"/>
              </w:rPr>
              <w:t xml:space="preserve">materiality. </w:t>
            </w:r>
            <w:r w:rsidR="00FA01E0" w:rsidRPr="007D7010">
              <w:rPr>
                <w:rFonts w:asciiTheme="minorHAnsi" w:hAnsiTheme="minorHAnsi" w:cstheme="minorHAnsi"/>
                <w:color w:val="FF0000"/>
                <w:sz w:val="18"/>
                <w:szCs w:val="18"/>
              </w:rPr>
              <w:t xml:space="preserve">The component performance materiality amount to be included in the following </w:t>
            </w:r>
            <w:r w:rsidR="00FA01E0" w:rsidRPr="00CE2425">
              <w:rPr>
                <w:rFonts w:asciiTheme="minorHAnsi" w:hAnsiTheme="minorHAnsi" w:cstheme="minorHAnsi"/>
                <w:i/>
                <w:iCs/>
                <w:color w:val="FF0000"/>
                <w:sz w:val="18"/>
                <w:szCs w:val="18"/>
              </w:rPr>
              <w:t xml:space="preserve">Performance </w:t>
            </w:r>
            <w:r w:rsidR="00CE2425" w:rsidRPr="00CE2425">
              <w:rPr>
                <w:rFonts w:asciiTheme="minorHAnsi" w:hAnsiTheme="minorHAnsi" w:cstheme="minorHAnsi"/>
                <w:i/>
                <w:iCs/>
                <w:color w:val="FF0000"/>
                <w:sz w:val="18"/>
                <w:szCs w:val="18"/>
              </w:rPr>
              <w:t>m</w:t>
            </w:r>
            <w:r w:rsidR="00FA01E0" w:rsidRPr="00CE2425">
              <w:rPr>
                <w:rFonts w:asciiTheme="minorHAnsi" w:hAnsiTheme="minorHAnsi" w:cstheme="minorHAnsi"/>
                <w:i/>
                <w:iCs/>
                <w:color w:val="FF0000"/>
                <w:sz w:val="18"/>
                <w:szCs w:val="18"/>
              </w:rPr>
              <w:t>ateriality</w:t>
            </w:r>
            <w:r w:rsidR="00FA01E0" w:rsidRPr="007D7010">
              <w:rPr>
                <w:rFonts w:asciiTheme="minorHAnsi" w:hAnsiTheme="minorHAnsi" w:cstheme="minorHAnsi"/>
                <w:color w:val="FF0000"/>
                <w:sz w:val="18"/>
                <w:szCs w:val="18"/>
              </w:rPr>
              <w:t xml:space="preserve"> section is based on the Component Scoping and </w:t>
            </w:r>
            <w:r w:rsidR="006E6028" w:rsidRPr="007D7010">
              <w:rPr>
                <w:rFonts w:asciiTheme="minorHAnsi" w:hAnsiTheme="minorHAnsi" w:cstheme="minorHAnsi"/>
                <w:color w:val="FF0000"/>
                <w:sz w:val="18"/>
                <w:szCs w:val="18"/>
              </w:rPr>
              <w:t>T</w:t>
            </w:r>
            <w:r w:rsidR="00FA01E0" w:rsidRPr="007D7010">
              <w:rPr>
                <w:rFonts w:asciiTheme="minorHAnsi" w:hAnsiTheme="minorHAnsi" w:cstheme="minorHAnsi"/>
                <w:color w:val="FF0000"/>
                <w:sz w:val="18"/>
                <w:szCs w:val="18"/>
              </w:rPr>
              <w:t xml:space="preserve">ype of </w:t>
            </w:r>
            <w:r w:rsidR="006E6028" w:rsidRPr="007D7010">
              <w:rPr>
                <w:rFonts w:asciiTheme="minorHAnsi" w:hAnsiTheme="minorHAnsi" w:cstheme="minorHAnsi"/>
                <w:color w:val="FF0000"/>
                <w:sz w:val="18"/>
                <w:szCs w:val="18"/>
              </w:rPr>
              <w:t>W</w:t>
            </w:r>
            <w:r w:rsidR="00FA01E0" w:rsidRPr="007D7010">
              <w:rPr>
                <w:rFonts w:asciiTheme="minorHAnsi" w:hAnsiTheme="minorHAnsi" w:cstheme="minorHAnsi"/>
                <w:color w:val="FF0000"/>
                <w:sz w:val="18"/>
                <w:szCs w:val="18"/>
              </w:rPr>
              <w:t xml:space="preserve">ork template. </w:t>
            </w:r>
            <w:r w:rsidR="005730B3" w:rsidRPr="007D7010">
              <w:rPr>
                <w:rFonts w:asciiTheme="minorHAnsi" w:hAnsiTheme="minorHAnsi" w:cstheme="minorHAnsi"/>
                <w:color w:val="FF0000"/>
                <w:sz w:val="18"/>
                <w:szCs w:val="18"/>
              </w:rPr>
              <w:t xml:space="preserve">The trivial amount to be included below shall not exceed the amount regarded as </w:t>
            </w:r>
            <w:r w:rsidR="00283879" w:rsidRPr="007D7010">
              <w:rPr>
                <w:rFonts w:asciiTheme="minorHAnsi" w:hAnsiTheme="minorHAnsi" w:cstheme="minorHAnsi"/>
                <w:color w:val="FF0000"/>
                <w:sz w:val="18"/>
                <w:szCs w:val="18"/>
              </w:rPr>
              <w:t xml:space="preserve">clearly </w:t>
            </w:r>
            <w:r w:rsidR="005730B3" w:rsidRPr="007D7010">
              <w:rPr>
                <w:rFonts w:asciiTheme="minorHAnsi" w:hAnsiTheme="minorHAnsi" w:cstheme="minorHAnsi"/>
                <w:color w:val="FF0000"/>
                <w:sz w:val="18"/>
                <w:szCs w:val="18"/>
              </w:rPr>
              <w:t xml:space="preserve">trivial to the </w:t>
            </w:r>
            <w:r w:rsidR="00D0366F" w:rsidRPr="007D7010">
              <w:rPr>
                <w:rFonts w:asciiTheme="minorHAnsi" w:hAnsiTheme="minorHAnsi" w:cstheme="minorHAnsi"/>
                <w:color w:val="FF0000"/>
                <w:sz w:val="18"/>
                <w:szCs w:val="18"/>
              </w:rPr>
              <w:t>G</w:t>
            </w:r>
            <w:r w:rsidR="005730B3" w:rsidRPr="007D7010">
              <w:rPr>
                <w:rFonts w:asciiTheme="minorHAnsi" w:hAnsiTheme="minorHAnsi" w:cstheme="minorHAnsi"/>
                <w:color w:val="FF0000"/>
                <w:sz w:val="18"/>
                <w:szCs w:val="18"/>
              </w:rPr>
              <w:t xml:space="preserve">roup </w:t>
            </w:r>
            <w:r w:rsidR="00D0366F" w:rsidRPr="007D7010">
              <w:rPr>
                <w:rFonts w:asciiTheme="minorHAnsi" w:hAnsiTheme="minorHAnsi" w:cstheme="minorHAnsi"/>
                <w:color w:val="FF0000"/>
                <w:sz w:val="18"/>
                <w:szCs w:val="18"/>
              </w:rPr>
              <w:t>F</w:t>
            </w:r>
            <w:r w:rsidR="005730B3" w:rsidRPr="007D7010">
              <w:rPr>
                <w:rFonts w:asciiTheme="minorHAnsi" w:hAnsiTheme="minorHAnsi" w:cstheme="minorHAnsi"/>
                <w:color w:val="FF0000"/>
                <w:sz w:val="18"/>
                <w:szCs w:val="18"/>
              </w:rPr>
              <w:t xml:space="preserve">inancial </w:t>
            </w:r>
            <w:r w:rsidR="00D0366F" w:rsidRPr="007D7010">
              <w:rPr>
                <w:rFonts w:asciiTheme="minorHAnsi" w:hAnsiTheme="minorHAnsi" w:cstheme="minorHAnsi"/>
                <w:color w:val="FF0000"/>
                <w:sz w:val="18"/>
                <w:szCs w:val="18"/>
              </w:rPr>
              <w:t>S</w:t>
            </w:r>
            <w:r w:rsidR="005730B3" w:rsidRPr="007D7010">
              <w:rPr>
                <w:rFonts w:asciiTheme="minorHAnsi" w:hAnsiTheme="minorHAnsi" w:cstheme="minorHAnsi"/>
                <w:color w:val="FF0000"/>
                <w:sz w:val="18"/>
                <w:szCs w:val="18"/>
              </w:rPr>
              <w:t>tatements.</w:t>
            </w:r>
            <w:r w:rsidR="00674324" w:rsidRPr="007D7010">
              <w:rPr>
                <w:rFonts w:asciiTheme="minorHAnsi" w:hAnsiTheme="minorHAnsi" w:cstheme="minorHAnsi"/>
                <w:color w:val="FF0000"/>
                <w:sz w:val="18"/>
                <w:szCs w:val="18"/>
              </w:rPr>
              <w:t xml:space="preserve"> </w:t>
            </w:r>
          </w:p>
        </w:tc>
      </w:tr>
    </w:tbl>
    <w:p w14:paraId="40AF2A3C" w14:textId="3D902623" w:rsidR="00534A4C" w:rsidRPr="007D7010" w:rsidRDefault="00297A5E" w:rsidP="00BE7DCB">
      <w:pPr>
        <w:pStyle w:val="SectionHeading"/>
      </w:pPr>
      <w:r w:rsidRPr="007D7010">
        <w:t xml:space="preserve">Performance </w:t>
      </w:r>
      <w:r w:rsidR="00CE2425">
        <w:t>m</w:t>
      </w:r>
      <w:r w:rsidR="00534A4C" w:rsidRPr="007D7010">
        <w:t>ateriality</w:t>
      </w:r>
    </w:p>
    <w:p w14:paraId="1AF4228E" w14:textId="62F51F05" w:rsidR="00534A4C" w:rsidRPr="007D7010" w:rsidRDefault="00534A4C"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Please use the following</w:t>
      </w:r>
      <w:r w:rsidR="0093660B" w:rsidRPr="007D7010">
        <w:rPr>
          <w:rFonts w:asciiTheme="minorHAnsi" w:hAnsiTheme="minorHAnsi" w:cstheme="minorHAnsi"/>
          <w:sz w:val="18"/>
          <w:szCs w:val="18"/>
        </w:rPr>
        <w:t xml:space="preserve"> component performance</w:t>
      </w:r>
      <w:r w:rsidRPr="007D7010">
        <w:rPr>
          <w:rFonts w:asciiTheme="minorHAnsi" w:hAnsiTheme="minorHAnsi" w:cstheme="minorHAnsi"/>
          <w:sz w:val="18"/>
          <w:szCs w:val="18"/>
        </w:rPr>
        <w:t xml:space="preserve"> materiality in performing the work requested and communicate identified misstatements above the trivial amount below. The </w:t>
      </w:r>
      <w:r w:rsidRPr="009443A3">
        <w:rPr>
          <w:rFonts w:asciiTheme="minorHAnsi" w:hAnsiTheme="minorHAnsi" w:cstheme="minorHAnsi"/>
          <w:b/>
          <w:sz w:val="18"/>
          <w:szCs w:val="18"/>
        </w:rPr>
        <w:t>Summary of Identified Misstatements at Component</w:t>
      </w:r>
      <w:r w:rsidRPr="007D7010">
        <w:rPr>
          <w:rFonts w:asciiTheme="minorHAnsi" w:hAnsiTheme="minorHAnsi" w:cstheme="minorHAnsi"/>
          <w:sz w:val="18"/>
          <w:szCs w:val="18"/>
        </w:rPr>
        <w:t xml:space="preserve"> template</w:t>
      </w:r>
      <w:r w:rsidR="00707E7E" w:rsidRPr="007D7010">
        <w:rPr>
          <w:rFonts w:asciiTheme="minorHAnsi" w:hAnsiTheme="minorHAnsi" w:cstheme="minorHAnsi"/>
          <w:sz w:val="18"/>
          <w:szCs w:val="18"/>
        </w:rPr>
        <w:t xml:space="preserve"> attached in the </w:t>
      </w:r>
      <w:r w:rsidR="00707E7E" w:rsidRPr="009443A3">
        <w:rPr>
          <w:rFonts w:asciiTheme="minorHAnsi" w:hAnsiTheme="minorHAnsi" w:cstheme="minorHAnsi"/>
          <w:b/>
          <w:sz w:val="18"/>
          <w:szCs w:val="18"/>
        </w:rPr>
        <w:t xml:space="preserve">Group Audit Instructions </w:t>
      </w:r>
      <w:r w:rsidR="00B02E61" w:rsidRPr="007D7010">
        <w:rPr>
          <w:rFonts w:asciiTheme="minorHAnsi" w:hAnsiTheme="minorHAnsi" w:cstheme="minorHAnsi"/>
          <w:sz w:val="18"/>
          <w:szCs w:val="18"/>
        </w:rPr>
        <w:t xml:space="preserve">may be </w:t>
      </w:r>
      <w:r w:rsidRPr="007D7010">
        <w:rPr>
          <w:rFonts w:asciiTheme="minorHAnsi" w:hAnsiTheme="minorHAnsi" w:cstheme="minorHAnsi"/>
          <w:sz w:val="18"/>
          <w:szCs w:val="18"/>
        </w:rPr>
        <w:t xml:space="preserve">used for communicating identified misstatements. </w:t>
      </w:r>
      <w:r w:rsidR="00B02E61" w:rsidRPr="007D7010">
        <w:rPr>
          <w:rFonts w:asciiTheme="minorHAnsi" w:hAnsiTheme="minorHAnsi" w:cstheme="minorHAnsi"/>
          <w:sz w:val="18"/>
          <w:szCs w:val="18"/>
        </w:rPr>
        <w:t xml:space="preserve">A different template or format may be used provided the necessary information included in such template is communicated to the </w:t>
      </w:r>
      <w:r w:rsidR="00572907" w:rsidRPr="007D7010">
        <w:rPr>
          <w:rFonts w:asciiTheme="minorHAnsi" w:hAnsiTheme="minorHAnsi" w:cstheme="minorHAnsi"/>
          <w:sz w:val="18"/>
          <w:szCs w:val="18"/>
        </w:rPr>
        <w:t xml:space="preserve">Group </w:t>
      </w:r>
      <w:r w:rsidR="00BF5AA6" w:rsidRPr="007D7010">
        <w:rPr>
          <w:rFonts w:asciiTheme="minorHAnsi" w:hAnsiTheme="minorHAnsi" w:cstheme="minorHAnsi"/>
          <w:sz w:val="18"/>
          <w:szCs w:val="18"/>
        </w:rPr>
        <w:t>A</w:t>
      </w:r>
      <w:r w:rsidR="00572907" w:rsidRPr="007D7010">
        <w:rPr>
          <w:rFonts w:asciiTheme="minorHAnsi" w:hAnsiTheme="minorHAnsi" w:cstheme="minorHAnsi"/>
          <w:sz w:val="18"/>
          <w:szCs w:val="18"/>
        </w:rPr>
        <w:t>uditor</w:t>
      </w:r>
      <w:r w:rsidR="00B02E61" w:rsidRPr="007D7010">
        <w:rPr>
          <w:rFonts w:asciiTheme="minorHAnsi" w:hAnsiTheme="minorHAnsi" w:cstheme="minorHAnsi"/>
          <w:sz w:val="18"/>
          <w:szCs w:val="18"/>
        </w:rPr>
        <w:t>.</w:t>
      </w:r>
    </w:p>
    <w:tbl>
      <w:tblPr>
        <w:tblStyle w:val="TableGrid"/>
        <w:tblW w:w="964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ook w:val="04A0" w:firstRow="1" w:lastRow="0" w:firstColumn="1" w:lastColumn="0" w:noHBand="0" w:noVBand="1"/>
      </w:tblPr>
      <w:tblGrid>
        <w:gridCol w:w="2739"/>
        <w:gridCol w:w="6909"/>
      </w:tblGrid>
      <w:tr w:rsidR="00534A4C" w:rsidRPr="007D7010" w14:paraId="5ECB5BE9" w14:textId="77777777" w:rsidTr="00562574">
        <w:tc>
          <w:tcPr>
            <w:tcW w:w="2605" w:type="dxa"/>
            <w:shd w:val="clear" w:color="auto" w:fill="F6F3FB"/>
          </w:tcPr>
          <w:p w14:paraId="22DE6480" w14:textId="70B3EA97" w:rsidR="00534A4C" w:rsidRPr="00562574" w:rsidRDefault="00435EDB" w:rsidP="00FF70A1">
            <w:pPr>
              <w:pStyle w:val="Heading3"/>
              <w:spacing w:before="60" w:after="60" w:line="240" w:lineRule="atLeast"/>
              <w:rPr>
                <w:rFonts w:asciiTheme="minorHAnsi" w:hAnsiTheme="minorHAnsi" w:cstheme="minorHAnsi"/>
                <w:b/>
                <w:color w:val="4F2D7F" w:themeColor="accent1"/>
                <w:sz w:val="18"/>
                <w:szCs w:val="18"/>
              </w:rPr>
            </w:pPr>
            <w:r w:rsidRPr="00562574">
              <w:rPr>
                <w:rFonts w:asciiTheme="minorHAnsi" w:hAnsiTheme="minorHAnsi" w:cstheme="minorHAnsi"/>
                <w:b/>
                <w:color w:val="4F2D7F" w:themeColor="accent1"/>
                <w:sz w:val="18"/>
                <w:szCs w:val="18"/>
              </w:rPr>
              <w:t xml:space="preserve">Component </w:t>
            </w:r>
            <w:r w:rsidR="00EF6AD5" w:rsidRPr="00562574">
              <w:rPr>
                <w:rFonts w:asciiTheme="minorHAnsi" w:hAnsiTheme="minorHAnsi" w:cstheme="minorHAnsi"/>
                <w:b/>
                <w:color w:val="4F2D7F" w:themeColor="accent1"/>
                <w:sz w:val="18"/>
                <w:szCs w:val="18"/>
              </w:rPr>
              <w:t>performance m</w:t>
            </w:r>
            <w:r w:rsidR="00534A4C" w:rsidRPr="00562574">
              <w:rPr>
                <w:rFonts w:asciiTheme="minorHAnsi" w:hAnsiTheme="minorHAnsi" w:cstheme="minorHAnsi"/>
                <w:b/>
                <w:color w:val="4F2D7F" w:themeColor="accent1"/>
                <w:sz w:val="18"/>
                <w:szCs w:val="18"/>
              </w:rPr>
              <w:t>ateriality</w:t>
            </w:r>
          </w:p>
        </w:tc>
        <w:tc>
          <w:tcPr>
            <w:tcW w:w="6570" w:type="dxa"/>
            <w:shd w:val="clear" w:color="auto" w:fill="auto"/>
          </w:tcPr>
          <w:p w14:paraId="48C23DD8" w14:textId="664F2EBE" w:rsidR="00534A4C" w:rsidRPr="007D7010" w:rsidRDefault="00534A4C" w:rsidP="00FF70A1">
            <w:pPr>
              <w:autoSpaceDE w:val="0"/>
              <w:autoSpaceDN w:val="0"/>
              <w:adjustRightInd w:val="0"/>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Insert amount and specify currency</w:t>
            </w:r>
          </w:p>
        </w:tc>
      </w:tr>
      <w:tr w:rsidR="00534A4C" w:rsidRPr="007D7010" w14:paraId="10F4ADD8" w14:textId="77777777" w:rsidTr="00562574">
        <w:trPr>
          <w:trHeight w:val="432"/>
        </w:trPr>
        <w:tc>
          <w:tcPr>
            <w:tcW w:w="2605" w:type="dxa"/>
            <w:shd w:val="clear" w:color="auto" w:fill="F6F3FB"/>
            <w:vAlign w:val="center"/>
          </w:tcPr>
          <w:p w14:paraId="34A8F6A1" w14:textId="29E6DB46" w:rsidR="00534A4C" w:rsidRPr="00562574" w:rsidRDefault="001B055E" w:rsidP="00562574">
            <w:pPr>
              <w:pStyle w:val="Heading3"/>
              <w:spacing w:before="60" w:after="60" w:line="240" w:lineRule="atLeast"/>
              <w:rPr>
                <w:rFonts w:asciiTheme="minorHAnsi" w:hAnsiTheme="minorHAnsi" w:cstheme="minorHAnsi"/>
                <w:b/>
                <w:color w:val="4F2D7F" w:themeColor="accent1"/>
                <w:sz w:val="18"/>
                <w:szCs w:val="18"/>
              </w:rPr>
            </w:pPr>
            <w:r w:rsidRPr="00562574">
              <w:rPr>
                <w:rFonts w:asciiTheme="minorHAnsi" w:hAnsiTheme="minorHAnsi" w:cstheme="minorHAnsi"/>
                <w:b/>
                <w:color w:val="4F2D7F" w:themeColor="accent1"/>
                <w:sz w:val="18"/>
                <w:szCs w:val="18"/>
              </w:rPr>
              <w:t>T</w:t>
            </w:r>
            <w:r w:rsidR="00534A4C" w:rsidRPr="00562574">
              <w:rPr>
                <w:rFonts w:asciiTheme="minorHAnsi" w:hAnsiTheme="minorHAnsi" w:cstheme="minorHAnsi"/>
                <w:b/>
                <w:color w:val="4F2D7F" w:themeColor="accent1"/>
                <w:sz w:val="18"/>
                <w:szCs w:val="18"/>
              </w:rPr>
              <w:t>rivial</w:t>
            </w:r>
            <w:r w:rsidR="00865EC1" w:rsidRPr="00562574">
              <w:rPr>
                <w:rFonts w:asciiTheme="minorHAnsi" w:hAnsiTheme="minorHAnsi" w:cstheme="minorHAnsi"/>
                <w:b/>
                <w:color w:val="4F2D7F" w:themeColor="accent1"/>
                <w:sz w:val="18"/>
                <w:szCs w:val="18"/>
              </w:rPr>
              <w:t xml:space="preserve"> </w:t>
            </w:r>
            <w:r w:rsidR="00E8288E" w:rsidRPr="00562574">
              <w:rPr>
                <w:rFonts w:asciiTheme="minorHAnsi" w:hAnsiTheme="minorHAnsi" w:cstheme="minorHAnsi"/>
                <w:b/>
                <w:color w:val="4F2D7F" w:themeColor="accent1"/>
                <w:sz w:val="18"/>
                <w:szCs w:val="18"/>
              </w:rPr>
              <w:t>amount</w:t>
            </w:r>
          </w:p>
        </w:tc>
        <w:tc>
          <w:tcPr>
            <w:tcW w:w="6570" w:type="dxa"/>
            <w:shd w:val="clear" w:color="auto" w:fill="auto"/>
            <w:vAlign w:val="center"/>
          </w:tcPr>
          <w:p w14:paraId="510A3DE0" w14:textId="77777777" w:rsidR="00534A4C" w:rsidRPr="007D7010" w:rsidRDefault="00534A4C" w:rsidP="00562574">
            <w:pPr>
              <w:autoSpaceDE w:val="0"/>
              <w:autoSpaceDN w:val="0"/>
              <w:adjustRightInd w:val="0"/>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Insert amount and specify currency</w:t>
            </w:r>
          </w:p>
        </w:tc>
      </w:tr>
    </w:tbl>
    <w:p w14:paraId="70BEE110" w14:textId="77777777" w:rsidR="00B815BC" w:rsidRPr="007D7010" w:rsidRDefault="00B815BC" w:rsidP="00FF70A1">
      <w:pPr>
        <w:pStyle w:val="BodyText"/>
        <w:spacing w:after="0" w:line="240" w:lineRule="atLeast"/>
        <w:rPr>
          <w:rFonts w:asciiTheme="minorHAnsi" w:hAnsiTheme="minorHAnsi" w:cstheme="minorHAnsi"/>
          <w:color w:val="FF0000"/>
          <w:sz w:val="18"/>
          <w:szCs w:val="18"/>
        </w:rPr>
      </w:pP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B815BC" w:rsidRPr="007D7010" w14:paraId="68EF7505" w14:textId="77777777" w:rsidTr="00425F3D">
        <w:tc>
          <w:tcPr>
            <w:tcW w:w="9648" w:type="dxa"/>
          </w:tcPr>
          <w:p w14:paraId="5F179619" w14:textId="2CF4B78E" w:rsidR="00B815BC"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26E63797" w14:textId="74A76B25" w:rsidR="00B815BC" w:rsidRPr="007D7010" w:rsidRDefault="00B815BC" w:rsidP="00F56C18">
            <w:pPr>
              <w:pStyle w:val="Heading2"/>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kern w:val="0"/>
                <w:sz w:val="18"/>
                <w:szCs w:val="18"/>
              </w:rPr>
              <w:t xml:space="preserve">If component performance materiality will be suggested by the </w:t>
            </w:r>
            <w:r w:rsidR="00A3394C" w:rsidRPr="007D7010">
              <w:rPr>
                <w:rFonts w:asciiTheme="minorHAnsi" w:hAnsiTheme="minorHAnsi" w:cstheme="minorHAnsi"/>
                <w:color w:val="FF0000"/>
                <w:kern w:val="0"/>
                <w:sz w:val="18"/>
                <w:szCs w:val="18"/>
              </w:rPr>
              <w:t>C</w:t>
            </w:r>
            <w:r w:rsidRPr="007D7010">
              <w:rPr>
                <w:rFonts w:asciiTheme="minorHAnsi" w:hAnsiTheme="minorHAnsi" w:cstheme="minorHAnsi"/>
                <w:color w:val="FF0000"/>
                <w:kern w:val="0"/>
                <w:sz w:val="18"/>
                <w:szCs w:val="18"/>
              </w:rPr>
              <w:t xml:space="preserve">omponent </w:t>
            </w:r>
            <w:r w:rsidR="00A3394C" w:rsidRPr="007D7010">
              <w:rPr>
                <w:rFonts w:asciiTheme="minorHAnsi" w:hAnsiTheme="minorHAnsi" w:cstheme="minorHAnsi"/>
                <w:color w:val="FF0000"/>
                <w:kern w:val="0"/>
                <w:sz w:val="18"/>
                <w:szCs w:val="18"/>
              </w:rPr>
              <w:t>A</w:t>
            </w:r>
            <w:r w:rsidRPr="007D7010">
              <w:rPr>
                <w:rFonts w:asciiTheme="minorHAnsi" w:hAnsiTheme="minorHAnsi" w:cstheme="minorHAnsi"/>
                <w:color w:val="FF0000"/>
                <w:kern w:val="0"/>
                <w:sz w:val="18"/>
                <w:szCs w:val="18"/>
              </w:rPr>
              <w:t>uditor, include the following sentence.</w:t>
            </w:r>
          </w:p>
        </w:tc>
      </w:tr>
    </w:tbl>
    <w:p w14:paraId="052B1B9F" w14:textId="21531669" w:rsidR="00B815BC" w:rsidRPr="007D7010" w:rsidRDefault="00B815BC" w:rsidP="00425F3D">
      <w:pPr>
        <w:pStyle w:val="BodyText"/>
        <w:spacing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Please communicate to us the component performance materiality suggested to be used. </w:t>
      </w:r>
      <w:r w:rsidRPr="007D7010">
        <w:rPr>
          <w:rFonts w:asciiTheme="minorHAnsi" w:hAnsiTheme="minorHAnsi" w:cstheme="minorHAnsi"/>
          <w:color w:val="FF0000"/>
          <w:sz w:val="18"/>
          <w:szCs w:val="18"/>
          <w:shd w:val="clear" w:color="auto" w:fill="E6E6E6"/>
        </w:rPr>
        <w:t>(</w:t>
      </w:r>
      <w:r w:rsidRPr="007D7010">
        <w:rPr>
          <w:rFonts w:asciiTheme="minorHAnsi" w:hAnsiTheme="minorHAnsi" w:cstheme="minorHAnsi"/>
          <w:color w:val="FF0000"/>
          <w:sz w:val="18"/>
          <w:szCs w:val="18"/>
        </w:rPr>
        <w:t>Indicate method of communication.)</w:t>
      </w:r>
    </w:p>
    <w:p w14:paraId="23EAA896" w14:textId="761E1BE5" w:rsidR="00D71980" w:rsidRPr="007D7010" w:rsidRDefault="00D71980" w:rsidP="00BE7DCB">
      <w:pPr>
        <w:pStyle w:val="SectionHeading"/>
      </w:pPr>
      <w:r w:rsidRPr="007D7010">
        <w:t xml:space="preserve">Understanding the </w:t>
      </w:r>
      <w:r w:rsidR="00615FD7" w:rsidRPr="007D7010">
        <w:t>C</w:t>
      </w:r>
      <w:r w:rsidRPr="007D7010">
        <w:t>omponent and its environment, including its internal control</w:t>
      </w:r>
    </w:p>
    <w:p w14:paraId="7C525669" w14:textId="13523FEC" w:rsidR="00D71980" w:rsidRPr="007D7010" w:rsidRDefault="00D71980"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In accordance with professional standards, to identify and assess the risks of material misstatement, you are responsible for obtaining an understanding of the </w:t>
      </w:r>
      <w:r w:rsidR="00615FD7" w:rsidRPr="007D7010">
        <w:rPr>
          <w:rFonts w:asciiTheme="minorHAnsi" w:hAnsiTheme="minorHAnsi" w:cstheme="minorHAnsi"/>
          <w:sz w:val="18"/>
          <w:szCs w:val="18"/>
        </w:rPr>
        <w:t xml:space="preserve">Component </w:t>
      </w:r>
      <w:r w:rsidRPr="007D7010">
        <w:rPr>
          <w:rFonts w:asciiTheme="minorHAnsi" w:hAnsiTheme="minorHAnsi" w:cstheme="minorHAnsi"/>
          <w:sz w:val="18"/>
          <w:szCs w:val="18"/>
        </w:rPr>
        <w:t xml:space="preserve">and its environment, the applicable financial reporting framework and the </w:t>
      </w:r>
      <w:r w:rsidR="00615FD7" w:rsidRPr="007D7010">
        <w:rPr>
          <w:rFonts w:asciiTheme="minorHAnsi" w:hAnsiTheme="minorHAnsi" w:cstheme="minorHAnsi"/>
          <w:sz w:val="18"/>
          <w:szCs w:val="18"/>
        </w:rPr>
        <w:t xml:space="preserve">Component’s </w:t>
      </w:r>
      <w:r w:rsidRPr="007D7010">
        <w:rPr>
          <w:rFonts w:asciiTheme="minorHAnsi" w:hAnsiTheme="minorHAnsi" w:cstheme="minorHAnsi"/>
          <w:sz w:val="18"/>
          <w:szCs w:val="18"/>
        </w:rPr>
        <w:t xml:space="preserve">system of internal control, to the extent necessary for purposes of the </w:t>
      </w:r>
      <w:r w:rsidR="00417113" w:rsidRPr="007D7010">
        <w:rPr>
          <w:rFonts w:asciiTheme="minorHAnsi" w:hAnsiTheme="minorHAnsi" w:cstheme="minorHAnsi"/>
          <w:sz w:val="18"/>
          <w:szCs w:val="18"/>
        </w:rPr>
        <w:t>specified audit procedures</w:t>
      </w:r>
      <w:r w:rsidRPr="007D7010">
        <w:rPr>
          <w:rFonts w:asciiTheme="minorHAnsi" w:hAnsiTheme="minorHAnsi" w:cstheme="minorHAnsi"/>
          <w:sz w:val="18"/>
          <w:szCs w:val="18"/>
        </w:rPr>
        <w:t>. This includes understanding the control environment, the entity’s risk assessment process, the entity’s</w:t>
      </w:r>
      <w:r w:rsidR="001F30C3" w:rsidRPr="007D7010">
        <w:rPr>
          <w:rFonts w:asciiTheme="minorHAnsi" w:hAnsiTheme="minorHAnsi" w:cstheme="minorHAnsi"/>
          <w:sz w:val="18"/>
          <w:szCs w:val="18"/>
        </w:rPr>
        <w:t xml:space="preserve"> process to</w:t>
      </w:r>
      <w:r w:rsidRPr="007D7010">
        <w:rPr>
          <w:rFonts w:asciiTheme="minorHAnsi" w:hAnsiTheme="minorHAnsi" w:cstheme="minorHAnsi"/>
          <w:sz w:val="18"/>
          <w:szCs w:val="18"/>
        </w:rPr>
        <w:t xml:space="preserve"> monitor</w:t>
      </w:r>
      <w:r w:rsidR="001F30C3" w:rsidRPr="007D7010">
        <w:rPr>
          <w:rFonts w:asciiTheme="minorHAnsi" w:hAnsiTheme="minorHAnsi" w:cstheme="minorHAnsi"/>
          <w:sz w:val="18"/>
          <w:szCs w:val="18"/>
        </w:rPr>
        <w:t xml:space="preserve"> the system</w:t>
      </w:r>
      <w:r w:rsidRPr="007D7010">
        <w:rPr>
          <w:rFonts w:asciiTheme="minorHAnsi" w:hAnsiTheme="minorHAnsi" w:cstheme="minorHAnsi"/>
          <w:sz w:val="18"/>
          <w:szCs w:val="18"/>
        </w:rPr>
        <w:t xml:space="preserve"> of </w:t>
      </w:r>
      <w:r w:rsidR="001F30C3" w:rsidRPr="007D7010">
        <w:rPr>
          <w:rFonts w:asciiTheme="minorHAnsi" w:hAnsiTheme="minorHAnsi" w:cstheme="minorHAnsi"/>
          <w:sz w:val="18"/>
          <w:szCs w:val="18"/>
        </w:rPr>
        <w:t xml:space="preserve">internal </w:t>
      </w:r>
      <w:r w:rsidRPr="007D7010">
        <w:rPr>
          <w:rFonts w:asciiTheme="minorHAnsi" w:hAnsiTheme="minorHAnsi" w:cstheme="minorHAnsi"/>
          <w:sz w:val="18"/>
          <w:szCs w:val="18"/>
        </w:rPr>
        <w:t>control, the entity’s information system</w:t>
      </w:r>
      <w:r w:rsidR="001F30C3" w:rsidRPr="007D7010">
        <w:rPr>
          <w:rFonts w:asciiTheme="minorHAnsi" w:hAnsiTheme="minorHAnsi" w:cstheme="minorHAnsi"/>
          <w:sz w:val="18"/>
          <w:szCs w:val="18"/>
        </w:rPr>
        <w:t xml:space="preserve"> and communication</w:t>
      </w:r>
      <w:r w:rsidRPr="007D7010">
        <w:rPr>
          <w:rFonts w:asciiTheme="minorHAnsi" w:hAnsiTheme="minorHAnsi" w:cstheme="minorHAnsi"/>
          <w:sz w:val="18"/>
          <w:szCs w:val="18"/>
        </w:rPr>
        <w:t>, including the related business processes relevant to financial reporting and communication, and control activities relevant to the audit. The understanding of the information system includes, among other things, business processes related to classes of transactions in the Component’s operations that are significant to the Component Financial Information.</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6A3D7F" w:rsidRPr="007D7010" w14:paraId="04E328CD" w14:textId="77777777" w:rsidTr="003F5589">
        <w:tc>
          <w:tcPr>
            <w:tcW w:w="9648" w:type="dxa"/>
          </w:tcPr>
          <w:p w14:paraId="3163FDAA" w14:textId="02F64955" w:rsidR="006A3D7F"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64073E05" w14:textId="418C796C" w:rsidR="001945DB" w:rsidRPr="007D7010" w:rsidRDefault="00D3391E" w:rsidP="00F56C18">
            <w:pPr>
              <w:pStyle w:val="BodyText"/>
              <w:keepNext/>
              <w:spacing w:after="60" w:line="220" w:lineRule="atLeast"/>
              <w:outlineLvl w:val="1"/>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w:t>
            </w:r>
            <w:r w:rsidR="00033189" w:rsidRPr="007D7010">
              <w:rPr>
                <w:rFonts w:asciiTheme="minorHAnsi" w:hAnsiTheme="minorHAnsi" w:cstheme="minorHAnsi"/>
                <w:color w:val="FF0000"/>
                <w:sz w:val="18"/>
                <w:szCs w:val="18"/>
              </w:rPr>
              <w:t xml:space="preserve">the </w:t>
            </w:r>
            <w:r w:rsidR="00635678"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635678"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00033189" w:rsidRPr="007D7010">
              <w:rPr>
                <w:rFonts w:asciiTheme="minorHAnsi" w:hAnsiTheme="minorHAnsi" w:cstheme="minorHAnsi"/>
                <w:color w:val="FF0000"/>
                <w:sz w:val="18"/>
                <w:szCs w:val="18"/>
              </w:rPr>
              <w:t xml:space="preserve"> identified significant risks related to the classes of transactions, account balance</w:t>
            </w:r>
            <w:r w:rsidR="001945DB" w:rsidRPr="007D7010">
              <w:rPr>
                <w:rFonts w:asciiTheme="minorHAnsi" w:hAnsiTheme="minorHAnsi" w:cstheme="minorHAnsi"/>
                <w:color w:val="FF0000"/>
                <w:sz w:val="18"/>
                <w:szCs w:val="18"/>
              </w:rPr>
              <w:t>s, or disclosures being audited</w:t>
            </w:r>
            <w:r w:rsidR="00033189" w:rsidRPr="007D7010">
              <w:rPr>
                <w:rFonts w:asciiTheme="minorHAnsi" w:hAnsiTheme="minorHAnsi" w:cstheme="minorHAnsi"/>
                <w:color w:val="FF0000"/>
                <w:sz w:val="18"/>
                <w:szCs w:val="18"/>
              </w:rPr>
              <w:t xml:space="preserve"> </w:t>
            </w:r>
            <w:r w:rsidR="00CE58A7" w:rsidRPr="007D7010">
              <w:rPr>
                <w:rFonts w:asciiTheme="minorHAnsi" w:hAnsiTheme="minorHAnsi" w:cstheme="minorHAnsi"/>
                <w:color w:val="FF0000"/>
                <w:sz w:val="18"/>
                <w:szCs w:val="18"/>
              </w:rPr>
              <w:t xml:space="preserve">while performing the specified audit procedures </w:t>
            </w:r>
            <w:r w:rsidR="001945DB" w:rsidRPr="007D7010">
              <w:rPr>
                <w:rFonts w:asciiTheme="minorHAnsi" w:hAnsiTheme="minorHAnsi" w:cstheme="minorHAnsi"/>
                <w:color w:val="FF0000"/>
                <w:sz w:val="18"/>
                <w:szCs w:val="18"/>
              </w:rPr>
              <w:t>(as indicated</w:t>
            </w:r>
            <w:r w:rsidR="00C1582F" w:rsidRPr="007D7010">
              <w:rPr>
                <w:rFonts w:asciiTheme="minorHAnsi" w:hAnsiTheme="minorHAnsi" w:cstheme="minorHAnsi"/>
                <w:color w:val="FF0000"/>
                <w:sz w:val="18"/>
                <w:szCs w:val="18"/>
              </w:rPr>
              <w:t xml:space="preserve"> in the</w:t>
            </w:r>
            <w:r w:rsidR="001945DB" w:rsidRPr="007D7010">
              <w:rPr>
                <w:rFonts w:asciiTheme="minorHAnsi" w:hAnsiTheme="minorHAnsi" w:cstheme="minorHAnsi"/>
                <w:color w:val="FF0000"/>
                <w:sz w:val="18"/>
                <w:szCs w:val="18"/>
              </w:rPr>
              <w:t xml:space="preserve"> </w:t>
            </w:r>
            <w:r w:rsidR="00C1582F" w:rsidRPr="007D7010">
              <w:rPr>
                <w:rFonts w:asciiTheme="minorHAnsi" w:hAnsiTheme="minorHAnsi" w:cstheme="minorHAnsi"/>
                <w:color w:val="FF0000"/>
                <w:sz w:val="18"/>
                <w:szCs w:val="18"/>
              </w:rPr>
              <w:t>S</w:t>
            </w:r>
            <w:r w:rsidR="00784D3B" w:rsidRPr="007D7010">
              <w:rPr>
                <w:rFonts w:asciiTheme="minorHAnsi" w:hAnsiTheme="minorHAnsi" w:cstheme="minorHAnsi"/>
                <w:color w:val="FF0000"/>
                <w:sz w:val="18"/>
                <w:szCs w:val="18"/>
              </w:rPr>
              <w:t xml:space="preserve">coping </w:t>
            </w:r>
            <w:r w:rsidR="00C1582F" w:rsidRPr="007D7010">
              <w:rPr>
                <w:rFonts w:asciiTheme="minorHAnsi" w:hAnsiTheme="minorHAnsi" w:cstheme="minorHAnsi"/>
                <w:color w:val="FF0000"/>
                <w:sz w:val="18"/>
                <w:szCs w:val="18"/>
              </w:rPr>
              <w:t xml:space="preserve">the engagement </w:t>
            </w:r>
            <w:r w:rsidR="00784D3B" w:rsidRPr="007D7010">
              <w:rPr>
                <w:rFonts w:asciiTheme="minorHAnsi" w:hAnsiTheme="minorHAnsi" w:cstheme="minorHAnsi"/>
                <w:color w:val="FF0000"/>
                <w:sz w:val="18"/>
                <w:szCs w:val="18"/>
              </w:rPr>
              <w:t>of the group</w:t>
            </w:r>
            <w:r w:rsidR="001945DB" w:rsidRPr="007D7010">
              <w:rPr>
                <w:rFonts w:asciiTheme="minorHAnsi" w:hAnsiTheme="minorHAnsi" w:cstheme="minorHAnsi"/>
                <w:color w:val="FF0000"/>
                <w:sz w:val="18"/>
                <w:szCs w:val="18"/>
              </w:rPr>
              <w:t>)</w:t>
            </w:r>
            <w:r w:rsidRPr="007D7010">
              <w:rPr>
                <w:rFonts w:asciiTheme="minorHAnsi" w:hAnsiTheme="minorHAnsi" w:cstheme="minorHAnsi"/>
                <w:color w:val="FF0000"/>
                <w:sz w:val="18"/>
                <w:szCs w:val="18"/>
              </w:rPr>
              <w:t>, include the following</w:t>
            </w:r>
            <w:r w:rsidR="00D62DAB" w:rsidRPr="007D7010">
              <w:rPr>
                <w:rFonts w:asciiTheme="minorHAnsi" w:hAnsiTheme="minorHAnsi" w:cstheme="minorHAnsi"/>
                <w:color w:val="FF0000"/>
                <w:sz w:val="18"/>
                <w:szCs w:val="18"/>
              </w:rPr>
              <w:t xml:space="preserve"> </w:t>
            </w:r>
            <w:r w:rsidR="00D62DAB" w:rsidRPr="00CE2425">
              <w:rPr>
                <w:rFonts w:asciiTheme="minorHAnsi" w:hAnsiTheme="minorHAnsi" w:cstheme="minorHAnsi"/>
                <w:i/>
                <w:iCs/>
                <w:color w:val="FF0000"/>
                <w:sz w:val="18"/>
                <w:szCs w:val="18"/>
              </w:rPr>
              <w:t>Significant risks</w:t>
            </w:r>
            <w:r w:rsidR="00D62DAB" w:rsidRPr="007D7010">
              <w:rPr>
                <w:rFonts w:asciiTheme="minorHAnsi" w:hAnsiTheme="minorHAnsi" w:cstheme="minorHAnsi"/>
                <w:color w:val="FF0000"/>
                <w:sz w:val="18"/>
                <w:szCs w:val="18"/>
              </w:rPr>
              <w:t xml:space="preserve"> section</w:t>
            </w:r>
            <w:r w:rsidR="001945DB" w:rsidRPr="007D7010">
              <w:rPr>
                <w:rFonts w:asciiTheme="minorHAnsi" w:hAnsiTheme="minorHAnsi" w:cstheme="minorHAnsi"/>
                <w:color w:val="FF0000"/>
                <w:sz w:val="18"/>
                <w:szCs w:val="18"/>
              </w:rPr>
              <w:t>.</w:t>
            </w:r>
          </w:p>
        </w:tc>
      </w:tr>
    </w:tbl>
    <w:p w14:paraId="19A0F1EE" w14:textId="32994E53" w:rsidR="00F0667B" w:rsidRPr="007D7010" w:rsidRDefault="00F0667B" w:rsidP="00BE7DCB">
      <w:pPr>
        <w:pStyle w:val="SectionHeading"/>
      </w:pPr>
      <w:r w:rsidRPr="007D7010">
        <w:t>Significant risks</w:t>
      </w:r>
    </w:p>
    <w:p w14:paraId="4E6DE671" w14:textId="68A32D8F" w:rsidR="006E3D7E" w:rsidRPr="007D7010" w:rsidRDefault="00195369"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The </w:t>
      </w:r>
      <w:r w:rsidRPr="00B165CD">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identify the significant risks in the audit of the Group Financial Statements and include your related communication responsibilities. We have indicated above the significant risks </w:t>
      </w:r>
      <w:r w:rsidR="005474E7" w:rsidRPr="007D7010">
        <w:rPr>
          <w:rFonts w:asciiTheme="minorHAnsi" w:hAnsiTheme="minorHAnsi" w:cstheme="minorHAnsi"/>
          <w:sz w:val="18"/>
          <w:szCs w:val="18"/>
        </w:rPr>
        <w:t xml:space="preserve">of material misstatements of the </w:t>
      </w:r>
      <w:r w:rsidR="009C5440" w:rsidRPr="007D7010">
        <w:rPr>
          <w:rFonts w:asciiTheme="minorHAnsi" w:hAnsiTheme="minorHAnsi" w:cstheme="minorHAnsi"/>
          <w:sz w:val="18"/>
          <w:szCs w:val="18"/>
        </w:rPr>
        <w:t>G</w:t>
      </w:r>
      <w:r w:rsidR="005474E7" w:rsidRPr="007D7010">
        <w:rPr>
          <w:rFonts w:asciiTheme="minorHAnsi" w:hAnsiTheme="minorHAnsi" w:cstheme="minorHAnsi"/>
          <w:sz w:val="18"/>
          <w:szCs w:val="18"/>
        </w:rPr>
        <w:t xml:space="preserve">roup </w:t>
      </w:r>
      <w:r w:rsidR="009C5440" w:rsidRPr="007D7010">
        <w:rPr>
          <w:rFonts w:asciiTheme="minorHAnsi" w:hAnsiTheme="minorHAnsi" w:cstheme="minorHAnsi"/>
          <w:sz w:val="18"/>
          <w:szCs w:val="18"/>
        </w:rPr>
        <w:t>F</w:t>
      </w:r>
      <w:r w:rsidR="005474E7" w:rsidRPr="007D7010">
        <w:rPr>
          <w:rFonts w:asciiTheme="minorHAnsi" w:hAnsiTheme="minorHAnsi" w:cstheme="minorHAnsi"/>
          <w:sz w:val="18"/>
          <w:szCs w:val="18"/>
        </w:rPr>
        <w:t xml:space="preserve">inancial </w:t>
      </w:r>
      <w:r w:rsidR="009C5440" w:rsidRPr="007D7010">
        <w:rPr>
          <w:rFonts w:asciiTheme="minorHAnsi" w:hAnsiTheme="minorHAnsi" w:cstheme="minorHAnsi"/>
          <w:sz w:val="18"/>
          <w:szCs w:val="18"/>
        </w:rPr>
        <w:t>S</w:t>
      </w:r>
      <w:r w:rsidR="005474E7" w:rsidRPr="007D7010">
        <w:rPr>
          <w:rFonts w:asciiTheme="minorHAnsi" w:hAnsiTheme="minorHAnsi" w:cstheme="minorHAnsi"/>
          <w:sz w:val="18"/>
          <w:szCs w:val="18"/>
        </w:rPr>
        <w:t xml:space="preserve">tatements </w:t>
      </w:r>
      <w:r w:rsidR="006B28D6" w:rsidRPr="007D7010">
        <w:rPr>
          <w:rFonts w:asciiTheme="minorHAnsi" w:hAnsiTheme="minorHAnsi" w:cstheme="minorHAnsi"/>
          <w:sz w:val="18"/>
          <w:szCs w:val="18"/>
        </w:rPr>
        <w:t>that may be relevant to your work</w:t>
      </w:r>
      <w:r w:rsidRPr="007D7010">
        <w:rPr>
          <w:rFonts w:asciiTheme="minorHAnsi" w:hAnsiTheme="minorHAnsi" w:cstheme="minorHAnsi"/>
          <w:sz w:val="18"/>
          <w:szCs w:val="18"/>
        </w:rPr>
        <w:t xml:space="preserve">. You are required to obtain an understanding of the Component’s controls, including control activities, relevant to </w:t>
      </w:r>
      <w:r w:rsidR="004062BC" w:rsidRPr="007D7010">
        <w:rPr>
          <w:rFonts w:asciiTheme="minorHAnsi" w:hAnsiTheme="minorHAnsi" w:cstheme="minorHAnsi"/>
          <w:sz w:val="18"/>
          <w:szCs w:val="18"/>
        </w:rPr>
        <w:t xml:space="preserve">significant </w:t>
      </w:r>
      <w:r w:rsidRPr="007D7010">
        <w:rPr>
          <w:rFonts w:asciiTheme="minorHAnsi" w:hAnsiTheme="minorHAnsi" w:cstheme="minorHAnsi"/>
          <w:sz w:val="18"/>
          <w:szCs w:val="18"/>
        </w:rPr>
        <w:t>risks; this includes evaluating design and determining implementation.</w:t>
      </w:r>
      <w:r w:rsidR="0002078E" w:rsidRPr="007D7010">
        <w:rPr>
          <w:rFonts w:asciiTheme="minorHAnsi" w:hAnsiTheme="minorHAnsi" w:cstheme="minorHAnsi"/>
          <w:sz w:val="18"/>
          <w:szCs w:val="18"/>
        </w:rPr>
        <w:t xml:space="preserve"> In addition, substantive procedures that are specifically responsive to these risks are required. Such substantive procedures are required to include test of details when tests of controls are not performed.</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6E3D7E" w:rsidRPr="007D7010" w14:paraId="29E5327F" w14:textId="77777777" w:rsidTr="00846C2A">
        <w:tc>
          <w:tcPr>
            <w:tcW w:w="9648" w:type="dxa"/>
          </w:tcPr>
          <w:p w14:paraId="312461DF" w14:textId="579B7CF9" w:rsidR="006E3D7E"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5BCB861F" w14:textId="40B73642" w:rsidR="00781498" w:rsidRPr="007D7010" w:rsidRDefault="00D3391E" w:rsidP="00F56C18">
            <w:pPr>
              <w:pStyle w:val="BodyText"/>
              <w:keepNext/>
              <w:spacing w:after="60" w:line="220" w:lineRule="atLeast"/>
              <w:outlineLvl w:val="1"/>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The following </w:t>
            </w:r>
            <w:r w:rsidR="001D441D" w:rsidRPr="007D7010">
              <w:rPr>
                <w:rFonts w:asciiTheme="minorHAnsi" w:hAnsiTheme="minorHAnsi" w:cstheme="minorHAnsi"/>
                <w:color w:val="FF0000"/>
                <w:sz w:val="18"/>
                <w:szCs w:val="18"/>
              </w:rPr>
              <w:t>sentence and related table</w:t>
            </w:r>
            <w:r w:rsidRPr="007D7010">
              <w:rPr>
                <w:rFonts w:asciiTheme="minorHAnsi" w:hAnsiTheme="minorHAnsi" w:cstheme="minorHAnsi"/>
                <w:color w:val="FF0000"/>
                <w:sz w:val="18"/>
                <w:szCs w:val="18"/>
              </w:rPr>
              <w:t xml:space="preserve"> is included only when </w:t>
            </w:r>
            <w:r w:rsidR="00441AF6" w:rsidRPr="007D7010">
              <w:rPr>
                <w:rFonts w:asciiTheme="minorHAnsi" w:hAnsiTheme="minorHAnsi" w:cstheme="minorHAnsi"/>
                <w:color w:val="FF0000"/>
                <w:sz w:val="18"/>
                <w:szCs w:val="18"/>
              </w:rPr>
              <w:t>the G</w:t>
            </w:r>
            <w:r w:rsidR="00572907" w:rsidRPr="007D7010">
              <w:rPr>
                <w:rFonts w:asciiTheme="minorHAnsi" w:hAnsiTheme="minorHAnsi" w:cstheme="minorHAnsi"/>
                <w:color w:val="FF0000"/>
                <w:sz w:val="18"/>
                <w:szCs w:val="18"/>
              </w:rPr>
              <w:t xml:space="preserve">roup </w:t>
            </w:r>
            <w:r w:rsidR="00441AF6"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is requesting</w:t>
            </w:r>
            <w:r w:rsidR="006E3D7E" w:rsidRPr="007D7010">
              <w:rPr>
                <w:rFonts w:asciiTheme="minorHAnsi" w:hAnsiTheme="minorHAnsi" w:cstheme="minorHAnsi"/>
                <w:color w:val="FF0000"/>
                <w:sz w:val="18"/>
                <w:szCs w:val="18"/>
              </w:rPr>
              <w:t xml:space="preserve"> the </w:t>
            </w:r>
            <w:r w:rsidR="000A5E8C" w:rsidRPr="007D7010">
              <w:rPr>
                <w:rFonts w:asciiTheme="minorHAnsi" w:hAnsiTheme="minorHAnsi" w:cstheme="minorHAnsi"/>
                <w:color w:val="FF0000"/>
                <w:sz w:val="18"/>
                <w:szCs w:val="18"/>
              </w:rPr>
              <w:t>C</w:t>
            </w:r>
            <w:r w:rsidR="006E3D7E" w:rsidRPr="007D7010">
              <w:rPr>
                <w:rFonts w:asciiTheme="minorHAnsi" w:hAnsiTheme="minorHAnsi" w:cstheme="minorHAnsi"/>
                <w:color w:val="FF0000"/>
                <w:sz w:val="18"/>
                <w:szCs w:val="18"/>
              </w:rPr>
              <w:t xml:space="preserve">omponent </w:t>
            </w:r>
            <w:r w:rsidR="000A5E8C" w:rsidRPr="007D7010">
              <w:rPr>
                <w:rFonts w:asciiTheme="minorHAnsi" w:hAnsiTheme="minorHAnsi" w:cstheme="minorHAnsi"/>
                <w:color w:val="FF0000"/>
                <w:sz w:val="18"/>
                <w:szCs w:val="18"/>
              </w:rPr>
              <w:t>A</w:t>
            </w:r>
            <w:r w:rsidR="006E3D7E" w:rsidRPr="007D7010">
              <w:rPr>
                <w:rFonts w:asciiTheme="minorHAnsi" w:hAnsiTheme="minorHAnsi" w:cstheme="minorHAnsi"/>
                <w:color w:val="FF0000"/>
                <w:sz w:val="18"/>
                <w:szCs w:val="18"/>
              </w:rPr>
              <w:t>uditor to perform certain audit procedures for significant risks.</w:t>
            </w:r>
            <w:r w:rsidR="00773784" w:rsidRPr="007D7010">
              <w:rPr>
                <w:rFonts w:asciiTheme="minorHAnsi" w:hAnsiTheme="minorHAnsi" w:cstheme="minorHAnsi"/>
                <w:color w:val="FF0000"/>
                <w:sz w:val="18"/>
                <w:szCs w:val="18"/>
              </w:rPr>
              <w:t xml:space="preserve"> </w:t>
            </w:r>
            <w:r w:rsidR="00781498" w:rsidRPr="007D7010">
              <w:rPr>
                <w:rFonts w:asciiTheme="minorHAnsi" w:hAnsiTheme="minorHAnsi" w:cstheme="minorHAnsi"/>
                <w:color w:val="FF0000"/>
                <w:sz w:val="18"/>
                <w:szCs w:val="18"/>
              </w:rPr>
              <w:t>The audit procedures need to be in sufficient detail</w:t>
            </w:r>
            <w:r w:rsidR="004062BC" w:rsidRPr="007D7010">
              <w:rPr>
                <w:rFonts w:asciiTheme="minorHAnsi" w:hAnsiTheme="minorHAnsi" w:cstheme="minorHAnsi"/>
                <w:color w:val="FF0000"/>
                <w:sz w:val="18"/>
                <w:szCs w:val="18"/>
              </w:rPr>
              <w:t xml:space="preserve"> (nature, timing and extent)</w:t>
            </w:r>
            <w:r w:rsidR="00781498" w:rsidRPr="007D7010">
              <w:rPr>
                <w:rFonts w:asciiTheme="minorHAnsi" w:hAnsiTheme="minorHAnsi" w:cstheme="minorHAnsi"/>
                <w:color w:val="FF0000"/>
                <w:sz w:val="18"/>
                <w:szCs w:val="18"/>
              </w:rPr>
              <w:t xml:space="preserve"> for the </w:t>
            </w:r>
            <w:r w:rsidR="000A5E8C" w:rsidRPr="007D7010">
              <w:rPr>
                <w:rFonts w:asciiTheme="minorHAnsi" w:hAnsiTheme="minorHAnsi" w:cstheme="minorHAnsi"/>
                <w:color w:val="FF0000"/>
                <w:sz w:val="18"/>
                <w:szCs w:val="18"/>
              </w:rPr>
              <w:t xml:space="preserve">Component Auditor </w:t>
            </w:r>
            <w:r w:rsidR="00781498" w:rsidRPr="007D7010">
              <w:rPr>
                <w:rFonts w:asciiTheme="minorHAnsi" w:hAnsiTheme="minorHAnsi" w:cstheme="minorHAnsi"/>
                <w:color w:val="FF0000"/>
                <w:sz w:val="18"/>
                <w:szCs w:val="18"/>
              </w:rPr>
              <w:t xml:space="preserve">to understand the work to be performed. </w:t>
            </w:r>
          </w:p>
        </w:tc>
      </w:tr>
    </w:tbl>
    <w:p w14:paraId="3C6650B7" w14:textId="4914F342" w:rsidR="00803F72" w:rsidRDefault="00154597" w:rsidP="00425F3D">
      <w:pPr>
        <w:pStyle w:val="BodyText"/>
        <w:spacing w:before="240"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In addition, </w:t>
      </w:r>
      <w:r w:rsidR="006B28D6" w:rsidRPr="007D7010">
        <w:rPr>
          <w:rFonts w:asciiTheme="minorHAnsi" w:hAnsiTheme="minorHAnsi" w:cstheme="minorHAnsi"/>
          <w:sz w:val="18"/>
          <w:szCs w:val="18"/>
        </w:rPr>
        <w:t xml:space="preserve">we request that you </w:t>
      </w:r>
      <w:r w:rsidRPr="007D7010">
        <w:rPr>
          <w:rFonts w:asciiTheme="minorHAnsi" w:hAnsiTheme="minorHAnsi" w:cstheme="minorHAnsi"/>
          <w:sz w:val="18"/>
          <w:szCs w:val="18"/>
        </w:rPr>
        <w:t xml:space="preserve">perform the following audit procedures for </w:t>
      </w:r>
      <w:r w:rsidR="004062BC" w:rsidRPr="007D7010">
        <w:rPr>
          <w:rFonts w:asciiTheme="minorHAnsi" w:hAnsiTheme="minorHAnsi" w:cstheme="minorHAnsi"/>
          <w:sz w:val="18"/>
          <w:szCs w:val="18"/>
        </w:rPr>
        <w:t xml:space="preserve">significant </w:t>
      </w:r>
      <w:r w:rsidRPr="007D7010">
        <w:rPr>
          <w:rFonts w:asciiTheme="minorHAnsi" w:hAnsiTheme="minorHAnsi" w:cstheme="minorHAnsi"/>
          <w:sz w:val="18"/>
          <w:szCs w:val="18"/>
        </w:rPr>
        <w:t>risks.</w:t>
      </w:r>
    </w:p>
    <w:tbl>
      <w:tblPr>
        <w:tblStyle w:val="TableGrid"/>
        <w:tblW w:w="964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ook w:val="04A0" w:firstRow="1" w:lastRow="0" w:firstColumn="1" w:lastColumn="0" w:noHBand="0" w:noVBand="1"/>
      </w:tblPr>
      <w:tblGrid>
        <w:gridCol w:w="3216"/>
        <w:gridCol w:w="3216"/>
        <w:gridCol w:w="3216"/>
      </w:tblGrid>
      <w:tr w:rsidR="00846C2A" w:rsidRPr="007D7010" w14:paraId="1F7A870B" w14:textId="77777777" w:rsidTr="004E3831">
        <w:tc>
          <w:tcPr>
            <w:tcW w:w="3216" w:type="dxa"/>
            <w:shd w:val="clear" w:color="auto" w:fill="F6F3FB"/>
            <w:vAlign w:val="bottom"/>
          </w:tcPr>
          <w:p w14:paraId="7D5F477D" w14:textId="77777777" w:rsidR="00846C2A" w:rsidRPr="00F87A27" w:rsidRDefault="00846C2A"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F87A27">
              <w:rPr>
                <w:rFonts w:asciiTheme="minorHAnsi" w:hAnsiTheme="minorHAnsi" w:cstheme="minorHAnsi"/>
                <w:b/>
                <w:color w:val="4F2D7F" w:themeColor="accent1"/>
                <w:sz w:val="18"/>
                <w:szCs w:val="18"/>
              </w:rPr>
              <w:lastRenderedPageBreak/>
              <w:t>Significant class of transactions, account balance, or disclosure</w:t>
            </w:r>
          </w:p>
        </w:tc>
        <w:tc>
          <w:tcPr>
            <w:tcW w:w="3216" w:type="dxa"/>
            <w:shd w:val="clear" w:color="auto" w:fill="F6F3FB"/>
            <w:vAlign w:val="bottom"/>
          </w:tcPr>
          <w:p w14:paraId="4B467E5F" w14:textId="77777777" w:rsidR="00846C2A" w:rsidRPr="00F87A27" w:rsidRDefault="00846C2A"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F87A27">
              <w:rPr>
                <w:rFonts w:asciiTheme="minorHAnsi" w:hAnsiTheme="minorHAnsi" w:cstheme="minorHAnsi"/>
                <w:b/>
                <w:color w:val="4F2D7F" w:themeColor="accent1"/>
                <w:sz w:val="18"/>
                <w:szCs w:val="18"/>
              </w:rPr>
              <w:t>Relevant assertion</w:t>
            </w:r>
          </w:p>
        </w:tc>
        <w:tc>
          <w:tcPr>
            <w:tcW w:w="3216" w:type="dxa"/>
            <w:shd w:val="clear" w:color="auto" w:fill="F6F3FB"/>
            <w:vAlign w:val="bottom"/>
          </w:tcPr>
          <w:p w14:paraId="6A6AD501" w14:textId="6279B181" w:rsidR="00846C2A" w:rsidRPr="00F87A27" w:rsidRDefault="00921A7C"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Pr>
                <w:rFonts w:asciiTheme="minorHAnsi" w:hAnsiTheme="minorHAnsi" w:cstheme="minorHAnsi"/>
                <w:b/>
                <w:color w:val="4F2D7F" w:themeColor="accent1"/>
                <w:sz w:val="18"/>
                <w:szCs w:val="18"/>
              </w:rPr>
              <w:t>Audit procedures</w:t>
            </w:r>
          </w:p>
        </w:tc>
      </w:tr>
      <w:tr w:rsidR="00846C2A" w:rsidRPr="007D7010" w14:paraId="44226F92" w14:textId="77777777" w:rsidTr="004E3831">
        <w:tc>
          <w:tcPr>
            <w:tcW w:w="3216" w:type="dxa"/>
            <w:shd w:val="clear" w:color="auto" w:fill="FFFFFF" w:themeFill="background1"/>
          </w:tcPr>
          <w:p w14:paraId="3A9B7841" w14:textId="77777777" w:rsidR="00846C2A" w:rsidRPr="007D7010" w:rsidRDefault="00846C2A" w:rsidP="004E3831">
            <w:pPr>
              <w:autoSpaceDE w:val="0"/>
              <w:autoSpaceDN w:val="0"/>
              <w:adjustRightInd w:val="0"/>
              <w:spacing w:before="60" w:after="60" w:line="220" w:lineRule="atLeast"/>
              <w:rPr>
                <w:rFonts w:asciiTheme="minorHAnsi" w:hAnsiTheme="minorHAnsi" w:cstheme="minorHAnsi"/>
                <w:b/>
                <w:color w:val="FF0000"/>
                <w:sz w:val="18"/>
                <w:szCs w:val="18"/>
              </w:rPr>
            </w:pPr>
          </w:p>
        </w:tc>
        <w:tc>
          <w:tcPr>
            <w:tcW w:w="3216" w:type="dxa"/>
            <w:shd w:val="clear" w:color="auto" w:fill="auto"/>
          </w:tcPr>
          <w:p w14:paraId="7961257C" w14:textId="77777777" w:rsidR="00846C2A" w:rsidRPr="007D7010" w:rsidRDefault="00846C2A" w:rsidP="004E3831">
            <w:pPr>
              <w:autoSpaceDE w:val="0"/>
              <w:autoSpaceDN w:val="0"/>
              <w:adjustRightInd w:val="0"/>
              <w:spacing w:before="60" w:after="60" w:line="220" w:lineRule="atLeast"/>
              <w:rPr>
                <w:rFonts w:asciiTheme="minorHAnsi" w:hAnsiTheme="minorHAnsi" w:cstheme="minorHAnsi"/>
                <w:color w:val="FF0000"/>
                <w:sz w:val="18"/>
                <w:szCs w:val="18"/>
              </w:rPr>
            </w:pPr>
          </w:p>
        </w:tc>
        <w:tc>
          <w:tcPr>
            <w:tcW w:w="3216" w:type="dxa"/>
          </w:tcPr>
          <w:p w14:paraId="1EE7F804" w14:textId="77777777" w:rsidR="00846C2A" w:rsidRPr="007D7010" w:rsidRDefault="00846C2A" w:rsidP="004E3831">
            <w:pPr>
              <w:autoSpaceDE w:val="0"/>
              <w:autoSpaceDN w:val="0"/>
              <w:adjustRightInd w:val="0"/>
              <w:spacing w:before="60" w:after="60" w:line="220" w:lineRule="atLeast"/>
              <w:rPr>
                <w:rFonts w:asciiTheme="minorHAnsi" w:hAnsiTheme="minorHAnsi" w:cstheme="minorHAnsi"/>
                <w:color w:val="FF0000"/>
                <w:sz w:val="18"/>
                <w:szCs w:val="18"/>
              </w:rPr>
            </w:pPr>
          </w:p>
        </w:tc>
      </w:tr>
    </w:tbl>
    <w:p w14:paraId="39BC83EE" w14:textId="77777777" w:rsidR="007E6162" w:rsidRDefault="007E6162"/>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154597" w:rsidRPr="007D7010" w14:paraId="6FF1FC99" w14:textId="77777777" w:rsidTr="00846C2A">
        <w:tc>
          <w:tcPr>
            <w:tcW w:w="9648" w:type="dxa"/>
          </w:tcPr>
          <w:p w14:paraId="138684F4" w14:textId="09A60B53" w:rsidR="00154597" w:rsidRPr="007D7010" w:rsidRDefault="00CE2425" w:rsidP="007B5DF1">
            <w:pPr>
              <w:pStyle w:val="Heading2"/>
              <w:keepNext w:val="0"/>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2AA75198" w14:textId="36F6B78F" w:rsidR="00781498" w:rsidRPr="007D7010" w:rsidRDefault="2EF0F3D2" w:rsidP="007B5DF1">
            <w:pPr>
              <w:pStyle w:val="Heading2"/>
              <w:keepNext w:val="0"/>
              <w:spacing w:after="60" w:line="220" w:lineRule="atLeast"/>
              <w:rPr>
                <w:rFonts w:asciiTheme="minorHAnsi" w:hAnsiTheme="minorHAnsi" w:cstheme="minorHAnsi"/>
                <w:sz w:val="18"/>
                <w:szCs w:val="18"/>
              </w:rPr>
            </w:pPr>
            <w:r w:rsidRPr="007D7010">
              <w:rPr>
                <w:rFonts w:asciiTheme="minorHAnsi" w:hAnsiTheme="minorHAnsi" w:cstheme="minorHAnsi"/>
                <w:color w:val="FF0000"/>
                <w:kern w:val="0"/>
                <w:sz w:val="18"/>
                <w:szCs w:val="18"/>
              </w:rPr>
              <w:t xml:space="preserve">The following </w:t>
            </w:r>
            <w:r w:rsidR="42604CE6" w:rsidRPr="00CE2425">
              <w:rPr>
                <w:rFonts w:asciiTheme="minorHAnsi" w:hAnsiTheme="minorHAnsi" w:cstheme="minorHAnsi"/>
                <w:i/>
                <w:iCs/>
                <w:color w:val="FF0000"/>
                <w:kern w:val="0"/>
                <w:sz w:val="18"/>
                <w:szCs w:val="18"/>
              </w:rPr>
              <w:t>Classes of transactions, account balances, and disclosures</w:t>
            </w:r>
            <w:r w:rsidR="42604CE6" w:rsidRPr="007D7010">
              <w:rPr>
                <w:rFonts w:asciiTheme="minorHAnsi" w:hAnsiTheme="minorHAnsi" w:cstheme="minorHAnsi"/>
                <w:color w:val="FF0000"/>
                <w:kern w:val="0"/>
                <w:sz w:val="18"/>
                <w:szCs w:val="18"/>
              </w:rPr>
              <w:t xml:space="preserve"> section</w:t>
            </w:r>
            <w:r w:rsidRPr="007D7010">
              <w:rPr>
                <w:rFonts w:asciiTheme="minorHAnsi" w:hAnsiTheme="minorHAnsi" w:cstheme="minorHAnsi"/>
                <w:color w:val="FF0000"/>
                <w:kern w:val="0"/>
                <w:sz w:val="18"/>
                <w:szCs w:val="18"/>
              </w:rPr>
              <w:t xml:space="preserve"> is included </w:t>
            </w:r>
            <w:r w:rsidR="00154597" w:rsidRPr="007D7010">
              <w:rPr>
                <w:rFonts w:asciiTheme="minorHAnsi" w:hAnsiTheme="minorHAnsi" w:cstheme="minorHAnsi"/>
                <w:color w:val="FF0000"/>
                <w:kern w:val="0"/>
                <w:sz w:val="18"/>
                <w:szCs w:val="18"/>
              </w:rPr>
              <w:t>only when</w:t>
            </w:r>
            <w:r w:rsidR="006B28D6" w:rsidRPr="007D7010">
              <w:rPr>
                <w:rFonts w:asciiTheme="minorHAnsi" w:hAnsiTheme="minorHAnsi" w:cstheme="minorHAnsi"/>
                <w:color w:val="FF0000"/>
                <w:kern w:val="0"/>
                <w:sz w:val="18"/>
                <w:szCs w:val="18"/>
              </w:rPr>
              <w:t xml:space="preserve"> </w:t>
            </w:r>
            <w:r w:rsidR="006E3D7E" w:rsidRPr="007D7010">
              <w:rPr>
                <w:rFonts w:asciiTheme="minorHAnsi" w:hAnsiTheme="minorHAnsi" w:cstheme="minorHAnsi"/>
                <w:color w:val="FF0000"/>
                <w:kern w:val="0"/>
                <w:sz w:val="18"/>
                <w:szCs w:val="18"/>
              </w:rPr>
              <w:t xml:space="preserve">the </w:t>
            </w:r>
            <w:r w:rsidR="00E65FB9" w:rsidRPr="007D7010">
              <w:rPr>
                <w:rFonts w:asciiTheme="minorHAnsi" w:hAnsiTheme="minorHAnsi" w:cstheme="minorHAnsi"/>
                <w:color w:val="FF0000"/>
                <w:kern w:val="0"/>
                <w:sz w:val="18"/>
                <w:szCs w:val="18"/>
              </w:rPr>
              <w:t>G</w:t>
            </w:r>
            <w:r w:rsidR="00572907" w:rsidRPr="007D7010">
              <w:rPr>
                <w:rFonts w:asciiTheme="minorHAnsi" w:hAnsiTheme="minorHAnsi" w:cstheme="minorHAnsi"/>
                <w:color w:val="FF0000"/>
                <w:kern w:val="0"/>
                <w:sz w:val="18"/>
                <w:szCs w:val="18"/>
              </w:rPr>
              <w:t xml:space="preserve">roup </w:t>
            </w:r>
            <w:r w:rsidR="00E65FB9" w:rsidRPr="007D7010">
              <w:rPr>
                <w:rFonts w:asciiTheme="minorHAnsi" w:hAnsiTheme="minorHAnsi" w:cstheme="minorHAnsi"/>
                <w:color w:val="FF0000"/>
                <w:kern w:val="0"/>
                <w:sz w:val="18"/>
                <w:szCs w:val="18"/>
              </w:rPr>
              <w:t>A</w:t>
            </w:r>
            <w:r w:rsidR="00572907" w:rsidRPr="007D7010">
              <w:rPr>
                <w:rFonts w:asciiTheme="minorHAnsi" w:hAnsiTheme="minorHAnsi" w:cstheme="minorHAnsi"/>
                <w:color w:val="FF0000"/>
                <w:kern w:val="0"/>
                <w:sz w:val="18"/>
                <w:szCs w:val="18"/>
              </w:rPr>
              <w:t>uditor</w:t>
            </w:r>
            <w:r w:rsidR="006E3D7E" w:rsidRPr="007D7010">
              <w:rPr>
                <w:rFonts w:asciiTheme="minorHAnsi" w:hAnsiTheme="minorHAnsi" w:cstheme="minorHAnsi"/>
                <w:color w:val="FF0000"/>
                <w:kern w:val="0"/>
                <w:sz w:val="18"/>
                <w:szCs w:val="18"/>
              </w:rPr>
              <w:t xml:space="preserve"> </w:t>
            </w:r>
            <w:r w:rsidR="006B28D6" w:rsidRPr="007D7010">
              <w:rPr>
                <w:rFonts w:asciiTheme="minorHAnsi" w:hAnsiTheme="minorHAnsi" w:cstheme="minorHAnsi"/>
                <w:color w:val="FF0000"/>
                <w:kern w:val="0"/>
                <w:sz w:val="18"/>
                <w:szCs w:val="18"/>
              </w:rPr>
              <w:t>requests</w:t>
            </w:r>
            <w:r w:rsidR="006E3D7E" w:rsidRPr="007D7010">
              <w:rPr>
                <w:rFonts w:asciiTheme="minorHAnsi" w:hAnsiTheme="minorHAnsi" w:cstheme="minorHAnsi"/>
                <w:color w:val="FF0000"/>
                <w:kern w:val="0"/>
                <w:sz w:val="18"/>
                <w:szCs w:val="18"/>
              </w:rPr>
              <w:t xml:space="preserve"> the </w:t>
            </w:r>
            <w:r w:rsidR="00E65FB9" w:rsidRPr="007D7010">
              <w:rPr>
                <w:rFonts w:asciiTheme="minorHAnsi" w:hAnsiTheme="minorHAnsi" w:cstheme="minorHAnsi"/>
                <w:color w:val="FF0000"/>
                <w:kern w:val="0"/>
                <w:sz w:val="18"/>
                <w:szCs w:val="18"/>
              </w:rPr>
              <w:t xml:space="preserve">Component Auditor </w:t>
            </w:r>
            <w:r w:rsidR="006E3D7E" w:rsidRPr="007D7010">
              <w:rPr>
                <w:rFonts w:asciiTheme="minorHAnsi" w:hAnsiTheme="minorHAnsi" w:cstheme="minorHAnsi"/>
                <w:color w:val="FF0000"/>
                <w:kern w:val="0"/>
                <w:sz w:val="18"/>
                <w:szCs w:val="18"/>
              </w:rPr>
              <w:t xml:space="preserve">to perform certain audit procedures </w:t>
            </w:r>
            <w:r w:rsidR="00805DBB" w:rsidRPr="007D7010">
              <w:rPr>
                <w:rFonts w:asciiTheme="minorHAnsi" w:hAnsiTheme="minorHAnsi" w:cstheme="minorHAnsi"/>
                <w:color w:val="FF0000"/>
                <w:kern w:val="0"/>
                <w:sz w:val="18"/>
                <w:szCs w:val="18"/>
              </w:rPr>
              <w:t>in addition to th</w:t>
            </w:r>
            <w:r w:rsidR="001C005F" w:rsidRPr="007D7010">
              <w:rPr>
                <w:rFonts w:asciiTheme="minorHAnsi" w:hAnsiTheme="minorHAnsi" w:cstheme="minorHAnsi"/>
                <w:color w:val="FF0000"/>
                <w:kern w:val="0"/>
                <w:sz w:val="18"/>
                <w:szCs w:val="18"/>
              </w:rPr>
              <w:t>e audit procedures</w:t>
            </w:r>
            <w:r w:rsidR="00805DBB" w:rsidRPr="007D7010">
              <w:rPr>
                <w:rFonts w:asciiTheme="minorHAnsi" w:hAnsiTheme="minorHAnsi" w:cstheme="minorHAnsi"/>
                <w:color w:val="FF0000"/>
                <w:kern w:val="0"/>
                <w:sz w:val="18"/>
                <w:szCs w:val="18"/>
              </w:rPr>
              <w:t xml:space="preserve"> necessary </w:t>
            </w:r>
            <w:r w:rsidR="00F21716" w:rsidRPr="007D7010">
              <w:rPr>
                <w:rFonts w:asciiTheme="minorHAnsi" w:hAnsiTheme="minorHAnsi" w:cstheme="minorHAnsi"/>
                <w:color w:val="FF0000"/>
                <w:kern w:val="0"/>
                <w:sz w:val="18"/>
                <w:szCs w:val="18"/>
              </w:rPr>
              <w:t xml:space="preserve">for an </w:t>
            </w:r>
            <w:r w:rsidR="00612B9A" w:rsidRPr="007D7010">
              <w:rPr>
                <w:rFonts w:asciiTheme="minorHAnsi" w:hAnsiTheme="minorHAnsi" w:cstheme="minorHAnsi"/>
                <w:color w:val="FF0000"/>
                <w:kern w:val="0"/>
                <w:sz w:val="18"/>
                <w:szCs w:val="18"/>
              </w:rPr>
              <w:t xml:space="preserve">audit of the class(es) of transactions, account balance(s), or disclosure(s) included herein (for example, specified audit procedures </w:t>
            </w:r>
            <w:r w:rsidR="002B066C" w:rsidRPr="007D7010">
              <w:rPr>
                <w:rFonts w:asciiTheme="minorHAnsi" w:hAnsiTheme="minorHAnsi" w:cstheme="minorHAnsi"/>
                <w:color w:val="FF0000"/>
                <w:kern w:val="0"/>
                <w:sz w:val="18"/>
                <w:szCs w:val="18"/>
              </w:rPr>
              <w:t xml:space="preserve">designed by the </w:t>
            </w:r>
            <w:r w:rsidR="00CE2425">
              <w:rPr>
                <w:rFonts w:asciiTheme="minorHAnsi" w:hAnsiTheme="minorHAnsi" w:cstheme="minorHAnsi"/>
                <w:color w:val="FF0000"/>
                <w:kern w:val="0"/>
                <w:sz w:val="18"/>
                <w:szCs w:val="18"/>
              </w:rPr>
              <w:t>Group Auditor</w:t>
            </w:r>
            <w:r w:rsidR="002B066C" w:rsidRPr="007D7010">
              <w:rPr>
                <w:rFonts w:asciiTheme="minorHAnsi" w:hAnsiTheme="minorHAnsi" w:cstheme="minorHAnsi"/>
                <w:color w:val="FF0000"/>
                <w:kern w:val="0"/>
                <w:sz w:val="18"/>
                <w:szCs w:val="18"/>
              </w:rPr>
              <w:t xml:space="preserve"> </w:t>
            </w:r>
            <w:r w:rsidR="00612B9A" w:rsidRPr="007D7010">
              <w:rPr>
                <w:rFonts w:asciiTheme="minorHAnsi" w:hAnsiTheme="minorHAnsi" w:cstheme="minorHAnsi"/>
                <w:color w:val="FF0000"/>
                <w:kern w:val="0"/>
                <w:sz w:val="18"/>
                <w:szCs w:val="18"/>
              </w:rPr>
              <w:t xml:space="preserve"> in other areas, such as an inventory observation).</w:t>
            </w:r>
            <w:r w:rsidR="006E3D7E" w:rsidRPr="007D7010">
              <w:rPr>
                <w:rFonts w:asciiTheme="minorHAnsi" w:hAnsiTheme="minorHAnsi" w:cstheme="minorHAnsi"/>
                <w:color w:val="FF0000"/>
                <w:kern w:val="0"/>
                <w:sz w:val="18"/>
                <w:szCs w:val="18"/>
              </w:rPr>
              <w:t xml:space="preserve"> </w:t>
            </w:r>
            <w:r w:rsidR="3B87D3D5" w:rsidRPr="007D7010">
              <w:rPr>
                <w:rFonts w:asciiTheme="minorHAnsi" w:hAnsiTheme="minorHAnsi" w:cstheme="minorHAnsi"/>
                <w:color w:val="FF0000"/>
                <w:kern w:val="0"/>
                <w:sz w:val="18"/>
                <w:szCs w:val="18"/>
              </w:rPr>
              <w:t xml:space="preserve">The audit procedures need to be in sufficient detail </w:t>
            </w:r>
            <w:r w:rsidR="004062BC" w:rsidRPr="007D7010">
              <w:rPr>
                <w:rFonts w:asciiTheme="minorHAnsi" w:hAnsiTheme="minorHAnsi" w:cstheme="minorHAnsi"/>
                <w:color w:val="FF0000"/>
                <w:sz w:val="18"/>
                <w:szCs w:val="18"/>
              </w:rPr>
              <w:t xml:space="preserve">(nature, timing and extent) </w:t>
            </w:r>
            <w:r w:rsidR="3B87D3D5" w:rsidRPr="007D7010">
              <w:rPr>
                <w:rFonts w:asciiTheme="minorHAnsi" w:hAnsiTheme="minorHAnsi" w:cstheme="minorHAnsi"/>
                <w:color w:val="FF0000"/>
                <w:kern w:val="0"/>
                <w:sz w:val="18"/>
                <w:szCs w:val="18"/>
              </w:rPr>
              <w:t xml:space="preserve">for the </w:t>
            </w:r>
            <w:r w:rsidR="00F872BD" w:rsidRPr="007D7010">
              <w:rPr>
                <w:rFonts w:asciiTheme="minorHAnsi" w:hAnsiTheme="minorHAnsi" w:cstheme="minorHAnsi"/>
                <w:color w:val="FF0000"/>
                <w:kern w:val="0"/>
                <w:sz w:val="18"/>
                <w:szCs w:val="18"/>
              </w:rPr>
              <w:t xml:space="preserve">Component Auditor </w:t>
            </w:r>
            <w:r w:rsidR="3B87D3D5" w:rsidRPr="007D7010">
              <w:rPr>
                <w:rFonts w:asciiTheme="minorHAnsi" w:hAnsiTheme="minorHAnsi" w:cstheme="minorHAnsi"/>
                <w:color w:val="FF0000"/>
                <w:kern w:val="0"/>
                <w:sz w:val="18"/>
                <w:szCs w:val="18"/>
              </w:rPr>
              <w:t>to understand the work to be performed.</w:t>
            </w:r>
            <w:r w:rsidR="3B87D3D5" w:rsidRPr="007D7010">
              <w:rPr>
                <w:rFonts w:asciiTheme="minorHAnsi" w:hAnsiTheme="minorHAnsi" w:cstheme="minorHAnsi"/>
                <w:color w:val="FF0000"/>
                <w:sz w:val="18"/>
                <w:szCs w:val="18"/>
              </w:rPr>
              <w:t xml:space="preserve"> </w:t>
            </w:r>
          </w:p>
        </w:tc>
      </w:tr>
    </w:tbl>
    <w:p w14:paraId="31746541" w14:textId="1430D9E3" w:rsidR="00154597" w:rsidRPr="007D7010" w:rsidRDefault="006E3D7E" w:rsidP="00BE7DCB">
      <w:pPr>
        <w:pStyle w:val="SectionHeading"/>
      </w:pPr>
      <w:r w:rsidRPr="007D7010">
        <w:t>C</w:t>
      </w:r>
      <w:r w:rsidR="00154597" w:rsidRPr="007D7010">
        <w:t>lasses of transactions, account balances, and disclosures</w:t>
      </w:r>
    </w:p>
    <w:p w14:paraId="595D4933" w14:textId="1441B512" w:rsidR="00154597" w:rsidRDefault="003A0768"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We </w:t>
      </w:r>
      <w:r w:rsidR="00612B9A" w:rsidRPr="007D7010">
        <w:rPr>
          <w:rFonts w:asciiTheme="minorHAnsi" w:hAnsiTheme="minorHAnsi" w:cstheme="minorHAnsi"/>
          <w:sz w:val="18"/>
          <w:szCs w:val="18"/>
        </w:rPr>
        <w:t xml:space="preserve">also </w:t>
      </w:r>
      <w:r w:rsidRPr="007D7010">
        <w:rPr>
          <w:rFonts w:asciiTheme="minorHAnsi" w:hAnsiTheme="minorHAnsi" w:cstheme="minorHAnsi"/>
          <w:sz w:val="18"/>
          <w:szCs w:val="18"/>
        </w:rPr>
        <w:t>request that you design and perform</w:t>
      </w:r>
      <w:r w:rsidR="006E3D7E" w:rsidRPr="007D7010">
        <w:rPr>
          <w:rFonts w:asciiTheme="minorHAnsi" w:hAnsiTheme="minorHAnsi" w:cstheme="minorHAnsi"/>
          <w:sz w:val="18"/>
          <w:szCs w:val="18"/>
        </w:rPr>
        <w:t xml:space="preserve"> audit procedures for the following classes of transactions, account balances, and disclosures.</w:t>
      </w:r>
    </w:p>
    <w:tbl>
      <w:tblPr>
        <w:tblStyle w:val="TableGrid"/>
        <w:tblW w:w="9504"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ayout w:type="fixed"/>
        <w:tblLook w:val="04A0" w:firstRow="1" w:lastRow="0" w:firstColumn="1" w:lastColumn="0" w:noHBand="0" w:noVBand="1"/>
      </w:tblPr>
      <w:tblGrid>
        <w:gridCol w:w="2160"/>
        <w:gridCol w:w="1728"/>
        <w:gridCol w:w="1584"/>
        <w:gridCol w:w="1728"/>
        <w:gridCol w:w="2304"/>
      </w:tblGrid>
      <w:tr w:rsidR="00D016EC" w:rsidRPr="00A504C6" w14:paraId="4AC8B384" w14:textId="77777777" w:rsidTr="00A91298">
        <w:tc>
          <w:tcPr>
            <w:tcW w:w="2160" w:type="dxa"/>
            <w:shd w:val="clear" w:color="auto" w:fill="F6F3FB"/>
            <w:vAlign w:val="bottom"/>
          </w:tcPr>
          <w:p w14:paraId="08FB045F" w14:textId="77777777" w:rsidR="00D016EC" w:rsidRPr="00A504C6" w:rsidRDefault="00D016EC"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Class of transactions, account balance, or disclosure</w:t>
            </w:r>
          </w:p>
        </w:tc>
        <w:tc>
          <w:tcPr>
            <w:tcW w:w="1728" w:type="dxa"/>
            <w:shd w:val="clear" w:color="auto" w:fill="F6F3FB"/>
            <w:vAlign w:val="bottom"/>
          </w:tcPr>
          <w:p w14:paraId="20E36B8F" w14:textId="77777777" w:rsidR="00D016EC" w:rsidRPr="00A504C6" w:rsidRDefault="00D016EC"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Scoping</w:t>
            </w:r>
          </w:p>
        </w:tc>
        <w:tc>
          <w:tcPr>
            <w:tcW w:w="1584" w:type="dxa"/>
            <w:shd w:val="clear" w:color="auto" w:fill="F6F3FB"/>
            <w:vAlign w:val="bottom"/>
          </w:tcPr>
          <w:p w14:paraId="4FA20585" w14:textId="77777777" w:rsidR="00D016EC" w:rsidRPr="00A504C6" w:rsidRDefault="00D016EC"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Assertion</w:t>
            </w:r>
          </w:p>
        </w:tc>
        <w:tc>
          <w:tcPr>
            <w:tcW w:w="1728" w:type="dxa"/>
            <w:shd w:val="clear" w:color="auto" w:fill="F6F3FB"/>
            <w:vAlign w:val="bottom"/>
          </w:tcPr>
          <w:p w14:paraId="15BA9E7A" w14:textId="77777777" w:rsidR="00D016EC" w:rsidRPr="00A504C6" w:rsidRDefault="00D016EC"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Understand relevant controls</w:t>
            </w:r>
          </w:p>
        </w:tc>
        <w:tc>
          <w:tcPr>
            <w:tcW w:w="2304" w:type="dxa"/>
            <w:shd w:val="clear" w:color="auto" w:fill="F6F3FB"/>
            <w:vAlign w:val="bottom"/>
          </w:tcPr>
          <w:p w14:paraId="335E7C06" w14:textId="77777777" w:rsidR="00D016EC" w:rsidRPr="00A504C6" w:rsidRDefault="00D016EC"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Audit procedures</w:t>
            </w:r>
          </w:p>
        </w:tc>
      </w:tr>
      <w:tr w:rsidR="00A91298" w:rsidRPr="007D7010" w14:paraId="624A924D" w14:textId="77777777" w:rsidTr="00A91298">
        <w:trPr>
          <w:trHeight w:val="70"/>
        </w:trPr>
        <w:tc>
          <w:tcPr>
            <w:tcW w:w="2160" w:type="dxa"/>
            <w:shd w:val="clear" w:color="auto" w:fill="FFFFFF" w:themeFill="background1"/>
          </w:tcPr>
          <w:p w14:paraId="109BB7C8" w14:textId="77777777" w:rsidR="00D016EC" w:rsidRPr="007D7010" w:rsidRDefault="00D016EC" w:rsidP="004E3831">
            <w:pPr>
              <w:widowControl w:val="0"/>
              <w:autoSpaceDE w:val="0"/>
              <w:autoSpaceDN w:val="0"/>
              <w:adjustRightInd w:val="0"/>
              <w:spacing w:before="60" w:after="60" w:line="220" w:lineRule="atLeast"/>
              <w:rPr>
                <w:rFonts w:asciiTheme="minorHAnsi" w:hAnsiTheme="minorHAnsi" w:cstheme="minorHAnsi"/>
                <w:color w:val="FF0000"/>
                <w:sz w:val="18"/>
                <w:szCs w:val="18"/>
              </w:rPr>
            </w:pPr>
          </w:p>
        </w:tc>
        <w:tc>
          <w:tcPr>
            <w:tcW w:w="1728" w:type="dxa"/>
          </w:tcPr>
          <w:p w14:paraId="40E62B8E" w14:textId="77777777" w:rsidR="00D016EC" w:rsidRPr="007D7010" w:rsidRDefault="00D016EC" w:rsidP="004E3831">
            <w:pPr>
              <w:widowControl w:val="0"/>
              <w:autoSpaceDE w:val="0"/>
              <w:autoSpaceDN w:val="0"/>
              <w:adjustRightInd w:val="0"/>
              <w:spacing w:before="60"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(Significant, Material or Other)</w:t>
            </w:r>
          </w:p>
        </w:tc>
        <w:tc>
          <w:tcPr>
            <w:tcW w:w="1584" w:type="dxa"/>
            <w:shd w:val="clear" w:color="auto" w:fill="auto"/>
          </w:tcPr>
          <w:p w14:paraId="5921AD64" w14:textId="77777777" w:rsidR="00D016EC" w:rsidRPr="007D7010" w:rsidRDefault="00D016EC" w:rsidP="004E3831">
            <w:pPr>
              <w:widowControl w:val="0"/>
              <w:autoSpaceDE w:val="0"/>
              <w:autoSpaceDN w:val="0"/>
              <w:adjustRightInd w:val="0"/>
              <w:spacing w:before="60" w:after="60" w:line="220" w:lineRule="atLeast"/>
              <w:rPr>
                <w:rFonts w:asciiTheme="minorHAnsi" w:hAnsiTheme="minorHAnsi" w:cstheme="minorHAnsi"/>
                <w:color w:val="FF0000"/>
                <w:sz w:val="18"/>
                <w:szCs w:val="18"/>
              </w:rPr>
            </w:pPr>
          </w:p>
        </w:tc>
        <w:tc>
          <w:tcPr>
            <w:tcW w:w="1728" w:type="dxa"/>
          </w:tcPr>
          <w:p w14:paraId="7C05C81D" w14:textId="77777777" w:rsidR="00D016EC" w:rsidRPr="007D7010" w:rsidRDefault="00D016EC" w:rsidP="004E3831">
            <w:pPr>
              <w:widowControl w:val="0"/>
              <w:autoSpaceDE w:val="0"/>
              <w:autoSpaceDN w:val="0"/>
              <w:adjustRightInd w:val="0"/>
              <w:spacing w:before="60"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Yes or No</w:t>
            </w:r>
          </w:p>
        </w:tc>
        <w:tc>
          <w:tcPr>
            <w:tcW w:w="2304" w:type="dxa"/>
          </w:tcPr>
          <w:p w14:paraId="04DB0B3B" w14:textId="77777777" w:rsidR="00D016EC" w:rsidRPr="007D7010" w:rsidRDefault="00D016EC" w:rsidP="004E3831">
            <w:pPr>
              <w:spacing w:before="60" w:after="60" w:line="220" w:lineRule="atLeast"/>
              <w:rPr>
                <w:rFonts w:asciiTheme="minorHAnsi" w:hAnsiTheme="minorHAnsi" w:cstheme="minorHAnsi"/>
                <w:color w:val="FF0000"/>
                <w:sz w:val="18"/>
                <w:szCs w:val="18"/>
              </w:rPr>
            </w:pPr>
          </w:p>
        </w:tc>
      </w:tr>
    </w:tbl>
    <w:p w14:paraId="1ECE51DD" w14:textId="61C31F05" w:rsidR="00612B9A" w:rsidRPr="007D7010" w:rsidRDefault="00612B9A" w:rsidP="007B5DF1">
      <w:pPr>
        <w:pStyle w:val="BodyText"/>
        <w:spacing w:before="240" w:after="24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shd w:val="clear" w:color="auto" w:fill="E6E6E6"/>
        </w:rPr>
        <w:t>(</w:t>
      </w:r>
      <w:r w:rsidRPr="007D7010">
        <w:rPr>
          <w:rFonts w:asciiTheme="minorHAnsi" w:hAnsiTheme="minorHAnsi" w:cstheme="minorHAnsi"/>
          <w:color w:val="FF0000"/>
          <w:kern w:val="32"/>
          <w:sz w:val="18"/>
          <w:szCs w:val="18"/>
        </w:rPr>
        <w:t xml:space="preserve">Include if not previously defined: </w:t>
      </w:r>
      <w:r w:rsidR="008633E3" w:rsidRPr="007D7010">
        <w:rPr>
          <w:rFonts w:asciiTheme="minorHAnsi" w:hAnsiTheme="minorHAnsi" w:cstheme="minorHAnsi"/>
          <w:color w:val="FF0000"/>
          <w:sz w:val="18"/>
          <w:szCs w:val="18"/>
        </w:rPr>
        <w:t xml:space="preserve">A significant class of transactions, account balance, or disclosure associated with a risk(s) of material misstatement at the assertion level. </w:t>
      </w:r>
      <w:r w:rsidRPr="007D7010">
        <w:rPr>
          <w:rFonts w:asciiTheme="minorHAnsi" w:hAnsiTheme="minorHAnsi" w:cstheme="minorHAnsi"/>
          <w:color w:val="FF0000"/>
          <w:sz w:val="18"/>
          <w:szCs w:val="18"/>
        </w:rPr>
        <w:t xml:space="preserve">A material only class of transactions, account balance, or disclosure is not associated with a risk of material misstatement; other than size, no risk factors or other conditions are present to suggest a risk of material misstatement. However, the magnitude or relative size of the class of transactions, account balance, or disclosure warrants substantive procedures.) </w:t>
      </w:r>
      <w:r w:rsidRPr="007D7010">
        <w:rPr>
          <w:rFonts w:asciiTheme="minorHAnsi" w:hAnsiTheme="minorHAnsi" w:cstheme="minorHAnsi"/>
          <w:color w:val="FF0000"/>
          <w:sz w:val="18"/>
          <w:szCs w:val="18"/>
          <w:shd w:val="clear" w:color="auto" w:fill="E6E6E6"/>
        </w:rPr>
        <w:t>(</w:t>
      </w:r>
      <w:r w:rsidRPr="007D7010">
        <w:rPr>
          <w:rFonts w:asciiTheme="minorHAnsi" w:hAnsiTheme="minorHAnsi" w:cstheme="minorHAnsi"/>
          <w:color w:val="FF0000"/>
          <w:kern w:val="32"/>
          <w:sz w:val="18"/>
          <w:szCs w:val="18"/>
        </w:rPr>
        <w:t xml:space="preserve">Include if requesting procedures related to other scoped items: </w:t>
      </w:r>
      <w:r w:rsidRPr="007D7010">
        <w:rPr>
          <w:rFonts w:asciiTheme="minorHAnsi" w:hAnsiTheme="minorHAnsi" w:cstheme="minorHAnsi"/>
          <w:color w:val="FF0000"/>
          <w:sz w:val="18"/>
          <w:szCs w:val="18"/>
        </w:rPr>
        <w:t>Audit procedures for other classes of transactions, account balances, or disclosures are performed to obtain sufficient appropriate audit evidence to reduce the audit risk of undetected material misstatement or to incorporate an element of unpredictability.)</w:t>
      </w:r>
    </w:p>
    <w:p w14:paraId="61DC4F3E" w14:textId="77777777" w:rsidR="003569B1" w:rsidRPr="007D7010" w:rsidRDefault="003569B1" w:rsidP="00BE7DCB">
      <w:pPr>
        <w:pStyle w:val="SectionHeading"/>
      </w:pPr>
      <w:r w:rsidRPr="007D7010">
        <w:t xml:space="preserve">Communication regarding risk assessment and proposed audit responses </w:t>
      </w:r>
    </w:p>
    <w:p w14:paraId="5BD8D689" w14:textId="77777777" w:rsidR="003569B1" w:rsidRPr="007D7010" w:rsidRDefault="003569B1" w:rsidP="00807257">
      <w:pPr>
        <w:pStyle w:val="BodyText"/>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We request that you provide us with your preliminary risk assessment and the planned responses The Component Scoping template attached to this communication may be used for this purpose ( if the Component Auditor is a member firm: Provide a copy of the Component scoping as documented in the engagement tool). We are required to evaluate the appropriateness of these responses. </w:t>
      </w:r>
    </w:p>
    <w:p w14:paraId="1E89FAFB" w14:textId="7F186B5E" w:rsidR="003569B1" w:rsidRPr="007D7010" w:rsidRDefault="003569B1" w:rsidP="00807257">
      <w:pPr>
        <w:pStyle w:val="BodyText"/>
        <w:spacing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If there are changes in scope of work (i.e., changes in risk assessment or planned responses throughout the engagement these may be communicated in the </w:t>
      </w:r>
      <w:r w:rsidRPr="00EA4B80">
        <w:rPr>
          <w:rFonts w:asciiTheme="minorHAnsi" w:hAnsiTheme="minorHAnsi" w:cstheme="minorHAnsi"/>
          <w:b/>
          <w:bCs/>
          <w:sz w:val="18"/>
          <w:szCs w:val="18"/>
        </w:rPr>
        <w:t>Early Warning Memorandum</w:t>
      </w:r>
      <w:r w:rsidRPr="007D7010">
        <w:rPr>
          <w:rFonts w:asciiTheme="minorHAnsi" w:hAnsiTheme="minorHAnsi" w:cstheme="minorHAnsi"/>
          <w:sz w:val="18"/>
          <w:szCs w:val="18"/>
        </w:rPr>
        <w:t xml:space="preserve">. </w:t>
      </w:r>
    </w:p>
    <w:p w14:paraId="624FA417" w14:textId="77777777" w:rsidR="00F2360D" w:rsidRPr="007D7010" w:rsidRDefault="00F2360D" w:rsidP="00BE7DCB">
      <w:pPr>
        <w:pStyle w:val="SectionHeading"/>
      </w:pPr>
      <w:r w:rsidRPr="007D7010">
        <w:t>Intercompany transactions and account balances</w:t>
      </w:r>
    </w:p>
    <w:p w14:paraId="703BC4D8" w14:textId="50C61832" w:rsidR="00F2360D" w:rsidRPr="007D7010" w:rsidRDefault="004624F7" w:rsidP="00AC7358">
      <w:pPr>
        <w:pStyle w:val="BodyText"/>
        <w:spacing w:before="120" w:after="240" w:line="240" w:lineRule="atLeast"/>
        <w:rPr>
          <w:rFonts w:asciiTheme="minorHAnsi" w:hAnsiTheme="minorHAnsi" w:cstheme="minorHAnsi"/>
          <w:sz w:val="18"/>
          <w:szCs w:val="18"/>
        </w:rPr>
      </w:pPr>
      <w:r w:rsidRPr="007D7010">
        <w:rPr>
          <w:rFonts w:asciiTheme="minorHAnsi" w:hAnsiTheme="minorHAnsi" w:cstheme="minorHAnsi"/>
          <w:sz w:val="18"/>
          <w:szCs w:val="18"/>
        </w:rPr>
        <w:t>In relation to the audit procedures you are performing on the classes of transactions, account balances or disclosures, w</w:t>
      </w:r>
      <w:r w:rsidR="00F2360D" w:rsidRPr="007D7010">
        <w:rPr>
          <w:rFonts w:asciiTheme="minorHAnsi" w:hAnsiTheme="minorHAnsi" w:cstheme="minorHAnsi"/>
          <w:sz w:val="18"/>
          <w:szCs w:val="18"/>
        </w:rPr>
        <w:t>e request that you perform procedures on intercompany transactions and account balances at the Component, based on the risks of material misstatement</w:t>
      </w:r>
      <w:r w:rsidR="001B0801" w:rsidRPr="007D7010">
        <w:rPr>
          <w:rFonts w:asciiTheme="minorHAnsi" w:hAnsiTheme="minorHAnsi" w:cstheme="minorHAnsi"/>
          <w:sz w:val="18"/>
          <w:szCs w:val="18"/>
        </w:rPr>
        <w:t>.</w:t>
      </w:r>
      <w:r w:rsidR="00F2360D" w:rsidRPr="007D7010">
        <w:rPr>
          <w:rFonts w:asciiTheme="minorHAnsi" w:hAnsiTheme="minorHAnsi" w:cstheme="minorHAnsi"/>
          <w:sz w:val="18"/>
          <w:szCs w:val="18"/>
        </w:rPr>
        <w:t xml:space="preserve"> </w:t>
      </w:r>
      <w:r w:rsidR="00701A97" w:rsidRPr="007D7010">
        <w:rPr>
          <w:rFonts w:asciiTheme="minorHAnsi" w:hAnsiTheme="minorHAnsi" w:cstheme="minorHAnsi"/>
          <w:sz w:val="18"/>
          <w:szCs w:val="18"/>
        </w:rPr>
        <w:t>C</w:t>
      </w:r>
      <w:r w:rsidR="00F2360D" w:rsidRPr="007D7010">
        <w:rPr>
          <w:rFonts w:asciiTheme="minorHAnsi" w:hAnsiTheme="minorHAnsi" w:cstheme="minorHAnsi"/>
          <w:sz w:val="18"/>
          <w:szCs w:val="18"/>
        </w:rPr>
        <w:t xml:space="preserve">ommunicate to us, in the </w:t>
      </w:r>
      <w:r w:rsidR="00F2360D" w:rsidRPr="00EA4B80">
        <w:rPr>
          <w:rFonts w:asciiTheme="minorHAnsi" w:hAnsiTheme="minorHAnsi" w:cstheme="minorHAnsi"/>
          <w:b/>
          <w:bCs/>
          <w:sz w:val="18"/>
          <w:szCs w:val="18"/>
        </w:rPr>
        <w:t>Completion Memorandum</w:t>
      </w:r>
      <w:r w:rsidR="00F2360D" w:rsidRPr="007D7010">
        <w:rPr>
          <w:rFonts w:asciiTheme="minorHAnsi" w:hAnsiTheme="minorHAnsi" w:cstheme="minorHAnsi"/>
          <w:sz w:val="18"/>
          <w:szCs w:val="18"/>
        </w:rPr>
        <w:t>, whether you have identified, or otherwise become aware of, errors or other matters affecting elimination, the uniformity of accounting practices, and other matters affecting the consolidating (or combining) of accounts in the Group Financial Statements.</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EA31B8" w:rsidRPr="007D7010" w14:paraId="65B593B1" w14:textId="77777777" w:rsidTr="00217ED2">
        <w:tc>
          <w:tcPr>
            <w:tcW w:w="9648" w:type="dxa"/>
          </w:tcPr>
          <w:p w14:paraId="7850833E" w14:textId="0BC890BD" w:rsidR="00EA31B8" w:rsidRPr="007D7010" w:rsidRDefault="00CE2425" w:rsidP="00BB5BA7">
            <w:pPr>
              <w:keepNext/>
              <w:spacing w:before="60" w:line="240" w:lineRule="atLeast"/>
              <w:outlineLvl w:val="1"/>
              <w:rPr>
                <w:rFonts w:asciiTheme="minorHAnsi" w:hAnsiTheme="minorHAnsi" w:cstheme="minorHAnsi"/>
                <w:color w:val="FF0000"/>
                <w:kern w:val="32"/>
                <w:sz w:val="18"/>
                <w:szCs w:val="18"/>
              </w:rPr>
            </w:pPr>
            <w:r w:rsidRPr="00CE2425">
              <w:rPr>
                <w:rFonts w:ascii="Arial" w:hAnsi="Arial" w:cstheme="minorHAnsi"/>
                <w:b/>
                <w:color w:val="FF0000"/>
                <w:kern w:val="32"/>
                <w:sz w:val="19"/>
                <w:szCs w:val="18"/>
              </w:rPr>
              <w:lastRenderedPageBreak/>
              <w:t>Instructional note to Group Auditor</w:t>
            </w:r>
          </w:p>
          <w:p w14:paraId="43C7DEA7" w14:textId="2E0A0658" w:rsidR="00EA31B8" w:rsidRPr="007D7010" w:rsidRDefault="00EA31B8" w:rsidP="00F56C18">
            <w:pPr>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Include the following </w:t>
            </w:r>
            <w:r w:rsidRPr="00CE2425">
              <w:rPr>
                <w:rFonts w:asciiTheme="minorHAnsi" w:hAnsiTheme="minorHAnsi" w:cstheme="minorHAnsi"/>
                <w:i/>
                <w:iCs/>
                <w:color w:val="FF0000"/>
                <w:sz w:val="18"/>
                <w:szCs w:val="18"/>
              </w:rPr>
              <w:t>Adjustments for differences in financial reporting frameworks or accounting policies</w:t>
            </w:r>
            <w:r w:rsidRPr="007D7010">
              <w:rPr>
                <w:rFonts w:asciiTheme="minorHAnsi" w:hAnsiTheme="minorHAnsi" w:cstheme="minorHAnsi"/>
                <w:color w:val="FF0000"/>
                <w:sz w:val="18"/>
                <w:szCs w:val="18"/>
              </w:rPr>
              <w:t xml:space="preserve"> section only when (a) the financial reporting framework or accounting policies used to prepare the </w:t>
            </w:r>
            <w:r w:rsidR="00C20130" w:rsidRPr="007D7010">
              <w:rPr>
                <w:rFonts w:asciiTheme="minorHAnsi" w:hAnsiTheme="minorHAnsi" w:cstheme="minorHAnsi"/>
                <w:color w:val="FF0000"/>
                <w:sz w:val="18"/>
                <w:szCs w:val="18"/>
              </w:rPr>
              <w:t xml:space="preserve">Component Financial Information </w:t>
            </w:r>
            <w:r w:rsidRPr="007D7010">
              <w:rPr>
                <w:rFonts w:asciiTheme="minorHAnsi" w:hAnsiTheme="minorHAnsi" w:cstheme="minorHAnsi"/>
                <w:color w:val="FF0000"/>
                <w:sz w:val="18"/>
                <w:szCs w:val="18"/>
              </w:rPr>
              <w:t xml:space="preserve">differ from that used to prepare the </w:t>
            </w:r>
            <w:r w:rsidR="003B139F" w:rsidRPr="007D7010">
              <w:rPr>
                <w:rFonts w:asciiTheme="minorHAnsi" w:hAnsiTheme="minorHAnsi" w:cstheme="minorHAnsi"/>
                <w:color w:val="FF0000"/>
                <w:sz w:val="18"/>
                <w:szCs w:val="18"/>
              </w:rPr>
              <w:t>Group Financial Statements</w:t>
            </w:r>
            <w:r w:rsidRPr="007D7010">
              <w:rPr>
                <w:rFonts w:asciiTheme="minorHAnsi" w:hAnsiTheme="minorHAnsi" w:cstheme="minorHAnsi"/>
                <w:color w:val="FF0000"/>
                <w:sz w:val="18"/>
                <w:szCs w:val="18"/>
              </w:rPr>
              <w:t xml:space="preserve">, and (b) </w:t>
            </w:r>
            <w:r w:rsidR="00B0438D" w:rsidRPr="007D7010">
              <w:rPr>
                <w:rFonts w:asciiTheme="minorHAnsi" w:hAnsiTheme="minorHAnsi" w:cstheme="minorHAnsi"/>
                <w:color w:val="FF0000"/>
                <w:sz w:val="18"/>
                <w:szCs w:val="18"/>
              </w:rPr>
              <w:t>C</w:t>
            </w:r>
            <w:r w:rsidR="00567032" w:rsidRPr="007D7010">
              <w:rPr>
                <w:rFonts w:asciiTheme="minorHAnsi" w:hAnsiTheme="minorHAnsi" w:cstheme="minorHAnsi"/>
                <w:color w:val="FF0000"/>
                <w:sz w:val="18"/>
                <w:szCs w:val="18"/>
              </w:rPr>
              <w:t xml:space="preserve">omponent </w:t>
            </w:r>
            <w:r w:rsidRPr="007D7010">
              <w:rPr>
                <w:rFonts w:asciiTheme="minorHAnsi" w:hAnsiTheme="minorHAnsi" w:cstheme="minorHAnsi"/>
                <w:color w:val="FF0000"/>
                <w:sz w:val="18"/>
                <w:szCs w:val="18"/>
              </w:rPr>
              <w:t xml:space="preserve">management is responsible for the conversion adjustments to conform the </w:t>
            </w:r>
            <w:r w:rsidR="00567032" w:rsidRPr="007D7010">
              <w:rPr>
                <w:rFonts w:asciiTheme="minorHAnsi" w:hAnsiTheme="minorHAnsi" w:cstheme="minorHAnsi"/>
                <w:color w:val="FF0000"/>
                <w:sz w:val="18"/>
                <w:szCs w:val="18"/>
              </w:rPr>
              <w:t xml:space="preserve">Component Financial Information </w:t>
            </w:r>
            <w:r w:rsidRPr="007D7010">
              <w:rPr>
                <w:rFonts w:asciiTheme="minorHAnsi" w:hAnsiTheme="minorHAnsi" w:cstheme="minorHAnsi"/>
                <w:color w:val="FF0000"/>
                <w:sz w:val="18"/>
                <w:szCs w:val="18"/>
              </w:rPr>
              <w:t xml:space="preserve">to the group financial reporting framework or accounting policies, and therefore, the </w:t>
            </w:r>
            <w:r w:rsidR="006549B4"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performs audit procedures on such conversion adjustments. </w:t>
            </w:r>
          </w:p>
        </w:tc>
      </w:tr>
    </w:tbl>
    <w:p w14:paraId="01EFE424" w14:textId="77777777" w:rsidR="00A168B4" w:rsidRPr="007D7010" w:rsidRDefault="00A168B4" w:rsidP="00BE7DCB">
      <w:pPr>
        <w:pStyle w:val="SectionHeading"/>
      </w:pPr>
      <w:r w:rsidRPr="007D7010">
        <w:t>Adjustments for differences in financial reporting frameworks or accounting policies</w:t>
      </w:r>
    </w:p>
    <w:p w14:paraId="6B0FEFB3" w14:textId="0A1C948C" w:rsidR="00A168B4" w:rsidRPr="007D7010" w:rsidRDefault="00A168B4" w:rsidP="00FF70A1">
      <w:pPr>
        <w:autoSpaceDE w:val="0"/>
        <w:autoSpaceDN w:val="0"/>
        <w:adjustRightInd w:val="0"/>
        <w:spacing w:after="284"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The Group Financial Statements will be prepared in accordance with </w:t>
      </w:r>
      <w:r w:rsidRPr="007D7010">
        <w:rPr>
          <w:rFonts w:asciiTheme="minorHAnsi" w:hAnsiTheme="minorHAnsi" w:cstheme="minorHAnsi"/>
          <w:color w:val="FF0000"/>
          <w:sz w:val="18"/>
          <w:szCs w:val="18"/>
        </w:rPr>
        <w:t xml:space="preserve">(identify financial reporting framework applicable to </w:t>
      </w:r>
      <w:r w:rsidR="00CE2425">
        <w:rPr>
          <w:rFonts w:asciiTheme="minorHAnsi" w:hAnsiTheme="minorHAnsi" w:cstheme="minorHAnsi"/>
          <w:color w:val="FF0000"/>
          <w:sz w:val="18"/>
          <w:szCs w:val="18"/>
        </w:rPr>
        <w:t>Group Financial Statements</w:t>
      </w:r>
      <w:r w:rsidRPr="007D7010">
        <w:rPr>
          <w:rFonts w:asciiTheme="minorHAnsi" w:hAnsiTheme="minorHAnsi" w:cstheme="minorHAnsi"/>
          <w:color w:val="FF0000"/>
          <w:sz w:val="18"/>
          <w:szCs w:val="18"/>
        </w:rPr>
        <w:t>)</w:t>
      </w:r>
      <w:r w:rsidRPr="007D7010">
        <w:rPr>
          <w:rFonts w:asciiTheme="minorHAnsi" w:hAnsiTheme="minorHAnsi" w:cstheme="minorHAnsi"/>
          <w:sz w:val="18"/>
          <w:szCs w:val="18"/>
        </w:rPr>
        <w:t xml:space="preserve">. The Component Financial Information will be prepared in accordance with </w:t>
      </w:r>
      <w:r w:rsidRPr="007D7010">
        <w:rPr>
          <w:rFonts w:asciiTheme="minorHAnsi" w:hAnsiTheme="minorHAnsi" w:cstheme="minorHAnsi"/>
          <w:color w:val="FF0000"/>
          <w:sz w:val="18"/>
          <w:szCs w:val="18"/>
        </w:rPr>
        <w:t>(identify financial reporting framework applicable to component financial information)</w:t>
      </w:r>
      <w:r w:rsidRPr="007D7010">
        <w:rPr>
          <w:rFonts w:asciiTheme="minorHAnsi" w:hAnsiTheme="minorHAnsi" w:cstheme="minorHAnsi"/>
          <w:sz w:val="18"/>
          <w:szCs w:val="18"/>
        </w:rPr>
        <w:t xml:space="preserve">. Component management is responsible for reconciling the Component Financial Information to the financial reporting framework and selected accounting policies applicable to the Group Financial Statements. We expect you to apply audit procedures on the conversion adjustments to the Component Financial Information.  </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AD7E2F" w:rsidRPr="007D7010" w14:paraId="54421E4A" w14:textId="77777777" w:rsidTr="00217ED2">
        <w:tc>
          <w:tcPr>
            <w:tcW w:w="9648" w:type="dxa"/>
          </w:tcPr>
          <w:p w14:paraId="4DC4B7A3" w14:textId="231D7435" w:rsidR="00AD7E2F" w:rsidRPr="007D7010" w:rsidRDefault="00CE2425" w:rsidP="00F56C18">
            <w:pPr>
              <w:pStyle w:val="Heading2"/>
              <w:spacing w:before="60" w:line="220" w:lineRule="atLeast"/>
              <w:rPr>
                <w:rFonts w:asciiTheme="minorHAnsi" w:hAnsiTheme="minorHAnsi" w:cstheme="minorHAnsi"/>
                <w:b/>
                <w:bCs/>
                <w:color w:val="FF0000"/>
                <w:sz w:val="18"/>
                <w:szCs w:val="18"/>
              </w:rPr>
            </w:pPr>
            <w:r w:rsidRPr="00CE2425">
              <w:rPr>
                <w:rFonts w:ascii="Arial" w:hAnsi="Arial" w:cstheme="minorHAnsi"/>
                <w:b/>
                <w:bCs/>
                <w:color w:val="FF0000"/>
                <w:szCs w:val="18"/>
              </w:rPr>
              <w:t>Instructional note to Group Auditor</w:t>
            </w:r>
          </w:p>
          <w:p w14:paraId="0EC5C5CE" w14:textId="18C0681F" w:rsidR="00AD7E2F" w:rsidRPr="007D7010" w:rsidRDefault="00AD7E2F" w:rsidP="00217ED2">
            <w:pPr>
              <w:pStyle w:val="BodyText"/>
              <w:keepN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An engagement quality review is not required for each Component for purposes of the Group Audit. The Group engagement partner or the Group engagement quality reviewer may, as part of the Group Auditor’s instructions, request the Component Auditor to appoint an engagement quality reviewer to perform an engagement quality review for selected components. In such cases, include the following </w:t>
            </w:r>
            <w:r w:rsidRPr="00CE2425">
              <w:rPr>
                <w:rFonts w:asciiTheme="minorHAnsi" w:hAnsiTheme="minorHAnsi" w:cstheme="minorHAnsi"/>
                <w:i/>
                <w:iCs/>
                <w:color w:val="FF0000"/>
                <w:sz w:val="18"/>
                <w:szCs w:val="18"/>
              </w:rPr>
              <w:t>Engagement quality review</w:t>
            </w:r>
            <w:r w:rsidRPr="007D7010">
              <w:rPr>
                <w:rFonts w:asciiTheme="minorHAnsi" w:hAnsiTheme="minorHAnsi" w:cstheme="minorHAnsi"/>
                <w:color w:val="FF0000"/>
                <w:sz w:val="18"/>
                <w:szCs w:val="18"/>
              </w:rPr>
              <w:t xml:space="preserve"> section.</w:t>
            </w:r>
          </w:p>
        </w:tc>
      </w:tr>
    </w:tbl>
    <w:p w14:paraId="5E16A003" w14:textId="77777777" w:rsidR="00AD7E2F" w:rsidRPr="007D7010" w:rsidRDefault="00AD7E2F" w:rsidP="00BE7DCB">
      <w:pPr>
        <w:pStyle w:val="SectionHeading"/>
      </w:pPr>
      <w:r w:rsidRPr="007D7010">
        <w:t>Engagement quality review</w:t>
      </w:r>
    </w:p>
    <w:p w14:paraId="25056E94" w14:textId="77777777" w:rsidR="00AD7E2F" w:rsidRPr="007D7010" w:rsidRDefault="00AD7E2F" w:rsidP="00217ED2">
      <w:pPr>
        <w:pStyle w:val="2020AEText"/>
        <w:spacing w:after="240"/>
        <w:rPr>
          <w:rFonts w:asciiTheme="minorHAnsi" w:hAnsiTheme="minorHAnsi" w:cstheme="minorHAnsi"/>
          <w:szCs w:val="18"/>
        </w:rPr>
      </w:pPr>
      <w:r w:rsidRPr="007D7010">
        <w:rPr>
          <w:rFonts w:asciiTheme="minorHAnsi" w:hAnsiTheme="minorHAnsi" w:cstheme="minorHAnsi"/>
          <w:szCs w:val="18"/>
        </w:rPr>
        <w:t xml:space="preserve">We request you to appoint an engagement quality reviewer to perform an engagement quality review on the work you have been requested to perform. The engagement quality reviewer may determine the nature and extent of such review to perform an objective evaluation of the significant judgments made and the conclusions reached. However, we request the engagement quality reviewer to review significant matters or findings, including selected audit documentation relating to significant judgments and conclusions as well as the </w:t>
      </w:r>
      <w:r w:rsidRPr="00A55A0E">
        <w:rPr>
          <w:rFonts w:asciiTheme="minorHAnsi" w:hAnsiTheme="minorHAnsi" w:cstheme="minorHAnsi"/>
          <w:b/>
          <w:szCs w:val="18"/>
        </w:rPr>
        <w:t>Completion Memorandum</w:t>
      </w:r>
      <w:r w:rsidRPr="007D7010">
        <w:rPr>
          <w:rFonts w:asciiTheme="minorHAnsi" w:hAnsiTheme="minorHAnsi" w:cstheme="minorHAnsi"/>
          <w:szCs w:val="18"/>
        </w:rPr>
        <w:t>.</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3D5796" w:rsidRPr="007D7010" w14:paraId="3CDDC0A5" w14:textId="77777777" w:rsidTr="00217ED2">
        <w:tc>
          <w:tcPr>
            <w:tcW w:w="9648" w:type="dxa"/>
          </w:tcPr>
          <w:p w14:paraId="0852330A" w14:textId="1672C0B2" w:rsidR="007E0EEB" w:rsidRPr="007D7010" w:rsidRDefault="00CE2425" w:rsidP="00BB5BA7">
            <w:pPr>
              <w:keepNext/>
              <w:spacing w:before="60" w:line="240" w:lineRule="atLeast"/>
              <w:outlineLvl w:val="1"/>
              <w:rPr>
                <w:rFonts w:asciiTheme="minorHAnsi" w:hAnsiTheme="minorHAnsi" w:cstheme="minorHAnsi"/>
                <w:color w:val="FF0000"/>
                <w:sz w:val="18"/>
                <w:szCs w:val="18"/>
              </w:rPr>
            </w:pPr>
            <w:r w:rsidRPr="00CE2425">
              <w:rPr>
                <w:rFonts w:ascii="Arial" w:hAnsi="Arial" w:cstheme="minorHAnsi"/>
                <w:b/>
                <w:color w:val="FF0000"/>
                <w:kern w:val="32"/>
                <w:sz w:val="19"/>
                <w:szCs w:val="18"/>
              </w:rPr>
              <w:t>Instructional note to Group Auditor</w:t>
            </w:r>
          </w:p>
          <w:p w14:paraId="35F96D2A" w14:textId="16DB8A49" w:rsidR="003D5796" w:rsidRPr="007D7010" w:rsidRDefault="007E0EEB" w:rsidP="00F56C18">
            <w:pPr>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With respect to the following </w:t>
            </w:r>
            <w:r w:rsidRPr="00CE2425">
              <w:rPr>
                <w:rFonts w:asciiTheme="minorHAnsi" w:hAnsiTheme="minorHAnsi" w:cstheme="minorHAnsi"/>
                <w:i/>
                <w:iCs/>
                <w:color w:val="FF0000"/>
                <w:sz w:val="18"/>
                <w:szCs w:val="18"/>
              </w:rPr>
              <w:t>Subsequent events procedures</w:t>
            </w:r>
            <w:r w:rsidRPr="007D7010">
              <w:rPr>
                <w:rFonts w:asciiTheme="minorHAnsi" w:hAnsiTheme="minorHAnsi" w:cstheme="minorHAnsi"/>
                <w:color w:val="FF0000"/>
                <w:sz w:val="18"/>
                <w:szCs w:val="18"/>
              </w:rPr>
              <w:t xml:space="preserve"> section, the firm’s methodology does not request the </w:t>
            </w:r>
            <w:r w:rsidR="00B0586E"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to perform specific audit procedures (based on the type of work being requested). Procedures related to subsequent events are typically performed by the </w:t>
            </w:r>
            <w:r w:rsidR="0037341F"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37341F"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at the group level, which may also relate to particular components. If the </w:t>
            </w:r>
            <w:r w:rsidR="0037341F"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37341F"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decides to request the </w:t>
            </w:r>
            <w:r w:rsidR="0037341F"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to perform subsequent </w:t>
            </w:r>
            <w:r w:rsidR="0042354A" w:rsidRPr="007D7010">
              <w:rPr>
                <w:rFonts w:asciiTheme="minorHAnsi" w:hAnsiTheme="minorHAnsi" w:cstheme="minorHAnsi"/>
                <w:color w:val="FF0000"/>
                <w:sz w:val="18"/>
                <w:szCs w:val="18"/>
              </w:rPr>
              <w:t xml:space="preserve">events </w:t>
            </w:r>
            <w:r w:rsidRPr="007D7010">
              <w:rPr>
                <w:rFonts w:asciiTheme="minorHAnsi" w:hAnsiTheme="minorHAnsi" w:cstheme="minorHAnsi"/>
                <w:color w:val="FF0000"/>
                <w:sz w:val="18"/>
                <w:szCs w:val="18"/>
              </w:rPr>
              <w:t xml:space="preserve">procedures at the particular component, the </w:t>
            </w:r>
            <w:r w:rsidR="0037341F"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37341F"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is responsible for modifying the following paragraph as well as the instructions to the </w:t>
            </w:r>
            <w:r w:rsidR="006A2D9B"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within the subsequent events memorandum that would be attached herein. </w:t>
            </w:r>
          </w:p>
        </w:tc>
      </w:tr>
    </w:tbl>
    <w:p w14:paraId="5D6B8FD4" w14:textId="52478C78" w:rsidR="000909DF" w:rsidRPr="007D7010" w:rsidRDefault="000909DF" w:rsidP="00BE7DCB">
      <w:pPr>
        <w:pStyle w:val="SectionHeading"/>
      </w:pPr>
      <w:r w:rsidRPr="007D7010">
        <w:t>Subsequent events procedures</w:t>
      </w:r>
    </w:p>
    <w:p w14:paraId="027994DB" w14:textId="6E4DCA0D" w:rsidR="00BF2383" w:rsidRPr="007D7010" w:rsidRDefault="00BD76AF" w:rsidP="00807257">
      <w:pPr>
        <w:pStyle w:val="BodyText"/>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You are not required to perform subsequent events procedures through the date of our auditor’s report on the Group Financial Statements. However, i</w:t>
      </w:r>
      <w:r w:rsidR="000909DF" w:rsidRPr="007D7010">
        <w:rPr>
          <w:rFonts w:asciiTheme="minorHAnsi" w:hAnsiTheme="minorHAnsi" w:cstheme="minorHAnsi"/>
          <w:sz w:val="18"/>
          <w:szCs w:val="18"/>
        </w:rPr>
        <w:t xml:space="preserve">t is your responsibility to notify the </w:t>
      </w:r>
      <w:r w:rsidR="00572907" w:rsidRPr="007D7010">
        <w:rPr>
          <w:rFonts w:asciiTheme="minorHAnsi" w:hAnsiTheme="minorHAnsi" w:cstheme="minorHAnsi"/>
          <w:sz w:val="18"/>
          <w:szCs w:val="18"/>
        </w:rPr>
        <w:t xml:space="preserve">Group </w:t>
      </w:r>
      <w:r w:rsidR="006A2D9B" w:rsidRPr="007D7010">
        <w:rPr>
          <w:rFonts w:asciiTheme="minorHAnsi" w:hAnsiTheme="minorHAnsi" w:cstheme="minorHAnsi"/>
          <w:sz w:val="18"/>
          <w:szCs w:val="18"/>
        </w:rPr>
        <w:t>A</w:t>
      </w:r>
      <w:r w:rsidR="00572907" w:rsidRPr="007D7010">
        <w:rPr>
          <w:rFonts w:asciiTheme="minorHAnsi" w:hAnsiTheme="minorHAnsi" w:cstheme="minorHAnsi"/>
          <w:sz w:val="18"/>
          <w:szCs w:val="18"/>
        </w:rPr>
        <w:t>uditor</w:t>
      </w:r>
      <w:r w:rsidR="000909DF" w:rsidRPr="007D7010">
        <w:rPr>
          <w:rFonts w:asciiTheme="minorHAnsi" w:hAnsiTheme="minorHAnsi" w:cstheme="minorHAnsi"/>
          <w:sz w:val="18"/>
          <w:szCs w:val="18"/>
        </w:rPr>
        <w:t xml:space="preserve"> on a timely basis if you become aware of subsequent events that may require adjustment to or disclosure in the Group Financial Statements. The </w:t>
      </w:r>
      <w:r w:rsidR="000909DF" w:rsidRPr="00F57B8C">
        <w:rPr>
          <w:rFonts w:asciiTheme="minorHAnsi" w:hAnsiTheme="minorHAnsi" w:cstheme="minorHAnsi"/>
          <w:b/>
          <w:sz w:val="18"/>
          <w:szCs w:val="18"/>
        </w:rPr>
        <w:t>Subsequent Events Memorandum</w:t>
      </w:r>
      <w:r w:rsidR="000909DF" w:rsidRPr="007D7010">
        <w:rPr>
          <w:rFonts w:asciiTheme="minorHAnsi" w:hAnsiTheme="minorHAnsi" w:cstheme="minorHAnsi"/>
          <w:sz w:val="18"/>
          <w:szCs w:val="18"/>
        </w:rPr>
        <w:t xml:space="preserve"> </w:t>
      </w:r>
      <w:r w:rsidR="008F5474" w:rsidRPr="007D7010">
        <w:rPr>
          <w:rFonts w:asciiTheme="minorHAnsi" w:hAnsiTheme="minorHAnsi" w:cstheme="minorHAnsi"/>
          <w:sz w:val="18"/>
          <w:szCs w:val="18"/>
        </w:rPr>
        <w:t xml:space="preserve">attached below </w:t>
      </w:r>
      <w:r w:rsidR="000909DF" w:rsidRPr="007D7010">
        <w:rPr>
          <w:rFonts w:asciiTheme="minorHAnsi" w:hAnsiTheme="minorHAnsi" w:cstheme="minorHAnsi"/>
          <w:sz w:val="18"/>
          <w:szCs w:val="18"/>
        </w:rPr>
        <w:t>is used for this purpose.</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9171CA" w:rsidRPr="007D7010" w14:paraId="7684F1FE" w14:textId="77777777" w:rsidTr="0081046E">
        <w:tc>
          <w:tcPr>
            <w:tcW w:w="9648" w:type="dxa"/>
          </w:tcPr>
          <w:p w14:paraId="3EA1AF86" w14:textId="6CA626A3" w:rsidR="009171CA"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5BD787E3" w14:textId="6DCAB997" w:rsidR="009171CA" w:rsidRPr="007D7010" w:rsidRDefault="009171CA"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The following </w:t>
            </w:r>
            <w:r w:rsidRPr="00CE2425">
              <w:rPr>
                <w:rFonts w:asciiTheme="minorHAnsi" w:hAnsiTheme="minorHAnsi" w:cstheme="minorHAnsi"/>
                <w:i/>
                <w:iCs/>
                <w:color w:val="FF0000"/>
                <w:sz w:val="18"/>
                <w:szCs w:val="18"/>
              </w:rPr>
              <w:t xml:space="preserve">Automated </w:t>
            </w:r>
            <w:r w:rsidR="00CE2425">
              <w:rPr>
                <w:rFonts w:asciiTheme="minorHAnsi" w:hAnsiTheme="minorHAnsi" w:cstheme="minorHAnsi"/>
                <w:i/>
                <w:iCs/>
                <w:color w:val="FF0000"/>
                <w:sz w:val="18"/>
                <w:szCs w:val="18"/>
              </w:rPr>
              <w:t>tools and techniques</w:t>
            </w:r>
            <w:r w:rsidRPr="007D7010">
              <w:rPr>
                <w:rFonts w:asciiTheme="minorHAnsi" w:hAnsiTheme="minorHAnsi" w:cstheme="minorHAnsi"/>
                <w:color w:val="FF0000"/>
                <w:sz w:val="18"/>
                <w:szCs w:val="18"/>
              </w:rPr>
              <w:t xml:space="preserve"> section is optional. It would be used when the </w:t>
            </w:r>
            <w:r w:rsidR="006A2D9B"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6A2D9B"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uditor is requesting the </w:t>
            </w:r>
            <w:r w:rsidR="006A2D9B"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 xml:space="preserve">omponent </w:t>
            </w:r>
            <w:r w:rsidR="006A2D9B"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uditor to use specific automated tools and techniques to perform audit procedures.</w:t>
            </w:r>
          </w:p>
        </w:tc>
      </w:tr>
    </w:tbl>
    <w:p w14:paraId="13884C96" w14:textId="77777777" w:rsidR="009171CA" w:rsidRPr="007D7010" w:rsidRDefault="009171CA" w:rsidP="00BE7DCB">
      <w:pPr>
        <w:pStyle w:val="SectionHeading"/>
      </w:pPr>
      <w:r w:rsidRPr="007D7010">
        <w:t>Automated tools and techniques</w:t>
      </w:r>
    </w:p>
    <w:p w14:paraId="6EEED162" w14:textId="77777777" w:rsidR="009171CA" w:rsidRDefault="009171CA"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The following automated tools and techniques are to be used to perform audit procedures in the areas described:</w:t>
      </w:r>
    </w:p>
    <w:tbl>
      <w:tblPr>
        <w:tblStyle w:val="TableGrid"/>
        <w:tblW w:w="964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ayout w:type="fixed"/>
        <w:tblLook w:val="04A0" w:firstRow="1" w:lastRow="0" w:firstColumn="1" w:lastColumn="0" w:noHBand="0" w:noVBand="1"/>
      </w:tblPr>
      <w:tblGrid>
        <w:gridCol w:w="3245"/>
        <w:gridCol w:w="3345"/>
        <w:gridCol w:w="3058"/>
      </w:tblGrid>
      <w:tr w:rsidR="00D209E7" w:rsidRPr="00A01EB3" w14:paraId="5C10BB13" w14:textId="77777777" w:rsidTr="004E3831">
        <w:tc>
          <w:tcPr>
            <w:tcW w:w="3055" w:type="dxa"/>
            <w:shd w:val="clear" w:color="auto" w:fill="F6F3FB"/>
            <w:vAlign w:val="bottom"/>
          </w:tcPr>
          <w:p w14:paraId="725729E3" w14:textId="77777777" w:rsidR="00D209E7" w:rsidRPr="00A01EB3" w:rsidRDefault="00D209E7" w:rsidP="00531207">
            <w:pPr>
              <w:pStyle w:val="Heading3"/>
              <w:widowControl w:val="0"/>
              <w:spacing w:before="60" w:after="60" w:line="240" w:lineRule="atLeast"/>
              <w:rPr>
                <w:rFonts w:asciiTheme="minorHAnsi" w:hAnsiTheme="minorHAnsi" w:cstheme="minorHAnsi"/>
                <w:b/>
                <w:color w:val="4F2D7F" w:themeColor="accent1"/>
                <w:sz w:val="18"/>
                <w:szCs w:val="18"/>
              </w:rPr>
            </w:pPr>
            <w:r w:rsidRPr="00A01EB3">
              <w:rPr>
                <w:rFonts w:asciiTheme="minorHAnsi" w:hAnsiTheme="minorHAnsi" w:cstheme="minorHAnsi"/>
                <w:b/>
                <w:color w:val="4F2D7F" w:themeColor="accent1"/>
                <w:sz w:val="18"/>
                <w:szCs w:val="18"/>
              </w:rPr>
              <w:lastRenderedPageBreak/>
              <w:t xml:space="preserve">Automated tools and </w:t>
            </w:r>
            <w:r>
              <w:rPr>
                <w:rFonts w:asciiTheme="minorHAnsi" w:hAnsiTheme="minorHAnsi" w:cstheme="minorHAnsi"/>
                <w:b/>
                <w:color w:val="4F2D7F" w:themeColor="accent1"/>
                <w:sz w:val="18"/>
                <w:szCs w:val="18"/>
              </w:rPr>
              <w:br/>
            </w:r>
            <w:r w:rsidRPr="00A01EB3">
              <w:rPr>
                <w:rFonts w:asciiTheme="minorHAnsi" w:hAnsiTheme="minorHAnsi" w:cstheme="minorHAnsi"/>
                <w:b/>
                <w:color w:val="4F2D7F" w:themeColor="accent1"/>
                <w:sz w:val="18"/>
                <w:szCs w:val="18"/>
              </w:rPr>
              <w:t>techniques to be used</w:t>
            </w:r>
          </w:p>
        </w:tc>
        <w:tc>
          <w:tcPr>
            <w:tcW w:w="3150" w:type="dxa"/>
            <w:shd w:val="clear" w:color="auto" w:fill="F6F3FB"/>
            <w:vAlign w:val="bottom"/>
          </w:tcPr>
          <w:p w14:paraId="14EECFAC" w14:textId="77777777" w:rsidR="00D209E7" w:rsidRPr="00A01EB3" w:rsidRDefault="00D209E7" w:rsidP="00531207">
            <w:pPr>
              <w:pStyle w:val="Heading3"/>
              <w:widowControl w:val="0"/>
              <w:spacing w:before="60" w:after="60" w:line="240" w:lineRule="atLeast"/>
              <w:rPr>
                <w:rFonts w:asciiTheme="minorHAnsi" w:hAnsiTheme="minorHAnsi" w:cstheme="minorHAnsi"/>
                <w:b/>
                <w:color w:val="4F2D7F" w:themeColor="accent1"/>
                <w:sz w:val="18"/>
                <w:szCs w:val="18"/>
              </w:rPr>
            </w:pPr>
            <w:r w:rsidRPr="00A01EB3">
              <w:rPr>
                <w:rFonts w:asciiTheme="minorHAnsi" w:hAnsiTheme="minorHAnsi" w:cstheme="minorHAnsi"/>
                <w:b/>
                <w:color w:val="4F2D7F" w:themeColor="accent1"/>
                <w:sz w:val="18"/>
                <w:szCs w:val="18"/>
              </w:rPr>
              <w:t>Area</w:t>
            </w:r>
          </w:p>
        </w:tc>
        <w:tc>
          <w:tcPr>
            <w:tcW w:w="2880" w:type="dxa"/>
            <w:shd w:val="clear" w:color="auto" w:fill="F6F3FB"/>
            <w:vAlign w:val="bottom"/>
          </w:tcPr>
          <w:p w14:paraId="28A1A3AC" w14:textId="77777777" w:rsidR="00D209E7" w:rsidRPr="00A01EB3" w:rsidRDefault="00D209E7" w:rsidP="00531207">
            <w:pPr>
              <w:pStyle w:val="Heading3"/>
              <w:widowControl w:val="0"/>
              <w:spacing w:before="60" w:after="60" w:line="240" w:lineRule="atLeast"/>
              <w:rPr>
                <w:rFonts w:asciiTheme="minorHAnsi" w:hAnsiTheme="minorHAnsi" w:cstheme="minorHAnsi"/>
                <w:b/>
                <w:color w:val="4F2D7F" w:themeColor="accent1"/>
                <w:sz w:val="18"/>
                <w:szCs w:val="18"/>
              </w:rPr>
            </w:pPr>
            <w:r w:rsidRPr="00A01EB3">
              <w:rPr>
                <w:rFonts w:asciiTheme="minorHAnsi" w:hAnsiTheme="minorHAnsi" w:cstheme="minorHAnsi"/>
                <w:b/>
                <w:color w:val="4F2D7F" w:themeColor="accent1"/>
                <w:sz w:val="18"/>
                <w:szCs w:val="18"/>
              </w:rPr>
              <w:t>Instructions</w:t>
            </w:r>
          </w:p>
        </w:tc>
      </w:tr>
      <w:tr w:rsidR="00D209E7" w:rsidRPr="007D7010" w14:paraId="29B9546D" w14:textId="77777777" w:rsidTr="004E3831">
        <w:trPr>
          <w:trHeight w:val="70"/>
        </w:trPr>
        <w:tc>
          <w:tcPr>
            <w:tcW w:w="3055" w:type="dxa"/>
            <w:shd w:val="clear" w:color="auto" w:fill="FFFFFF" w:themeFill="background1"/>
          </w:tcPr>
          <w:p w14:paraId="08E5AD95" w14:textId="77777777" w:rsidR="00D209E7" w:rsidRPr="007D7010" w:rsidRDefault="00D209E7" w:rsidP="004E3831">
            <w:pPr>
              <w:widowControl w:val="0"/>
              <w:autoSpaceDE w:val="0"/>
              <w:autoSpaceDN w:val="0"/>
              <w:adjustRightInd w:val="0"/>
              <w:spacing w:before="60" w:after="60" w:line="240" w:lineRule="atLeast"/>
              <w:rPr>
                <w:rFonts w:asciiTheme="minorHAnsi" w:hAnsiTheme="minorHAnsi" w:cstheme="minorHAnsi"/>
                <w:color w:val="FF0000"/>
                <w:sz w:val="18"/>
                <w:szCs w:val="18"/>
              </w:rPr>
            </w:pPr>
          </w:p>
        </w:tc>
        <w:tc>
          <w:tcPr>
            <w:tcW w:w="3150" w:type="dxa"/>
          </w:tcPr>
          <w:p w14:paraId="6E40F342" w14:textId="77777777" w:rsidR="00D209E7" w:rsidRPr="007D7010" w:rsidRDefault="00D209E7" w:rsidP="004E3831">
            <w:pPr>
              <w:widowControl w:val="0"/>
              <w:autoSpaceDE w:val="0"/>
              <w:autoSpaceDN w:val="0"/>
              <w:adjustRightInd w:val="0"/>
              <w:spacing w:before="60" w:after="60" w:line="240" w:lineRule="atLeast"/>
              <w:rPr>
                <w:rFonts w:asciiTheme="minorHAnsi" w:hAnsiTheme="minorHAnsi" w:cstheme="minorHAnsi"/>
                <w:color w:val="FF0000"/>
                <w:sz w:val="18"/>
                <w:szCs w:val="18"/>
              </w:rPr>
            </w:pPr>
          </w:p>
        </w:tc>
        <w:tc>
          <w:tcPr>
            <w:tcW w:w="2880" w:type="dxa"/>
          </w:tcPr>
          <w:p w14:paraId="4CC12BC7" w14:textId="77777777" w:rsidR="00D209E7" w:rsidRPr="007D7010" w:rsidRDefault="00D209E7" w:rsidP="004E3831">
            <w:pPr>
              <w:widowControl w:val="0"/>
              <w:autoSpaceDE w:val="0"/>
              <w:autoSpaceDN w:val="0"/>
              <w:adjustRightInd w:val="0"/>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(Provide additional instructions as to the use of ATT)</w:t>
            </w:r>
          </w:p>
        </w:tc>
      </w:tr>
    </w:tbl>
    <w:p w14:paraId="5614E398" w14:textId="77777777" w:rsidR="009171CA" w:rsidRPr="007D7010" w:rsidRDefault="009171CA" w:rsidP="00FF70A1">
      <w:pPr>
        <w:pStyle w:val="BodyText"/>
        <w:spacing w:line="240" w:lineRule="atLeast"/>
        <w:rPr>
          <w:rFonts w:asciiTheme="minorHAnsi" w:hAnsiTheme="minorHAnsi" w:cstheme="minorHAnsi"/>
          <w:sz w:val="18"/>
          <w:szCs w:val="18"/>
        </w:rPr>
      </w:pP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BF2383" w:rsidRPr="007D7010" w14:paraId="5BEDCBFB" w14:textId="77777777" w:rsidTr="0081046E">
        <w:tc>
          <w:tcPr>
            <w:tcW w:w="9648" w:type="dxa"/>
          </w:tcPr>
          <w:p w14:paraId="0D504B10" w14:textId="588D87CE" w:rsidR="00BF2383"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5C5C4C73" w14:textId="3BFBCA19" w:rsidR="00BF2383" w:rsidRPr="007D7010" w:rsidRDefault="00BF2383" w:rsidP="00F56C18">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The following </w:t>
            </w:r>
            <w:r w:rsidR="00F546E6" w:rsidRPr="00CE2425">
              <w:rPr>
                <w:rFonts w:asciiTheme="minorHAnsi" w:hAnsiTheme="minorHAnsi" w:cstheme="minorHAnsi"/>
                <w:i/>
                <w:iCs/>
                <w:color w:val="FF0000"/>
                <w:sz w:val="18"/>
                <w:szCs w:val="18"/>
              </w:rPr>
              <w:t>Budget and fee information related to work performed</w:t>
            </w:r>
            <w:r w:rsidR="00F546E6" w:rsidRPr="007D7010">
              <w:rPr>
                <w:rFonts w:asciiTheme="minorHAnsi" w:hAnsiTheme="minorHAnsi" w:cstheme="minorHAnsi"/>
                <w:color w:val="FF0000"/>
                <w:sz w:val="18"/>
                <w:szCs w:val="18"/>
              </w:rPr>
              <w:t xml:space="preserve"> section </w:t>
            </w:r>
            <w:r w:rsidRPr="007D7010">
              <w:rPr>
                <w:rFonts w:asciiTheme="minorHAnsi" w:hAnsiTheme="minorHAnsi" w:cstheme="minorHAnsi"/>
                <w:color w:val="FF0000"/>
                <w:sz w:val="18"/>
                <w:szCs w:val="18"/>
              </w:rPr>
              <w:t xml:space="preserve">is optional. It would typically only be used when the </w:t>
            </w:r>
            <w:r w:rsidR="00360E1A"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is a member firm and may be tailored based on the billing arrangements. If the following is used for a non-member firm, remove the reference to the Services Agreement</w:t>
            </w:r>
            <w:r w:rsidR="00CE294C" w:rsidRPr="007D7010">
              <w:rPr>
                <w:rFonts w:asciiTheme="minorHAnsi" w:hAnsiTheme="minorHAnsi" w:cstheme="minorHAnsi"/>
                <w:color w:val="FF0000"/>
                <w:sz w:val="18"/>
                <w:szCs w:val="18"/>
              </w:rPr>
              <w:t xml:space="preserve"> – Group Audit</w:t>
            </w:r>
            <w:r w:rsidRPr="007D7010">
              <w:rPr>
                <w:rFonts w:asciiTheme="minorHAnsi" w:hAnsiTheme="minorHAnsi" w:cstheme="minorHAnsi"/>
                <w:color w:val="FF0000"/>
                <w:sz w:val="18"/>
                <w:szCs w:val="18"/>
              </w:rPr>
              <w:t>.</w:t>
            </w:r>
          </w:p>
        </w:tc>
      </w:tr>
    </w:tbl>
    <w:p w14:paraId="4CB74289" w14:textId="77777777" w:rsidR="00BF2383" w:rsidRPr="007D7010" w:rsidRDefault="00BF2383" w:rsidP="00BE7DCB">
      <w:pPr>
        <w:pStyle w:val="SectionHeading"/>
      </w:pPr>
      <w:r w:rsidRPr="007D7010">
        <w:t>Budget and fee information</w:t>
      </w:r>
      <w:r w:rsidR="00F546E6" w:rsidRPr="007D7010">
        <w:t xml:space="preserve"> related to work performed</w:t>
      </w:r>
    </w:p>
    <w:p w14:paraId="2D806041" w14:textId="20E05F9C" w:rsidR="00BF2383" w:rsidRPr="007D7010" w:rsidRDefault="00BF2383"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The fees related to your work are addressed in the </w:t>
      </w:r>
      <w:r w:rsidRPr="00161CA9">
        <w:rPr>
          <w:rFonts w:asciiTheme="minorHAnsi" w:hAnsiTheme="minorHAnsi" w:cstheme="minorHAnsi"/>
          <w:b/>
          <w:sz w:val="18"/>
          <w:szCs w:val="18"/>
        </w:rPr>
        <w:t>Services Agreement</w:t>
      </w:r>
      <w:r w:rsidR="00277AB1" w:rsidRPr="00161CA9">
        <w:rPr>
          <w:rFonts w:asciiTheme="minorHAnsi" w:hAnsiTheme="minorHAnsi" w:cstheme="minorHAnsi"/>
          <w:b/>
          <w:sz w:val="18"/>
          <w:szCs w:val="18"/>
        </w:rPr>
        <w:t xml:space="preserve"> – Group Audit</w:t>
      </w:r>
      <w:r w:rsidRPr="007D7010">
        <w:rPr>
          <w:rFonts w:asciiTheme="minorHAnsi" w:hAnsiTheme="minorHAnsi" w:cstheme="minorHAnsi"/>
          <w:sz w:val="18"/>
          <w:szCs w:val="18"/>
        </w:rPr>
        <w:t xml:space="preserve">. We request that you track your actual hours and fees and the estimate to complete your work using the </w:t>
      </w:r>
      <w:r w:rsidRPr="00DD7641">
        <w:rPr>
          <w:rFonts w:asciiTheme="minorHAnsi" w:hAnsiTheme="minorHAnsi" w:cstheme="minorHAnsi"/>
          <w:bCs/>
          <w:color w:val="000000" w:themeColor="text1"/>
          <w:sz w:val="18"/>
          <w:szCs w:val="18"/>
        </w:rPr>
        <w:t>Budget to Actual Fee Information at Component</w:t>
      </w:r>
      <w:r w:rsidRPr="007D7010">
        <w:rPr>
          <w:rFonts w:asciiTheme="minorHAnsi" w:hAnsiTheme="minorHAnsi" w:cstheme="minorHAnsi"/>
          <w:color w:val="000000" w:themeColor="text1"/>
          <w:sz w:val="18"/>
          <w:szCs w:val="18"/>
        </w:rPr>
        <w:t xml:space="preserve"> template attached below.</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CB602F" w:rsidRPr="007D7010" w14:paraId="1F505239" w14:textId="77777777" w:rsidTr="0081046E">
        <w:tc>
          <w:tcPr>
            <w:tcW w:w="9648" w:type="dxa"/>
          </w:tcPr>
          <w:p w14:paraId="30F97954" w14:textId="37F6C96C" w:rsidR="00CB602F"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6DB04B94" w14:textId="190E27BF" w:rsidR="00CB602F" w:rsidRPr="007D7010" w:rsidRDefault="0081219F" w:rsidP="00C21D22">
            <w:pPr>
              <w:pStyle w:val="BodyText"/>
              <w:spacing w:after="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Tailor </w:t>
            </w:r>
            <w:r w:rsidR="00CB602F" w:rsidRPr="007D7010">
              <w:rPr>
                <w:rFonts w:asciiTheme="minorHAnsi" w:hAnsiTheme="minorHAnsi" w:cstheme="minorHAnsi"/>
                <w:color w:val="FF0000"/>
                <w:sz w:val="18"/>
                <w:szCs w:val="18"/>
              </w:rPr>
              <w:t>the following</w:t>
            </w:r>
            <w:r w:rsidR="00F546E6" w:rsidRPr="007D7010">
              <w:rPr>
                <w:rFonts w:asciiTheme="minorHAnsi" w:hAnsiTheme="minorHAnsi" w:cstheme="minorHAnsi"/>
                <w:color w:val="FF0000"/>
                <w:sz w:val="18"/>
                <w:szCs w:val="18"/>
              </w:rPr>
              <w:t xml:space="preserve"> </w:t>
            </w:r>
            <w:r w:rsidR="00F546E6" w:rsidRPr="00CE2425">
              <w:rPr>
                <w:rFonts w:asciiTheme="minorHAnsi" w:hAnsiTheme="minorHAnsi" w:cstheme="minorHAnsi"/>
                <w:i/>
                <w:iCs/>
                <w:color w:val="FF0000"/>
                <w:sz w:val="18"/>
                <w:szCs w:val="18"/>
              </w:rPr>
              <w:t>Additional attachments</w:t>
            </w:r>
            <w:r w:rsidR="00F546E6" w:rsidRPr="007D7010">
              <w:rPr>
                <w:rFonts w:asciiTheme="minorHAnsi" w:hAnsiTheme="minorHAnsi" w:cstheme="minorHAnsi"/>
                <w:color w:val="FF0000"/>
                <w:sz w:val="18"/>
                <w:szCs w:val="18"/>
              </w:rPr>
              <w:t xml:space="preserve"> section</w:t>
            </w:r>
            <w:r w:rsidR="00CB602F" w:rsidRPr="007D7010">
              <w:rPr>
                <w:rFonts w:asciiTheme="minorHAnsi" w:hAnsiTheme="minorHAnsi" w:cstheme="minorHAnsi"/>
                <w:color w:val="FF0000"/>
                <w:sz w:val="18"/>
                <w:szCs w:val="18"/>
              </w:rPr>
              <w:t xml:space="preserve"> to align with the engagement circumstances and the </w:t>
            </w:r>
            <w:r w:rsidR="00360E1A" w:rsidRPr="007D7010">
              <w:rPr>
                <w:rFonts w:asciiTheme="minorHAnsi" w:hAnsiTheme="minorHAnsi" w:cstheme="minorHAnsi"/>
                <w:color w:val="FF0000"/>
                <w:sz w:val="18"/>
                <w:szCs w:val="18"/>
              </w:rPr>
              <w:t>Group Audit Instructions</w:t>
            </w:r>
            <w:r w:rsidR="00CB602F" w:rsidRPr="007D7010">
              <w:rPr>
                <w:rFonts w:asciiTheme="minorHAnsi" w:hAnsiTheme="minorHAnsi" w:cstheme="minorHAnsi"/>
                <w:color w:val="FF0000"/>
                <w:sz w:val="18"/>
                <w:szCs w:val="18"/>
              </w:rPr>
              <w:t>.</w:t>
            </w:r>
          </w:p>
        </w:tc>
      </w:tr>
    </w:tbl>
    <w:p w14:paraId="676F0615" w14:textId="77777777" w:rsidR="00CB602F" w:rsidRPr="007D7010" w:rsidRDefault="00CB602F" w:rsidP="0081046E">
      <w:pPr>
        <w:pStyle w:val="SectionHeading"/>
      </w:pPr>
      <w:r w:rsidRPr="007D7010">
        <w:t>Additional attachments</w:t>
      </w:r>
    </w:p>
    <w:p w14:paraId="2949485E" w14:textId="77777777" w:rsidR="00CB602F" w:rsidRDefault="00CB602F"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The following includes additional attachments that are relevant to your work.</w:t>
      </w:r>
    </w:p>
    <w:tbl>
      <w:tblPr>
        <w:tblStyle w:val="TableGrid"/>
        <w:tblW w:w="9648" w:type="dxa"/>
        <w:tblBorders>
          <w:top w:val="single" w:sz="4" w:space="0" w:color="4F2D7F" w:themeColor="accent1"/>
          <w:left w:val="single" w:sz="4" w:space="0" w:color="4F2D7F" w:themeColor="accent1"/>
          <w:bottom w:val="single" w:sz="4" w:space="0" w:color="4F2D7F" w:themeColor="accent1"/>
          <w:right w:val="single" w:sz="4" w:space="0" w:color="4F2D7F" w:themeColor="accent1"/>
          <w:insideV w:val="dotted" w:sz="4" w:space="0" w:color="4F2D7F" w:themeColor="accent1"/>
        </w:tblBorders>
        <w:tblLook w:val="04A0" w:firstRow="1" w:lastRow="0" w:firstColumn="1" w:lastColumn="0" w:noHBand="0" w:noVBand="1"/>
      </w:tblPr>
      <w:tblGrid>
        <w:gridCol w:w="4397"/>
        <w:gridCol w:w="2476"/>
        <w:gridCol w:w="2775"/>
      </w:tblGrid>
      <w:tr w:rsidR="00D209E7" w:rsidRPr="004F1963" w14:paraId="63B31263" w14:textId="77777777" w:rsidTr="004E3831">
        <w:trPr>
          <w:trHeight w:val="432"/>
        </w:trPr>
        <w:tc>
          <w:tcPr>
            <w:tcW w:w="4135" w:type="dxa"/>
            <w:shd w:val="clear" w:color="auto" w:fill="F6F3FB"/>
            <w:vAlign w:val="center"/>
          </w:tcPr>
          <w:p w14:paraId="1495249F" w14:textId="77777777" w:rsidR="00D209E7" w:rsidRPr="004F1963" w:rsidRDefault="00D209E7" w:rsidP="004E3831">
            <w:pPr>
              <w:pStyle w:val="Heading3"/>
              <w:keepNext w:val="0"/>
              <w:widowControl w:val="0"/>
              <w:spacing w:before="60" w:after="60" w:line="240" w:lineRule="atLeast"/>
              <w:rPr>
                <w:rFonts w:asciiTheme="minorHAnsi" w:hAnsiTheme="minorHAnsi" w:cstheme="minorHAnsi"/>
                <w:b/>
                <w:color w:val="4F2D7F" w:themeColor="accent1"/>
                <w:sz w:val="20"/>
                <w:szCs w:val="20"/>
              </w:rPr>
            </w:pPr>
            <w:r w:rsidRPr="004F1963">
              <w:rPr>
                <w:rFonts w:asciiTheme="minorHAnsi" w:hAnsiTheme="minorHAnsi" w:cstheme="minorHAnsi"/>
                <w:b/>
                <w:color w:val="4F2D7F" w:themeColor="accent1"/>
                <w:sz w:val="20"/>
                <w:szCs w:val="20"/>
              </w:rPr>
              <w:t>Document</w:t>
            </w:r>
          </w:p>
        </w:tc>
        <w:tc>
          <w:tcPr>
            <w:tcW w:w="2328" w:type="dxa"/>
            <w:tcBorders>
              <w:bottom w:val="single" w:sz="4" w:space="0" w:color="auto"/>
            </w:tcBorders>
            <w:shd w:val="clear" w:color="auto" w:fill="F6F3FB"/>
            <w:vAlign w:val="center"/>
          </w:tcPr>
          <w:p w14:paraId="38AA94A5" w14:textId="77777777" w:rsidR="00D209E7" w:rsidRPr="004F1963" w:rsidRDefault="00D209E7" w:rsidP="004E3831">
            <w:pPr>
              <w:pStyle w:val="Heading3"/>
              <w:keepNext w:val="0"/>
              <w:widowControl w:val="0"/>
              <w:spacing w:before="60" w:after="60" w:line="240" w:lineRule="atLeast"/>
              <w:rPr>
                <w:rFonts w:asciiTheme="minorHAnsi" w:hAnsiTheme="minorHAnsi" w:cstheme="minorHAnsi"/>
                <w:b/>
                <w:color w:val="4F2D7F" w:themeColor="accent1"/>
                <w:sz w:val="20"/>
                <w:szCs w:val="20"/>
              </w:rPr>
            </w:pPr>
            <w:r w:rsidRPr="004F1963">
              <w:rPr>
                <w:rFonts w:asciiTheme="minorHAnsi" w:hAnsiTheme="minorHAnsi" w:cstheme="minorHAnsi"/>
                <w:b/>
                <w:color w:val="4F2D7F" w:themeColor="accent1"/>
                <w:sz w:val="20"/>
                <w:szCs w:val="20"/>
              </w:rPr>
              <w:t>Date due</w:t>
            </w:r>
          </w:p>
        </w:tc>
        <w:tc>
          <w:tcPr>
            <w:tcW w:w="2610" w:type="dxa"/>
            <w:shd w:val="clear" w:color="auto" w:fill="F6F3FB"/>
            <w:vAlign w:val="center"/>
          </w:tcPr>
          <w:p w14:paraId="03155037" w14:textId="77777777" w:rsidR="00D209E7" w:rsidRPr="004F1963" w:rsidRDefault="00D209E7" w:rsidP="004E3831">
            <w:pPr>
              <w:pStyle w:val="Heading3"/>
              <w:keepNext w:val="0"/>
              <w:widowControl w:val="0"/>
              <w:spacing w:before="60" w:after="60" w:line="240" w:lineRule="atLeast"/>
              <w:rPr>
                <w:rFonts w:asciiTheme="minorHAnsi" w:hAnsiTheme="minorHAnsi" w:cstheme="minorHAnsi"/>
                <w:b/>
                <w:color w:val="4F2D7F" w:themeColor="accent1"/>
                <w:sz w:val="20"/>
                <w:szCs w:val="20"/>
              </w:rPr>
            </w:pPr>
            <w:r w:rsidRPr="004F1963">
              <w:rPr>
                <w:rFonts w:asciiTheme="minorHAnsi" w:hAnsiTheme="minorHAnsi" w:cstheme="minorHAnsi"/>
                <w:b/>
                <w:color w:val="4F2D7F" w:themeColor="accent1"/>
                <w:sz w:val="20"/>
                <w:szCs w:val="20"/>
              </w:rPr>
              <w:t>Attachment</w:t>
            </w:r>
          </w:p>
        </w:tc>
      </w:tr>
      <w:tr w:rsidR="00D209E7" w:rsidRPr="007D7010" w14:paraId="307A594C" w14:textId="77777777" w:rsidTr="004E3831">
        <w:tc>
          <w:tcPr>
            <w:tcW w:w="4135" w:type="dxa"/>
            <w:shd w:val="clear" w:color="auto" w:fill="FFFFFF" w:themeFill="background1"/>
          </w:tcPr>
          <w:p w14:paraId="67D559F3" w14:textId="77777777" w:rsidR="00D209E7" w:rsidRPr="004F1963" w:rsidRDefault="00D209E7"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Key incremental professional standards requirements</w:t>
            </w:r>
          </w:p>
          <w:p w14:paraId="7EE8A507" w14:textId="77777777" w:rsidR="00D209E7" w:rsidRPr="007D7010" w:rsidRDefault="00D209E7"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 </w:t>
            </w:r>
            <w:r w:rsidRPr="007D7010">
              <w:rPr>
                <w:rFonts w:asciiTheme="minorHAnsi" w:hAnsiTheme="minorHAnsi" w:cstheme="minorHAnsi"/>
                <w:color w:val="FF0000"/>
                <w:sz w:val="18"/>
                <w:szCs w:val="18"/>
              </w:rPr>
              <w:t>Include and tailor this, as necessary, based on the tailored instructions above.]</w:t>
            </w:r>
          </w:p>
        </w:tc>
        <w:tc>
          <w:tcPr>
            <w:tcW w:w="2328" w:type="dxa"/>
            <w:tcBorders>
              <w:top w:val="single" w:sz="4" w:space="0" w:color="auto"/>
              <w:bottom w:val="nil"/>
            </w:tcBorders>
            <w:shd w:val="clear" w:color="auto" w:fill="3A215E" w:themeFill="accent1" w:themeFillShade="BF"/>
          </w:tcPr>
          <w:p w14:paraId="3E0FF102" w14:textId="77777777" w:rsidR="00D209E7" w:rsidRPr="007D7010" w:rsidRDefault="00D209E7" w:rsidP="004E3831">
            <w:pPr>
              <w:spacing w:before="60" w:after="60" w:line="240" w:lineRule="atLeast"/>
              <w:rPr>
                <w:rFonts w:asciiTheme="minorHAnsi" w:hAnsiTheme="minorHAnsi" w:cstheme="minorHAnsi"/>
                <w:color w:val="FF0000"/>
                <w:sz w:val="18"/>
                <w:szCs w:val="18"/>
              </w:rPr>
            </w:pPr>
          </w:p>
        </w:tc>
        <w:tc>
          <w:tcPr>
            <w:tcW w:w="2610" w:type="dxa"/>
          </w:tcPr>
          <w:p w14:paraId="049DB01F" w14:textId="77777777" w:rsidR="00D209E7" w:rsidRPr="007D7010" w:rsidRDefault="00D209E7" w:rsidP="004E3831">
            <w:pPr>
              <w:spacing w:before="60" w:after="60" w:line="240" w:lineRule="atLeast"/>
              <w:rPr>
                <w:rFonts w:asciiTheme="minorHAnsi" w:hAnsiTheme="minorHAnsi" w:cstheme="minorHAnsi"/>
                <w:i/>
                <w:color w:val="FF0000"/>
                <w:sz w:val="18"/>
                <w:szCs w:val="18"/>
              </w:rPr>
            </w:pPr>
          </w:p>
        </w:tc>
      </w:tr>
      <w:tr w:rsidR="00D209E7" w:rsidRPr="007D7010" w14:paraId="79B9DA4C" w14:textId="77777777" w:rsidTr="004E3831">
        <w:tc>
          <w:tcPr>
            <w:tcW w:w="4135" w:type="dxa"/>
            <w:shd w:val="clear" w:color="auto" w:fill="FFFFFF" w:themeFill="background1"/>
          </w:tcPr>
          <w:p w14:paraId="60C08FC0" w14:textId="77777777" w:rsidR="00D209E7" w:rsidRPr="004F1963" w:rsidRDefault="00D209E7"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Key incremental independence requirements </w:t>
            </w:r>
          </w:p>
          <w:p w14:paraId="56579C1B" w14:textId="77777777" w:rsidR="00D209E7" w:rsidRPr="007D7010" w:rsidRDefault="00D209E7"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 </w:t>
            </w:r>
            <w:r w:rsidRPr="007D7010">
              <w:rPr>
                <w:rFonts w:asciiTheme="minorHAnsi" w:hAnsiTheme="minorHAnsi" w:cstheme="minorHAnsi"/>
                <w:color w:val="FF0000"/>
                <w:sz w:val="18"/>
                <w:szCs w:val="18"/>
              </w:rPr>
              <w:t>Include and tailor this, as necessary, based on the tailored instructions above.]</w:t>
            </w:r>
          </w:p>
        </w:tc>
        <w:tc>
          <w:tcPr>
            <w:tcW w:w="2328" w:type="dxa"/>
            <w:tcBorders>
              <w:top w:val="nil"/>
              <w:bottom w:val="single" w:sz="4" w:space="0" w:color="auto"/>
            </w:tcBorders>
            <w:shd w:val="clear" w:color="auto" w:fill="3A215E" w:themeFill="accent1" w:themeFillShade="BF"/>
          </w:tcPr>
          <w:p w14:paraId="7A0C8C1A" w14:textId="77777777" w:rsidR="00D209E7" w:rsidRPr="007D7010" w:rsidRDefault="00D209E7" w:rsidP="004E3831">
            <w:pPr>
              <w:spacing w:before="60" w:after="60" w:line="240" w:lineRule="atLeast"/>
              <w:rPr>
                <w:rFonts w:asciiTheme="minorHAnsi" w:hAnsiTheme="minorHAnsi" w:cstheme="minorHAnsi"/>
                <w:color w:val="FF0000"/>
                <w:sz w:val="18"/>
                <w:szCs w:val="18"/>
              </w:rPr>
            </w:pPr>
          </w:p>
        </w:tc>
        <w:tc>
          <w:tcPr>
            <w:tcW w:w="2610" w:type="dxa"/>
          </w:tcPr>
          <w:p w14:paraId="4E67A88C" w14:textId="77777777" w:rsidR="00D209E7" w:rsidRPr="007D7010" w:rsidRDefault="00D209E7" w:rsidP="004E3831">
            <w:pPr>
              <w:spacing w:before="60" w:after="60" w:line="240" w:lineRule="atLeast"/>
              <w:rPr>
                <w:rFonts w:asciiTheme="minorHAnsi" w:hAnsiTheme="minorHAnsi" w:cstheme="minorHAnsi"/>
                <w:i/>
                <w:color w:val="FF0000"/>
                <w:sz w:val="18"/>
                <w:szCs w:val="18"/>
              </w:rPr>
            </w:pPr>
          </w:p>
        </w:tc>
      </w:tr>
      <w:tr w:rsidR="00D209E7" w:rsidRPr="007D7010" w14:paraId="7AFB0994" w14:textId="77777777" w:rsidTr="004E3831">
        <w:tc>
          <w:tcPr>
            <w:tcW w:w="4135" w:type="dxa"/>
            <w:shd w:val="clear" w:color="auto" w:fill="FFFFFF" w:themeFill="background1"/>
          </w:tcPr>
          <w:p w14:paraId="69F894D6" w14:textId="77777777" w:rsidR="00D209E7" w:rsidRPr="004F1963" w:rsidRDefault="00D209E7"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Services Agreement – Group Audit </w:t>
            </w:r>
          </w:p>
          <w:p w14:paraId="0072C012" w14:textId="77777777" w:rsidR="00D209E7" w:rsidRPr="007D7010" w:rsidRDefault="00D209E7"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w:t>
            </w:r>
            <w:r w:rsidRPr="007D7010">
              <w:rPr>
                <w:rFonts w:asciiTheme="minorHAnsi" w:hAnsiTheme="minorHAnsi" w:cstheme="minorHAnsi"/>
                <w:color w:val="FF0000"/>
                <w:sz w:val="18"/>
                <w:szCs w:val="18"/>
              </w:rPr>
              <w:t xml:space="preserve"> This is only required when the Component Auditor is a member firm. The Group Auditor is responsible for initiating the agreement.]</w:t>
            </w:r>
          </w:p>
        </w:tc>
        <w:tc>
          <w:tcPr>
            <w:tcW w:w="2328" w:type="dxa"/>
            <w:tcBorders>
              <w:top w:val="single" w:sz="4" w:space="0" w:color="auto"/>
            </w:tcBorders>
          </w:tcPr>
          <w:p w14:paraId="4D3F1C59" w14:textId="77777777" w:rsidR="00D209E7" w:rsidRPr="007D7010" w:rsidRDefault="00D209E7" w:rsidP="004E3831">
            <w:pPr>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w:t>
            </w:r>
            <w:r w:rsidRPr="007D7010">
              <w:rPr>
                <w:rFonts w:asciiTheme="minorHAnsi" w:hAnsiTheme="minorHAnsi" w:cstheme="minorHAnsi"/>
                <w:color w:val="FF0000"/>
                <w:sz w:val="18"/>
                <w:szCs w:val="18"/>
              </w:rPr>
              <w:t xml:space="preserve"> Insert the same date as that used for the Acknowledgment of Group Audit Instructions.]</w:t>
            </w:r>
          </w:p>
        </w:tc>
        <w:tc>
          <w:tcPr>
            <w:tcW w:w="2610" w:type="dxa"/>
          </w:tcPr>
          <w:p w14:paraId="092F69D0" w14:textId="77777777" w:rsidR="00D209E7" w:rsidRPr="007D7010" w:rsidRDefault="00D209E7" w:rsidP="004E3831">
            <w:pPr>
              <w:spacing w:before="60" w:after="60" w:line="240" w:lineRule="atLeast"/>
              <w:rPr>
                <w:rFonts w:asciiTheme="minorHAnsi" w:hAnsiTheme="minorHAnsi" w:cstheme="minorHAnsi"/>
                <w:i/>
                <w:color w:val="FF0000"/>
                <w:sz w:val="18"/>
                <w:szCs w:val="18"/>
              </w:rPr>
            </w:pPr>
          </w:p>
        </w:tc>
      </w:tr>
      <w:tr w:rsidR="00D209E7" w:rsidRPr="007D7010" w14:paraId="45116157" w14:textId="77777777" w:rsidTr="004E3831">
        <w:tc>
          <w:tcPr>
            <w:tcW w:w="4135" w:type="dxa"/>
            <w:shd w:val="clear" w:color="auto" w:fill="FFFFFF" w:themeFill="background1"/>
          </w:tcPr>
          <w:p w14:paraId="0BAB7BBD" w14:textId="77777777" w:rsidR="00D209E7" w:rsidRPr="004F1963" w:rsidRDefault="00D209E7"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Component Scoping </w:t>
            </w:r>
          </w:p>
          <w:p w14:paraId="4CB6B6A2" w14:textId="77777777" w:rsidR="00D209E7" w:rsidRPr="007D7010" w:rsidRDefault="00D209E7"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w:t>
            </w:r>
            <w:r w:rsidRPr="007D7010">
              <w:rPr>
                <w:rFonts w:asciiTheme="minorHAnsi" w:hAnsiTheme="minorHAnsi" w:cstheme="minorHAnsi"/>
                <w:color w:val="FF0000"/>
                <w:sz w:val="18"/>
                <w:szCs w:val="18"/>
              </w:rPr>
              <w:t xml:space="preserve"> For non-member firms, attach the Component Scoping template; member firms will provide a copy of the scoping from the audit tool]</w:t>
            </w:r>
          </w:p>
        </w:tc>
        <w:tc>
          <w:tcPr>
            <w:tcW w:w="2328" w:type="dxa"/>
          </w:tcPr>
          <w:p w14:paraId="18894ECE" w14:textId="77777777" w:rsidR="00D209E7" w:rsidRPr="007D7010" w:rsidRDefault="00D209E7" w:rsidP="004E3831">
            <w:pPr>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Upon completion of risk assessment (provide updates if revisions are made to risk assessment)</w:t>
            </w:r>
          </w:p>
        </w:tc>
        <w:tc>
          <w:tcPr>
            <w:tcW w:w="2610" w:type="dxa"/>
          </w:tcPr>
          <w:p w14:paraId="66A0E22A" w14:textId="77777777" w:rsidR="00D209E7" w:rsidRPr="007D7010" w:rsidRDefault="00D209E7" w:rsidP="004E3831">
            <w:pPr>
              <w:spacing w:before="60" w:after="60" w:line="240" w:lineRule="atLeast"/>
              <w:rPr>
                <w:rFonts w:asciiTheme="minorHAnsi" w:hAnsiTheme="minorHAnsi" w:cstheme="minorHAnsi"/>
                <w:i/>
                <w:color w:val="FF0000"/>
                <w:sz w:val="18"/>
                <w:szCs w:val="18"/>
              </w:rPr>
            </w:pPr>
          </w:p>
        </w:tc>
      </w:tr>
      <w:tr w:rsidR="00D209E7" w:rsidRPr="007D7010" w14:paraId="73352B64" w14:textId="77777777" w:rsidTr="004E3831">
        <w:tc>
          <w:tcPr>
            <w:tcW w:w="4135" w:type="dxa"/>
            <w:shd w:val="clear" w:color="auto" w:fill="FFFFFF" w:themeFill="background1"/>
          </w:tcPr>
          <w:p w14:paraId="46D018A7" w14:textId="77777777" w:rsidR="00D209E7" w:rsidRPr="004F1963" w:rsidRDefault="00D209E7"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Subsequent Events Memorandum </w:t>
            </w:r>
          </w:p>
          <w:p w14:paraId="384E9489" w14:textId="54D6D87D" w:rsidR="00D209E7" w:rsidRPr="007D7010" w:rsidRDefault="00D209E7"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p>
        </w:tc>
        <w:tc>
          <w:tcPr>
            <w:tcW w:w="2328" w:type="dxa"/>
            <w:shd w:val="clear" w:color="auto" w:fill="auto"/>
          </w:tcPr>
          <w:p w14:paraId="39A52BC1" w14:textId="77777777" w:rsidR="00D209E7" w:rsidRPr="007D7010" w:rsidRDefault="00D209E7" w:rsidP="004E3831">
            <w:pPr>
              <w:spacing w:before="60" w:after="60" w:line="240" w:lineRule="atLeast"/>
              <w:rPr>
                <w:rFonts w:asciiTheme="minorHAnsi" w:hAnsiTheme="minorHAnsi" w:cstheme="minorHAnsi"/>
                <w:i/>
                <w:color w:val="FF0000"/>
                <w:sz w:val="18"/>
                <w:szCs w:val="18"/>
              </w:rPr>
            </w:pPr>
            <w:r w:rsidRPr="007D7010">
              <w:rPr>
                <w:rFonts w:asciiTheme="minorHAnsi" w:hAnsiTheme="minorHAnsi" w:cstheme="minorHAnsi"/>
                <w:color w:val="000000" w:themeColor="text1"/>
                <w:sz w:val="18"/>
                <w:szCs w:val="18"/>
              </w:rPr>
              <w:t>Date of auditor’s report on Group Financial Statements</w:t>
            </w:r>
          </w:p>
        </w:tc>
        <w:tc>
          <w:tcPr>
            <w:tcW w:w="2610" w:type="dxa"/>
          </w:tcPr>
          <w:p w14:paraId="108C58BE" w14:textId="77777777" w:rsidR="00D209E7" w:rsidRPr="007D7010" w:rsidRDefault="00D209E7" w:rsidP="004E3831">
            <w:pPr>
              <w:spacing w:before="60" w:after="60" w:line="240" w:lineRule="atLeast"/>
              <w:rPr>
                <w:rFonts w:asciiTheme="minorHAnsi" w:hAnsiTheme="minorHAnsi" w:cstheme="minorHAnsi"/>
                <w:i/>
                <w:color w:val="FF0000"/>
                <w:sz w:val="18"/>
                <w:szCs w:val="18"/>
              </w:rPr>
            </w:pPr>
          </w:p>
        </w:tc>
      </w:tr>
      <w:tr w:rsidR="00D209E7" w:rsidRPr="007D7010" w14:paraId="66B56B4D" w14:textId="77777777" w:rsidTr="004E3831">
        <w:tc>
          <w:tcPr>
            <w:tcW w:w="4135" w:type="dxa"/>
            <w:shd w:val="clear" w:color="auto" w:fill="FFFFFF" w:themeFill="background1"/>
          </w:tcPr>
          <w:p w14:paraId="59CE8846" w14:textId="77777777" w:rsidR="00D209E7" w:rsidRPr="004F1963" w:rsidRDefault="00D209E7"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Budget to Actual Fee Information at Component </w:t>
            </w:r>
          </w:p>
          <w:p w14:paraId="634EC376" w14:textId="77777777" w:rsidR="00D209E7" w:rsidRPr="007D7010" w:rsidRDefault="00D209E7"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w:t>
            </w:r>
            <w:r w:rsidRPr="007D7010">
              <w:rPr>
                <w:rFonts w:asciiTheme="minorHAnsi" w:hAnsiTheme="minorHAnsi" w:cstheme="minorHAnsi"/>
                <w:color w:val="FF0000"/>
                <w:sz w:val="18"/>
                <w:szCs w:val="18"/>
              </w:rPr>
              <w:t xml:space="preserve"> This is optional and would typically only be used when the Component Auditor is a member firm.] </w:t>
            </w:r>
          </w:p>
        </w:tc>
        <w:tc>
          <w:tcPr>
            <w:tcW w:w="2328" w:type="dxa"/>
          </w:tcPr>
          <w:p w14:paraId="5FAD847F" w14:textId="77777777" w:rsidR="00D209E7" w:rsidRPr="007D7010" w:rsidRDefault="00D209E7" w:rsidP="004E3831">
            <w:pPr>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000000" w:themeColor="text1"/>
                <w:sz w:val="18"/>
                <w:szCs w:val="18"/>
              </w:rPr>
              <w:t>Upon completion of your work</w:t>
            </w:r>
          </w:p>
        </w:tc>
        <w:tc>
          <w:tcPr>
            <w:tcW w:w="2610" w:type="dxa"/>
          </w:tcPr>
          <w:p w14:paraId="1EC0D4EE" w14:textId="77777777" w:rsidR="00D209E7" w:rsidRPr="007D7010" w:rsidRDefault="00D209E7" w:rsidP="004E3831">
            <w:pPr>
              <w:spacing w:before="60" w:after="60" w:line="240" w:lineRule="atLeast"/>
              <w:rPr>
                <w:rFonts w:asciiTheme="minorHAnsi" w:hAnsiTheme="minorHAnsi" w:cstheme="minorHAnsi"/>
                <w:i/>
                <w:color w:val="FF0000"/>
                <w:sz w:val="18"/>
                <w:szCs w:val="18"/>
              </w:rPr>
            </w:pPr>
          </w:p>
        </w:tc>
      </w:tr>
    </w:tbl>
    <w:p w14:paraId="79B3C416" w14:textId="24D98A87" w:rsidR="00B619DD" w:rsidRDefault="00B619DD" w:rsidP="00FF70A1">
      <w:pPr>
        <w:pStyle w:val="BodyText"/>
        <w:spacing w:line="240" w:lineRule="atLeast"/>
        <w:rPr>
          <w:rFonts w:asciiTheme="minorHAnsi" w:hAnsiTheme="minorHAnsi" w:cstheme="minorHAnsi"/>
          <w:bCs/>
          <w:color w:val="FF0000"/>
          <w:kern w:val="32"/>
          <w:sz w:val="18"/>
          <w:szCs w:val="18"/>
        </w:rPr>
      </w:pPr>
    </w:p>
    <w:p w14:paraId="007670B0" w14:textId="4ED7DCE4" w:rsidR="00F222F5" w:rsidRPr="006D258D" w:rsidRDefault="00F222F5" w:rsidP="00DD7641">
      <w:pPr>
        <w:pStyle w:val="Title"/>
        <w:spacing w:line="276" w:lineRule="auto"/>
        <w:rPr>
          <w:sz w:val="38"/>
          <w:szCs w:val="38"/>
        </w:rPr>
      </w:pPr>
      <w:r w:rsidRPr="006D258D">
        <w:rPr>
          <w:sz w:val="38"/>
          <w:szCs w:val="38"/>
        </w:rPr>
        <w:t xml:space="preserve">Option 3: Specified </w:t>
      </w:r>
      <w:r w:rsidR="001A6FA9" w:rsidRPr="006D258D">
        <w:rPr>
          <w:sz w:val="38"/>
          <w:szCs w:val="38"/>
        </w:rPr>
        <w:t>a</w:t>
      </w:r>
      <w:r w:rsidR="009661D6" w:rsidRPr="006D258D">
        <w:rPr>
          <w:sz w:val="38"/>
          <w:szCs w:val="38"/>
        </w:rPr>
        <w:t xml:space="preserve">udit </w:t>
      </w:r>
      <w:r w:rsidR="001A6FA9" w:rsidRPr="006D258D">
        <w:rPr>
          <w:sz w:val="38"/>
          <w:szCs w:val="38"/>
        </w:rPr>
        <w:t>p</w:t>
      </w:r>
      <w:r w:rsidRPr="006D258D">
        <w:rPr>
          <w:sz w:val="38"/>
          <w:szCs w:val="38"/>
        </w:rPr>
        <w:t>rocedures</w:t>
      </w:r>
      <w:r w:rsidR="00A36A50" w:rsidRPr="006D258D">
        <w:rPr>
          <w:sz w:val="38"/>
          <w:szCs w:val="38"/>
        </w:rPr>
        <w:t xml:space="preserve"> (designed by </w:t>
      </w:r>
      <w:r w:rsidR="00CE2425" w:rsidRPr="006D258D">
        <w:rPr>
          <w:sz w:val="38"/>
          <w:szCs w:val="38"/>
        </w:rPr>
        <w:t>Group Auditor</w:t>
      </w:r>
      <w:r w:rsidR="00A36A50" w:rsidRPr="006D258D">
        <w:rPr>
          <w:sz w:val="38"/>
          <w:szCs w:val="38"/>
        </w:rPr>
        <w:t>)</w:t>
      </w:r>
    </w:p>
    <w:p w14:paraId="5ACDCA9B" w14:textId="77777777" w:rsidR="009D131F" w:rsidRPr="007D7010" w:rsidRDefault="002179B4"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color w:val="000000" w:themeColor="text1"/>
          <w:sz w:val="18"/>
          <w:szCs w:val="18"/>
        </w:rPr>
        <w:t xml:space="preserve">In accordance with the </w:t>
      </w:r>
      <w:r w:rsidRPr="00AE16DA">
        <w:rPr>
          <w:rFonts w:asciiTheme="minorHAnsi" w:hAnsiTheme="minorHAnsi" w:cstheme="minorHAnsi"/>
          <w:b/>
          <w:color w:val="000000" w:themeColor="text1"/>
          <w:sz w:val="18"/>
          <w:szCs w:val="18"/>
        </w:rPr>
        <w:t>Group Audit Instructions</w:t>
      </w:r>
      <w:r w:rsidRPr="007D7010">
        <w:rPr>
          <w:rFonts w:asciiTheme="minorHAnsi" w:hAnsiTheme="minorHAnsi" w:cstheme="minorHAnsi"/>
          <w:color w:val="000000" w:themeColor="text1"/>
          <w:sz w:val="18"/>
          <w:szCs w:val="18"/>
        </w:rPr>
        <w:t xml:space="preserve">, </w:t>
      </w:r>
      <w:r w:rsidR="00DF324E" w:rsidRPr="007D7010">
        <w:rPr>
          <w:rFonts w:asciiTheme="minorHAnsi" w:hAnsiTheme="minorHAnsi" w:cstheme="minorHAnsi"/>
          <w:color w:val="000000" w:themeColor="text1"/>
          <w:sz w:val="18"/>
          <w:szCs w:val="18"/>
        </w:rPr>
        <w:t>you are</w:t>
      </w:r>
      <w:r w:rsidRPr="007D7010">
        <w:rPr>
          <w:rFonts w:asciiTheme="minorHAnsi" w:hAnsiTheme="minorHAnsi" w:cstheme="minorHAnsi"/>
          <w:color w:val="000000" w:themeColor="text1"/>
          <w:sz w:val="18"/>
          <w:szCs w:val="18"/>
        </w:rPr>
        <w:t xml:space="preserve"> being requested to perform </w:t>
      </w:r>
      <w:r w:rsidR="00B178C3" w:rsidRPr="00AE16DA">
        <w:rPr>
          <w:rFonts w:asciiTheme="minorHAnsi" w:hAnsiTheme="minorHAnsi" w:cstheme="minorHAnsi"/>
          <w:b/>
          <w:color w:val="000000" w:themeColor="text1"/>
          <w:sz w:val="18"/>
          <w:szCs w:val="18"/>
        </w:rPr>
        <w:t>s</w:t>
      </w:r>
      <w:r w:rsidR="00401BA8" w:rsidRPr="00AE16DA">
        <w:rPr>
          <w:rFonts w:asciiTheme="minorHAnsi" w:hAnsiTheme="minorHAnsi" w:cstheme="minorHAnsi"/>
          <w:b/>
          <w:color w:val="000000" w:themeColor="text1"/>
          <w:sz w:val="18"/>
          <w:szCs w:val="18"/>
        </w:rPr>
        <w:t xml:space="preserve">pecified </w:t>
      </w:r>
      <w:r w:rsidR="009661D6" w:rsidRPr="00AE16DA">
        <w:rPr>
          <w:rFonts w:asciiTheme="minorHAnsi" w:hAnsiTheme="minorHAnsi" w:cstheme="minorHAnsi"/>
          <w:b/>
          <w:color w:val="000000" w:themeColor="text1"/>
          <w:sz w:val="18"/>
          <w:szCs w:val="18"/>
        </w:rPr>
        <w:t xml:space="preserve">audit </w:t>
      </w:r>
      <w:r w:rsidR="00B178C3" w:rsidRPr="00AE16DA">
        <w:rPr>
          <w:rFonts w:asciiTheme="minorHAnsi" w:hAnsiTheme="minorHAnsi" w:cstheme="minorHAnsi"/>
          <w:b/>
          <w:color w:val="000000" w:themeColor="text1"/>
          <w:sz w:val="18"/>
          <w:szCs w:val="18"/>
        </w:rPr>
        <w:t>p</w:t>
      </w:r>
      <w:r w:rsidRPr="00AE16DA">
        <w:rPr>
          <w:rFonts w:asciiTheme="minorHAnsi" w:hAnsiTheme="minorHAnsi" w:cstheme="minorHAnsi"/>
          <w:b/>
          <w:color w:val="000000" w:themeColor="text1"/>
          <w:sz w:val="18"/>
          <w:szCs w:val="18"/>
        </w:rPr>
        <w:t>rocedures</w:t>
      </w:r>
      <w:r w:rsidR="00741061" w:rsidRPr="007D7010">
        <w:rPr>
          <w:rFonts w:asciiTheme="minorHAnsi" w:hAnsiTheme="minorHAnsi" w:cstheme="minorHAnsi"/>
          <w:b/>
          <w:color w:val="000000" w:themeColor="text1"/>
          <w:sz w:val="18"/>
          <w:szCs w:val="18"/>
        </w:rPr>
        <w:t xml:space="preserve"> </w:t>
      </w:r>
      <w:r w:rsidR="00741061" w:rsidRPr="007D7010">
        <w:rPr>
          <w:rFonts w:asciiTheme="minorHAnsi" w:hAnsiTheme="minorHAnsi" w:cstheme="minorHAnsi"/>
          <w:color w:val="000000" w:themeColor="text1"/>
          <w:sz w:val="18"/>
          <w:szCs w:val="18"/>
        </w:rPr>
        <w:t>as described herein</w:t>
      </w:r>
      <w:r w:rsidR="009220F6" w:rsidRPr="007D7010">
        <w:rPr>
          <w:rFonts w:asciiTheme="minorHAnsi" w:hAnsiTheme="minorHAnsi" w:cstheme="minorHAnsi"/>
          <w:color w:val="000000" w:themeColor="text1"/>
          <w:sz w:val="18"/>
          <w:szCs w:val="18"/>
        </w:rPr>
        <w:t xml:space="preserve">. </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6A3D7F" w:rsidRPr="007D7010" w14:paraId="645CBC2D" w14:textId="77777777" w:rsidTr="006701C4">
        <w:tc>
          <w:tcPr>
            <w:tcW w:w="9648" w:type="dxa"/>
          </w:tcPr>
          <w:p w14:paraId="23E27EC4" w14:textId="5A690B1F" w:rsidR="006A3D7F"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4325FE11" w14:textId="54B72846" w:rsidR="001A6FA9" w:rsidRPr="007D7010" w:rsidRDefault="002878E4" w:rsidP="00C21D22">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w:t>
            </w:r>
            <w:r w:rsidR="007B68A2" w:rsidRPr="007D7010">
              <w:rPr>
                <w:rFonts w:asciiTheme="minorHAnsi" w:hAnsiTheme="minorHAnsi" w:cstheme="minorHAnsi"/>
                <w:color w:val="FF0000"/>
                <w:sz w:val="18"/>
                <w:szCs w:val="18"/>
              </w:rPr>
              <w:t xml:space="preserve"> following </w:t>
            </w:r>
            <w:r w:rsidRPr="00CE2425">
              <w:rPr>
                <w:rFonts w:asciiTheme="minorHAnsi" w:hAnsiTheme="minorHAnsi" w:cstheme="minorHAnsi"/>
                <w:i/>
                <w:iCs/>
                <w:color w:val="FF0000"/>
                <w:sz w:val="18"/>
                <w:szCs w:val="18"/>
              </w:rPr>
              <w:t>Professional standards</w:t>
            </w:r>
            <w:r w:rsidRPr="007D7010">
              <w:rPr>
                <w:rFonts w:asciiTheme="minorHAnsi" w:hAnsiTheme="minorHAnsi" w:cstheme="minorHAnsi"/>
                <w:color w:val="FF0000"/>
                <w:sz w:val="18"/>
                <w:szCs w:val="18"/>
              </w:rPr>
              <w:t xml:space="preserve"> section is used to communicate </w:t>
            </w:r>
            <w:r w:rsidR="007B68A2" w:rsidRPr="007D7010">
              <w:rPr>
                <w:rFonts w:asciiTheme="minorHAnsi" w:hAnsiTheme="minorHAnsi" w:cstheme="minorHAnsi"/>
                <w:color w:val="FF0000"/>
                <w:sz w:val="18"/>
                <w:szCs w:val="18"/>
              </w:rPr>
              <w:t>the professional standards</w:t>
            </w:r>
            <w:r w:rsidRPr="007D7010">
              <w:rPr>
                <w:rFonts w:asciiTheme="minorHAnsi" w:hAnsiTheme="minorHAnsi" w:cstheme="minorHAnsi"/>
                <w:color w:val="FF0000"/>
                <w:sz w:val="18"/>
                <w:szCs w:val="18"/>
              </w:rPr>
              <w:t xml:space="preserve"> to be applied by the </w:t>
            </w:r>
            <w:r w:rsidR="00520E57"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for the specified audit procedures</w:t>
            </w:r>
            <w:r w:rsidR="007B68A2" w:rsidRPr="007D7010">
              <w:rPr>
                <w:rFonts w:asciiTheme="minorHAnsi" w:hAnsiTheme="minorHAnsi" w:cstheme="minorHAnsi"/>
                <w:color w:val="FF0000"/>
                <w:sz w:val="18"/>
                <w:szCs w:val="18"/>
              </w:rPr>
              <w:t>. There are two options:</w:t>
            </w:r>
          </w:p>
          <w:p w14:paraId="2390BC5A" w14:textId="2E613B65" w:rsidR="00FE2010" w:rsidRPr="007D7010" w:rsidRDefault="00FE2010" w:rsidP="00C21D22">
            <w:pPr>
              <w:pStyle w:val="BodyText"/>
              <w:numPr>
                <w:ilvl w:val="0"/>
                <w:numId w:val="38"/>
              </w:numPr>
              <w:spacing w:after="60" w:line="220" w:lineRule="atLeast"/>
              <w:ind w:left="332" w:hanging="332"/>
              <w:rPr>
                <w:rFonts w:asciiTheme="minorHAnsi" w:hAnsiTheme="minorHAnsi" w:cstheme="minorHAnsi"/>
                <w:color w:val="FF0000"/>
                <w:sz w:val="18"/>
                <w:szCs w:val="18"/>
              </w:rPr>
            </w:pPr>
            <w:r w:rsidRPr="007D7010">
              <w:rPr>
                <w:rFonts w:asciiTheme="minorHAnsi" w:hAnsiTheme="minorHAnsi" w:cstheme="minorHAnsi"/>
                <w:b/>
                <w:color w:val="FF0000"/>
                <w:sz w:val="18"/>
                <w:szCs w:val="18"/>
              </w:rPr>
              <w:t xml:space="preserve">Option </w:t>
            </w:r>
            <w:r w:rsidR="00855FDB" w:rsidRPr="007D7010">
              <w:rPr>
                <w:rFonts w:asciiTheme="minorHAnsi" w:hAnsiTheme="minorHAnsi" w:cstheme="minorHAnsi"/>
                <w:b/>
                <w:color w:val="FF0000"/>
                <w:sz w:val="18"/>
                <w:szCs w:val="18"/>
              </w:rPr>
              <w:t>A</w:t>
            </w:r>
            <w:r w:rsidRPr="007D7010">
              <w:rPr>
                <w:rFonts w:asciiTheme="minorHAnsi" w:hAnsiTheme="minorHAnsi" w:cstheme="minorHAnsi"/>
                <w:b/>
                <w:color w:val="FF0000"/>
                <w:sz w:val="18"/>
                <w:szCs w:val="18"/>
              </w:rPr>
              <w:t>:</w:t>
            </w:r>
            <w:r w:rsidRPr="007D7010">
              <w:rPr>
                <w:rFonts w:asciiTheme="minorHAnsi" w:hAnsiTheme="minorHAnsi" w:cstheme="minorHAnsi"/>
                <w:color w:val="FF0000"/>
                <w:sz w:val="18"/>
                <w:szCs w:val="18"/>
              </w:rPr>
              <w:t xml:space="preserve"> This option is used when </w:t>
            </w:r>
            <w:r w:rsidR="00D46A0D" w:rsidRPr="007D7010">
              <w:rPr>
                <w:rFonts w:asciiTheme="minorHAnsi" w:hAnsiTheme="minorHAnsi" w:cstheme="minorHAnsi"/>
                <w:color w:val="FF0000"/>
                <w:sz w:val="18"/>
                <w:szCs w:val="18"/>
              </w:rPr>
              <w:t xml:space="preserve">the </w:t>
            </w:r>
            <w:r w:rsidR="00520E57" w:rsidRPr="007D7010">
              <w:rPr>
                <w:rFonts w:asciiTheme="minorHAnsi" w:hAnsiTheme="minorHAnsi" w:cstheme="minorHAnsi"/>
                <w:color w:val="FF0000"/>
                <w:sz w:val="18"/>
                <w:szCs w:val="18"/>
              </w:rPr>
              <w:t xml:space="preserve">Component Auditor </w:t>
            </w:r>
            <w:r w:rsidR="00D46A0D" w:rsidRPr="007D7010">
              <w:rPr>
                <w:rFonts w:asciiTheme="minorHAnsi" w:hAnsiTheme="minorHAnsi" w:cstheme="minorHAnsi"/>
                <w:color w:val="FF0000"/>
                <w:sz w:val="18"/>
                <w:szCs w:val="18"/>
              </w:rPr>
              <w:t>is being</w:t>
            </w:r>
            <w:r w:rsidRPr="007D7010">
              <w:rPr>
                <w:rFonts w:asciiTheme="minorHAnsi" w:hAnsiTheme="minorHAnsi" w:cstheme="minorHAnsi"/>
                <w:color w:val="FF0000"/>
                <w:sz w:val="18"/>
                <w:szCs w:val="18"/>
              </w:rPr>
              <w:t xml:space="preserve"> requested to perform </w:t>
            </w:r>
            <w:r w:rsidR="00A1444C" w:rsidRPr="007D7010">
              <w:rPr>
                <w:rFonts w:asciiTheme="minorHAnsi" w:hAnsiTheme="minorHAnsi" w:cstheme="minorHAnsi"/>
                <w:color w:val="FF0000"/>
                <w:sz w:val="18"/>
                <w:szCs w:val="18"/>
              </w:rPr>
              <w:t xml:space="preserve">their work in accordance </w:t>
            </w:r>
            <w:r w:rsidR="002555BE" w:rsidRPr="007D7010">
              <w:rPr>
                <w:rFonts w:asciiTheme="minorHAnsi" w:hAnsiTheme="minorHAnsi" w:cstheme="minorHAnsi"/>
                <w:color w:val="FF0000"/>
                <w:sz w:val="18"/>
                <w:szCs w:val="18"/>
              </w:rPr>
              <w:t xml:space="preserve">with </w:t>
            </w:r>
            <w:r w:rsidR="00031C64" w:rsidRPr="007D7010">
              <w:rPr>
                <w:rFonts w:asciiTheme="minorHAnsi" w:hAnsiTheme="minorHAnsi" w:cstheme="minorHAnsi"/>
                <w:color w:val="FF0000"/>
                <w:sz w:val="18"/>
                <w:szCs w:val="18"/>
              </w:rPr>
              <w:t xml:space="preserve">the standards applicable to the </w:t>
            </w:r>
            <w:r w:rsidR="00A14068" w:rsidRPr="007D7010">
              <w:rPr>
                <w:rFonts w:asciiTheme="minorHAnsi" w:hAnsiTheme="minorHAnsi" w:cstheme="minorHAnsi"/>
                <w:color w:val="FF0000"/>
                <w:sz w:val="18"/>
                <w:szCs w:val="18"/>
              </w:rPr>
              <w:t xml:space="preserve">Group Audit </w:t>
            </w:r>
            <w:r w:rsidR="008D3AE4" w:rsidRPr="007D7010">
              <w:rPr>
                <w:rFonts w:asciiTheme="minorHAnsi" w:hAnsiTheme="minorHAnsi" w:cstheme="minorHAnsi"/>
                <w:color w:val="FF0000"/>
                <w:sz w:val="18"/>
                <w:szCs w:val="18"/>
              </w:rPr>
              <w:t>to the extent relevant</w:t>
            </w:r>
            <w:r w:rsidR="00414654" w:rsidRPr="007D7010">
              <w:rPr>
                <w:rFonts w:asciiTheme="minorHAnsi" w:hAnsiTheme="minorHAnsi" w:cstheme="minorHAnsi"/>
                <w:color w:val="FF0000"/>
                <w:sz w:val="18"/>
                <w:szCs w:val="18"/>
              </w:rPr>
              <w:t xml:space="preserve"> (for example, the </w:t>
            </w:r>
            <w:r w:rsidR="00A14068"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14068"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00414654" w:rsidRPr="007D7010">
              <w:rPr>
                <w:rFonts w:asciiTheme="minorHAnsi" w:hAnsiTheme="minorHAnsi" w:cstheme="minorHAnsi"/>
                <w:color w:val="FF0000"/>
                <w:sz w:val="18"/>
                <w:szCs w:val="18"/>
              </w:rPr>
              <w:t xml:space="preserve"> and the </w:t>
            </w:r>
            <w:r w:rsidR="00A14068" w:rsidRPr="007D7010">
              <w:rPr>
                <w:rFonts w:asciiTheme="minorHAnsi" w:hAnsiTheme="minorHAnsi" w:cstheme="minorHAnsi"/>
                <w:color w:val="FF0000"/>
                <w:sz w:val="18"/>
                <w:szCs w:val="18"/>
              </w:rPr>
              <w:t xml:space="preserve">Component Auditor </w:t>
            </w:r>
            <w:r w:rsidR="00414654" w:rsidRPr="007D7010">
              <w:rPr>
                <w:rFonts w:asciiTheme="minorHAnsi" w:hAnsiTheme="minorHAnsi" w:cstheme="minorHAnsi"/>
                <w:color w:val="FF0000"/>
                <w:sz w:val="18"/>
                <w:szCs w:val="18"/>
              </w:rPr>
              <w:t>are both applying International Standards on Auditing or they are both applying the same jurisdictional standards)</w:t>
            </w:r>
            <w:r w:rsidR="002555BE" w:rsidRPr="007D7010">
              <w:rPr>
                <w:rFonts w:asciiTheme="minorHAnsi" w:hAnsiTheme="minorHAnsi" w:cstheme="minorHAnsi"/>
                <w:color w:val="FF0000"/>
                <w:sz w:val="18"/>
                <w:szCs w:val="18"/>
              </w:rPr>
              <w:t>.</w:t>
            </w:r>
            <w:r w:rsidR="00F837A2" w:rsidRPr="007D7010">
              <w:rPr>
                <w:rFonts w:asciiTheme="minorHAnsi" w:hAnsiTheme="minorHAnsi" w:cstheme="minorHAnsi"/>
                <w:color w:val="FF0000"/>
                <w:sz w:val="18"/>
                <w:szCs w:val="18"/>
              </w:rPr>
              <w:t xml:space="preserve"> </w:t>
            </w:r>
          </w:p>
          <w:p w14:paraId="02968AF0" w14:textId="3E34DDE6" w:rsidR="00031C64" w:rsidRPr="007D7010" w:rsidRDefault="00031C64" w:rsidP="00C21D22">
            <w:pPr>
              <w:pStyle w:val="BodyText"/>
              <w:numPr>
                <w:ilvl w:val="0"/>
                <w:numId w:val="38"/>
              </w:numPr>
              <w:spacing w:after="60" w:line="220" w:lineRule="atLeast"/>
              <w:ind w:left="332" w:hanging="332"/>
              <w:rPr>
                <w:rFonts w:asciiTheme="minorHAnsi" w:hAnsiTheme="minorHAnsi" w:cstheme="minorHAnsi"/>
                <w:color w:val="FF0000"/>
                <w:sz w:val="18"/>
                <w:szCs w:val="18"/>
              </w:rPr>
            </w:pPr>
            <w:r w:rsidRPr="007D7010">
              <w:rPr>
                <w:rFonts w:asciiTheme="minorHAnsi" w:hAnsiTheme="minorHAnsi" w:cstheme="minorHAnsi"/>
                <w:b/>
                <w:color w:val="FF0000"/>
                <w:sz w:val="18"/>
                <w:szCs w:val="18"/>
              </w:rPr>
              <w:t xml:space="preserve">Option </w:t>
            </w:r>
            <w:r w:rsidR="00855FDB" w:rsidRPr="007D7010">
              <w:rPr>
                <w:rFonts w:asciiTheme="minorHAnsi" w:hAnsiTheme="minorHAnsi" w:cstheme="minorHAnsi"/>
                <w:b/>
                <w:color w:val="FF0000"/>
                <w:sz w:val="18"/>
                <w:szCs w:val="18"/>
              </w:rPr>
              <w:t>B</w:t>
            </w:r>
            <w:r w:rsidRPr="007D7010">
              <w:rPr>
                <w:rFonts w:asciiTheme="minorHAnsi" w:hAnsiTheme="minorHAnsi" w:cstheme="minorHAnsi"/>
                <w:b/>
                <w:color w:val="FF0000"/>
                <w:sz w:val="18"/>
                <w:szCs w:val="18"/>
              </w:rPr>
              <w:t>:</w:t>
            </w:r>
            <w:r w:rsidRPr="007D7010">
              <w:rPr>
                <w:rFonts w:asciiTheme="minorHAnsi" w:hAnsiTheme="minorHAnsi" w:cstheme="minorHAnsi"/>
                <w:color w:val="FF0000"/>
                <w:sz w:val="18"/>
                <w:szCs w:val="18"/>
              </w:rPr>
              <w:t xml:space="preserve"> This option is used when the </w:t>
            </w:r>
            <w:r w:rsidR="003B4FBD" w:rsidRPr="007D7010">
              <w:rPr>
                <w:rFonts w:asciiTheme="minorHAnsi" w:hAnsiTheme="minorHAnsi" w:cstheme="minorHAnsi"/>
                <w:color w:val="FF0000"/>
                <w:sz w:val="18"/>
                <w:szCs w:val="18"/>
              </w:rPr>
              <w:t xml:space="preserve">Group Audit </w:t>
            </w:r>
            <w:r w:rsidRPr="007D7010">
              <w:rPr>
                <w:rFonts w:asciiTheme="minorHAnsi" w:hAnsiTheme="minorHAnsi" w:cstheme="minorHAnsi"/>
                <w:color w:val="FF0000"/>
                <w:sz w:val="18"/>
                <w:szCs w:val="18"/>
              </w:rPr>
              <w:t xml:space="preserve">is performed in accordance with jurisdictional standards applicable to the </w:t>
            </w:r>
            <w:r w:rsidR="003B4FBD" w:rsidRPr="007D7010">
              <w:rPr>
                <w:rFonts w:asciiTheme="minorHAnsi" w:hAnsiTheme="minorHAnsi" w:cstheme="minorHAnsi"/>
                <w:color w:val="FF0000"/>
                <w:sz w:val="18"/>
                <w:szCs w:val="18"/>
              </w:rPr>
              <w:t xml:space="preserve">Group Audit </w:t>
            </w:r>
            <w:r w:rsidR="00414654" w:rsidRPr="007D7010">
              <w:rPr>
                <w:rFonts w:asciiTheme="minorHAnsi" w:hAnsiTheme="minorHAnsi" w:cstheme="minorHAnsi"/>
                <w:color w:val="FF0000"/>
                <w:sz w:val="18"/>
                <w:szCs w:val="18"/>
              </w:rPr>
              <w:t>(for example, auditing standards applicable in country X)</w:t>
            </w:r>
            <w:r w:rsidRPr="007D7010">
              <w:rPr>
                <w:rFonts w:asciiTheme="minorHAnsi" w:hAnsiTheme="minorHAnsi" w:cstheme="minorHAnsi"/>
                <w:color w:val="FF0000"/>
                <w:sz w:val="18"/>
                <w:szCs w:val="18"/>
              </w:rPr>
              <w:t xml:space="preserve">, but the </w:t>
            </w:r>
            <w:r w:rsidR="003B4FBD"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has been requested to perform their work in accordance with International Standards on Auditing</w:t>
            </w:r>
            <w:r w:rsidR="008D3AE4" w:rsidRPr="007D7010">
              <w:rPr>
                <w:rFonts w:asciiTheme="minorHAnsi" w:hAnsiTheme="minorHAnsi" w:cstheme="minorHAnsi"/>
                <w:color w:val="FF0000"/>
                <w:sz w:val="18"/>
                <w:szCs w:val="18"/>
              </w:rPr>
              <w:t xml:space="preserve"> to the extent relevant</w:t>
            </w:r>
            <w:r w:rsidRPr="007D7010">
              <w:rPr>
                <w:rFonts w:asciiTheme="minorHAnsi" w:hAnsiTheme="minorHAnsi" w:cstheme="minorHAnsi"/>
                <w:color w:val="FF0000"/>
                <w:sz w:val="18"/>
                <w:szCs w:val="18"/>
              </w:rPr>
              <w:t>.</w:t>
            </w:r>
          </w:p>
        </w:tc>
      </w:tr>
    </w:tbl>
    <w:p w14:paraId="54AC03E2" w14:textId="77777777" w:rsidR="00BB017A" w:rsidRPr="007D7010" w:rsidRDefault="001A6FA9" w:rsidP="00BE7DCB">
      <w:pPr>
        <w:pStyle w:val="SectionHeading"/>
        <w:rPr>
          <w:color w:val="FF0000"/>
          <w:kern w:val="0"/>
        </w:rPr>
      </w:pPr>
      <w:r w:rsidRPr="007D7010">
        <w:t>Professional s</w:t>
      </w:r>
      <w:r w:rsidR="00BB017A" w:rsidRPr="007D7010">
        <w:t>tandards</w:t>
      </w:r>
    </w:p>
    <w:p w14:paraId="661DD768" w14:textId="77777777" w:rsidR="001A6FA9" w:rsidRPr="007D7010" w:rsidRDefault="001A6FA9" w:rsidP="00FF70A1">
      <w:pPr>
        <w:pStyle w:val="BodyText"/>
        <w:spacing w:after="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[Option </w:t>
      </w:r>
      <w:r w:rsidR="00855FDB"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w:t>
      </w:r>
    </w:p>
    <w:p w14:paraId="21DD969C" w14:textId="407B22DE" w:rsidR="00213286" w:rsidRPr="007D7010" w:rsidRDefault="00BB017A"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As indicated in the </w:t>
      </w:r>
      <w:r w:rsidRPr="00D27BBB">
        <w:rPr>
          <w:rFonts w:asciiTheme="minorHAnsi" w:hAnsiTheme="minorHAnsi" w:cstheme="minorHAnsi"/>
          <w:b/>
          <w:sz w:val="18"/>
          <w:szCs w:val="18"/>
        </w:rPr>
        <w:t>Group Audit Instructions</w:t>
      </w:r>
      <w:r w:rsidRPr="007D7010">
        <w:rPr>
          <w:rFonts w:asciiTheme="minorHAnsi" w:hAnsiTheme="minorHAnsi" w:cstheme="minorHAnsi"/>
          <w:sz w:val="18"/>
          <w:szCs w:val="18"/>
        </w:rPr>
        <w:t>, the audit of the Group Financial Statements will be performed in accordance with International Standards on Auditing</w:t>
      </w:r>
      <w:r w:rsidR="00B036FF" w:rsidRPr="007D7010">
        <w:rPr>
          <w:rFonts w:asciiTheme="minorHAnsi" w:hAnsiTheme="minorHAnsi" w:cstheme="minorHAnsi"/>
          <w:sz w:val="18"/>
          <w:szCs w:val="18"/>
        </w:rPr>
        <w:t xml:space="preserve"> </w:t>
      </w:r>
      <w:r w:rsidR="00B036FF" w:rsidRPr="007D7010">
        <w:rPr>
          <w:rFonts w:asciiTheme="minorHAnsi" w:hAnsiTheme="minorHAnsi" w:cstheme="minorHAnsi"/>
          <w:color w:val="FF0000"/>
          <w:sz w:val="18"/>
          <w:szCs w:val="18"/>
        </w:rPr>
        <w:t xml:space="preserve">(alternatively, identify jurisdictional standards applicable to the </w:t>
      </w:r>
      <w:r w:rsidR="0096218F" w:rsidRPr="007D7010">
        <w:rPr>
          <w:rFonts w:asciiTheme="minorHAnsi" w:hAnsiTheme="minorHAnsi" w:cstheme="minorHAnsi"/>
          <w:color w:val="FF0000"/>
          <w:sz w:val="18"/>
          <w:szCs w:val="18"/>
        </w:rPr>
        <w:t>Group Audit</w:t>
      </w:r>
      <w:r w:rsidR="00B036FF" w:rsidRPr="007D7010">
        <w:rPr>
          <w:rFonts w:asciiTheme="minorHAnsi" w:hAnsiTheme="minorHAnsi" w:cstheme="minorHAnsi"/>
          <w:color w:val="FF0000"/>
          <w:sz w:val="18"/>
          <w:szCs w:val="18"/>
        </w:rPr>
        <w:t>)</w:t>
      </w:r>
      <w:r w:rsidRPr="007D7010">
        <w:rPr>
          <w:rFonts w:asciiTheme="minorHAnsi" w:hAnsiTheme="minorHAnsi" w:cstheme="minorHAnsi"/>
          <w:color w:val="000000" w:themeColor="text1"/>
          <w:sz w:val="18"/>
          <w:szCs w:val="18"/>
        </w:rPr>
        <w:t xml:space="preserve">. </w:t>
      </w:r>
      <w:r w:rsidRPr="007D7010">
        <w:rPr>
          <w:rFonts w:asciiTheme="minorHAnsi" w:hAnsiTheme="minorHAnsi" w:cstheme="minorHAnsi"/>
          <w:sz w:val="18"/>
          <w:szCs w:val="18"/>
        </w:rPr>
        <w:t xml:space="preserve">We expect you to perform </w:t>
      </w:r>
      <w:r w:rsidR="00377E81" w:rsidRPr="007D7010">
        <w:rPr>
          <w:rFonts w:asciiTheme="minorHAnsi" w:hAnsiTheme="minorHAnsi" w:cstheme="minorHAnsi"/>
          <w:sz w:val="18"/>
          <w:szCs w:val="18"/>
        </w:rPr>
        <w:t xml:space="preserve">and document </w:t>
      </w:r>
      <w:r w:rsidRPr="007D7010">
        <w:rPr>
          <w:rFonts w:asciiTheme="minorHAnsi" w:hAnsiTheme="minorHAnsi" w:cstheme="minorHAnsi"/>
          <w:sz w:val="18"/>
          <w:szCs w:val="18"/>
        </w:rPr>
        <w:t xml:space="preserve">your work in accordance </w:t>
      </w:r>
      <w:r w:rsidR="0001555D" w:rsidRPr="007D7010">
        <w:rPr>
          <w:rFonts w:asciiTheme="minorHAnsi" w:hAnsiTheme="minorHAnsi" w:cstheme="minorHAnsi"/>
          <w:sz w:val="18"/>
          <w:szCs w:val="18"/>
        </w:rPr>
        <w:t>with the requirements</w:t>
      </w:r>
      <w:r w:rsidR="00A637DB" w:rsidRPr="007D7010">
        <w:rPr>
          <w:rFonts w:asciiTheme="minorHAnsi" w:hAnsiTheme="minorHAnsi" w:cstheme="minorHAnsi"/>
          <w:sz w:val="18"/>
          <w:szCs w:val="18"/>
        </w:rPr>
        <w:t xml:space="preserve"> in such professional standards that are relevant to your work (for example, requirements related to quality </w:t>
      </w:r>
      <w:r w:rsidR="004116FB" w:rsidRPr="007D7010">
        <w:rPr>
          <w:rFonts w:asciiTheme="minorHAnsi" w:hAnsiTheme="minorHAnsi" w:cstheme="minorHAnsi"/>
          <w:sz w:val="18"/>
          <w:szCs w:val="18"/>
        </w:rPr>
        <w:t xml:space="preserve">management </w:t>
      </w:r>
      <w:r w:rsidR="00A637DB" w:rsidRPr="007D7010">
        <w:rPr>
          <w:rFonts w:asciiTheme="minorHAnsi" w:hAnsiTheme="minorHAnsi" w:cstheme="minorHAnsi"/>
          <w:sz w:val="18"/>
          <w:szCs w:val="18"/>
        </w:rPr>
        <w:t xml:space="preserve">and audit documentation) </w:t>
      </w:r>
      <w:r w:rsidR="00031C64" w:rsidRPr="007D7010">
        <w:rPr>
          <w:rFonts w:asciiTheme="minorHAnsi" w:hAnsiTheme="minorHAnsi" w:cstheme="minorHAnsi"/>
          <w:sz w:val="18"/>
          <w:szCs w:val="18"/>
        </w:rPr>
        <w:t xml:space="preserve">to the extent directed by the </w:t>
      </w:r>
      <w:r w:rsidR="00031C64" w:rsidRPr="00D27BBB">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w:t>
      </w:r>
    </w:p>
    <w:p w14:paraId="4CE7B2BE" w14:textId="77777777" w:rsidR="001A6FA9" w:rsidRPr="007D7010" w:rsidRDefault="001A6FA9" w:rsidP="00FF70A1">
      <w:pPr>
        <w:pStyle w:val="BodyText"/>
        <w:spacing w:after="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[Option </w:t>
      </w:r>
      <w:r w:rsidR="00855FDB" w:rsidRPr="007D7010">
        <w:rPr>
          <w:rFonts w:asciiTheme="minorHAnsi" w:hAnsiTheme="minorHAnsi" w:cstheme="minorHAnsi"/>
          <w:color w:val="FF0000"/>
          <w:sz w:val="18"/>
          <w:szCs w:val="18"/>
        </w:rPr>
        <w:t>B</w:t>
      </w:r>
      <w:r w:rsidR="001D5B8F" w:rsidRPr="007D7010">
        <w:rPr>
          <w:rFonts w:asciiTheme="minorHAnsi" w:hAnsiTheme="minorHAnsi" w:cstheme="minorHAnsi"/>
          <w:color w:val="FF0000"/>
          <w:sz w:val="18"/>
          <w:szCs w:val="18"/>
        </w:rPr>
        <w:t>]</w:t>
      </w:r>
    </w:p>
    <w:p w14:paraId="6FC0F538" w14:textId="2170A57F" w:rsidR="001548AA" w:rsidRPr="007D7010" w:rsidRDefault="00BB017A" w:rsidP="00C24D8A">
      <w:pPr>
        <w:pStyle w:val="BodyText"/>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As indicated in the </w:t>
      </w:r>
      <w:r w:rsidRPr="00D27BBB">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the </w:t>
      </w:r>
      <w:r w:rsidR="008E1761" w:rsidRPr="007D7010">
        <w:rPr>
          <w:rFonts w:asciiTheme="minorHAnsi" w:hAnsiTheme="minorHAnsi" w:cstheme="minorHAnsi"/>
          <w:sz w:val="18"/>
          <w:szCs w:val="18"/>
        </w:rPr>
        <w:t xml:space="preserve">audit of the Group Financial Statements </w:t>
      </w:r>
      <w:r w:rsidRPr="007D7010">
        <w:rPr>
          <w:rFonts w:asciiTheme="minorHAnsi" w:hAnsiTheme="minorHAnsi" w:cstheme="minorHAnsi"/>
          <w:sz w:val="18"/>
          <w:szCs w:val="18"/>
        </w:rPr>
        <w:t xml:space="preserve">is being performed in accordance with </w:t>
      </w:r>
      <w:r w:rsidRPr="007D7010">
        <w:rPr>
          <w:rFonts w:asciiTheme="minorHAnsi" w:hAnsiTheme="minorHAnsi" w:cstheme="minorHAnsi"/>
          <w:color w:val="FF0000"/>
          <w:sz w:val="18"/>
          <w:szCs w:val="18"/>
        </w:rPr>
        <w:t xml:space="preserve">(identify </w:t>
      </w:r>
      <w:r w:rsidR="0001038F" w:rsidRPr="007D7010">
        <w:rPr>
          <w:rFonts w:asciiTheme="minorHAnsi" w:hAnsiTheme="minorHAnsi" w:cstheme="minorHAnsi"/>
          <w:color w:val="FF0000"/>
          <w:sz w:val="18"/>
          <w:szCs w:val="18"/>
        </w:rPr>
        <w:t xml:space="preserve">jurisdictional standards applicable to the </w:t>
      </w:r>
      <w:r w:rsidR="0096218F" w:rsidRPr="007D7010">
        <w:rPr>
          <w:rFonts w:asciiTheme="minorHAnsi" w:hAnsiTheme="minorHAnsi" w:cstheme="minorHAnsi"/>
          <w:color w:val="FF0000"/>
          <w:sz w:val="18"/>
          <w:szCs w:val="18"/>
        </w:rPr>
        <w:t>Group Audit</w:t>
      </w:r>
      <w:r w:rsidRPr="007D7010">
        <w:rPr>
          <w:rFonts w:asciiTheme="minorHAnsi" w:hAnsiTheme="minorHAnsi" w:cstheme="minorHAnsi"/>
          <w:color w:val="FF0000"/>
          <w:sz w:val="18"/>
          <w:szCs w:val="18"/>
        </w:rPr>
        <w:t>)</w:t>
      </w:r>
      <w:r w:rsidRPr="007D7010">
        <w:rPr>
          <w:rFonts w:asciiTheme="minorHAnsi" w:hAnsiTheme="minorHAnsi" w:cstheme="minorHAnsi"/>
          <w:sz w:val="18"/>
          <w:szCs w:val="18"/>
        </w:rPr>
        <w:t xml:space="preserve">. </w:t>
      </w:r>
      <w:r w:rsidR="00A637DB" w:rsidRPr="007D7010">
        <w:rPr>
          <w:rFonts w:asciiTheme="minorHAnsi" w:hAnsiTheme="minorHAnsi" w:cstheme="minorHAnsi"/>
          <w:sz w:val="18"/>
          <w:szCs w:val="18"/>
        </w:rPr>
        <w:t xml:space="preserve">We expect you to perform and document your work in accordance with the requirements in International Standards on Auditing that are relevant to your work (for example, requirements related to quality </w:t>
      </w:r>
      <w:r w:rsidR="007B59E3" w:rsidRPr="007D7010">
        <w:rPr>
          <w:rFonts w:asciiTheme="minorHAnsi" w:hAnsiTheme="minorHAnsi" w:cstheme="minorHAnsi"/>
          <w:sz w:val="18"/>
          <w:szCs w:val="18"/>
        </w:rPr>
        <w:t xml:space="preserve">management </w:t>
      </w:r>
      <w:r w:rsidR="00A637DB" w:rsidRPr="007D7010">
        <w:rPr>
          <w:rFonts w:asciiTheme="minorHAnsi" w:hAnsiTheme="minorHAnsi" w:cstheme="minorHAnsi"/>
          <w:sz w:val="18"/>
          <w:szCs w:val="18"/>
        </w:rPr>
        <w:t xml:space="preserve">and audit documentation) to the extent directed by the </w:t>
      </w:r>
      <w:r w:rsidR="00A637DB" w:rsidRPr="00C672DC">
        <w:rPr>
          <w:rFonts w:asciiTheme="minorHAnsi" w:hAnsiTheme="minorHAnsi" w:cstheme="minorHAnsi"/>
          <w:b/>
          <w:sz w:val="18"/>
          <w:szCs w:val="18"/>
        </w:rPr>
        <w:t>Group Audit Instructions</w:t>
      </w:r>
      <w:r w:rsidR="00A637DB" w:rsidRPr="007D7010">
        <w:rPr>
          <w:rFonts w:asciiTheme="minorHAnsi" w:hAnsiTheme="minorHAnsi" w:cstheme="minorHAnsi"/>
          <w:sz w:val="18"/>
          <w:szCs w:val="18"/>
        </w:rPr>
        <w:t>.</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C22A49" w:rsidRPr="007D7010" w14:paraId="20A9DA7D" w14:textId="77777777" w:rsidTr="006701C4">
        <w:tc>
          <w:tcPr>
            <w:tcW w:w="9648" w:type="dxa"/>
          </w:tcPr>
          <w:p w14:paraId="588C4926" w14:textId="49C44743" w:rsidR="00C22A49"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18DF0E8C" w14:textId="13A863EF" w:rsidR="00C22A49" w:rsidRPr="007D7010" w:rsidRDefault="00C22A49" w:rsidP="00C21D22">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the </w:t>
            </w:r>
            <w:r w:rsidR="00795FF1"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located in a different jurisdiction than the </w:t>
            </w:r>
            <w:r w:rsidR="00795FF1"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795FF1"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include and appropriately tailor the following paragraph as part of Option B. The following paragraph need not, but may, be included when the </w:t>
            </w:r>
            <w:r w:rsidR="00795FF1"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registered with regulatory authorities in the </w:t>
            </w:r>
            <w:r w:rsidR="00480444"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480444"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and the </w:t>
            </w:r>
            <w:r w:rsidR="00480444" w:rsidRPr="007D7010">
              <w:rPr>
                <w:rFonts w:asciiTheme="minorHAnsi" w:hAnsiTheme="minorHAnsi" w:cstheme="minorHAnsi"/>
                <w:color w:val="FF0000"/>
                <w:sz w:val="18"/>
                <w:szCs w:val="18"/>
              </w:rPr>
              <w:t xml:space="preserve">Group Audit </w:t>
            </w:r>
            <w:r w:rsidRPr="007D7010">
              <w:rPr>
                <w:rFonts w:asciiTheme="minorHAnsi" w:hAnsiTheme="minorHAnsi" w:cstheme="minorHAnsi"/>
                <w:color w:val="FF0000"/>
                <w:sz w:val="18"/>
                <w:szCs w:val="18"/>
              </w:rPr>
              <w:t>is subject to the requirements of such regulatory authorities.</w:t>
            </w:r>
          </w:p>
          <w:p w14:paraId="403DDF3C" w14:textId="27DDB565" w:rsidR="00C22A49" w:rsidRPr="007D7010" w:rsidRDefault="00C22A49" w:rsidP="00C21D22">
            <w:pPr>
              <w:pStyle w:val="BodyText"/>
              <w:spacing w:before="60"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 second sentence assumes that there are incremental requirements (</w:t>
            </w:r>
            <w:r w:rsidR="00025142" w:rsidRPr="007D7010">
              <w:rPr>
                <w:rFonts w:asciiTheme="minorHAnsi" w:hAnsiTheme="minorHAnsi" w:cstheme="minorHAnsi"/>
                <w:color w:val="FF0000"/>
                <w:sz w:val="18"/>
                <w:szCs w:val="18"/>
              </w:rPr>
              <w:t>for example,</w:t>
            </w:r>
            <w:r w:rsidRPr="007D7010">
              <w:rPr>
                <w:rFonts w:asciiTheme="minorHAnsi" w:hAnsiTheme="minorHAnsi" w:cstheme="minorHAnsi"/>
                <w:color w:val="FF0000"/>
                <w:sz w:val="18"/>
                <w:szCs w:val="18"/>
              </w:rPr>
              <w:t xml:space="preserve"> specific requirements relating to fraud or laws and regulations, or restrictions related to the </w:t>
            </w:r>
            <w:r w:rsidR="00480444" w:rsidRPr="007D7010">
              <w:rPr>
                <w:rFonts w:asciiTheme="minorHAnsi" w:hAnsiTheme="minorHAnsi" w:cstheme="minorHAnsi"/>
                <w:color w:val="FF0000"/>
                <w:sz w:val="18"/>
                <w:szCs w:val="18"/>
              </w:rPr>
              <w:t>Group Audit</w:t>
            </w:r>
            <w:r w:rsidRPr="007D7010">
              <w:rPr>
                <w:rFonts w:asciiTheme="minorHAnsi" w:hAnsiTheme="minorHAnsi" w:cstheme="minorHAnsi"/>
                <w:color w:val="FF0000"/>
                <w:sz w:val="18"/>
                <w:szCs w:val="18"/>
              </w:rPr>
              <w:t xml:space="preserve">, such as restrictions in certain jurisdictions related to using internal auditors to provide direct assistance) in the </w:t>
            </w:r>
            <w:r w:rsidR="00480444"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480444"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in comparison to International Standards on Auditing (ISAs). If this is not the case, this sentence may be deleted. On the other hand, if the professional body in the </w:t>
            </w:r>
            <w:r w:rsidR="000F1887"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0F1887"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’s jurisdiction summarizes the differences between the applicable professional standards and the ISAs, the paragraph may be modified to refer to (and attach) such summary.</w:t>
            </w:r>
          </w:p>
        </w:tc>
      </w:tr>
    </w:tbl>
    <w:p w14:paraId="2F2FB126" w14:textId="1311CDA8" w:rsidR="00C22A49" w:rsidRPr="007D7010" w:rsidRDefault="00C22A49" w:rsidP="00C24D8A">
      <w:pPr>
        <w:pStyle w:val="BodyText"/>
        <w:spacing w:before="240"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These professional standards are available at </w:t>
      </w:r>
      <w:r w:rsidRPr="007D7010">
        <w:rPr>
          <w:rFonts w:asciiTheme="minorHAnsi" w:hAnsiTheme="minorHAnsi" w:cstheme="minorHAnsi"/>
          <w:color w:val="FF0000"/>
          <w:sz w:val="18"/>
          <w:szCs w:val="18"/>
        </w:rPr>
        <w:t xml:space="preserve">(indicate where the </w:t>
      </w:r>
      <w:r w:rsidR="00E87905"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can obtain the </w:t>
      </w:r>
      <w:r w:rsidR="00E87905"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E87905"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’s professional standards)</w:t>
      </w:r>
      <w:r w:rsidRPr="007D7010">
        <w:rPr>
          <w:rFonts w:asciiTheme="minorHAnsi" w:hAnsiTheme="minorHAnsi" w:cstheme="minorHAnsi"/>
          <w:sz w:val="18"/>
          <w:szCs w:val="18"/>
        </w:rPr>
        <w:t>. While not an all-inclusive list, we are attaching</w:t>
      </w:r>
      <w:r w:rsidR="00025142" w:rsidRPr="007D7010">
        <w:rPr>
          <w:rFonts w:asciiTheme="minorHAnsi" w:hAnsiTheme="minorHAnsi" w:cstheme="minorHAnsi"/>
          <w:sz w:val="18"/>
          <w:szCs w:val="18"/>
        </w:rPr>
        <w:t xml:space="preserve"> below</w:t>
      </w:r>
      <w:r w:rsidRPr="007D7010">
        <w:rPr>
          <w:rFonts w:asciiTheme="minorHAnsi" w:hAnsiTheme="minorHAnsi" w:cstheme="minorHAnsi"/>
          <w:sz w:val="18"/>
          <w:szCs w:val="18"/>
        </w:rPr>
        <w:t xml:space="preserve"> a summary of key incremental requirements in comparison to International Standards. </w:t>
      </w:r>
      <w:r w:rsidRPr="007D7010">
        <w:rPr>
          <w:rFonts w:asciiTheme="minorHAnsi" w:hAnsiTheme="minorHAnsi" w:cstheme="minorHAnsi"/>
          <w:color w:val="FF0000"/>
          <w:sz w:val="18"/>
          <w:szCs w:val="18"/>
        </w:rPr>
        <w:t>– OR – While not an all-inclusive list, the following summarizes the key incremental requirements in comparison to International Standards (describe or list key incremental requirements).</w:t>
      </w:r>
    </w:p>
    <w:p w14:paraId="3E750D8B" w14:textId="77777777" w:rsidR="00D550CF" w:rsidRPr="007D7010" w:rsidRDefault="00D550CF" w:rsidP="006701C4">
      <w:pPr>
        <w:pStyle w:val="SectionHeading"/>
      </w:pPr>
      <w:r w:rsidRPr="007D7010">
        <w:lastRenderedPageBreak/>
        <w:t>Communication regarding independence during planning procedures</w:t>
      </w:r>
    </w:p>
    <w:p w14:paraId="2B9559B3" w14:textId="77777777" w:rsidR="00D550CF" w:rsidRPr="007D7010" w:rsidRDefault="00D550CF" w:rsidP="006701C4">
      <w:pPr>
        <w:spacing w:after="24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You are responsible for forming a conclusion on compliance with the relevant ethical requirements, including those related to independence, as described in the </w:t>
      </w:r>
      <w:r w:rsidRPr="00C672DC">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w:t>
      </w:r>
    </w:p>
    <w:p w14:paraId="1B9EF774" w14:textId="407B486A" w:rsidR="00D550CF" w:rsidRPr="007D7010" w:rsidRDefault="00D550CF" w:rsidP="006701C4">
      <w:pPr>
        <w:spacing w:before="240" w:after="120"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During planning, we request that you communicate the following matters using the </w:t>
      </w:r>
      <w:r w:rsidRPr="00C672DC">
        <w:rPr>
          <w:rFonts w:asciiTheme="minorHAnsi" w:hAnsiTheme="minorHAnsi" w:cstheme="minorHAnsi"/>
          <w:b/>
          <w:bCs/>
          <w:sz w:val="18"/>
          <w:szCs w:val="18"/>
        </w:rPr>
        <w:t>Acknowledgment of Group Audit Instructions</w:t>
      </w:r>
      <w:r w:rsidRPr="007D7010">
        <w:rPr>
          <w:rFonts w:asciiTheme="minorHAnsi" w:hAnsiTheme="minorHAnsi" w:cstheme="minorHAnsi"/>
          <w:sz w:val="18"/>
          <w:szCs w:val="18"/>
        </w:rPr>
        <w:t>:</w:t>
      </w:r>
    </w:p>
    <w:p w14:paraId="3C87E54C" w14:textId="77777777" w:rsidR="00D550CF" w:rsidRPr="00C672DC" w:rsidRDefault="00D550CF" w:rsidP="006701C4">
      <w:pPr>
        <w:pStyle w:val="ListParagraph"/>
        <w:numPr>
          <w:ilvl w:val="0"/>
          <w:numId w:val="53"/>
        </w:numPr>
        <w:spacing w:before="120" w:after="120" w:line="240" w:lineRule="atLeast"/>
        <w:ind w:left="288" w:hanging="288"/>
        <w:contextualSpacing w:val="0"/>
        <w:rPr>
          <w:rFonts w:asciiTheme="minorHAnsi" w:hAnsiTheme="minorHAnsi" w:cstheme="minorHAnsi"/>
          <w:b/>
          <w:bCs/>
          <w:sz w:val="18"/>
          <w:szCs w:val="18"/>
        </w:rPr>
      </w:pPr>
      <w:r w:rsidRPr="007D7010">
        <w:rPr>
          <w:rFonts w:asciiTheme="minorHAnsi" w:hAnsiTheme="minorHAnsi" w:cstheme="minorHAnsi"/>
          <w:sz w:val="18"/>
          <w:szCs w:val="18"/>
        </w:rPr>
        <w:t xml:space="preserve">Confirmation of your understanding of the relevant ethical requirements, including those related to independence, as described in the </w:t>
      </w:r>
      <w:r w:rsidRPr="00C672DC">
        <w:rPr>
          <w:rFonts w:asciiTheme="minorHAnsi" w:hAnsiTheme="minorHAnsi" w:cstheme="minorHAnsi"/>
          <w:b/>
          <w:bCs/>
          <w:sz w:val="18"/>
          <w:szCs w:val="18"/>
        </w:rPr>
        <w:t>Group Audit Instructions</w:t>
      </w:r>
    </w:p>
    <w:p w14:paraId="44746B60" w14:textId="77777777" w:rsidR="00D550CF" w:rsidRPr="007D7010" w:rsidRDefault="00D550CF" w:rsidP="006701C4">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Any independence matters that required significant judgment, and in relation to those matters, your conclusion whether the threats to your independence are at an acceptable level, and the rationale for that conclusion</w:t>
      </w:r>
      <w:r w:rsidRPr="007D7010">
        <w:rPr>
          <w:rFonts w:asciiTheme="minorHAnsi" w:hAnsiTheme="minorHAnsi" w:cstheme="minorHAnsi"/>
          <w:sz w:val="18"/>
          <w:szCs w:val="18"/>
          <w:vertAlign w:val="superscript"/>
        </w:rPr>
        <w:footnoteReference w:id="6"/>
      </w:r>
      <w:r w:rsidRPr="007D7010">
        <w:rPr>
          <w:rFonts w:asciiTheme="minorHAnsi" w:hAnsiTheme="minorHAnsi" w:cstheme="minorHAnsi"/>
          <w:sz w:val="18"/>
          <w:szCs w:val="18"/>
        </w:rPr>
        <w:t xml:space="preserve"> </w:t>
      </w:r>
    </w:p>
    <w:p w14:paraId="414828C0" w14:textId="0209F4B6" w:rsidR="00D550CF" w:rsidRPr="007D7010" w:rsidRDefault="00D550CF" w:rsidP="006701C4">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Any independence matter that constitutes a breach of the relevant independence requirements applicable to the </w:t>
      </w:r>
      <w:r w:rsidR="008C7949"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8C7949"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that has occurred </w:t>
      </w:r>
      <w:r w:rsidRPr="007D7010">
        <w:rPr>
          <w:rFonts w:asciiTheme="minorHAnsi" w:hAnsiTheme="minorHAnsi" w:cstheme="minorHAnsi"/>
          <w:color w:val="FF0000"/>
          <w:sz w:val="18"/>
          <w:szCs w:val="18"/>
        </w:rPr>
        <w:t>[</w:t>
      </w:r>
      <w:r w:rsidR="00CE2425">
        <w:rPr>
          <w:rFonts w:asciiTheme="minorHAnsi" w:hAnsiTheme="minorHAnsi" w:cstheme="minorHAnsi"/>
          <w:b/>
          <w:bCs/>
          <w:color w:val="FF0000"/>
          <w:sz w:val="18"/>
          <w:szCs w:val="18"/>
        </w:rPr>
        <w:t>Instructional note</w:t>
      </w:r>
      <w:r w:rsidRPr="007D7010">
        <w:rPr>
          <w:rFonts w:asciiTheme="minorHAnsi" w:hAnsiTheme="minorHAnsi" w:cstheme="minorHAnsi"/>
          <w:b/>
          <w:bCs/>
          <w:color w:val="FF0000"/>
          <w:sz w:val="18"/>
          <w:szCs w:val="18"/>
        </w:rPr>
        <w:t xml:space="preserve"> to Group Auditor</w:t>
      </w:r>
      <w:r w:rsidRPr="007D7010">
        <w:rPr>
          <w:rFonts w:asciiTheme="minorHAnsi" w:hAnsiTheme="minorHAnsi" w:cstheme="minorHAnsi"/>
          <w:color w:val="FF0000"/>
          <w:sz w:val="18"/>
          <w:szCs w:val="18"/>
        </w:rPr>
        <w:t xml:space="preserve">: insert the appropriate language for a continuing </w:t>
      </w:r>
      <w:r w:rsidR="008C7949"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 xml:space="preserve">omponent </w:t>
      </w:r>
      <w:r w:rsidR="008C7949"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uditor or a newly appointed </w:t>
      </w:r>
      <w:r w:rsidR="008C7949"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 xml:space="preserve">omponent </w:t>
      </w:r>
      <w:r w:rsidR="008C7949"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uditor, respectively]</w:t>
      </w:r>
      <w:r w:rsidRPr="007D7010">
        <w:rPr>
          <w:rFonts w:asciiTheme="minorHAnsi" w:hAnsiTheme="minorHAnsi" w:cstheme="minorHAnsi"/>
          <w:sz w:val="18"/>
          <w:szCs w:val="18"/>
        </w:rPr>
        <w:t xml:space="preserve"> </w:t>
      </w:r>
      <w:r w:rsidRPr="007D7010">
        <w:rPr>
          <w:rFonts w:asciiTheme="minorHAnsi" w:hAnsiTheme="minorHAnsi" w:cstheme="minorHAnsi"/>
          <w:color w:val="FF0000"/>
          <w:sz w:val="18"/>
          <w:szCs w:val="18"/>
        </w:rPr>
        <w:t>(since our last confirmation or since the start of audit procedures)</w:t>
      </w:r>
      <w:r w:rsidRPr="007D7010">
        <w:rPr>
          <w:rFonts w:asciiTheme="minorHAnsi" w:hAnsiTheme="minorHAnsi" w:cstheme="minorHAnsi"/>
          <w:sz w:val="18"/>
          <w:szCs w:val="18"/>
        </w:rPr>
        <w:t xml:space="preserve"> to the date of the confirmation.  Such communication shall be made promptly and include the name of the entity to which the independence breach relates and the following information:</w:t>
      </w:r>
    </w:p>
    <w:p w14:paraId="085036A7" w14:textId="77777777" w:rsidR="00D550CF" w:rsidRPr="007D7010" w:rsidRDefault="00D550CF" w:rsidP="006701C4">
      <w:pPr>
        <w:numPr>
          <w:ilvl w:val="2"/>
          <w:numId w:val="66"/>
        </w:numPr>
        <w:pBdr>
          <w:top w:val="nil"/>
          <w:left w:val="nil"/>
          <w:bottom w:val="nil"/>
          <w:right w:val="nil"/>
          <w:between w:val="nil"/>
        </w:pBdr>
        <w:spacing w:before="120" w:line="240" w:lineRule="atLeast"/>
        <w:ind w:left="864" w:hanging="288"/>
        <w:jc w:val="both"/>
        <w:rPr>
          <w:rFonts w:asciiTheme="minorHAnsi" w:hAnsiTheme="minorHAnsi" w:cstheme="minorHAnsi"/>
          <w:color w:val="000000"/>
          <w:sz w:val="18"/>
          <w:szCs w:val="18"/>
        </w:rPr>
      </w:pPr>
      <w:r w:rsidRPr="007D7010">
        <w:rPr>
          <w:rFonts w:asciiTheme="minorHAnsi" w:hAnsiTheme="minorHAnsi" w:cstheme="minorHAnsi"/>
          <w:sz w:val="18"/>
          <w:szCs w:val="18"/>
        </w:rPr>
        <w:t xml:space="preserve">An assessment of the </w:t>
      </w:r>
      <w:r w:rsidRPr="007D7010">
        <w:rPr>
          <w:rFonts w:asciiTheme="minorHAnsi" w:hAnsiTheme="minorHAnsi" w:cstheme="minorHAnsi"/>
          <w:color w:val="000000"/>
          <w:sz w:val="18"/>
          <w:szCs w:val="18"/>
        </w:rPr>
        <w:t>significance</w:t>
      </w:r>
      <w:r w:rsidRPr="007D7010">
        <w:rPr>
          <w:rFonts w:asciiTheme="minorHAnsi" w:hAnsiTheme="minorHAnsi" w:cstheme="minorHAnsi"/>
          <w:sz w:val="18"/>
          <w:szCs w:val="18"/>
        </w:rPr>
        <w:t xml:space="preserve"> of the breach, including nature and duration</w:t>
      </w:r>
      <w:r w:rsidRPr="007D7010">
        <w:rPr>
          <w:rFonts w:asciiTheme="minorHAnsi" w:hAnsiTheme="minorHAnsi" w:cstheme="minorHAnsi"/>
          <w:color w:val="000000"/>
          <w:sz w:val="18"/>
          <w:szCs w:val="18"/>
        </w:rPr>
        <w:t>;</w:t>
      </w:r>
    </w:p>
    <w:p w14:paraId="084D6389" w14:textId="77777777" w:rsidR="00D550CF" w:rsidRPr="007D7010" w:rsidRDefault="00D550CF" w:rsidP="006701C4">
      <w:pPr>
        <w:numPr>
          <w:ilvl w:val="2"/>
          <w:numId w:val="66"/>
        </w:numPr>
        <w:pBdr>
          <w:top w:val="nil"/>
          <w:left w:val="nil"/>
          <w:bottom w:val="nil"/>
          <w:right w:val="nil"/>
          <w:between w:val="nil"/>
        </w:pBdr>
        <w:spacing w:before="120" w:line="240" w:lineRule="atLeast"/>
        <w:ind w:left="864" w:hanging="288"/>
        <w:jc w:val="both"/>
        <w:rPr>
          <w:rFonts w:asciiTheme="minorHAnsi" w:hAnsiTheme="minorHAnsi" w:cstheme="minorHAnsi"/>
          <w:sz w:val="18"/>
          <w:szCs w:val="18"/>
        </w:rPr>
      </w:pPr>
      <w:r w:rsidRPr="007D7010">
        <w:rPr>
          <w:rFonts w:asciiTheme="minorHAnsi" w:hAnsiTheme="minorHAnsi" w:cstheme="minorHAnsi"/>
          <w:sz w:val="18"/>
          <w:szCs w:val="18"/>
        </w:rPr>
        <w:t>Any actions proposed or taken to address the consequences of the breach; and</w:t>
      </w:r>
    </w:p>
    <w:p w14:paraId="1BF04175" w14:textId="4168AD96" w:rsidR="00D550CF" w:rsidRPr="007D7010" w:rsidRDefault="00D550CF" w:rsidP="006701C4">
      <w:pPr>
        <w:numPr>
          <w:ilvl w:val="2"/>
          <w:numId w:val="66"/>
        </w:numPr>
        <w:pBdr>
          <w:top w:val="nil"/>
          <w:left w:val="nil"/>
          <w:bottom w:val="nil"/>
          <w:right w:val="nil"/>
          <w:between w:val="nil"/>
        </w:pBdr>
        <w:spacing w:before="120" w:line="240" w:lineRule="atLeast"/>
        <w:ind w:left="864" w:hanging="288"/>
        <w:jc w:val="both"/>
        <w:rPr>
          <w:rFonts w:asciiTheme="minorHAnsi" w:hAnsiTheme="minorHAnsi" w:cstheme="minorHAnsi"/>
          <w:sz w:val="18"/>
          <w:szCs w:val="18"/>
        </w:rPr>
      </w:pPr>
      <w:r w:rsidRPr="007D7010">
        <w:rPr>
          <w:rFonts w:asciiTheme="minorHAnsi" w:hAnsiTheme="minorHAnsi" w:cstheme="minorHAnsi"/>
          <w:sz w:val="18"/>
          <w:szCs w:val="18"/>
        </w:rPr>
        <w:t xml:space="preserve">A conclusion as to whether or not the breach, in your professional judgment, has compromised your Firm’s objectivity and ability to perform audit work for the purposes of the Group </w:t>
      </w:r>
      <w:r w:rsidR="008C7949" w:rsidRPr="007D7010">
        <w:rPr>
          <w:rFonts w:asciiTheme="minorHAnsi" w:hAnsiTheme="minorHAnsi" w:cstheme="minorHAnsi"/>
          <w:sz w:val="18"/>
          <w:szCs w:val="18"/>
        </w:rPr>
        <w:t>A</w:t>
      </w:r>
      <w:r w:rsidRPr="007D7010">
        <w:rPr>
          <w:rFonts w:asciiTheme="minorHAnsi" w:hAnsiTheme="minorHAnsi" w:cstheme="minorHAnsi"/>
          <w:sz w:val="18"/>
          <w:szCs w:val="18"/>
        </w:rPr>
        <w:t>udit, and the rationale for that conclusion.</w:t>
      </w:r>
    </w:p>
    <w:p w14:paraId="6B0BF24E" w14:textId="7CCE82EE" w:rsidR="00D550CF" w:rsidRPr="007D7010" w:rsidRDefault="00D550CF" w:rsidP="006701C4">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of the independence of the </w:t>
      </w:r>
      <w:r w:rsidR="008C7949" w:rsidRPr="007D7010">
        <w:rPr>
          <w:rFonts w:asciiTheme="minorHAnsi" w:hAnsiTheme="minorHAnsi" w:cstheme="minorHAnsi"/>
          <w:sz w:val="18"/>
          <w:szCs w:val="18"/>
        </w:rPr>
        <w:t>C</w:t>
      </w:r>
      <w:r w:rsidRPr="007D7010">
        <w:rPr>
          <w:rFonts w:asciiTheme="minorHAnsi" w:hAnsiTheme="minorHAnsi" w:cstheme="minorHAnsi"/>
          <w:sz w:val="18"/>
          <w:szCs w:val="18"/>
        </w:rPr>
        <w:t xml:space="preserve">omponent </w:t>
      </w:r>
      <w:r w:rsidR="008C7949"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uditor firm and all individuals performing audit work in relation to the </w:t>
      </w:r>
      <w:r w:rsidR="008C7949" w:rsidRPr="007D7010">
        <w:rPr>
          <w:rFonts w:asciiTheme="minorHAnsi" w:hAnsiTheme="minorHAnsi" w:cstheme="minorHAnsi"/>
          <w:sz w:val="18"/>
          <w:szCs w:val="18"/>
        </w:rPr>
        <w:t>C</w:t>
      </w:r>
      <w:r w:rsidRPr="007D7010">
        <w:rPr>
          <w:rFonts w:asciiTheme="minorHAnsi" w:hAnsiTheme="minorHAnsi" w:cstheme="minorHAnsi"/>
          <w:sz w:val="18"/>
          <w:szCs w:val="18"/>
        </w:rPr>
        <w:t>omponent audit client</w:t>
      </w:r>
      <w:r w:rsidRPr="007D7010">
        <w:rPr>
          <w:rStyle w:val="FootnoteReference"/>
          <w:rFonts w:asciiTheme="minorHAnsi" w:hAnsiTheme="minorHAnsi" w:cstheme="minorHAnsi"/>
          <w:sz w:val="18"/>
          <w:szCs w:val="18"/>
        </w:rPr>
        <w:footnoteReference w:id="7"/>
      </w:r>
      <w:r w:rsidRPr="007D7010">
        <w:rPr>
          <w:rFonts w:asciiTheme="minorHAnsi" w:hAnsiTheme="minorHAnsi" w:cstheme="minorHAnsi"/>
          <w:sz w:val="18"/>
          <w:szCs w:val="18"/>
        </w:rPr>
        <w:t xml:space="preserve"> for the purposes of the </w:t>
      </w:r>
      <w:r w:rsidR="008C7949"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8C7949"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or who can directly influence the outcome of the </w:t>
      </w:r>
      <w:r w:rsidR="003D7E77"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3D7E77" w:rsidRPr="007D7010">
        <w:rPr>
          <w:rFonts w:asciiTheme="minorHAnsi" w:hAnsiTheme="minorHAnsi" w:cstheme="minorHAnsi"/>
          <w:sz w:val="18"/>
          <w:szCs w:val="18"/>
        </w:rPr>
        <w:t>A</w:t>
      </w:r>
      <w:r w:rsidRPr="007D7010">
        <w:rPr>
          <w:rFonts w:asciiTheme="minorHAnsi" w:hAnsiTheme="minorHAnsi" w:cstheme="minorHAnsi"/>
          <w:sz w:val="18"/>
          <w:szCs w:val="18"/>
        </w:rPr>
        <w:t>udit, and the intent to remain independent during the engagement period</w:t>
      </w:r>
    </w:p>
    <w:p w14:paraId="445B7B25" w14:textId="77777777" w:rsidR="00D550CF" w:rsidRPr="007D7010" w:rsidRDefault="00D550CF" w:rsidP="006701C4">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Confirmation of your compliance with ethical requirements and intent to remain compliant during the engagement period</w:t>
      </w:r>
    </w:p>
    <w:p w14:paraId="049007FF" w14:textId="5495F2E2" w:rsidR="00D550CF" w:rsidRPr="007D7010" w:rsidRDefault="00D550CF" w:rsidP="006701C4">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color w:val="FF0000"/>
          <w:sz w:val="18"/>
          <w:szCs w:val="18"/>
        </w:rPr>
        <w:t>[</w:t>
      </w:r>
      <w:r w:rsidR="00CE2425">
        <w:rPr>
          <w:rFonts w:asciiTheme="minorHAnsi" w:hAnsiTheme="minorHAnsi" w:cstheme="minorHAnsi"/>
          <w:b/>
          <w:bCs/>
          <w:color w:val="FF0000"/>
          <w:sz w:val="18"/>
          <w:szCs w:val="18"/>
        </w:rPr>
        <w:t>Instructional note</w:t>
      </w:r>
      <w:r w:rsidRPr="007D7010">
        <w:rPr>
          <w:rFonts w:asciiTheme="minorHAnsi" w:hAnsiTheme="minorHAnsi" w:cstheme="minorHAnsi"/>
          <w:b/>
          <w:bCs/>
          <w:color w:val="FF0000"/>
          <w:sz w:val="18"/>
          <w:szCs w:val="18"/>
        </w:rPr>
        <w:t xml:space="preserve"> to Group Auditor</w:t>
      </w:r>
      <w:r w:rsidRPr="007D7010">
        <w:rPr>
          <w:rFonts w:asciiTheme="minorHAnsi" w:hAnsiTheme="minorHAnsi" w:cstheme="minorHAnsi"/>
          <w:color w:val="FF0000"/>
          <w:sz w:val="18"/>
          <w:szCs w:val="18"/>
        </w:rPr>
        <w:t>: insert the following if applicable]</w:t>
      </w:r>
      <w:r w:rsidRPr="007D7010">
        <w:rPr>
          <w:rFonts w:asciiTheme="minorHAnsi" w:hAnsiTheme="minorHAnsi" w:cstheme="minorHAnsi"/>
          <w:sz w:val="18"/>
          <w:szCs w:val="18"/>
        </w:rPr>
        <w:t xml:space="preserve"> </w:t>
      </w:r>
      <w:r w:rsidRPr="007D7010">
        <w:rPr>
          <w:rFonts w:asciiTheme="minorHAnsi" w:hAnsiTheme="minorHAnsi" w:cstheme="minorHAnsi"/>
          <w:color w:val="FF0000"/>
          <w:sz w:val="18"/>
          <w:szCs w:val="18"/>
        </w:rPr>
        <w:t xml:space="preserve">(Acknowledgment that you have been determined by us to be a Key Audit Partner for the </w:t>
      </w:r>
      <w:r w:rsidR="0065027B"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65027B"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 and the number of years serving in the role of Key Audit Partner for the </w:t>
      </w:r>
      <w:r w:rsidR="0065027B"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65027B"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w:t>
      </w:r>
    </w:p>
    <w:p w14:paraId="248F750A" w14:textId="77777777" w:rsidR="00D550CF" w:rsidRPr="007D7010" w:rsidRDefault="00D550CF" w:rsidP="00FF70A1">
      <w:pPr>
        <w:spacing w:after="284" w:line="240" w:lineRule="atLeast"/>
        <w:rPr>
          <w:rFonts w:asciiTheme="minorHAnsi" w:hAnsiTheme="minorHAnsi" w:cstheme="minorHAnsi"/>
          <w:sz w:val="18"/>
          <w:szCs w:val="18"/>
        </w:rPr>
      </w:pPr>
      <w:r w:rsidRPr="007D7010">
        <w:rPr>
          <w:rFonts w:asciiTheme="minorHAnsi" w:hAnsiTheme="minorHAnsi" w:cstheme="minorHAnsi"/>
          <w:sz w:val="18"/>
          <w:szCs w:val="18"/>
        </w:rPr>
        <w:t>We ask that you inform us, as soon as possible, of any changes in these communications.</w:t>
      </w:r>
    </w:p>
    <w:p w14:paraId="2E89CB56" w14:textId="619878D7" w:rsidR="00D550CF" w:rsidRPr="007D7010" w:rsidRDefault="00D550CF" w:rsidP="00FF70A1">
      <w:pPr>
        <w:spacing w:after="284"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In addition, if an independence matter that constitutes a breach of the relevant ethical requirements, including those related to independence, applicable to the </w:t>
      </w:r>
      <w:r w:rsidR="0065027B"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65027B"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arises or is identified during the course of the engagement, this shall be communicated to us promptly using </w:t>
      </w:r>
      <w:r w:rsidRPr="00386A2D">
        <w:rPr>
          <w:rFonts w:asciiTheme="minorHAnsi" w:hAnsiTheme="minorHAnsi" w:cstheme="minorHAnsi"/>
          <w:b/>
          <w:bCs/>
          <w:color w:val="FF0000"/>
          <w:sz w:val="18"/>
          <w:szCs w:val="18"/>
        </w:rPr>
        <w:t>Appendix 1</w:t>
      </w:r>
      <w:r w:rsidR="00897320" w:rsidRPr="007D7010">
        <w:rPr>
          <w:rFonts w:asciiTheme="minorHAnsi" w:hAnsiTheme="minorHAnsi" w:cstheme="minorHAnsi"/>
          <w:b/>
          <w:bCs/>
          <w:color w:val="FF0000"/>
          <w:sz w:val="18"/>
          <w:szCs w:val="18"/>
        </w:rPr>
        <w:t xml:space="preserve"> </w:t>
      </w:r>
      <w:r w:rsidR="00897320" w:rsidRPr="007D7010">
        <w:rPr>
          <w:rFonts w:asciiTheme="minorHAnsi" w:hAnsiTheme="minorHAnsi" w:cstheme="minorHAnsi"/>
          <w:sz w:val="18"/>
          <w:szCs w:val="18"/>
        </w:rPr>
        <w:t xml:space="preserve">included in the </w:t>
      </w:r>
      <w:r w:rsidR="00897320" w:rsidRPr="00DC4105">
        <w:rPr>
          <w:rFonts w:asciiTheme="minorHAnsi" w:hAnsiTheme="minorHAnsi" w:cstheme="minorHAnsi"/>
          <w:b/>
          <w:bCs/>
          <w:sz w:val="18"/>
          <w:szCs w:val="18"/>
        </w:rPr>
        <w:t xml:space="preserve">Acknowledgment of </w:t>
      </w:r>
      <w:r w:rsidR="00FE5FB1" w:rsidRPr="00DC4105">
        <w:rPr>
          <w:rFonts w:asciiTheme="minorHAnsi" w:hAnsiTheme="minorHAnsi" w:cstheme="minorHAnsi"/>
          <w:b/>
          <w:bCs/>
          <w:sz w:val="18"/>
          <w:szCs w:val="18"/>
        </w:rPr>
        <w:t>Group Audit Instructions</w:t>
      </w:r>
      <w:r w:rsidRPr="007D7010">
        <w:rPr>
          <w:rFonts w:asciiTheme="minorHAnsi" w:hAnsiTheme="minorHAnsi" w:cstheme="minorHAnsi"/>
          <w:sz w:val="18"/>
          <w:szCs w:val="18"/>
        </w:rPr>
        <w:t xml:space="preserve">. </w:t>
      </w:r>
    </w:p>
    <w:p w14:paraId="774A7FC0" w14:textId="77777777" w:rsidR="00D550CF" w:rsidRPr="007D7010" w:rsidRDefault="00D550CF" w:rsidP="00BE7DCB">
      <w:pPr>
        <w:pStyle w:val="SectionHeading"/>
      </w:pPr>
      <w:r w:rsidRPr="007D7010">
        <w:t>Communication regarding independence during completion procedures</w:t>
      </w:r>
    </w:p>
    <w:p w14:paraId="0013DCF8" w14:textId="7FAF1504" w:rsidR="00D550CF" w:rsidRPr="00DD7641" w:rsidRDefault="00D550CF" w:rsidP="00FF70A1">
      <w:pPr>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As part of our completion procedures, we request that you communicate the following matters using the </w:t>
      </w:r>
      <w:r w:rsidRPr="00DC4105">
        <w:rPr>
          <w:rFonts w:asciiTheme="minorHAnsi" w:hAnsiTheme="minorHAnsi" w:cstheme="minorHAnsi"/>
          <w:b/>
          <w:bCs/>
          <w:sz w:val="18"/>
          <w:szCs w:val="18"/>
        </w:rPr>
        <w:t xml:space="preserve">Completion </w:t>
      </w:r>
      <w:r w:rsidR="0065027B" w:rsidRPr="00DC4105">
        <w:rPr>
          <w:rFonts w:asciiTheme="minorHAnsi" w:hAnsiTheme="minorHAnsi" w:cstheme="minorHAnsi"/>
          <w:b/>
          <w:bCs/>
          <w:sz w:val="18"/>
          <w:szCs w:val="18"/>
        </w:rPr>
        <w:t>M</w:t>
      </w:r>
      <w:r w:rsidRPr="00DC4105">
        <w:rPr>
          <w:rFonts w:asciiTheme="minorHAnsi" w:hAnsiTheme="minorHAnsi" w:cstheme="minorHAnsi"/>
          <w:b/>
          <w:bCs/>
          <w:sz w:val="18"/>
          <w:szCs w:val="18"/>
        </w:rPr>
        <w:t>emorandum</w:t>
      </w:r>
      <w:r w:rsidRPr="00DD7641">
        <w:rPr>
          <w:rFonts w:asciiTheme="minorHAnsi" w:hAnsiTheme="minorHAnsi" w:cstheme="minorHAnsi"/>
          <w:sz w:val="18"/>
          <w:szCs w:val="18"/>
        </w:rPr>
        <w:t>:</w:t>
      </w:r>
    </w:p>
    <w:p w14:paraId="1510BF15" w14:textId="0E0B135D" w:rsidR="00D550CF" w:rsidRPr="007D7010" w:rsidRDefault="00D550CF" w:rsidP="00FF70A1">
      <w:pPr>
        <w:pStyle w:val="ListParagraph"/>
        <w:numPr>
          <w:ilvl w:val="0"/>
          <w:numId w:val="53"/>
        </w:numPr>
        <w:spacing w:before="120" w:after="120" w:line="240" w:lineRule="atLeast"/>
        <w:ind w:left="346" w:hanging="346"/>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of compliance with the relevant ethical requirements, including those related to independence, that are relevant to the </w:t>
      </w:r>
      <w:r w:rsidR="0065027B"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65027B"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w:t>
      </w:r>
    </w:p>
    <w:p w14:paraId="3E7F49D1" w14:textId="09A55545" w:rsidR="00D550CF" w:rsidRPr="007D7010" w:rsidRDefault="00D550CF" w:rsidP="00FF70A1">
      <w:pPr>
        <w:pStyle w:val="ListParagraph"/>
        <w:numPr>
          <w:ilvl w:val="0"/>
          <w:numId w:val="53"/>
        </w:numPr>
        <w:spacing w:before="120" w:after="120" w:line="240" w:lineRule="atLeast"/>
        <w:ind w:left="346" w:hanging="346"/>
        <w:contextualSpacing w:val="0"/>
        <w:rPr>
          <w:rFonts w:asciiTheme="minorHAnsi" w:hAnsiTheme="minorHAnsi" w:cstheme="minorHAnsi"/>
          <w:sz w:val="18"/>
          <w:szCs w:val="18"/>
        </w:rPr>
      </w:pPr>
      <w:r w:rsidRPr="007D7010">
        <w:rPr>
          <w:rFonts w:asciiTheme="minorHAnsi" w:hAnsiTheme="minorHAnsi" w:cstheme="minorHAnsi"/>
          <w:sz w:val="18"/>
          <w:szCs w:val="18"/>
        </w:rPr>
        <w:lastRenderedPageBreak/>
        <w:t xml:space="preserve">Confirmation of the independence of the </w:t>
      </w:r>
      <w:r w:rsidR="00162A22" w:rsidRPr="007D7010">
        <w:rPr>
          <w:rFonts w:asciiTheme="minorHAnsi" w:hAnsiTheme="minorHAnsi" w:cstheme="minorHAnsi"/>
          <w:sz w:val="18"/>
          <w:szCs w:val="18"/>
        </w:rPr>
        <w:t>C</w:t>
      </w:r>
      <w:r w:rsidRPr="007D7010">
        <w:rPr>
          <w:rFonts w:asciiTheme="minorHAnsi" w:hAnsiTheme="minorHAnsi" w:cstheme="minorHAnsi"/>
          <w:sz w:val="18"/>
          <w:szCs w:val="18"/>
        </w:rPr>
        <w:t xml:space="preserve">omponent </w:t>
      </w:r>
      <w:r w:rsidR="00212343"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uditor firm and all individuals performing audit work in relation to the </w:t>
      </w:r>
      <w:r w:rsidR="00162A22" w:rsidRPr="007D7010">
        <w:rPr>
          <w:rFonts w:asciiTheme="minorHAnsi" w:hAnsiTheme="minorHAnsi" w:cstheme="minorHAnsi"/>
          <w:sz w:val="18"/>
          <w:szCs w:val="18"/>
        </w:rPr>
        <w:t>C</w:t>
      </w:r>
      <w:r w:rsidRPr="007D7010">
        <w:rPr>
          <w:rFonts w:asciiTheme="minorHAnsi" w:hAnsiTheme="minorHAnsi" w:cstheme="minorHAnsi"/>
          <w:sz w:val="18"/>
          <w:szCs w:val="18"/>
        </w:rPr>
        <w:t xml:space="preserve">omponent audit client for the purposes of the </w:t>
      </w:r>
      <w:r w:rsidR="00F45F69"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F45F69" w:rsidRPr="007D7010">
        <w:rPr>
          <w:rFonts w:asciiTheme="minorHAnsi" w:hAnsiTheme="minorHAnsi" w:cstheme="minorHAnsi"/>
          <w:sz w:val="18"/>
          <w:szCs w:val="18"/>
        </w:rPr>
        <w:t>A</w:t>
      </w:r>
      <w:r w:rsidRPr="007D7010">
        <w:rPr>
          <w:rFonts w:asciiTheme="minorHAnsi" w:hAnsiTheme="minorHAnsi" w:cstheme="minorHAnsi"/>
          <w:sz w:val="18"/>
          <w:szCs w:val="18"/>
        </w:rPr>
        <w:t xml:space="preserve">udit or who can directly influence the outcome of the </w:t>
      </w:r>
      <w:r w:rsidR="0065027B" w:rsidRPr="007D7010">
        <w:rPr>
          <w:rFonts w:asciiTheme="minorHAnsi" w:hAnsiTheme="minorHAnsi" w:cstheme="minorHAnsi"/>
          <w:sz w:val="18"/>
          <w:szCs w:val="18"/>
        </w:rPr>
        <w:t>G</w:t>
      </w:r>
      <w:r w:rsidRPr="007D7010">
        <w:rPr>
          <w:rFonts w:asciiTheme="minorHAnsi" w:hAnsiTheme="minorHAnsi" w:cstheme="minorHAnsi"/>
          <w:sz w:val="18"/>
          <w:szCs w:val="18"/>
        </w:rPr>
        <w:t xml:space="preserve">roup </w:t>
      </w:r>
      <w:r w:rsidR="0065027B" w:rsidRPr="007D7010">
        <w:rPr>
          <w:rFonts w:asciiTheme="minorHAnsi" w:hAnsiTheme="minorHAnsi" w:cstheme="minorHAnsi"/>
          <w:sz w:val="18"/>
          <w:szCs w:val="18"/>
        </w:rPr>
        <w:t>A</w:t>
      </w:r>
      <w:r w:rsidRPr="007D7010">
        <w:rPr>
          <w:rFonts w:asciiTheme="minorHAnsi" w:hAnsiTheme="minorHAnsi" w:cstheme="minorHAnsi"/>
          <w:sz w:val="18"/>
          <w:szCs w:val="18"/>
        </w:rPr>
        <w:t>udit</w:t>
      </w:r>
    </w:p>
    <w:p w14:paraId="343FBF78" w14:textId="77777777" w:rsidR="00D550CF" w:rsidRPr="007D7010" w:rsidRDefault="00D550CF" w:rsidP="00FF70A1">
      <w:pPr>
        <w:pStyle w:val="ListParagraph"/>
        <w:numPr>
          <w:ilvl w:val="0"/>
          <w:numId w:val="53"/>
        </w:numPr>
        <w:spacing w:before="120" w:after="120" w:line="240" w:lineRule="atLeast"/>
        <w:ind w:left="346" w:hanging="346"/>
        <w:contextualSpacing w:val="0"/>
        <w:rPr>
          <w:rFonts w:asciiTheme="minorHAnsi" w:hAnsiTheme="minorHAnsi" w:cstheme="minorHAnsi"/>
          <w:sz w:val="18"/>
          <w:szCs w:val="18"/>
        </w:rPr>
      </w:pPr>
      <w:r w:rsidRPr="007D7010">
        <w:rPr>
          <w:rFonts w:asciiTheme="minorHAnsi" w:hAnsiTheme="minorHAnsi" w:cstheme="minorHAnsi"/>
          <w:sz w:val="18"/>
          <w:szCs w:val="18"/>
        </w:rPr>
        <w:t>Confirmation that any independence matters that required significant judgment have been communicated to us</w:t>
      </w:r>
    </w:p>
    <w:p w14:paraId="14EAEFE6" w14:textId="1E79836A" w:rsidR="00D550CF" w:rsidRPr="007D7010" w:rsidRDefault="00D550CF" w:rsidP="00FF70A1">
      <w:pPr>
        <w:pStyle w:val="ListParagraph"/>
        <w:numPr>
          <w:ilvl w:val="0"/>
          <w:numId w:val="53"/>
        </w:numPr>
        <w:spacing w:before="120" w:after="284" w:line="240" w:lineRule="atLeast"/>
        <w:ind w:left="346" w:hanging="346"/>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Confirmation that any matters that constitute a breach of the independence requirements applicable to the Group </w:t>
      </w:r>
      <w:r w:rsidR="00713CFD" w:rsidRPr="007D7010">
        <w:rPr>
          <w:rFonts w:asciiTheme="minorHAnsi" w:hAnsiTheme="minorHAnsi" w:cstheme="minorHAnsi"/>
          <w:sz w:val="18"/>
          <w:szCs w:val="18"/>
        </w:rPr>
        <w:t>A</w:t>
      </w:r>
      <w:r w:rsidRPr="007D7010">
        <w:rPr>
          <w:rFonts w:asciiTheme="minorHAnsi" w:hAnsiTheme="minorHAnsi" w:cstheme="minorHAnsi"/>
          <w:sz w:val="18"/>
          <w:szCs w:val="18"/>
        </w:rPr>
        <w:t>udit have been communicated to us; this communication requirement remains relevant for breaches that are identified in the future.</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AC0168" w:rsidRPr="007D7010" w14:paraId="5F06C9D7" w14:textId="77777777" w:rsidTr="006701C4">
        <w:tc>
          <w:tcPr>
            <w:tcW w:w="9648" w:type="dxa"/>
          </w:tcPr>
          <w:p w14:paraId="44288C2B" w14:textId="23CEF461" w:rsidR="00AC0168" w:rsidRPr="007D7010" w:rsidRDefault="00CE2425" w:rsidP="00BB5BA7">
            <w:pPr>
              <w:pStyle w:val="Heading2"/>
              <w:spacing w:before="60" w:line="24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629631BA" w14:textId="7E92C312" w:rsidR="00AC0168" w:rsidRPr="007D7010" w:rsidRDefault="00AC0168" w:rsidP="00AF1699">
            <w:pPr>
              <w:pStyle w:val="BodyText"/>
              <w:spacing w:after="12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the </w:t>
            </w:r>
            <w:r w:rsidR="00011DD8"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located in a different jurisdiction than the </w:t>
            </w:r>
            <w:r w:rsidR="008A3DB4"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8A3DB4"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include the following </w:t>
            </w:r>
            <w:r w:rsidRPr="00CE2425">
              <w:rPr>
                <w:rFonts w:asciiTheme="minorHAnsi" w:hAnsiTheme="minorHAnsi" w:cstheme="minorHAnsi"/>
                <w:i/>
                <w:iCs/>
                <w:color w:val="FF0000"/>
                <w:sz w:val="18"/>
                <w:szCs w:val="18"/>
              </w:rPr>
              <w:t>Key incremental independence requirements</w:t>
            </w:r>
            <w:r w:rsidRPr="007D7010">
              <w:rPr>
                <w:rFonts w:asciiTheme="minorHAnsi" w:hAnsiTheme="minorHAnsi" w:cstheme="minorHAnsi"/>
                <w:color w:val="FF0000"/>
                <w:sz w:val="18"/>
                <w:szCs w:val="18"/>
              </w:rPr>
              <w:t xml:space="preserve"> section, unless there are no such incremental requirements. The following need not, but may, be included when the </w:t>
            </w:r>
            <w:r w:rsidR="008A3DB4"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registered with regulatory authorities in the </w:t>
            </w:r>
            <w:r w:rsidR="008A3DB4"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8A3DB4"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and the </w:t>
            </w:r>
            <w:r w:rsidR="008A3DB4" w:rsidRPr="007D7010">
              <w:rPr>
                <w:rFonts w:asciiTheme="minorHAnsi" w:hAnsiTheme="minorHAnsi" w:cstheme="minorHAnsi"/>
                <w:color w:val="FF0000"/>
                <w:sz w:val="18"/>
                <w:szCs w:val="18"/>
              </w:rPr>
              <w:t xml:space="preserve">Group Audit </w:t>
            </w:r>
            <w:r w:rsidRPr="007D7010">
              <w:rPr>
                <w:rFonts w:asciiTheme="minorHAnsi" w:hAnsiTheme="minorHAnsi" w:cstheme="minorHAnsi"/>
                <w:color w:val="FF0000"/>
                <w:sz w:val="18"/>
                <w:szCs w:val="18"/>
              </w:rPr>
              <w:t>is subject to the requirements of such regulatory authorities.</w:t>
            </w:r>
          </w:p>
          <w:p w14:paraId="36FE90D3" w14:textId="7B477D88" w:rsidR="00AC0168" w:rsidRPr="007D7010" w:rsidRDefault="00AC0168" w:rsidP="00AF1699">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the professional body in the </w:t>
            </w:r>
            <w:r w:rsidR="008A3DB4"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8A3DB4"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’s jurisdiction summarizes the differences between the applicable independence requirements and the International Ethics Standards Board for Accountants’ </w:t>
            </w:r>
            <w:r w:rsidRPr="007D7010">
              <w:rPr>
                <w:rFonts w:asciiTheme="minorHAnsi" w:hAnsiTheme="minorHAnsi" w:cstheme="minorHAnsi"/>
                <w:i/>
                <w:color w:val="FF0000"/>
                <w:sz w:val="18"/>
                <w:szCs w:val="18"/>
              </w:rPr>
              <w:t>Code of Ethics for Professional Accountants</w:t>
            </w:r>
            <w:r w:rsidRPr="007D7010">
              <w:rPr>
                <w:rFonts w:asciiTheme="minorHAnsi" w:hAnsiTheme="minorHAnsi" w:cstheme="minorHAnsi"/>
                <w:color w:val="FF0000"/>
                <w:sz w:val="18"/>
                <w:szCs w:val="18"/>
              </w:rPr>
              <w:t xml:space="preserve"> (IESBA Code), the paragraph may be modified to refer to (and attach) such summary.</w:t>
            </w:r>
          </w:p>
        </w:tc>
      </w:tr>
    </w:tbl>
    <w:p w14:paraId="227A191F" w14:textId="77777777" w:rsidR="00AC0168" w:rsidRPr="007D7010" w:rsidRDefault="00AC0168" w:rsidP="00BE7DCB">
      <w:pPr>
        <w:pStyle w:val="SectionHeading"/>
      </w:pPr>
      <w:r w:rsidRPr="007D7010">
        <w:t>Key incremental independence requirements</w:t>
      </w:r>
    </w:p>
    <w:p w14:paraId="0597D436" w14:textId="30DFEA29" w:rsidR="00B81E83" w:rsidRPr="007D7010" w:rsidRDefault="00AC0168" w:rsidP="00FF70A1">
      <w:pPr>
        <w:pStyle w:val="BodyText"/>
        <w:spacing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 xml:space="preserve">The independence requirements applicable to the </w:t>
      </w:r>
      <w:r w:rsidR="0006064C" w:rsidRPr="007D7010">
        <w:rPr>
          <w:rFonts w:asciiTheme="minorHAnsi" w:hAnsiTheme="minorHAnsi" w:cstheme="minorHAnsi"/>
          <w:sz w:val="18"/>
          <w:szCs w:val="18"/>
        </w:rPr>
        <w:t xml:space="preserve">Group </w:t>
      </w:r>
      <w:r w:rsidRPr="007D7010">
        <w:rPr>
          <w:rFonts w:asciiTheme="minorHAnsi" w:hAnsiTheme="minorHAnsi" w:cstheme="minorHAnsi"/>
          <w:sz w:val="18"/>
          <w:szCs w:val="18"/>
        </w:rPr>
        <w:t xml:space="preserve">are available at </w:t>
      </w:r>
      <w:r w:rsidRPr="007D7010">
        <w:rPr>
          <w:rFonts w:asciiTheme="minorHAnsi" w:hAnsiTheme="minorHAnsi" w:cstheme="minorHAnsi"/>
          <w:color w:val="FF0000"/>
          <w:sz w:val="18"/>
          <w:szCs w:val="18"/>
        </w:rPr>
        <w:t xml:space="preserve">(indicate where the </w:t>
      </w:r>
      <w:r w:rsidR="005070D9"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can obtain the independence requirements applicable to the </w:t>
      </w:r>
      <w:r w:rsidR="0006064C" w:rsidRPr="007D7010">
        <w:rPr>
          <w:rFonts w:asciiTheme="minorHAnsi" w:hAnsiTheme="minorHAnsi" w:cstheme="minorHAnsi"/>
          <w:color w:val="FF0000"/>
          <w:sz w:val="18"/>
          <w:szCs w:val="18"/>
        </w:rPr>
        <w:t>Group Audit</w:t>
      </w:r>
      <w:r w:rsidRPr="007D7010">
        <w:rPr>
          <w:rFonts w:asciiTheme="minorHAnsi" w:hAnsiTheme="minorHAnsi" w:cstheme="minorHAnsi"/>
          <w:color w:val="FF0000"/>
          <w:sz w:val="18"/>
          <w:szCs w:val="18"/>
        </w:rPr>
        <w:t>)</w:t>
      </w:r>
      <w:r w:rsidRPr="007D7010">
        <w:rPr>
          <w:rFonts w:asciiTheme="minorHAnsi" w:hAnsiTheme="minorHAnsi" w:cstheme="minorHAnsi"/>
          <w:sz w:val="18"/>
          <w:szCs w:val="18"/>
        </w:rPr>
        <w:t xml:space="preserve">. While not an all-inclusive list, we are attaching </w:t>
      </w:r>
      <w:r w:rsidR="00025142" w:rsidRPr="007D7010">
        <w:rPr>
          <w:rFonts w:asciiTheme="minorHAnsi" w:hAnsiTheme="minorHAnsi" w:cstheme="minorHAnsi"/>
          <w:sz w:val="18"/>
          <w:szCs w:val="18"/>
        </w:rPr>
        <w:t xml:space="preserve">below </w:t>
      </w:r>
      <w:r w:rsidRPr="007D7010">
        <w:rPr>
          <w:rFonts w:asciiTheme="minorHAnsi" w:hAnsiTheme="minorHAnsi" w:cstheme="minorHAnsi"/>
          <w:sz w:val="18"/>
          <w:szCs w:val="18"/>
        </w:rPr>
        <w:t xml:space="preserve">a summary of key incremental independence requirements in comparison to International Ethics Standards Board for Accountants’ </w:t>
      </w:r>
      <w:r w:rsidR="0006064C" w:rsidRPr="007D7010">
        <w:rPr>
          <w:rFonts w:asciiTheme="minorHAnsi" w:hAnsiTheme="minorHAnsi" w:cstheme="minorHAnsi"/>
          <w:i/>
          <w:iCs/>
          <w:sz w:val="18"/>
          <w:szCs w:val="18"/>
        </w:rPr>
        <w:t xml:space="preserve">International </w:t>
      </w:r>
      <w:r w:rsidRPr="007D7010">
        <w:rPr>
          <w:rFonts w:asciiTheme="minorHAnsi" w:hAnsiTheme="minorHAnsi" w:cstheme="minorHAnsi"/>
          <w:i/>
          <w:sz w:val="18"/>
          <w:szCs w:val="18"/>
        </w:rPr>
        <w:t>Code of Ethics for Professional Accountants</w:t>
      </w:r>
      <w:r w:rsidRPr="007D7010">
        <w:rPr>
          <w:rFonts w:asciiTheme="minorHAnsi" w:hAnsiTheme="minorHAnsi" w:cstheme="minorHAnsi"/>
          <w:sz w:val="18"/>
          <w:szCs w:val="18"/>
        </w:rPr>
        <w:t xml:space="preserve"> (IESBA Code). </w:t>
      </w:r>
      <w:r w:rsidRPr="007D7010">
        <w:rPr>
          <w:rFonts w:asciiTheme="minorHAnsi" w:hAnsiTheme="minorHAnsi" w:cstheme="minorHAnsi"/>
          <w:color w:val="FF0000"/>
          <w:sz w:val="18"/>
          <w:szCs w:val="18"/>
        </w:rPr>
        <w:t xml:space="preserve">– OR – While not an all-inclusive list, the following summarizes the key incremental independence requirements in comparison to International Ethics Standards Board for Accountants’ </w:t>
      </w:r>
      <w:r w:rsidRPr="007D7010">
        <w:rPr>
          <w:rFonts w:asciiTheme="minorHAnsi" w:hAnsiTheme="minorHAnsi" w:cstheme="minorHAnsi"/>
          <w:i/>
          <w:color w:val="FF0000"/>
          <w:sz w:val="18"/>
          <w:szCs w:val="18"/>
        </w:rPr>
        <w:t>Code of Ethics for Professional Accountants</w:t>
      </w:r>
      <w:r w:rsidRPr="007D7010">
        <w:rPr>
          <w:rFonts w:asciiTheme="minorHAnsi" w:hAnsiTheme="minorHAnsi" w:cstheme="minorHAnsi"/>
          <w:color w:val="FF0000"/>
          <w:sz w:val="18"/>
          <w:szCs w:val="18"/>
        </w:rPr>
        <w:t xml:space="preserve"> (IESBA Code) (describe or list key incremental requirements).</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654B0D" w:rsidRPr="007D7010" w14:paraId="0B76CD0A" w14:textId="77777777" w:rsidTr="0022120C">
        <w:tc>
          <w:tcPr>
            <w:tcW w:w="9648" w:type="dxa"/>
          </w:tcPr>
          <w:p w14:paraId="31B8EFED" w14:textId="7345F643" w:rsidR="00654B0D" w:rsidRPr="007D7010" w:rsidRDefault="00CE2425" w:rsidP="00334F34">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682B5F12" w14:textId="0700CD3C" w:rsidR="00654B0D" w:rsidRPr="007D7010" w:rsidRDefault="00654B0D" w:rsidP="00AF1699">
            <w:pPr>
              <w:pStyle w:val="BodyText"/>
              <w:spacing w:after="12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Include the following </w:t>
            </w:r>
            <w:r w:rsidRPr="00CE2425">
              <w:rPr>
                <w:rFonts w:asciiTheme="minorHAnsi" w:hAnsiTheme="minorHAnsi" w:cstheme="minorHAnsi"/>
                <w:i/>
                <w:iCs/>
                <w:color w:val="FF0000"/>
                <w:sz w:val="18"/>
                <w:szCs w:val="18"/>
              </w:rPr>
              <w:t>Key audit partner</w:t>
            </w:r>
            <w:r w:rsidRPr="007D7010">
              <w:rPr>
                <w:rFonts w:asciiTheme="minorHAnsi" w:hAnsiTheme="minorHAnsi" w:cstheme="minorHAnsi"/>
                <w:color w:val="FF0000"/>
                <w:sz w:val="18"/>
                <w:szCs w:val="18"/>
              </w:rPr>
              <w:t xml:space="preserve"> section when the audit partner who performs work at the component for purposes of the </w:t>
            </w:r>
            <w:r w:rsidR="00F64313"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F64313"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 is a </w:t>
            </w:r>
            <w:r w:rsidR="00F64313" w:rsidRPr="007D7010">
              <w:rPr>
                <w:rFonts w:asciiTheme="minorHAnsi" w:hAnsiTheme="minorHAnsi" w:cstheme="minorHAnsi"/>
                <w:color w:val="FF0000"/>
                <w:sz w:val="18"/>
                <w:szCs w:val="18"/>
              </w:rPr>
              <w:t>K</w:t>
            </w:r>
            <w:r w:rsidRPr="007D7010">
              <w:rPr>
                <w:rFonts w:asciiTheme="minorHAnsi" w:hAnsiTheme="minorHAnsi" w:cstheme="minorHAnsi"/>
                <w:color w:val="FF0000"/>
                <w:sz w:val="18"/>
                <w:szCs w:val="18"/>
              </w:rPr>
              <w:t xml:space="preserve">ey </w:t>
            </w:r>
            <w:r w:rsidR="00F64313"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 </w:t>
            </w:r>
            <w:r w:rsidR="00F64313" w:rsidRPr="007D7010">
              <w:rPr>
                <w:rFonts w:asciiTheme="minorHAnsi" w:hAnsiTheme="minorHAnsi" w:cstheme="minorHAnsi"/>
                <w:color w:val="FF0000"/>
                <w:sz w:val="18"/>
                <w:szCs w:val="18"/>
              </w:rPr>
              <w:t>P</w:t>
            </w:r>
            <w:r w:rsidRPr="007D7010">
              <w:rPr>
                <w:rFonts w:asciiTheme="minorHAnsi" w:hAnsiTheme="minorHAnsi" w:cstheme="minorHAnsi"/>
                <w:color w:val="FF0000"/>
                <w:sz w:val="18"/>
                <w:szCs w:val="18"/>
              </w:rPr>
              <w:t xml:space="preserve">artner for purposes of the </w:t>
            </w:r>
            <w:r w:rsidR="00F64313"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F64313"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w:t>
            </w:r>
          </w:p>
          <w:p w14:paraId="1ED92540" w14:textId="27A6DC18" w:rsidR="008F3737" w:rsidRPr="007D7010" w:rsidRDefault="008F3737" w:rsidP="00AF1699">
            <w:pPr>
              <w:pStyle w:val="BodyText"/>
              <w:spacing w:before="60"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A Key </w:t>
            </w:r>
            <w:r w:rsidR="00F64313"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 </w:t>
            </w:r>
            <w:r w:rsidR="00F64313" w:rsidRPr="007D7010">
              <w:rPr>
                <w:rFonts w:asciiTheme="minorHAnsi" w:hAnsiTheme="minorHAnsi" w:cstheme="minorHAnsi"/>
                <w:color w:val="FF0000"/>
                <w:sz w:val="18"/>
                <w:szCs w:val="18"/>
              </w:rPr>
              <w:t>P</w:t>
            </w:r>
            <w:r w:rsidRPr="007D7010">
              <w:rPr>
                <w:rFonts w:asciiTheme="minorHAnsi" w:hAnsiTheme="minorHAnsi" w:cstheme="minorHAnsi"/>
                <w:color w:val="FF0000"/>
                <w:sz w:val="18"/>
                <w:szCs w:val="18"/>
              </w:rPr>
              <w:t xml:space="preserve">artner is the engagement partner, the individual responsible for the engagement quality review, and other audit partners, if any, on the engagement team who make key decisions or judgments on significant matters with respect to the audit of the financial statements on which the firm will express an opinion. Depending upon the circumstances and the role of the individuals on the audit, other audit partners might include, for example, engagement partners for certain components in a </w:t>
            </w:r>
            <w:r w:rsidR="00F419E8"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F419E8"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 such as significant subsidiaries or divisions. [IESBA Code- glossary]</w:t>
            </w:r>
          </w:p>
        </w:tc>
      </w:tr>
    </w:tbl>
    <w:p w14:paraId="31F5D0A8" w14:textId="456B0466" w:rsidR="00654B0D" w:rsidRPr="007D7010" w:rsidRDefault="00654B0D" w:rsidP="00BE7DCB">
      <w:pPr>
        <w:pStyle w:val="SectionHeading"/>
      </w:pPr>
      <w:r w:rsidRPr="007D7010">
        <w:t xml:space="preserve">Key </w:t>
      </w:r>
      <w:r w:rsidR="006B2377" w:rsidRPr="007D7010">
        <w:t>Audit Partner</w:t>
      </w:r>
    </w:p>
    <w:p w14:paraId="3E529513" w14:textId="4F3F3B52" w:rsidR="00654B0D" w:rsidRPr="007D7010" w:rsidRDefault="00654B0D" w:rsidP="00FF70A1">
      <w:pPr>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We have determined you are a Key Audit Partner for the Group </w:t>
      </w:r>
      <w:r w:rsidR="00F64313" w:rsidRPr="007D7010">
        <w:rPr>
          <w:rFonts w:asciiTheme="minorHAnsi" w:hAnsiTheme="minorHAnsi" w:cstheme="minorHAnsi"/>
          <w:sz w:val="18"/>
          <w:szCs w:val="18"/>
        </w:rPr>
        <w:t>A</w:t>
      </w:r>
      <w:r w:rsidRPr="007D7010">
        <w:rPr>
          <w:rFonts w:asciiTheme="minorHAnsi" w:hAnsiTheme="minorHAnsi" w:cstheme="minorHAnsi"/>
          <w:sz w:val="18"/>
          <w:szCs w:val="18"/>
        </w:rPr>
        <w:t>udit. Therefore, the requirements of the IESBA Code in the following paragraphs apply to you:</w:t>
      </w:r>
    </w:p>
    <w:p w14:paraId="012DBDCB" w14:textId="77777777" w:rsidR="00654B0D" w:rsidRPr="007D7010" w:rsidRDefault="00654B0D" w:rsidP="003517FE">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Compensation for selling non-assurance services in paragraph R411.4 </w:t>
      </w:r>
    </w:p>
    <w:p w14:paraId="52D6B796" w14:textId="77777777" w:rsidR="00654B0D" w:rsidRPr="007D7010" w:rsidRDefault="00654B0D" w:rsidP="003517FE">
      <w:pPr>
        <w:pStyle w:val="ListParagraph"/>
        <w:numPr>
          <w:ilvl w:val="0"/>
          <w:numId w:val="53"/>
        </w:numPr>
        <w:spacing w:before="120" w:after="12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Employment relationships in paragraph R524.6 </w:t>
      </w:r>
      <w:r w:rsidRPr="007D7010">
        <w:rPr>
          <w:rFonts w:asciiTheme="minorHAnsi" w:hAnsiTheme="minorHAnsi" w:cstheme="minorHAnsi"/>
          <w:color w:val="FF0000"/>
          <w:sz w:val="18"/>
          <w:szCs w:val="18"/>
        </w:rPr>
        <w:t>[</w:t>
      </w:r>
      <w:r w:rsidRPr="007D7010">
        <w:rPr>
          <w:rFonts w:asciiTheme="minorHAnsi" w:hAnsiTheme="minorHAnsi" w:cstheme="minorHAnsi"/>
          <w:b/>
          <w:bCs/>
          <w:color w:val="FF0000"/>
          <w:sz w:val="18"/>
          <w:szCs w:val="18"/>
        </w:rPr>
        <w:t>Instructional note to Group Auditor:</w:t>
      </w:r>
      <w:r w:rsidRPr="007D7010">
        <w:rPr>
          <w:rFonts w:asciiTheme="minorHAnsi" w:hAnsiTheme="minorHAnsi" w:cstheme="minorHAnsi"/>
          <w:color w:val="FF0000"/>
          <w:sz w:val="18"/>
          <w:szCs w:val="18"/>
        </w:rPr>
        <w:t xml:space="preserve"> delete if the PIE rules are not applicable]</w:t>
      </w:r>
    </w:p>
    <w:p w14:paraId="6D58496F" w14:textId="14434836" w:rsidR="00654B0D" w:rsidRPr="007D7010" w:rsidRDefault="00654B0D" w:rsidP="0022120C">
      <w:pPr>
        <w:pStyle w:val="ListParagraph"/>
        <w:numPr>
          <w:ilvl w:val="0"/>
          <w:numId w:val="53"/>
        </w:numPr>
        <w:spacing w:before="120" w:after="240" w:line="240" w:lineRule="atLeast"/>
        <w:ind w:left="288" w:hanging="288"/>
        <w:contextualSpacing w:val="0"/>
        <w:rPr>
          <w:rFonts w:asciiTheme="minorHAnsi" w:hAnsiTheme="minorHAnsi" w:cstheme="minorHAnsi"/>
          <w:sz w:val="18"/>
          <w:szCs w:val="18"/>
        </w:rPr>
      </w:pPr>
      <w:r w:rsidRPr="007D7010">
        <w:rPr>
          <w:rFonts w:asciiTheme="minorHAnsi" w:hAnsiTheme="minorHAnsi" w:cstheme="minorHAnsi"/>
          <w:sz w:val="18"/>
          <w:szCs w:val="18"/>
        </w:rPr>
        <w:t xml:space="preserve">Long association in paragraphs R540.5(c) and R540.20 </w:t>
      </w:r>
      <w:r w:rsidRPr="007D7010">
        <w:rPr>
          <w:rFonts w:asciiTheme="minorHAnsi" w:hAnsiTheme="minorHAnsi" w:cstheme="minorHAnsi"/>
          <w:color w:val="FF0000"/>
          <w:sz w:val="18"/>
          <w:szCs w:val="18"/>
        </w:rPr>
        <w:t>[</w:t>
      </w:r>
      <w:r w:rsidRPr="007D7010">
        <w:rPr>
          <w:rFonts w:asciiTheme="minorHAnsi" w:hAnsiTheme="minorHAnsi" w:cstheme="minorHAnsi"/>
          <w:b/>
          <w:bCs/>
          <w:color w:val="FF0000"/>
          <w:sz w:val="18"/>
          <w:szCs w:val="18"/>
        </w:rPr>
        <w:t>Instructional note to Group Auditor:</w:t>
      </w:r>
      <w:r w:rsidRPr="007D7010">
        <w:rPr>
          <w:rFonts w:asciiTheme="minorHAnsi" w:hAnsiTheme="minorHAnsi" w:cstheme="minorHAnsi"/>
          <w:color w:val="FF0000"/>
          <w:sz w:val="18"/>
          <w:szCs w:val="18"/>
        </w:rPr>
        <w:t xml:space="preserve">  delete if the PIE rules are not applicable]</w:t>
      </w:r>
      <w:r w:rsidRPr="007D7010">
        <w:rPr>
          <w:rFonts w:asciiTheme="minorHAnsi" w:hAnsiTheme="minorHAnsi" w:cstheme="minorHAnsi"/>
          <w:sz w:val="18"/>
          <w:szCs w:val="18"/>
        </w:rPr>
        <w:t xml:space="preserve">. </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7808E8" w:rsidRPr="007D7010" w14:paraId="6806A309" w14:textId="77777777" w:rsidTr="0022120C">
        <w:tc>
          <w:tcPr>
            <w:tcW w:w="9648" w:type="dxa"/>
          </w:tcPr>
          <w:p w14:paraId="68C2F60E" w14:textId="0D49B3B2" w:rsidR="007808E8" w:rsidRPr="007D7010" w:rsidRDefault="00CE2425" w:rsidP="00334F34">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lastRenderedPageBreak/>
              <w:t>Instructional note to Group Auditor</w:t>
            </w:r>
          </w:p>
          <w:p w14:paraId="1A667797" w14:textId="60FBC3D8" w:rsidR="007808E8" w:rsidRPr="007D7010" w:rsidRDefault="007808E8" w:rsidP="00E00C5F">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 following section</w:t>
            </w:r>
            <w:r w:rsidR="00CE2425">
              <w:rPr>
                <w:rFonts w:asciiTheme="minorHAnsi" w:hAnsiTheme="minorHAnsi" w:cstheme="minorHAnsi"/>
                <w:color w:val="FF0000"/>
                <w:sz w:val="18"/>
                <w:szCs w:val="18"/>
              </w:rPr>
              <w:t>,</w:t>
            </w:r>
            <w:r w:rsidRPr="007D7010">
              <w:rPr>
                <w:rFonts w:asciiTheme="minorHAnsi" w:hAnsiTheme="minorHAnsi" w:cstheme="minorHAnsi"/>
                <w:color w:val="FF0000"/>
                <w:sz w:val="18"/>
                <w:szCs w:val="18"/>
              </w:rPr>
              <w:t xml:space="preserve"> </w:t>
            </w:r>
            <w:r w:rsidRPr="00CE2425">
              <w:rPr>
                <w:rFonts w:asciiTheme="minorHAnsi" w:hAnsiTheme="minorHAnsi" w:cstheme="minorHAnsi"/>
                <w:i/>
                <w:iCs/>
                <w:color w:val="FF0000"/>
                <w:sz w:val="18"/>
                <w:szCs w:val="18"/>
              </w:rPr>
              <w:t xml:space="preserve">Entities relevant to independence of individual and </w:t>
            </w:r>
            <w:r w:rsidR="005070D9" w:rsidRPr="00CE2425">
              <w:rPr>
                <w:rFonts w:asciiTheme="minorHAnsi" w:hAnsiTheme="minorHAnsi" w:cstheme="minorHAnsi"/>
                <w:i/>
                <w:iCs/>
                <w:color w:val="FF0000"/>
                <w:sz w:val="18"/>
                <w:szCs w:val="18"/>
              </w:rPr>
              <w:t>C</w:t>
            </w:r>
            <w:r w:rsidRPr="00CE2425">
              <w:rPr>
                <w:rFonts w:asciiTheme="minorHAnsi" w:hAnsiTheme="minorHAnsi" w:cstheme="minorHAnsi"/>
                <w:i/>
                <w:iCs/>
                <w:color w:val="FF0000"/>
                <w:sz w:val="18"/>
                <w:szCs w:val="18"/>
              </w:rPr>
              <w:t xml:space="preserve">omponent </w:t>
            </w:r>
            <w:r w:rsidR="005070D9" w:rsidRPr="00CE2425">
              <w:rPr>
                <w:rFonts w:asciiTheme="minorHAnsi" w:hAnsiTheme="minorHAnsi" w:cstheme="minorHAnsi"/>
                <w:i/>
                <w:iCs/>
                <w:color w:val="FF0000"/>
                <w:sz w:val="18"/>
                <w:szCs w:val="18"/>
              </w:rPr>
              <w:t>A</w:t>
            </w:r>
            <w:r w:rsidRPr="00CE2425">
              <w:rPr>
                <w:rFonts w:asciiTheme="minorHAnsi" w:hAnsiTheme="minorHAnsi" w:cstheme="minorHAnsi"/>
                <w:i/>
                <w:iCs/>
                <w:color w:val="FF0000"/>
                <w:sz w:val="18"/>
                <w:szCs w:val="18"/>
              </w:rPr>
              <w:t>uditor firms</w:t>
            </w:r>
            <w:r w:rsidR="00CE2425">
              <w:rPr>
                <w:rFonts w:asciiTheme="minorHAnsi" w:hAnsiTheme="minorHAnsi" w:cstheme="minorHAnsi"/>
                <w:color w:val="FF0000"/>
                <w:sz w:val="18"/>
                <w:szCs w:val="18"/>
              </w:rPr>
              <w:t>,</w:t>
            </w:r>
            <w:r w:rsidRPr="007D7010">
              <w:rPr>
                <w:rFonts w:asciiTheme="minorHAnsi" w:hAnsiTheme="minorHAnsi" w:cstheme="minorHAnsi"/>
                <w:color w:val="FF0000"/>
                <w:sz w:val="18"/>
                <w:szCs w:val="18"/>
              </w:rPr>
              <w:t xml:space="preserve"> is included to reaffirm the entities for which independence requirements will apply as </w:t>
            </w:r>
            <w:r w:rsidRPr="00E00C5F">
              <w:rPr>
                <w:rFonts w:asciiTheme="minorHAnsi" w:hAnsiTheme="minorHAnsi" w:cstheme="minorHAnsi"/>
                <w:color w:val="FF0000"/>
                <w:sz w:val="18"/>
                <w:szCs w:val="18"/>
              </w:rPr>
              <w:t>communicated in the Group Audit Instructions.</w:t>
            </w:r>
          </w:p>
        </w:tc>
      </w:tr>
    </w:tbl>
    <w:p w14:paraId="3E8EA0DB" w14:textId="3436D72E" w:rsidR="007808E8" w:rsidRPr="007D7010" w:rsidRDefault="007808E8" w:rsidP="00BE7DCB">
      <w:pPr>
        <w:pStyle w:val="SectionHeading"/>
      </w:pPr>
      <w:r w:rsidRPr="007D7010">
        <w:t xml:space="preserve">Entities relevant to independence of individuals and </w:t>
      </w:r>
      <w:r w:rsidR="00CE2425">
        <w:t>Component Auditor</w:t>
      </w:r>
      <w:r w:rsidRPr="007D7010">
        <w:t xml:space="preserve"> firms</w:t>
      </w:r>
    </w:p>
    <w:p w14:paraId="26246D2E" w14:textId="664F30F5" w:rsidR="007808E8" w:rsidRPr="007D7010" w:rsidRDefault="007808E8" w:rsidP="00FF70A1">
      <w:pPr>
        <w:spacing w:before="120" w:after="120" w:line="240" w:lineRule="atLeast"/>
        <w:rPr>
          <w:rFonts w:asciiTheme="minorHAnsi" w:hAnsiTheme="minorHAnsi" w:cstheme="minorHAnsi"/>
          <w:sz w:val="18"/>
          <w:szCs w:val="18"/>
        </w:rPr>
      </w:pPr>
      <w:r w:rsidRPr="007D7010">
        <w:rPr>
          <w:rFonts w:asciiTheme="minorHAnsi" w:hAnsiTheme="minorHAnsi" w:cstheme="minorHAnsi"/>
          <w:color w:val="000000" w:themeColor="text1"/>
          <w:sz w:val="18"/>
          <w:szCs w:val="18"/>
        </w:rPr>
        <w:t xml:space="preserve">In addition to </w:t>
      </w:r>
      <w:r w:rsidRPr="007D7010">
        <w:rPr>
          <w:rFonts w:asciiTheme="minorHAnsi" w:hAnsiTheme="minorHAnsi" w:cstheme="minorHAnsi"/>
          <w:color w:val="FF0000"/>
          <w:sz w:val="18"/>
          <w:szCs w:val="18"/>
        </w:rPr>
        <w:t xml:space="preserve">(name of </w:t>
      </w:r>
      <w:r w:rsidR="00606079"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omponent audit client)</w:t>
      </w:r>
      <w:r w:rsidRPr="007D7010">
        <w:rPr>
          <w:rFonts w:asciiTheme="minorHAnsi" w:hAnsiTheme="minorHAnsi" w:cstheme="minorHAnsi"/>
          <w:color w:val="000000" w:themeColor="text1"/>
          <w:sz w:val="18"/>
          <w:szCs w:val="18"/>
        </w:rPr>
        <w:t xml:space="preserve"> and </w:t>
      </w:r>
      <w:r w:rsidRPr="007D7010">
        <w:rPr>
          <w:rFonts w:asciiTheme="minorHAnsi" w:hAnsiTheme="minorHAnsi" w:cstheme="minorHAnsi"/>
          <w:color w:val="FF0000"/>
          <w:sz w:val="18"/>
          <w:szCs w:val="18"/>
        </w:rPr>
        <w:t>(name of the entity on whose Group Financial Statements the Group Auditor expresses an opinion)</w:t>
      </w:r>
      <w:r w:rsidRPr="007D7010">
        <w:rPr>
          <w:rFonts w:asciiTheme="minorHAnsi" w:hAnsiTheme="minorHAnsi" w:cstheme="minorHAnsi"/>
          <w:color w:val="000000" w:themeColor="text1"/>
          <w:sz w:val="18"/>
          <w:szCs w:val="18"/>
        </w:rPr>
        <w:t xml:space="preserve">, the </w:t>
      </w:r>
      <w:r w:rsidRPr="00DB4F47">
        <w:rPr>
          <w:rFonts w:asciiTheme="minorHAnsi" w:hAnsiTheme="minorHAnsi" w:cstheme="minorHAnsi"/>
          <w:b/>
          <w:bCs/>
          <w:color w:val="000000" w:themeColor="text1"/>
          <w:sz w:val="18"/>
          <w:szCs w:val="18"/>
        </w:rPr>
        <w:t xml:space="preserve">Group Audit Instructions </w:t>
      </w:r>
      <w:r w:rsidRPr="00DD7641">
        <w:rPr>
          <w:rFonts w:asciiTheme="minorHAnsi" w:hAnsiTheme="minorHAnsi" w:cstheme="minorHAnsi"/>
          <w:color w:val="000000" w:themeColor="text1"/>
          <w:sz w:val="18"/>
          <w:szCs w:val="18"/>
        </w:rPr>
        <w:t xml:space="preserve">section </w:t>
      </w:r>
      <w:r w:rsidRPr="00DB4F47">
        <w:rPr>
          <w:rFonts w:asciiTheme="minorHAnsi" w:hAnsiTheme="minorHAnsi" w:cstheme="minorHAnsi"/>
          <w:b/>
          <w:bCs/>
          <w:color w:val="000000" w:themeColor="text1"/>
          <w:sz w:val="18"/>
          <w:szCs w:val="18"/>
        </w:rPr>
        <w:t>2.4 Related entities and other components</w:t>
      </w:r>
      <w:r w:rsidRPr="007D7010">
        <w:rPr>
          <w:rFonts w:asciiTheme="minorHAnsi" w:hAnsiTheme="minorHAnsi" w:cstheme="minorHAnsi"/>
          <w:color w:val="000000" w:themeColor="text1"/>
          <w:sz w:val="18"/>
          <w:szCs w:val="18"/>
        </w:rPr>
        <w:t xml:space="preserve"> are the entities which the independence requirements apply. </w:t>
      </w:r>
      <w:r w:rsidRPr="007D7010">
        <w:rPr>
          <w:rFonts w:asciiTheme="minorHAnsi" w:hAnsiTheme="minorHAnsi" w:cstheme="minorHAnsi"/>
          <w:sz w:val="18"/>
          <w:szCs w:val="18"/>
        </w:rPr>
        <w:t xml:space="preserve">If you have any questions with regard to the entities relevant to independence, please contact us. If the list of controlled related entities is incomplete, please communicate additional entities to us on a timely basis.  </w:t>
      </w:r>
    </w:p>
    <w:p w14:paraId="7BCB800E" w14:textId="77777777" w:rsidR="007808E8" w:rsidRPr="007D7010" w:rsidRDefault="007808E8" w:rsidP="00FF70A1">
      <w:pPr>
        <w:pStyle w:val="ListParagraph"/>
        <w:spacing w:before="120" w:after="120" w:line="240" w:lineRule="atLeast"/>
        <w:ind w:left="340"/>
        <w:contextualSpacing w:val="0"/>
        <w:rPr>
          <w:rFonts w:asciiTheme="minorHAnsi" w:hAnsiTheme="minorHAnsi" w:cstheme="minorHAnsi"/>
          <w:sz w:val="18"/>
          <w:szCs w:val="18"/>
        </w:rPr>
      </w:pP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810ED7" w:rsidRPr="007D7010" w14:paraId="7177AA5B" w14:textId="77777777" w:rsidTr="0022120C">
        <w:tc>
          <w:tcPr>
            <w:tcW w:w="9648" w:type="dxa"/>
          </w:tcPr>
          <w:p w14:paraId="2CB4CDF8" w14:textId="37EC277F" w:rsidR="00810ED7" w:rsidRPr="007D7010" w:rsidRDefault="00CE2425" w:rsidP="00334F34">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2F4E7F55" w14:textId="085D1061" w:rsidR="00810ED7" w:rsidRPr="007D7010" w:rsidRDefault="00810ED7" w:rsidP="00334F34">
            <w:pPr>
              <w:pStyle w:val="BodyText"/>
              <w:spacing w:after="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If (a) the </w:t>
            </w:r>
            <w:r w:rsidR="00F419E8"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is a member firm, (b) the group is a listed entity, and (c) the component is controlled by the group, include the following </w:t>
            </w:r>
            <w:r w:rsidRPr="00CE2425">
              <w:rPr>
                <w:rFonts w:asciiTheme="minorHAnsi" w:hAnsiTheme="minorHAnsi" w:cstheme="minorHAnsi"/>
                <w:i/>
                <w:iCs/>
                <w:color w:val="FF0000"/>
                <w:sz w:val="18"/>
                <w:szCs w:val="18"/>
              </w:rPr>
              <w:t>Fees charged</w:t>
            </w:r>
            <w:r w:rsidRPr="007D7010">
              <w:rPr>
                <w:rFonts w:asciiTheme="minorHAnsi" w:hAnsiTheme="minorHAnsi" w:cstheme="minorHAnsi"/>
                <w:color w:val="FF0000"/>
                <w:sz w:val="18"/>
                <w:szCs w:val="18"/>
              </w:rPr>
              <w:t xml:space="preserve"> section. This section is not required for non-member firms.</w:t>
            </w:r>
          </w:p>
        </w:tc>
      </w:tr>
    </w:tbl>
    <w:p w14:paraId="16CF5408" w14:textId="77777777" w:rsidR="00810ED7" w:rsidRPr="007D7010" w:rsidRDefault="00810ED7" w:rsidP="00BE7DCB">
      <w:pPr>
        <w:pStyle w:val="SectionHeading"/>
      </w:pPr>
      <w:r w:rsidRPr="007D7010">
        <w:t>Fees charged</w:t>
      </w:r>
    </w:p>
    <w:p w14:paraId="2AD76AD5" w14:textId="77777777" w:rsidR="00810ED7" w:rsidRPr="007D7010" w:rsidRDefault="00810ED7"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We are responsible for communicating to those charged with governance of the Group total fees charged during the period covered by the Group Financial Statements for audit and non-audit services provided by our firm and network firms to the Group and components controlled by the Group. We request that you provide us with the fees charged on behalf of your firm as well as your affiliates. We expect you to allocate the fees to categories that are appropriate to assist those charged with governance of the Group in assessing the effect of the services provided on independence. The </w:t>
      </w:r>
      <w:r w:rsidRPr="00DB4F47">
        <w:rPr>
          <w:rFonts w:asciiTheme="minorHAnsi" w:hAnsiTheme="minorHAnsi" w:cstheme="minorHAnsi"/>
          <w:b/>
          <w:sz w:val="18"/>
          <w:szCs w:val="18"/>
        </w:rPr>
        <w:t>Completion Memorandum</w:t>
      </w:r>
      <w:r w:rsidRPr="007D7010">
        <w:rPr>
          <w:rFonts w:asciiTheme="minorHAnsi" w:hAnsiTheme="minorHAnsi" w:cstheme="minorHAnsi"/>
          <w:sz w:val="18"/>
          <w:szCs w:val="18"/>
        </w:rPr>
        <w:t xml:space="preserve"> attached in the </w:t>
      </w:r>
      <w:r w:rsidRPr="00064768">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is used for this purpose.</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B81E83" w:rsidRPr="007D7010" w14:paraId="1B04A2EC" w14:textId="77777777" w:rsidTr="0022120C">
        <w:tc>
          <w:tcPr>
            <w:tcW w:w="9648" w:type="dxa"/>
          </w:tcPr>
          <w:p w14:paraId="6145E929" w14:textId="0C6DF878" w:rsidR="00B81E83" w:rsidRPr="007D7010" w:rsidRDefault="00CE2425" w:rsidP="00334F34">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520EC0BB" w14:textId="33B72716" w:rsidR="00B81E83" w:rsidRPr="007D7010" w:rsidRDefault="00B81E83" w:rsidP="00334F34">
            <w:pPr>
              <w:pStyle w:val="Heading2"/>
              <w:spacing w:line="220" w:lineRule="atLeast"/>
              <w:rPr>
                <w:rFonts w:asciiTheme="minorHAnsi" w:hAnsiTheme="minorHAnsi" w:cstheme="minorHAnsi"/>
                <w:color w:val="FF0000"/>
                <w:sz w:val="18"/>
                <w:szCs w:val="18"/>
              </w:rPr>
            </w:pPr>
            <w:r w:rsidRPr="007D7010">
              <w:rPr>
                <w:rFonts w:asciiTheme="minorHAnsi" w:hAnsiTheme="minorHAnsi" w:cstheme="minorHAnsi"/>
                <w:color w:val="FF0000"/>
                <w:kern w:val="0"/>
                <w:sz w:val="18"/>
                <w:szCs w:val="18"/>
              </w:rPr>
              <w:t xml:space="preserve">If the </w:t>
            </w:r>
            <w:r w:rsidR="00D00791" w:rsidRPr="007D7010">
              <w:rPr>
                <w:rFonts w:asciiTheme="minorHAnsi" w:hAnsiTheme="minorHAnsi" w:cstheme="minorHAnsi"/>
                <w:color w:val="FF0000"/>
                <w:kern w:val="0"/>
                <w:sz w:val="18"/>
                <w:szCs w:val="18"/>
              </w:rPr>
              <w:t xml:space="preserve">Component Auditor </w:t>
            </w:r>
            <w:r w:rsidRPr="007D7010">
              <w:rPr>
                <w:rFonts w:asciiTheme="minorHAnsi" w:hAnsiTheme="minorHAnsi" w:cstheme="minorHAnsi"/>
                <w:color w:val="FF0000"/>
                <w:kern w:val="0"/>
                <w:sz w:val="18"/>
                <w:szCs w:val="18"/>
              </w:rPr>
              <w:t xml:space="preserve">is a member firm, include the </w:t>
            </w:r>
            <w:r w:rsidR="006A6D0F" w:rsidRPr="007D7010">
              <w:rPr>
                <w:rFonts w:asciiTheme="minorHAnsi" w:hAnsiTheme="minorHAnsi" w:cstheme="minorHAnsi"/>
                <w:color w:val="FF0000"/>
                <w:kern w:val="0"/>
                <w:sz w:val="18"/>
                <w:szCs w:val="18"/>
              </w:rPr>
              <w:t xml:space="preserve">following </w:t>
            </w:r>
            <w:r w:rsidR="006A6D0F" w:rsidRPr="00CE2425">
              <w:rPr>
                <w:rFonts w:asciiTheme="minorHAnsi" w:hAnsiTheme="minorHAnsi" w:cstheme="minorHAnsi"/>
                <w:i/>
                <w:iCs/>
                <w:color w:val="FF0000"/>
                <w:kern w:val="0"/>
                <w:sz w:val="18"/>
                <w:szCs w:val="18"/>
              </w:rPr>
              <w:t>Services Agreement</w:t>
            </w:r>
            <w:r w:rsidR="00895331" w:rsidRPr="00CE2425">
              <w:rPr>
                <w:rFonts w:asciiTheme="minorHAnsi" w:hAnsiTheme="minorHAnsi" w:cstheme="minorHAnsi"/>
                <w:i/>
                <w:iCs/>
                <w:color w:val="FF0000"/>
                <w:kern w:val="0"/>
                <w:sz w:val="18"/>
                <w:szCs w:val="18"/>
              </w:rPr>
              <w:t xml:space="preserve"> – Group Audit</w:t>
            </w:r>
            <w:r w:rsidR="006A6D0F" w:rsidRPr="007D7010">
              <w:rPr>
                <w:rFonts w:asciiTheme="minorHAnsi" w:hAnsiTheme="minorHAnsi" w:cstheme="minorHAnsi"/>
                <w:color w:val="FF0000"/>
                <w:kern w:val="0"/>
                <w:sz w:val="18"/>
                <w:szCs w:val="18"/>
              </w:rPr>
              <w:t xml:space="preserve"> section</w:t>
            </w:r>
            <w:r w:rsidRPr="007D7010">
              <w:rPr>
                <w:rFonts w:asciiTheme="minorHAnsi" w:hAnsiTheme="minorHAnsi" w:cstheme="minorHAnsi"/>
                <w:color w:val="FF0000"/>
                <w:kern w:val="0"/>
                <w:sz w:val="18"/>
                <w:szCs w:val="18"/>
              </w:rPr>
              <w:t xml:space="preserve"> and attach the Services Agreement </w:t>
            </w:r>
            <w:r w:rsidR="00CE294C" w:rsidRPr="007D7010">
              <w:rPr>
                <w:rFonts w:asciiTheme="minorHAnsi" w:hAnsiTheme="minorHAnsi" w:cstheme="minorHAnsi"/>
                <w:color w:val="FF0000"/>
                <w:kern w:val="0"/>
                <w:sz w:val="18"/>
                <w:szCs w:val="18"/>
              </w:rPr>
              <w:t xml:space="preserve">– Group Audit </w:t>
            </w:r>
            <w:r w:rsidRPr="007D7010">
              <w:rPr>
                <w:rFonts w:asciiTheme="minorHAnsi" w:hAnsiTheme="minorHAnsi" w:cstheme="minorHAnsi"/>
                <w:color w:val="FF0000"/>
                <w:kern w:val="0"/>
                <w:sz w:val="18"/>
                <w:szCs w:val="18"/>
              </w:rPr>
              <w:t xml:space="preserve">to </w:t>
            </w:r>
            <w:r w:rsidR="00BF2383" w:rsidRPr="007D7010">
              <w:rPr>
                <w:rFonts w:asciiTheme="minorHAnsi" w:hAnsiTheme="minorHAnsi" w:cstheme="minorHAnsi"/>
                <w:color w:val="FF0000"/>
                <w:kern w:val="0"/>
                <w:sz w:val="18"/>
                <w:szCs w:val="18"/>
              </w:rPr>
              <w:t>this document</w:t>
            </w:r>
            <w:r w:rsidRPr="007D7010">
              <w:rPr>
                <w:rFonts w:asciiTheme="minorHAnsi" w:hAnsiTheme="minorHAnsi" w:cstheme="minorHAnsi"/>
                <w:color w:val="FF0000"/>
                <w:kern w:val="0"/>
                <w:sz w:val="18"/>
                <w:szCs w:val="18"/>
              </w:rPr>
              <w:t xml:space="preserve">. The </w:t>
            </w:r>
            <w:r w:rsidR="00D00791" w:rsidRPr="007D7010">
              <w:rPr>
                <w:rFonts w:asciiTheme="minorHAnsi" w:hAnsiTheme="minorHAnsi" w:cstheme="minorHAnsi"/>
                <w:color w:val="FF0000"/>
                <w:kern w:val="0"/>
                <w:sz w:val="18"/>
                <w:szCs w:val="18"/>
              </w:rPr>
              <w:t>G</w:t>
            </w:r>
            <w:r w:rsidR="00572907" w:rsidRPr="007D7010">
              <w:rPr>
                <w:rFonts w:asciiTheme="minorHAnsi" w:hAnsiTheme="minorHAnsi" w:cstheme="minorHAnsi"/>
                <w:color w:val="FF0000"/>
                <w:kern w:val="0"/>
                <w:sz w:val="18"/>
                <w:szCs w:val="18"/>
              </w:rPr>
              <w:t xml:space="preserve">roup </w:t>
            </w:r>
            <w:r w:rsidR="00D00791" w:rsidRPr="007D7010">
              <w:rPr>
                <w:rFonts w:asciiTheme="minorHAnsi" w:hAnsiTheme="minorHAnsi" w:cstheme="minorHAnsi"/>
                <w:color w:val="FF0000"/>
                <w:kern w:val="0"/>
                <w:sz w:val="18"/>
                <w:szCs w:val="18"/>
              </w:rPr>
              <w:t>A</w:t>
            </w:r>
            <w:r w:rsidR="00572907" w:rsidRPr="007D7010">
              <w:rPr>
                <w:rFonts w:asciiTheme="minorHAnsi" w:hAnsiTheme="minorHAnsi" w:cstheme="minorHAnsi"/>
                <w:color w:val="FF0000"/>
                <w:kern w:val="0"/>
                <w:sz w:val="18"/>
                <w:szCs w:val="18"/>
              </w:rPr>
              <w:t>uditor</w:t>
            </w:r>
            <w:r w:rsidRPr="007D7010">
              <w:rPr>
                <w:rFonts w:asciiTheme="minorHAnsi" w:hAnsiTheme="minorHAnsi" w:cstheme="minorHAnsi"/>
                <w:color w:val="FF0000"/>
                <w:kern w:val="0"/>
                <w:sz w:val="18"/>
                <w:szCs w:val="18"/>
              </w:rPr>
              <w:t xml:space="preserve"> is responsible for initiating the agreement.</w:t>
            </w:r>
          </w:p>
        </w:tc>
      </w:tr>
    </w:tbl>
    <w:p w14:paraId="1BEAFB2C" w14:textId="79909DEA" w:rsidR="00FA16B7" w:rsidRPr="007D7010" w:rsidRDefault="00FA16B7" w:rsidP="00BE7DCB">
      <w:pPr>
        <w:pStyle w:val="SectionHeading"/>
      </w:pPr>
      <w:r w:rsidRPr="007D7010">
        <w:t>Services Agreement</w:t>
      </w:r>
      <w:r w:rsidR="00895331" w:rsidRPr="007D7010">
        <w:t xml:space="preserve"> – Group Audit</w:t>
      </w:r>
    </w:p>
    <w:p w14:paraId="20B28CBF" w14:textId="6DDDAE79" w:rsidR="00B81E83" w:rsidRPr="007D7010" w:rsidRDefault="00B81E83"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Along with the </w:t>
      </w:r>
      <w:r w:rsidRPr="00064768">
        <w:rPr>
          <w:rFonts w:asciiTheme="minorHAnsi" w:hAnsiTheme="minorHAnsi" w:cstheme="minorHAnsi"/>
          <w:b/>
          <w:sz w:val="18"/>
          <w:szCs w:val="18"/>
        </w:rPr>
        <w:t xml:space="preserve">Acknowledgment of Group Audit Instructions </w:t>
      </w:r>
      <w:r w:rsidR="006A6D0F" w:rsidRPr="007D7010">
        <w:rPr>
          <w:rFonts w:asciiTheme="minorHAnsi" w:hAnsiTheme="minorHAnsi" w:cstheme="minorHAnsi"/>
          <w:sz w:val="18"/>
          <w:szCs w:val="18"/>
        </w:rPr>
        <w:t xml:space="preserve">attached in the </w:t>
      </w:r>
      <w:r w:rsidR="006A6D0F" w:rsidRPr="00064768">
        <w:rPr>
          <w:rFonts w:asciiTheme="minorHAnsi" w:hAnsiTheme="minorHAnsi" w:cstheme="minorHAnsi"/>
          <w:b/>
          <w:sz w:val="18"/>
          <w:szCs w:val="18"/>
        </w:rPr>
        <w:t>Group Audit Instructions</w:t>
      </w:r>
      <w:r w:rsidRPr="007D7010">
        <w:rPr>
          <w:rFonts w:asciiTheme="minorHAnsi" w:hAnsiTheme="minorHAnsi" w:cstheme="minorHAnsi"/>
          <w:sz w:val="18"/>
          <w:szCs w:val="18"/>
        </w:rPr>
        <w:t xml:space="preserve">, we request that you provide us with the signed </w:t>
      </w:r>
      <w:r w:rsidRPr="00064768">
        <w:rPr>
          <w:rFonts w:asciiTheme="minorHAnsi" w:hAnsiTheme="minorHAnsi" w:cstheme="minorHAnsi"/>
          <w:b/>
          <w:sz w:val="18"/>
          <w:szCs w:val="18"/>
        </w:rPr>
        <w:t>Services Agreement</w:t>
      </w:r>
      <w:r w:rsidR="00BF2383" w:rsidRPr="00064768">
        <w:rPr>
          <w:rFonts w:asciiTheme="minorHAnsi" w:hAnsiTheme="minorHAnsi" w:cstheme="minorHAnsi"/>
          <w:b/>
          <w:sz w:val="18"/>
          <w:szCs w:val="18"/>
        </w:rPr>
        <w:t xml:space="preserve"> </w:t>
      </w:r>
      <w:r w:rsidR="00277AB1" w:rsidRPr="00064768">
        <w:rPr>
          <w:rFonts w:asciiTheme="minorHAnsi" w:hAnsiTheme="minorHAnsi" w:cstheme="minorHAnsi"/>
          <w:b/>
          <w:sz w:val="18"/>
          <w:szCs w:val="18"/>
        </w:rPr>
        <w:t>– Group Audit</w:t>
      </w:r>
      <w:r w:rsidR="00277AB1" w:rsidRPr="007D7010">
        <w:rPr>
          <w:rFonts w:asciiTheme="minorHAnsi" w:hAnsiTheme="minorHAnsi" w:cstheme="minorHAnsi"/>
          <w:sz w:val="18"/>
          <w:szCs w:val="18"/>
        </w:rPr>
        <w:t xml:space="preserve"> </w:t>
      </w:r>
      <w:r w:rsidR="00BF2383" w:rsidRPr="007D7010">
        <w:rPr>
          <w:rFonts w:asciiTheme="minorHAnsi" w:hAnsiTheme="minorHAnsi" w:cstheme="minorHAnsi"/>
          <w:sz w:val="18"/>
          <w:szCs w:val="18"/>
        </w:rPr>
        <w:t>attached below</w:t>
      </w:r>
      <w:r w:rsidRPr="007D7010">
        <w:rPr>
          <w:rFonts w:asciiTheme="minorHAnsi" w:hAnsiTheme="minorHAnsi" w:cstheme="minorHAnsi"/>
          <w:sz w:val="18"/>
          <w:szCs w:val="18"/>
        </w:rPr>
        <w:t>, as required by Grant Thornton International Ltd.</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6A3D7F" w:rsidRPr="007D7010" w14:paraId="05544175" w14:textId="77777777" w:rsidTr="00F51746">
        <w:tc>
          <w:tcPr>
            <w:tcW w:w="9648" w:type="dxa"/>
          </w:tcPr>
          <w:p w14:paraId="7CCE32FB" w14:textId="7D9ECF35" w:rsidR="006A3D7F" w:rsidRPr="007D7010" w:rsidRDefault="00CE2425" w:rsidP="00334F34">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0D86BED9" w14:textId="4132EA07" w:rsidR="006A3D7F" w:rsidRPr="007D7010" w:rsidRDefault="00792EEB" w:rsidP="00334F34">
            <w:pPr>
              <w:pStyle w:val="Heading2"/>
              <w:spacing w:line="220" w:lineRule="atLeast"/>
              <w:rPr>
                <w:rFonts w:asciiTheme="minorHAnsi" w:hAnsiTheme="minorHAnsi" w:cstheme="minorHAnsi"/>
                <w:color w:val="FF0000"/>
                <w:sz w:val="18"/>
                <w:szCs w:val="18"/>
              </w:rPr>
            </w:pPr>
            <w:r w:rsidRPr="007D7010">
              <w:rPr>
                <w:rFonts w:asciiTheme="minorHAnsi" w:hAnsiTheme="minorHAnsi" w:cstheme="minorHAnsi"/>
                <w:color w:val="FF0000"/>
                <w:kern w:val="0"/>
                <w:sz w:val="18"/>
                <w:szCs w:val="18"/>
              </w:rPr>
              <w:t>T</w:t>
            </w:r>
            <w:r w:rsidR="009359FA" w:rsidRPr="007D7010">
              <w:rPr>
                <w:rFonts w:asciiTheme="minorHAnsi" w:hAnsiTheme="minorHAnsi" w:cstheme="minorHAnsi"/>
                <w:color w:val="FF0000"/>
                <w:kern w:val="0"/>
                <w:sz w:val="18"/>
                <w:szCs w:val="18"/>
              </w:rPr>
              <w:t xml:space="preserve">he </w:t>
            </w:r>
            <w:r w:rsidRPr="007D7010">
              <w:rPr>
                <w:rFonts w:asciiTheme="minorHAnsi" w:hAnsiTheme="minorHAnsi" w:cstheme="minorHAnsi"/>
                <w:color w:val="FF0000"/>
                <w:sz w:val="18"/>
                <w:szCs w:val="18"/>
              </w:rPr>
              <w:t>G</w:t>
            </w:r>
            <w:r w:rsidR="009359FA" w:rsidRPr="007D7010">
              <w:rPr>
                <w:rFonts w:asciiTheme="minorHAnsi" w:hAnsiTheme="minorHAnsi" w:cstheme="minorHAnsi"/>
                <w:color w:val="FF0000"/>
                <w:sz w:val="18"/>
                <w:szCs w:val="18"/>
              </w:rPr>
              <w:t xml:space="preserve">roup </w:t>
            </w:r>
            <w:r w:rsidRPr="007D7010">
              <w:rPr>
                <w:rFonts w:asciiTheme="minorHAnsi" w:hAnsiTheme="minorHAnsi" w:cstheme="minorHAnsi"/>
                <w:color w:val="FF0000"/>
                <w:sz w:val="18"/>
                <w:szCs w:val="18"/>
              </w:rPr>
              <w:t>A</w:t>
            </w:r>
            <w:r w:rsidR="009359FA" w:rsidRPr="007D7010">
              <w:rPr>
                <w:rFonts w:asciiTheme="minorHAnsi" w:hAnsiTheme="minorHAnsi" w:cstheme="minorHAnsi"/>
                <w:color w:val="FF0000"/>
                <w:sz w:val="18"/>
                <w:szCs w:val="18"/>
              </w:rPr>
              <w:t>uditor</w:t>
            </w:r>
            <w:r w:rsidR="009359FA" w:rsidRPr="007D7010">
              <w:rPr>
                <w:rFonts w:asciiTheme="minorHAnsi" w:hAnsiTheme="minorHAnsi" w:cstheme="minorHAnsi"/>
                <w:color w:val="FF0000"/>
                <w:kern w:val="0"/>
                <w:sz w:val="18"/>
                <w:szCs w:val="18"/>
              </w:rPr>
              <w:t xml:space="preserve"> </w:t>
            </w:r>
            <w:r w:rsidR="009359FA" w:rsidRPr="007D7010">
              <w:rPr>
                <w:rFonts w:asciiTheme="minorHAnsi" w:hAnsiTheme="minorHAnsi" w:cstheme="minorHAnsi"/>
                <w:color w:val="FF0000"/>
                <w:sz w:val="18"/>
                <w:szCs w:val="18"/>
              </w:rPr>
              <w:t xml:space="preserve">is required to </w:t>
            </w:r>
            <w:r w:rsidR="009359FA" w:rsidRPr="007D7010">
              <w:rPr>
                <w:rFonts w:asciiTheme="minorHAnsi" w:hAnsiTheme="minorHAnsi" w:cstheme="minorHAnsi"/>
                <w:color w:val="FF0000"/>
                <w:kern w:val="0"/>
                <w:sz w:val="18"/>
                <w:szCs w:val="18"/>
              </w:rPr>
              <w:t>determine</w:t>
            </w:r>
            <w:r w:rsidR="009359FA" w:rsidRPr="007D7010">
              <w:rPr>
                <w:rFonts w:asciiTheme="minorHAnsi" w:hAnsiTheme="minorHAnsi" w:cstheme="minorHAnsi"/>
                <w:color w:val="FF0000"/>
                <w:sz w:val="18"/>
                <w:szCs w:val="18"/>
              </w:rPr>
              <w:t xml:space="preserve"> and communicate</w:t>
            </w:r>
            <w:r w:rsidR="009359FA" w:rsidRPr="007D7010">
              <w:rPr>
                <w:rFonts w:asciiTheme="minorHAnsi" w:hAnsiTheme="minorHAnsi" w:cstheme="minorHAnsi"/>
                <w:color w:val="FF0000"/>
                <w:kern w:val="0"/>
                <w:sz w:val="18"/>
                <w:szCs w:val="18"/>
              </w:rPr>
              <w:t xml:space="preserve"> </w:t>
            </w:r>
            <w:r w:rsidR="009359FA" w:rsidRPr="007D7010">
              <w:rPr>
                <w:rFonts w:asciiTheme="minorHAnsi" w:hAnsiTheme="minorHAnsi" w:cstheme="minorHAnsi"/>
                <w:color w:val="FF0000"/>
                <w:sz w:val="18"/>
                <w:szCs w:val="18"/>
              </w:rPr>
              <w:t xml:space="preserve">component performance </w:t>
            </w:r>
            <w:r w:rsidR="009359FA" w:rsidRPr="007D7010">
              <w:rPr>
                <w:rFonts w:asciiTheme="minorHAnsi" w:hAnsiTheme="minorHAnsi" w:cstheme="minorHAnsi"/>
                <w:color w:val="FF0000"/>
                <w:kern w:val="0"/>
                <w:sz w:val="18"/>
                <w:szCs w:val="18"/>
              </w:rPr>
              <w:t xml:space="preserve">materiality level to be applied. Such </w:t>
            </w:r>
            <w:r w:rsidR="009359FA" w:rsidRPr="007D7010">
              <w:rPr>
                <w:rFonts w:asciiTheme="minorHAnsi" w:hAnsiTheme="minorHAnsi" w:cstheme="minorHAnsi"/>
                <w:color w:val="FF0000"/>
                <w:sz w:val="18"/>
                <w:szCs w:val="18"/>
              </w:rPr>
              <w:t xml:space="preserve">component performance </w:t>
            </w:r>
            <w:r w:rsidR="009359FA" w:rsidRPr="007D7010">
              <w:rPr>
                <w:rFonts w:asciiTheme="minorHAnsi" w:hAnsiTheme="minorHAnsi" w:cstheme="minorHAnsi"/>
                <w:color w:val="FF0000"/>
                <w:kern w:val="0"/>
                <w:sz w:val="18"/>
                <w:szCs w:val="18"/>
              </w:rPr>
              <w:t xml:space="preserve">materiality level is set less than group </w:t>
            </w:r>
            <w:r w:rsidR="009359FA" w:rsidRPr="007D7010">
              <w:rPr>
                <w:rFonts w:asciiTheme="minorHAnsi" w:hAnsiTheme="minorHAnsi" w:cstheme="minorHAnsi"/>
                <w:color w:val="FF0000"/>
                <w:sz w:val="18"/>
                <w:szCs w:val="18"/>
              </w:rPr>
              <w:t xml:space="preserve">performance </w:t>
            </w:r>
            <w:r w:rsidR="009359FA" w:rsidRPr="007D7010">
              <w:rPr>
                <w:rFonts w:asciiTheme="minorHAnsi" w:hAnsiTheme="minorHAnsi" w:cstheme="minorHAnsi"/>
                <w:color w:val="FF0000"/>
                <w:kern w:val="0"/>
                <w:sz w:val="18"/>
                <w:szCs w:val="18"/>
              </w:rPr>
              <w:t xml:space="preserve">materiality. </w:t>
            </w:r>
            <w:r w:rsidR="009359FA" w:rsidRPr="007D7010">
              <w:rPr>
                <w:rFonts w:asciiTheme="minorHAnsi" w:hAnsiTheme="minorHAnsi" w:cstheme="minorHAnsi"/>
                <w:color w:val="FF0000"/>
                <w:sz w:val="18"/>
                <w:szCs w:val="18"/>
              </w:rPr>
              <w:t xml:space="preserve">The component performance materiality amount to be included in the following </w:t>
            </w:r>
            <w:r w:rsidR="009359FA" w:rsidRPr="00CE2425">
              <w:rPr>
                <w:rFonts w:asciiTheme="minorHAnsi" w:hAnsiTheme="minorHAnsi" w:cstheme="minorHAnsi"/>
                <w:i/>
                <w:iCs/>
                <w:color w:val="FF0000"/>
                <w:sz w:val="18"/>
                <w:szCs w:val="18"/>
              </w:rPr>
              <w:t xml:space="preserve">Performance </w:t>
            </w:r>
            <w:r w:rsidR="00CE2425" w:rsidRPr="00CE2425">
              <w:rPr>
                <w:rFonts w:asciiTheme="minorHAnsi" w:hAnsiTheme="minorHAnsi" w:cstheme="minorHAnsi"/>
                <w:i/>
                <w:iCs/>
                <w:color w:val="FF0000"/>
                <w:sz w:val="18"/>
                <w:szCs w:val="18"/>
              </w:rPr>
              <w:t>m</w:t>
            </w:r>
            <w:r w:rsidR="009359FA" w:rsidRPr="00CE2425">
              <w:rPr>
                <w:rFonts w:asciiTheme="minorHAnsi" w:hAnsiTheme="minorHAnsi" w:cstheme="minorHAnsi"/>
                <w:i/>
                <w:iCs/>
                <w:color w:val="FF0000"/>
                <w:sz w:val="18"/>
                <w:szCs w:val="18"/>
              </w:rPr>
              <w:t>ateriality</w:t>
            </w:r>
            <w:r w:rsidR="009359FA" w:rsidRPr="007D7010">
              <w:rPr>
                <w:rFonts w:asciiTheme="minorHAnsi" w:hAnsiTheme="minorHAnsi" w:cstheme="minorHAnsi"/>
                <w:color w:val="FF0000"/>
                <w:sz w:val="18"/>
                <w:szCs w:val="18"/>
              </w:rPr>
              <w:t xml:space="preserve"> section is based on the Component Scoping and </w:t>
            </w:r>
            <w:r w:rsidR="00B529EA" w:rsidRPr="007D7010">
              <w:rPr>
                <w:rFonts w:asciiTheme="minorHAnsi" w:hAnsiTheme="minorHAnsi" w:cstheme="minorHAnsi"/>
                <w:color w:val="FF0000"/>
                <w:sz w:val="18"/>
                <w:szCs w:val="18"/>
              </w:rPr>
              <w:t>T</w:t>
            </w:r>
            <w:r w:rsidR="009359FA" w:rsidRPr="007D7010">
              <w:rPr>
                <w:rFonts w:asciiTheme="minorHAnsi" w:hAnsiTheme="minorHAnsi" w:cstheme="minorHAnsi"/>
                <w:color w:val="FF0000"/>
                <w:sz w:val="18"/>
                <w:szCs w:val="18"/>
              </w:rPr>
              <w:t xml:space="preserve">ype of </w:t>
            </w:r>
            <w:r w:rsidR="00B529EA" w:rsidRPr="007D7010">
              <w:rPr>
                <w:rFonts w:asciiTheme="minorHAnsi" w:hAnsiTheme="minorHAnsi" w:cstheme="minorHAnsi"/>
                <w:color w:val="FF0000"/>
                <w:sz w:val="18"/>
                <w:szCs w:val="18"/>
              </w:rPr>
              <w:t>W</w:t>
            </w:r>
            <w:r w:rsidR="009359FA" w:rsidRPr="007D7010">
              <w:rPr>
                <w:rFonts w:asciiTheme="minorHAnsi" w:hAnsiTheme="minorHAnsi" w:cstheme="minorHAnsi"/>
                <w:color w:val="FF0000"/>
                <w:sz w:val="18"/>
                <w:szCs w:val="18"/>
              </w:rPr>
              <w:t xml:space="preserve">ork template. The trivial amount to be included below </w:t>
            </w:r>
            <w:r w:rsidR="005730B3" w:rsidRPr="007D7010">
              <w:rPr>
                <w:rFonts w:asciiTheme="minorHAnsi" w:hAnsiTheme="minorHAnsi" w:cstheme="minorHAnsi"/>
                <w:color w:val="FF0000"/>
                <w:sz w:val="18"/>
                <w:szCs w:val="18"/>
              </w:rPr>
              <w:t xml:space="preserve">shall not exceed the amount regarded as </w:t>
            </w:r>
            <w:r w:rsidR="00283879" w:rsidRPr="007D7010">
              <w:rPr>
                <w:rFonts w:asciiTheme="minorHAnsi" w:hAnsiTheme="minorHAnsi" w:cstheme="minorHAnsi"/>
                <w:color w:val="FF0000"/>
                <w:sz w:val="18"/>
                <w:szCs w:val="18"/>
              </w:rPr>
              <w:t xml:space="preserve">clearly </w:t>
            </w:r>
            <w:r w:rsidR="005730B3" w:rsidRPr="007D7010">
              <w:rPr>
                <w:rFonts w:asciiTheme="minorHAnsi" w:hAnsiTheme="minorHAnsi" w:cstheme="minorHAnsi"/>
                <w:color w:val="FF0000"/>
                <w:sz w:val="18"/>
                <w:szCs w:val="18"/>
              </w:rPr>
              <w:t xml:space="preserve">trivial to the </w:t>
            </w:r>
            <w:r w:rsidRPr="007D7010">
              <w:rPr>
                <w:rFonts w:asciiTheme="minorHAnsi" w:hAnsiTheme="minorHAnsi" w:cstheme="minorHAnsi"/>
                <w:color w:val="FF0000"/>
                <w:sz w:val="18"/>
                <w:szCs w:val="18"/>
              </w:rPr>
              <w:t>G</w:t>
            </w:r>
            <w:r w:rsidR="005730B3" w:rsidRPr="007D7010">
              <w:rPr>
                <w:rFonts w:asciiTheme="minorHAnsi" w:hAnsiTheme="minorHAnsi" w:cstheme="minorHAnsi"/>
                <w:color w:val="FF0000"/>
                <w:sz w:val="18"/>
                <w:szCs w:val="18"/>
              </w:rPr>
              <w:t xml:space="preserve">roup </w:t>
            </w:r>
            <w:r w:rsidRPr="007D7010">
              <w:rPr>
                <w:rFonts w:asciiTheme="minorHAnsi" w:hAnsiTheme="minorHAnsi" w:cstheme="minorHAnsi"/>
                <w:color w:val="FF0000"/>
                <w:sz w:val="18"/>
                <w:szCs w:val="18"/>
              </w:rPr>
              <w:t>F</w:t>
            </w:r>
            <w:r w:rsidR="005730B3" w:rsidRPr="007D7010">
              <w:rPr>
                <w:rFonts w:asciiTheme="minorHAnsi" w:hAnsiTheme="minorHAnsi" w:cstheme="minorHAnsi"/>
                <w:color w:val="FF0000"/>
                <w:sz w:val="18"/>
                <w:szCs w:val="18"/>
              </w:rPr>
              <w:t xml:space="preserve">inancial </w:t>
            </w:r>
            <w:r w:rsidRPr="007D7010">
              <w:rPr>
                <w:rFonts w:asciiTheme="minorHAnsi" w:hAnsiTheme="minorHAnsi" w:cstheme="minorHAnsi"/>
                <w:color w:val="FF0000"/>
                <w:sz w:val="18"/>
                <w:szCs w:val="18"/>
              </w:rPr>
              <w:t>S</w:t>
            </w:r>
            <w:r w:rsidR="005730B3" w:rsidRPr="007D7010">
              <w:rPr>
                <w:rFonts w:asciiTheme="minorHAnsi" w:hAnsiTheme="minorHAnsi" w:cstheme="minorHAnsi"/>
                <w:color w:val="FF0000"/>
                <w:sz w:val="18"/>
                <w:szCs w:val="18"/>
              </w:rPr>
              <w:t>tatements</w:t>
            </w:r>
            <w:r w:rsidR="009359FA" w:rsidRPr="007D7010">
              <w:rPr>
                <w:rFonts w:asciiTheme="minorHAnsi" w:hAnsiTheme="minorHAnsi" w:cstheme="minorHAnsi"/>
                <w:color w:val="FF0000"/>
                <w:sz w:val="18"/>
                <w:szCs w:val="18"/>
              </w:rPr>
              <w:t>.</w:t>
            </w:r>
          </w:p>
        </w:tc>
      </w:tr>
    </w:tbl>
    <w:p w14:paraId="0C5FE8F1" w14:textId="4B34D894" w:rsidR="00A054FD" w:rsidRPr="007D7010" w:rsidRDefault="00BB2DD7" w:rsidP="00BE7DCB">
      <w:pPr>
        <w:pStyle w:val="SectionHeading"/>
      </w:pPr>
      <w:r w:rsidRPr="007D7010">
        <w:t>Performance m</w:t>
      </w:r>
      <w:r w:rsidR="00C060A8" w:rsidRPr="007D7010">
        <w:t>ateriality</w:t>
      </w:r>
    </w:p>
    <w:p w14:paraId="56782B4F" w14:textId="5D9BAB60" w:rsidR="00A054FD" w:rsidRDefault="00C060A8"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Please use the following </w:t>
      </w:r>
      <w:r w:rsidR="00E56120" w:rsidRPr="007D7010">
        <w:rPr>
          <w:rFonts w:asciiTheme="minorHAnsi" w:hAnsiTheme="minorHAnsi" w:cstheme="minorHAnsi"/>
          <w:sz w:val="18"/>
          <w:szCs w:val="18"/>
        </w:rPr>
        <w:t xml:space="preserve">component </w:t>
      </w:r>
      <w:r w:rsidRPr="007D7010">
        <w:rPr>
          <w:rFonts w:asciiTheme="minorHAnsi" w:hAnsiTheme="minorHAnsi" w:cstheme="minorHAnsi"/>
          <w:sz w:val="18"/>
          <w:szCs w:val="18"/>
        </w:rPr>
        <w:t xml:space="preserve">performance materiality in performing the work requested and communicate identified misstatements above the trivial amount below. The </w:t>
      </w:r>
      <w:r w:rsidRPr="00064768">
        <w:rPr>
          <w:rFonts w:asciiTheme="minorHAnsi" w:hAnsiTheme="minorHAnsi" w:cstheme="minorHAnsi"/>
          <w:b/>
          <w:sz w:val="18"/>
          <w:szCs w:val="18"/>
        </w:rPr>
        <w:t xml:space="preserve">Summary of Identified Misstatements at Component </w:t>
      </w:r>
      <w:r w:rsidRPr="007D7010">
        <w:rPr>
          <w:rFonts w:asciiTheme="minorHAnsi" w:hAnsiTheme="minorHAnsi" w:cstheme="minorHAnsi"/>
          <w:sz w:val="18"/>
          <w:szCs w:val="18"/>
        </w:rPr>
        <w:t>template</w:t>
      </w:r>
      <w:r w:rsidR="00707E7E" w:rsidRPr="007D7010">
        <w:rPr>
          <w:rFonts w:asciiTheme="minorHAnsi" w:hAnsiTheme="minorHAnsi" w:cstheme="minorHAnsi"/>
          <w:sz w:val="18"/>
          <w:szCs w:val="18"/>
        </w:rPr>
        <w:t xml:space="preserve"> attached in the </w:t>
      </w:r>
      <w:r w:rsidR="00707E7E" w:rsidRPr="00064768">
        <w:rPr>
          <w:rFonts w:asciiTheme="minorHAnsi" w:hAnsiTheme="minorHAnsi" w:cstheme="minorHAnsi"/>
          <w:b/>
          <w:sz w:val="18"/>
          <w:szCs w:val="18"/>
        </w:rPr>
        <w:t xml:space="preserve">Group Audit Instructions </w:t>
      </w:r>
      <w:r w:rsidR="00B02E61" w:rsidRPr="007D7010">
        <w:rPr>
          <w:rFonts w:asciiTheme="minorHAnsi" w:hAnsiTheme="minorHAnsi" w:cstheme="minorHAnsi"/>
          <w:sz w:val="18"/>
          <w:szCs w:val="18"/>
        </w:rPr>
        <w:t xml:space="preserve">may be </w:t>
      </w:r>
      <w:r w:rsidRPr="007D7010">
        <w:rPr>
          <w:rFonts w:asciiTheme="minorHAnsi" w:hAnsiTheme="minorHAnsi" w:cstheme="minorHAnsi"/>
          <w:sz w:val="18"/>
          <w:szCs w:val="18"/>
        </w:rPr>
        <w:t xml:space="preserve">used for communicating identified misstatements. </w:t>
      </w:r>
      <w:r w:rsidR="00B02E61" w:rsidRPr="007D7010">
        <w:rPr>
          <w:rFonts w:asciiTheme="minorHAnsi" w:hAnsiTheme="minorHAnsi" w:cstheme="minorHAnsi"/>
          <w:sz w:val="18"/>
          <w:szCs w:val="18"/>
        </w:rPr>
        <w:t xml:space="preserve">A different template or format may be used provided the necessary information included in such template is communicated to the </w:t>
      </w:r>
      <w:r w:rsidR="00572907" w:rsidRPr="007D7010">
        <w:rPr>
          <w:rFonts w:asciiTheme="minorHAnsi" w:hAnsiTheme="minorHAnsi" w:cstheme="minorHAnsi"/>
          <w:sz w:val="18"/>
          <w:szCs w:val="18"/>
        </w:rPr>
        <w:t xml:space="preserve">Group </w:t>
      </w:r>
      <w:r w:rsidR="000E0CEB" w:rsidRPr="007D7010">
        <w:rPr>
          <w:rFonts w:asciiTheme="minorHAnsi" w:hAnsiTheme="minorHAnsi" w:cstheme="minorHAnsi"/>
          <w:sz w:val="18"/>
          <w:szCs w:val="18"/>
        </w:rPr>
        <w:t>A</w:t>
      </w:r>
      <w:r w:rsidR="00572907" w:rsidRPr="007D7010">
        <w:rPr>
          <w:rFonts w:asciiTheme="minorHAnsi" w:hAnsiTheme="minorHAnsi" w:cstheme="minorHAnsi"/>
          <w:sz w:val="18"/>
          <w:szCs w:val="18"/>
        </w:rPr>
        <w:t>uditor</w:t>
      </w:r>
      <w:r w:rsidR="00B02E61" w:rsidRPr="007D7010">
        <w:rPr>
          <w:rFonts w:asciiTheme="minorHAnsi" w:hAnsiTheme="minorHAnsi" w:cstheme="minorHAnsi"/>
          <w:sz w:val="18"/>
          <w:szCs w:val="18"/>
        </w:rPr>
        <w:t>.</w:t>
      </w:r>
    </w:p>
    <w:tbl>
      <w:tblPr>
        <w:tblStyle w:val="TableGrid"/>
        <w:tblW w:w="964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ook w:val="04A0" w:firstRow="1" w:lastRow="0" w:firstColumn="1" w:lastColumn="0" w:noHBand="0" w:noVBand="1"/>
      </w:tblPr>
      <w:tblGrid>
        <w:gridCol w:w="2739"/>
        <w:gridCol w:w="6909"/>
      </w:tblGrid>
      <w:tr w:rsidR="00F51746" w:rsidRPr="007D7010" w14:paraId="06C94982" w14:textId="77777777" w:rsidTr="004E3831">
        <w:tc>
          <w:tcPr>
            <w:tcW w:w="2605" w:type="dxa"/>
            <w:shd w:val="clear" w:color="auto" w:fill="F6F3FB"/>
          </w:tcPr>
          <w:p w14:paraId="266A6027" w14:textId="77777777" w:rsidR="00F51746" w:rsidRPr="00562574" w:rsidRDefault="00F51746" w:rsidP="004E3831">
            <w:pPr>
              <w:pStyle w:val="Heading3"/>
              <w:spacing w:before="60" w:after="60" w:line="240" w:lineRule="atLeast"/>
              <w:rPr>
                <w:rFonts w:asciiTheme="minorHAnsi" w:hAnsiTheme="minorHAnsi" w:cstheme="minorHAnsi"/>
                <w:b/>
                <w:color w:val="4F2D7F" w:themeColor="accent1"/>
                <w:sz w:val="18"/>
                <w:szCs w:val="18"/>
              </w:rPr>
            </w:pPr>
            <w:r w:rsidRPr="00562574">
              <w:rPr>
                <w:rFonts w:asciiTheme="minorHAnsi" w:hAnsiTheme="minorHAnsi" w:cstheme="minorHAnsi"/>
                <w:b/>
                <w:color w:val="4F2D7F" w:themeColor="accent1"/>
                <w:sz w:val="18"/>
                <w:szCs w:val="18"/>
              </w:rPr>
              <w:t>Component performance materiality</w:t>
            </w:r>
          </w:p>
        </w:tc>
        <w:tc>
          <w:tcPr>
            <w:tcW w:w="6570" w:type="dxa"/>
            <w:shd w:val="clear" w:color="auto" w:fill="auto"/>
          </w:tcPr>
          <w:p w14:paraId="59F77ED3" w14:textId="77777777" w:rsidR="00F51746" w:rsidRPr="007D7010" w:rsidRDefault="00F51746" w:rsidP="004E3831">
            <w:pPr>
              <w:autoSpaceDE w:val="0"/>
              <w:autoSpaceDN w:val="0"/>
              <w:adjustRightInd w:val="0"/>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Insert amount and specify currency</w:t>
            </w:r>
          </w:p>
        </w:tc>
      </w:tr>
      <w:tr w:rsidR="00F51746" w:rsidRPr="007D7010" w14:paraId="7F99F1DD" w14:textId="77777777" w:rsidTr="004E3831">
        <w:trPr>
          <w:trHeight w:val="432"/>
        </w:trPr>
        <w:tc>
          <w:tcPr>
            <w:tcW w:w="2605" w:type="dxa"/>
            <w:shd w:val="clear" w:color="auto" w:fill="F6F3FB"/>
            <w:vAlign w:val="center"/>
          </w:tcPr>
          <w:p w14:paraId="7315C66E" w14:textId="77777777" w:rsidR="00F51746" w:rsidRPr="00562574" w:rsidRDefault="00F51746" w:rsidP="004E3831">
            <w:pPr>
              <w:pStyle w:val="Heading3"/>
              <w:spacing w:before="60" w:after="60" w:line="240" w:lineRule="atLeast"/>
              <w:rPr>
                <w:rFonts w:asciiTheme="minorHAnsi" w:hAnsiTheme="minorHAnsi" w:cstheme="minorHAnsi"/>
                <w:b/>
                <w:color w:val="4F2D7F" w:themeColor="accent1"/>
                <w:sz w:val="18"/>
                <w:szCs w:val="18"/>
              </w:rPr>
            </w:pPr>
            <w:r w:rsidRPr="00562574">
              <w:rPr>
                <w:rFonts w:asciiTheme="minorHAnsi" w:hAnsiTheme="minorHAnsi" w:cstheme="minorHAnsi"/>
                <w:b/>
                <w:color w:val="4F2D7F" w:themeColor="accent1"/>
                <w:sz w:val="18"/>
                <w:szCs w:val="18"/>
              </w:rPr>
              <w:t>Trivial amount</w:t>
            </w:r>
          </w:p>
        </w:tc>
        <w:tc>
          <w:tcPr>
            <w:tcW w:w="6570" w:type="dxa"/>
            <w:shd w:val="clear" w:color="auto" w:fill="auto"/>
            <w:vAlign w:val="center"/>
          </w:tcPr>
          <w:p w14:paraId="256A71BC" w14:textId="77777777" w:rsidR="00F51746" w:rsidRPr="007D7010" w:rsidRDefault="00F51746" w:rsidP="004E3831">
            <w:pPr>
              <w:autoSpaceDE w:val="0"/>
              <w:autoSpaceDN w:val="0"/>
              <w:adjustRightInd w:val="0"/>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Insert amount and specify currency</w:t>
            </w:r>
          </w:p>
        </w:tc>
      </w:tr>
    </w:tbl>
    <w:p w14:paraId="56264C30" w14:textId="77777777" w:rsidR="00A054FD" w:rsidRPr="007D7010" w:rsidRDefault="00A054FD" w:rsidP="005B3C76">
      <w:pPr>
        <w:pStyle w:val="BodyText"/>
        <w:spacing w:after="240" w:line="240" w:lineRule="atLeast"/>
        <w:rPr>
          <w:rFonts w:asciiTheme="minorHAnsi" w:hAnsiTheme="minorHAnsi" w:cstheme="minorHAnsi"/>
          <w:sz w:val="18"/>
          <w:szCs w:val="18"/>
        </w:rPr>
      </w:pP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6A3D7F" w:rsidRPr="007D7010" w14:paraId="7AD42967" w14:textId="77777777" w:rsidTr="00A92525">
        <w:tc>
          <w:tcPr>
            <w:tcW w:w="9648" w:type="dxa"/>
          </w:tcPr>
          <w:p w14:paraId="1645A7CE" w14:textId="5EF7EEC4" w:rsidR="006A3D7F" w:rsidRPr="007D7010" w:rsidRDefault="00CE2425" w:rsidP="00334F34">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lastRenderedPageBreak/>
              <w:t>Instructional note to Group Auditor</w:t>
            </w:r>
          </w:p>
          <w:p w14:paraId="09433F90" w14:textId="2E489C2F" w:rsidR="006A3D7F" w:rsidRPr="007D7010" w:rsidRDefault="009D4CEC" w:rsidP="00A92525">
            <w:pPr>
              <w:pStyle w:val="Heading2"/>
              <w:spacing w:after="60" w:line="220" w:lineRule="atLeast"/>
              <w:rPr>
                <w:rFonts w:asciiTheme="minorHAnsi" w:hAnsiTheme="minorHAnsi" w:cstheme="minorHAnsi"/>
                <w:color w:val="FF0000"/>
                <w:kern w:val="0"/>
                <w:sz w:val="18"/>
                <w:szCs w:val="18"/>
              </w:rPr>
            </w:pPr>
            <w:r w:rsidRPr="007D7010">
              <w:rPr>
                <w:rFonts w:asciiTheme="minorHAnsi" w:hAnsiTheme="minorHAnsi" w:cstheme="minorHAnsi"/>
                <w:color w:val="FF0000"/>
                <w:kern w:val="0"/>
                <w:sz w:val="18"/>
                <w:szCs w:val="18"/>
              </w:rPr>
              <w:t xml:space="preserve">If </w:t>
            </w:r>
            <w:r w:rsidR="001A6FA9" w:rsidRPr="007D7010">
              <w:rPr>
                <w:rFonts w:asciiTheme="minorHAnsi" w:hAnsiTheme="minorHAnsi" w:cstheme="minorHAnsi"/>
                <w:color w:val="FF0000"/>
                <w:kern w:val="0"/>
                <w:sz w:val="18"/>
                <w:szCs w:val="18"/>
              </w:rPr>
              <w:t xml:space="preserve">the </w:t>
            </w:r>
            <w:r w:rsidR="008F2B45"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8F2B45"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001A6FA9" w:rsidRPr="007D7010">
              <w:rPr>
                <w:rFonts w:asciiTheme="minorHAnsi" w:hAnsiTheme="minorHAnsi" w:cstheme="minorHAnsi"/>
                <w:color w:val="FF0000"/>
                <w:kern w:val="0"/>
                <w:sz w:val="18"/>
                <w:szCs w:val="18"/>
              </w:rPr>
              <w:t xml:space="preserve"> identified significant risks </w:t>
            </w:r>
            <w:r w:rsidR="0057617E" w:rsidRPr="007D7010">
              <w:rPr>
                <w:rFonts w:asciiTheme="minorHAnsi" w:hAnsiTheme="minorHAnsi" w:cstheme="minorHAnsi"/>
                <w:color w:val="FF0000"/>
                <w:kern w:val="0"/>
                <w:sz w:val="18"/>
                <w:szCs w:val="18"/>
              </w:rPr>
              <w:t xml:space="preserve">that may be relevant to the work of the </w:t>
            </w:r>
            <w:r w:rsidR="008F2B45" w:rsidRPr="007D7010">
              <w:rPr>
                <w:rFonts w:asciiTheme="minorHAnsi" w:hAnsiTheme="minorHAnsi" w:cstheme="minorHAnsi"/>
                <w:color w:val="FF0000"/>
                <w:kern w:val="0"/>
                <w:sz w:val="18"/>
                <w:szCs w:val="18"/>
              </w:rPr>
              <w:t xml:space="preserve">Component Auditor </w:t>
            </w:r>
            <w:r w:rsidRPr="007D7010">
              <w:rPr>
                <w:rFonts w:asciiTheme="minorHAnsi" w:hAnsiTheme="minorHAnsi" w:cstheme="minorHAnsi"/>
                <w:color w:val="FF0000"/>
                <w:kern w:val="0"/>
                <w:sz w:val="18"/>
                <w:szCs w:val="18"/>
              </w:rPr>
              <w:t>(</w:t>
            </w:r>
            <w:r w:rsidR="00FE2010" w:rsidRPr="007D7010">
              <w:rPr>
                <w:rFonts w:asciiTheme="minorHAnsi" w:hAnsiTheme="minorHAnsi" w:cstheme="minorHAnsi"/>
                <w:color w:val="FF0000"/>
                <w:kern w:val="0"/>
                <w:sz w:val="18"/>
                <w:szCs w:val="18"/>
              </w:rPr>
              <w:t xml:space="preserve">as indicated </w:t>
            </w:r>
            <w:r w:rsidR="00784D3B" w:rsidRPr="007D7010">
              <w:rPr>
                <w:rFonts w:asciiTheme="minorHAnsi" w:hAnsiTheme="minorHAnsi" w:cstheme="minorHAnsi"/>
                <w:color w:val="FF0000"/>
                <w:kern w:val="0"/>
                <w:sz w:val="18"/>
                <w:szCs w:val="18"/>
              </w:rPr>
              <w:t>in the scoping of the group</w:t>
            </w:r>
            <w:r w:rsidRPr="007D7010">
              <w:rPr>
                <w:rFonts w:asciiTheme="minorHAnsi" w:hAnsiTheme="minorHAnsi" w:cstheme="minorHAnsi"/>
                <w:color w:val="FF0000"/>
                <w:kern w:val="0"/>
                <w:sz w:val="18"/>
                <w:szCs w:val="18"/>
              </w:rPr>
              <w:t>), include the following</w:t>
            </w:r>
            <w:r w:rsidR="004A5AF8" w:rsidRPr="007D7010">
              <w:rPr>
                <w:rFonts w:asciiTheme="minorHAnsi" w:hAnsiTheme="minorHAnsi" w:cstheme="minorHAnsi"/>
                <w:color w:val="FF0000"/>
                <w:kern w:val="0"/>
                <w:sz w:val="18"/>
                <w:szCs w:val="18"/>
              </w:rPr>
              <w:t xml:space="preserve"> </w:t>
            </w:r>
            <w:r w:rsidR="004A5AF8" w:rsidRPr="00CE2425">
              <w:rPr>
                <w:rFonts w:asciiTheme="minorHAnsi" w:hAnsiTheme="minorHAnsi" w:cstheme="minorHAnsi"/>
                <w:i/>
                <w:iCs/>
                <w:color w:val="FF0000"/>
                <w:kern w:val="0"/>
                <w:sz w:val="18"/>
                <w:szCs w:val="18"/>
              </w:rPr>
              <w:t>Significant risks</w:t>
            </w:r>
            <w:r w:rsidR="004A5AF8" w:rsidRPr="007D7010">
              <w:rPr>
                <w:rFonts w:asciiTheme="minorHAnsi" w:hAnsiTheme="minorHAnsi" w:cstheme="minorHAnsi"/>
                <w:color w:val="FF0000"/>
                <w:kern w:val="0"/>
                <w:sz w:val="18"/>
                <w:szCs w:val="18"/>
              </w:rPr>
              <w:t xml:space="preserve"> section</w:t>
            </w:r>
            <w:r w:rsidR="00FE2010" w:rsidRPr="007D7010">
              <w:rPr>
                <w:rFonts w:asciiTheme="minorHAnsi" w:hAnsiTheme="minorHAnsi" w:cstheme="minorHAnsi"/>
                <w:color w:val="FF0000"/>
                <w:kern w:val="0"/>
                <w:sz w:val="18"/>
                <w:szCs w:val="18"/>
              </w:rPr>
              <w:t>.</w:t>
            </w:r>
          </w:p>
          <w:p w14:paraId="73EA33DA" w14:textId="1B4203A6" w:rsidR="00FE2010" w:rsidRPr="007D7010" w:rsidRDefault="00FE2010" w:rsidP="005B3C76">
            <w:pPr>
              <w:pStyle w:val="BodyText"/>
              <w:spacing w:after="60" w:line="220" w:lineRule="atLeast"/>
              <w:rPr>
                <w:rFonts w:asciiTheme="minorHAnsi" w:hAnsiTheme="minorHAnsi" w:cstheme="minorHAnsi"/>
                <w:sz w:val="18"/>
                <w:szCs w:val="18"/>
              </w:rPr>
            </w:pPr>
            <w:r w:rsidRPr="007D7010">
              <w:rPr>
                <w:rFonts w:asciiTheme="minorHAnsi" w:hAnsiTheme="minorHAnsi" w:cstheme="minorHAnsi"/>
                <w:color w:val="FF0000"/>
                <w:sz w:val="18"/>
                <w:szCs w:val="18"/>
              </w:rPr>
              <w:t xml:space="preserve">As a reminder, substantive procedures are required. Such substantive procedures are required to include tests of details when tests of controls are not performed. The audit procedures need to be in sufficient detail </w:t>
            </w:r>
            <w:r w:rsidR="00F469E6" w:rsidRPr="007D7010">
              <w:rPr>
                <w:rFonts w:asciiTheme="minorHAnsi" w:hAnsiTheme="minorHAnsi" w:cstheme="minorHAnsi"/>
                <w:color w:val="FF0000"/>
                <w:sz w:val="18"/>
                <w:szCs w:val="18"/>
              </w:rPr>
              <w:t xml:space="preserve">(nature, timing and extent) </w:t>
            </w:r>
            <w:r w:rsidRPr="007D7010">
              <w:rPr>
                <w:rFonts w:asciiTheme="minorHAnsi" w:hAnsiTheme="minorHAnsi" w:cstheme="minorHAnsi"/>
                <w:color w:val="FF0000"/>
                <w:sz w:val="18"/>
                <w:szCs w:val="18"/>
              </w:rPr>
              <w:t xml:space="preserve">for the </w:t>
            </w:r>
            <w:r w:rsidR="008F2B45"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to understand the work to be performed. </w:t>
            </w:r>
          </w:p>
        </w:tc>
      </w:tr>
    </w:tbl>
    <w:p w14:paraId="38455452" w14:textId="77777777" w:rsidR="00381780" w:rsidRPr="007D7010" w:rsidRDefault="00381780" w:rsidP="00BE7DCB">
      <w:pPr>
        <w:pStyle w:val="SectionHeading"/>
      </w:pPr>
      <w:r w:rsidRPr="007D7010">
        <w:t>Significant risks</w:t>
      </w:r>
    </w:p>
    <w:p w14:paraId="56C0AA06" w14:textId="4E92B1AC" w:rsidR="00261884" w:rsidRDefault="00FE2010"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The</w:t>
      </w:r>
      <w:r w:rsidR="007B601C" w:rsidRPr="007D7010">
        <w:rPr>
          <w:rFonts w:asciiTheme="minorHAnsi" w:hAnsiTheme="minorHAnsi" w:cstheme="minorHAnsi"/>
          <w:sz w:val="18"/>
          <w:szCs w:val="18"/>
        </w:rPr>
        <w:t xml:space="preserve"> </w:t>
      </w:r>
      <w:r w:rsidR="007B601C" w:rsidRPr="00AB11C2">
        <w:rPr>
          <w:rFonts w:asciiTheme="minorHAnsi" w:hAnsiTheme="minorHAnsi" w:cstheme="minorHAnsi"/>
          <w:b/>
          <w:sz w:val="18"/>
          <w:szCs w:val="18"/>
        </w:rPr>
        <w:t>Gro</w:t>
      </w:r>
      <w:r w:rsidRPr="00AB11C2">
        <w:rPr>
          <w:rFonts w:asciiTheme="minorHAnsi" w:hAnsiTheme="minorHAnsi" w:cstheme="minorHAnsi"/>
          <w:b/>
          <w:sz w:val="18"/>
          <w:szCs w:val="18"/>
        </w:rPr>
        <w:t xml:space="preserve">up Audit Instructions </w:t>
      </w:r>
      <w:r w:rsidRPr="007D7010">
        <w:rPr>
          <w:rFonts w:asciiTheme="minorHAnsi" w:hAnsiTheme="minorHAnsi" w:cstheme="minorHAnsi"/>
          <w:sz w:val="18"/>
          <w:szCs w:val="18"/>
        </w:rPr>
        <w:t>identify</w:t>
      </w:r>
      <w:r w:rsidR="007B601C" w:rsidRPr="007D7010">
        <w:rPr>
          <w:rFonts w:asciiTheme="minorHAnsi" w:hAnsiTheme="minorHAnsi" w:cstheme="minorHAnsi"/>
          <w:sz w:val="18"/>
          <w:szCs w:val="18"/>
        </w:rPr>
        <w:t xml:space="preserve"> the significant risks in the audit of the Group F</w:t>
      </w:r>
      <w:r w:rsidRPr="007D7010">
        <w:rPr>
          <w:rFonts w:asciiTheme="minorHAnsi" w:hAnsiTheme="minorHAnsi" w:cstheme="minorHAnsi"/>
          <w:sz w:val="18"/>
          <w:szCs w:val="18"/>
        </w:rPr>
        <w:t>inancial Statements and include</w:t>
      </w:r>
      <w:r w:rsidR="007B601C" w:rsidRPr="007D7010">
        <w:rPr>
          <w:rFonts w:asciiTheme="minorHAnsi" w:hAnsiTheme="minorHAnsi" w:cstheme="minorHAnsi"/>
          <w:sz w:val="18"/>
          <w:szCs w:val="18"/>
        </w:rPr>
        <w:t xml:space="preserve"> your related communication responsibilities. </w:t>
      </w:r>
      <w:r w:rsidR="00261884" w:rsidRPr="007D7010">
        <w:rPr>
          <w:rFonts w:asciiTheme="minorHAnsi" w:hAnsiTheme="minorHAnsi" w:cstheme="minorHAnsi"/>
          <w:sz w:val="18"/>
          <w:szCs w:val="18"/>
        </w:rPr>
        <w:t xml:space="preserve">We </w:t>
      </w:r>
      <w:r w:rsidR="008E1873" w:rsidRPr="007D7010">
        <w:rPr>
          <w:rFonts w:asciiTheme="minorHAnsi" w:hAnsiTheme="minorHAnsi" w:cstheme="minorHAnsi"/>
          <w:sz w:val="18"/>
          <w:szCs w:val="18"/>
        </w:rPr>
        <w:t>have indicated above the</w:t>
      </w:r>
      <w:r w:rsidR="00261884" w:rsidRPr="007D7010">
        <w:rPr>
          <w:rFonts w:asciiTheme="minorHAnsi" w:hAnsiTheme="minorHAnsi" w:cstheme="minorHAnsi"/>
          <w:sz w:val="18"/>
          <w:szCs w:val="18"/>
        </w:rPr>
        <w:t xml:space="preserve"> significant risks </w:t>
      </w:r>
      <w:r w:rsidR="005474E7" w:rsidRPr="007D7010">
        <w:rPr>
          <w:rFonts w:asciiTheme="minorHAnsi" w:hAnsiTheme="minorHAnsi" w:cstheme="minorHAnsi"/>
          <w:sz w:val="18"/>
          <w:szCs w:val="18"/>
        </w:rPr>
        <w:t xml:space="preserve">of material misstatement </w:t>
      </w:r>
      <w:r w:rsidR="00741061" w:rsidRPr="007D7010">
        <w:rPr>
          <w:rFonts w:asciiTheme="minorHAnsi" w:hAnsiTheme="minorHAnsi" w:cstheme="minorHAnsi"/>
          <w:sz w:val="18"/>
          <w:szCs w:val="18"/>
        </w:rPr>
        <w:t>of</w:t>
      </w:r>
      <w:r w:rsidR="005474E7" w:rsidRPr="007D7010">
        <w:rPr>
          <w:rFonts w:asciiTheme="minorHAnsi" w:hAnsiTheme="minorHAnsi" w:cstheme="minorHAnsi"/>
          <w:sz w:val="18"/>
          <w:szCs w:val="18"/>
        </w:rPr>
        <w:t xml:space="preserve"> the </w:t>
      </w:r>
      <w:r w:rsidR="00741061" w:rsidRPr="007D7010">
        <w:rPr>
          <w:rFonts w:asciiTheme="minorHAnsi" w:hAnsiTheme="minorHAnsi" w:cstheme="minorHAnsi"/>
          <w:sz w:val="18"/>
          <w:szCs w:val="18"/>
        </w:rPr>
        <w:t>G</w:t>
      </w:r>
      <w:r w:rsidR="005474E7" w:rsidRPr="007D7010">
        <w:rPr>
          <w:rFonts w:asciiTheme="minorHAnsi" w:hAnsiTheme="minorHAnsi" w:cstheme="minorHAnsi"/>
          <w:sz w:val="18"/>
          <w:szCs w:val="18"/>
        </w:rPr>
        <w:t xml:space="preserve">roup </w:t>
      </w:r>
      <w:r w:rsidR="00741061" w:rsidRPr="007D7010">
        <w:rPr>
          <w:rFonts w:asciiTheme="minorHAnsi" w:hAnsiTheme="minorHAnsi" w:cstheme="minorHAnsi"/>
          <w:sz w:val="18"/>
          <w:szCs w:val="18"/>
        </w:rPr>
        <w:t>F</w:t>
      </w:r>
      <w:r w:rsidR="005474E7" w:rsidRPr="007D7010">
        <w:rPr>
          <w:rFonts w:asciiTheme="minorHAnsi" w:hAnsiTheme="minorHAnsi" w:cstheme="minorHAnsi"/>
          <w:sz w:val="18"/>
          <w:szCs w:val="18"/>
        </w:rPr>
        <w:t xml:space="preserve">inancial </w:t>
      </w:r>
      <w:r w:rsidR="00741061" w:rsidRPr="007D7010">
        <w:rPr>
          <w:rFonts w:asciiTheme="minorHAnsi" w:hAnsiTheme="minorHAnsi" w:cstheme="minorHAnsi"/>
          <w:sz w:val="18"/>
          <w:szCs w:val="18"/>
        </w:rPr>
        <w:t>S</w:t>
      </w:r>
      <w:r w:rsidR="005474E7" w:rsidRPr="007D7010">
        <w:rPr>
          <w:rFonts w:asciiTheme="minorHAnsi" w:hAnsiTheme="minorHAnsi" w:cstheme="minorHAnsi"/>
          <w:sz w:val="18"/>
          <w:szCs w:val="18"/>
        </w:rPr>
        <w:t xml:space="preserve">tatements </w:t>
      </w:r>
      <w:r w:rsidR="006B28D6" w:rsidRPr="007D7010">
        <w:rPr>
          <w:rFonts w:asciiTheme="minorHAnsi" w:hAnsiTheme="minorHAnsi" w:cstheme="minorHAnsi"/>
          <w:sz w:val="18"/>
          <w:szCs w:val="18"/>
        </w:rPr>
        <w:t>that may be relevant to your work</w:t>
      </w:r>
      <w:r w:rsidR="00261884" w:rsidRPr="007D7010">
        <w:rPr>
          <w:rFonts w:asciiTheme="minorHAnsi" w:hAnsiTheme="minorHAnsi" w:cstheme="minorHAnsi"/>
          <w:sz w:val="18"/>
          <w:szCs w:val="18"/>
        </w:rPr>
        <w:t xml:space="preserve">. </w:t>
      </w:r>
      <w:r w:rsidR="00834452" w:rsidRPr="007D7010">
        <w:rPr>
          <w:rFonts w:asciiTheme="minorHAnsi" w:hAnsiTheme="minorHAnsi" w:cstheme="minorHAnsi"/>
          <w:sz w:val="18"/>
          <w:szCs w:val="18"/>
        </w:rPr>
        <w:t>We</w:t>
      </w:r>
      <w:r w:rsidR="00B02337" w:rsidRPr="007D7010">
        <w:rPr>
          <w:rFonts w:asciiTheme="minorHAnsi" w:hAnsiTheme="minorHAnsi" w:cstheme="minorHAnsi"/>
          <w:sz w:val="18"/>
          <w:szCs w:val="18"/>
        </w:rPr>
        <w:t xml:space="preserve"> are requesting you to p</w:t>
      </w:r>
      <w:r w:rsidR="00455114" w:rsidRPr="007D7010">
        <w:rPr>
          <w:rFonts w:asciiTheme="minorHAnsi" w:hAnsiTheme="minorHAnsi" w:cstheme="minorHAnsi"/>
          <w:sz w:val="18"/>
          <w:szCs w:val="18"/>
        </w:rPr>
        <w:t xml:space="preserve">erform the following </w:t>
      </w:r>
      <w:r w:rsidR="00633C89" w:rsidRPr="007D7010">
        <w:rPr>
          <w:rFonts w:asciiTheme="minorHAnsi" w:hAnsiTheme="minorHAnsi" w:cstheme="minorHAnsi"/>
          <w:sz w:val="18"/>
          <w:szCs w:val="18"/>
        </w:rPr>
        <w:t xml:space="preserve">audit </w:t>
      </w:r>
      <w:r w:rsidR="00E0498F" w:rsidRPr="007D7010">
        <w:rPr>
          <w:rFonts w:asciiTheme="minorHAnsi" w:hAnsiTheme="minorHAnsi" w:cstheme="minorHAnsi"/>
          <w:sz w:val="18"/>
          <w:szCs w:val="18"/>
        </w:rPr>
        <w:t xml:space="preserve">procedures for </w:t>
      </w:r>
      <w:r w:rsidR="00F469E6" w:rsidRPr="007D7010">
        <w:rPr>
          <w:rFonts w:asciiTheme="minorHAnsi" w:hAnsiTheme="minorHAnsi" w:cstheme="minorHAnsi"/>
          <w:sz w:val="18"/>
          <w:szCs w:val="18"/>
        </w:rPr>
        <w:t xml:space="preserve">significant </w:t>
      </w:r>
      <w:r w:rsidR="00E0498F" w:rsidRPr="007D7010">
        <w:rPr>
          <w:rFonts w:asciiTheme="minorHAnsi" w:hAnsiTheme="minorHAnsi" w:cstheme="minorHAnsi"/>
          <w:sz w:val="18"/>
          <w:szCs w:val="18"/>
        </w:rPr>
        <w:t>risks.</w:t>
      </w:r>
      <w:r w:rsidR="00C061F7" w:rsidRPr="007D7010">
        <w:rPr>
          <w:rFonts w:asciiTheme="minorHAnsi" w:hAnsiTheme="minorHAnsi" w:cstheme="minorHAnsi"/>
          <w:sz w:val="18"/>
          <w:szCs w:val="18"/>
        </w:rPr>
        <w:t xml:space="preserve"> </w:t>
      </w:r>
    </w:p>
    <w:tbl>
      <w:tblPr>
        <w:tblStyle w:val="TableGrid"/>
        <w:tblW w:w="964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ayout w:type="fixed"/>
        <w:tblLook w:val="04A0" w:firstRow="1" w:lastRow="0" w:firstColumn="1" w:lastColumn="0" w:noHBand="0" w:noVBand="1"/>
      </w:tblPr>
      <w:tblGrid>
        <w:gridCol w:w="2193"/>
        <w:gridCol w:w="1900"/>
        <w:gridCol w:w="2047"/>
        <w:gridCol w:w="3508"/>
      </w:tblGrid>
      <w:tr w:rsidR="00FF509A" w:rsidRPr="00A504C6" w14:paraId="7E1108FC" w14:textId="77777777" w:rsidTr="003F0980">
        <w:tc>
          <w:tcPr>
            <w:tcW w:w="2160" w:type="dxa"/>
            <w:shd w:val="clear" w:color="auto" w:fill="F6F3FB"/>
            <w:vAlign w:val="bottom"/>
          </w:tcPr>
          <w:p w14:paraId="3C7EAC06" w14:textId="118B7D71" w:rsidR="00FF509A" w:rsidRPr="00A504C6" w:rsidRDefault="00FF509A"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Pr>
                <w:rFonts w:asciiTheme="minorHAnsi" w:hAnsiTheme="minorHAnsi" w:cstheme="minorHAnsi"/>
                <w:b/>
                <w:color w:val="4F2D7F" w:themeColor="accent1"/>
                <w:sz w:val="18"/>
                <w:szCs w:val="18"/>
              </w:rPr>
              <w:t>Significant c</w:t>
            </w:r>
            <w:r w:rsidRPr="00A504C6">
              <w:rPr>
                <w:rFonts w:asciiTheme="minorHAnsi" w:hAnsiTheme="minorHAnsi" w:cstheme="minorHAnsi"/>
                <w:b/>
                <w:color w:val="4F2D7F" w:themeColor="accent1"/>
                <w:sz w:val="18"/>
                <w:szCs w:val="18"/>
              </w:rPr>
              <w:t>lass of transactions, account balance, or disclosure</w:t>
            </w:r>
          </w:p>
        </w:tc>
        <w:tc>
          <w:tcPr>
            <w:tcW w:w="1872" w:type="dxa"/>
            <w:shd w:val="clear" w:color="auto" w:fill="F6F3FB"/>
            <w:vAlign w:val="bottom"/>
          </w:tcPr>
          <w:p w14:paraId="629A42C3" w14:textId="538478C8" w:rsidR="00FF509A" w:rsidRPr="00A504C6" w:rsidRDefault="00FF509A"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Pr>
                <w:rFonts w:asciiTheme="minorHAnsi" w:hAnsiTheme="minorHAnsi" w:cstheme="minorHAnsi"/>
                <w:b/>
                <w:color w:val="4F2D7F" w:themeColor="accent1"/>
                <w:sz w:val="18"/>
                <w:szCs w:val="18"/>
              </w:rPr>
              <w:t>Relevant assertion</w:t>
            </w:r>
          </w:p>
        </w:tc>
        <w:tc>
          <w:tcPr>
            <w:tcW w:w="2016" w:type="dxa"/>
            <w:shd w:val="clear" w:color="auto" w:fill="F6F3FB"/>
            <w:vAlign w:val="bottom"/>
          </w:tcPr>
          <w:p w14:paraId="530011D9" w14:textId="7A24276E" w:rsidR="00FF509A" w:rsidRPr="00A504C6" w:rsidRDefault="00FF509A"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Pr>
                <w:rFonts w:asciiTheme="minorHAnsi" w:hAnsiTheme="minorHAnsi" w:cstheme="minorHAnsi"/>
                <w:b/>
                <w:color w:val="4F2D7F" w:themeColor="accent1"/>
                <w:sz w:val="18"/>
                <w:szCs w:val="18"/>
              </w:rPr>
              <w:t>Description of significant risk</w:t>
            </w:r>
          </w:p>
        </w:tc>
        <w:tc>
          <w:tcPr>
            <w:tcW w:w="3456" w:type="dxa"/>
            <w:shd w:val="clear" w:color="auto" w:fill="F6F3FB"/>
            <w:vAlign w:val="bottom"/>
          </w:tcPr>
          <w:p w14:paraId="1F0781F3" w14:textId="77777777" w:rsidR="00FF509A" w:rsidRPr="00A504C6" w:rsidRDefault="00FF509A"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Audit procedures</w:t>
            </w:r>
          </w:p>
        </w:tc>
      </w:tr>
      <w:tr w:rsidR="00FF509A" w:rsidRPr="007D7010" w14:paraId="363042A5" w14:textId="77777777" w:rsidTr="003F0980">
        <w:trPr>
          <w:trHeight w:val="70"/>
        </w:trPr>
        <w:tc>
          <w:tcPr>
            <w:tcW w:w="2160" w:type="dxa"/>
            <w:shd w:val="clear" w:color="auto" w:fill="FFFFFF" w:themeFill="background1"/>
          </w:tcPr>
          <w:p w14:paraId="6E92B736" w14:textId="77777777" w:rsidR="00FF509A" w:rsidRPr="007D7010" w:rsidRDefault="00FF509A" w:rsidP="003F0980">
            <w:pPr>
              <w:widowControl w:val="0"/>
              <w:autoSpaceDE w:val="0"/>
              <w:autoSpaceDN w:val="0"/>
              <w:adjustRightInd w:val="0"/>
              <w:spacing w:before="60" w:after="60" w:line="220" w:lineRule="atLeast"/>
              <w:rPr>
                <w:rFonts w:asciiTheme="minorHAnsi" w:hAnsiTheme="minorHAnsi" w:cstheme="minorHAnsi"/>
                <w:color w:val="FF0000"/>
                <w:sz w:val="18"/>
                <w:szCs w:val="18"/>
              </w:rPr>
            </w:pPr>
          </w:p>
        </w:tc>
        <w:tc>
          <w:tcPr>
            <w:tcW w:w="1872" w:type="dxa"/>
          </w:tcPr>
          <w:p w14:paraId="0D8B82A3" w14:textId="02CF657F" w:rsidR="00FF509A" w:rsidRPr="007D7010" w:rsidRDefault="00FF509A" w:rsidP="003F0980">
            <w:pPr>
              <w:widowControl w:val="0"/>
              <w:autoSpaceDE w:val="0"/>
              <w:autoSpaceDN w:val="0"/>
              <w:adjustRightInd w:val="0"/>
              <w:spacing w:before="60" w:after="60" w:line="220" w:lineRule="atLeast"/>
              <w:rPr>
                <w:rFonts w:asciiTheme="minorHAnsi" w:hAnsiTheme="minorHAnsi" w:cstheme="minorHAnsi"/>
                <w:color w:val="FF0000"/>
                <w:sz w:val="18"/>
                <w:szCs w:val="18"/>
              </w:rPr>
            </w:pPr>
          </w:p>
        </w:tc>
        <w:tc>
          <w:tcPr>
            <w:tcW w:w="2016" w:type="dxa"/>
            <w:shd w:val="clear" w:color="auto" w:fill="auto"/>
          </w:tcPr>
          <w:p w14:paraId="3C1F6FF9" w14:textId="77777777" w:rsidR="00FF509A" w:rsidRPr="007D7010" w:rsidRDefault="00FF509A" w:rsidP="003F0980">
            <w:pPr>
              <w:widowControl w:val="0"/>
              <w:autoSpaceDE w:val="0"/>
              <w:autoSpaceDN w:val="0"/>
              <w:adjustRightInd w:val="0"/>
              <w:spacing w:before="60" w:after="60" w:line="220" w:lineRule="atLeast"/>
              <w:rPr>
                <w:rFonts w:asciiTheme="minorHAnsi" w:hAnsiTheme="minorHAnsi" w:cstheme="minorHAnsi"/>
                <w:color w:val="FF0000"/>
                <w:sz w:val="18"/>
                <w:szCs w:val="18"/>
              </w:rPr>
            </w:pPr>
          </w:p>
        </w:tc>
        <w:tc>
          <w:tcPr>
            <w:tcW w:w="3456" w:type="dxa"/>
          </w:tcPr>
          <w:p w14:paraId="0BE936A6" w14:textId="77777777" w:rsidR="00CA58F1" w:rsidRPr="007D7010" w:rsidRDefault="00CA58F1" w:rsidP="003F0980">
            <w:pPr>
              <w:pStyle w:val="BodyText"/>
              <w:numPr>
                <w:ilvl w:val="0"/>
                <w:numId w:val="46"/>
              </w:numPr>
              <w:spacing w:before="60" w:after="60" w:line="240" w:lineRule="atLeast"/>
              <w:ind w:left="245" w:hanging="288"/>
              <w:rPr>
                <w:rFonts w:asciiTheme="minorHAnsi" w:hAnsiTheme="minorHAnsi" w:cstheme="minorHAnsi"/>
                <w:b/>
                <w:sz w:val="18"/>
                <w:szCs w:val="18"/>
              </w:rPr>
            </w:pPr>
            <w:r w:rsidRPr="007D7010">
              <w:rPr>
                <w:rFonts w:asciiTheme="minorHAnsi" w:hAnsiTheme="minorHAnsi" w:cstheme="minorHAnsi"/>
                <w:sz w:val="18"/>
                <w:szCs w:val="18"/>
              </w:rPr>
              <w:t>Obtain and document an understanding of the Component’s controls, including control activities, relevant to significant risks; this includes evaluating design and determining implementation</w:t>
            </w:r>
            <w:r w:rsidRPr="007D7010">
              <w:rPr>
                <w:rFonts w:asciiTheme="minorHAnsi" w:hAnsiTheme="minorHAnsi" w:cstheme="minorHAnsi"/>
                <w:color w:val="FF0000"/>
                <w:sz w:val="18"/>
                <w:szCs w:val="18"/>
              </w:rPr>
              <w:t xml:space="preserve"> (</w:t>
            </w:r>
            <w:r>
              <w:rPr>
                <w:rFonts w:asciiTheme="minorHAnsi" w:hAnsiTheme="minorHAnsi" w:cstheme="minorHAnsi"/>
                <w:b/>
                <w:bCs/>
                <w:color w:val="FF0000"/>
                <w:sz w:val="18"/>
                <w:szCs w:val="18"/>
              </w:rPr>
              <w:t>Instructional note</w:t>
            </w:r>
            <w:r w:rsidRPr="007D7010">
              <w:rPr>
                <w:rFonts w:asciiTheme="minorHAnsi" w:hAnsiTheme="minorHAnsi" w:cstheme="minorHAnsi"/>
                <w:b/>
                <w:bCs/>
                <w:color w:val="FF0000"/>
                <w:sz w:val="18"/>
                <w:szCs w:val="18"/>
              </w:rPr>
              <w:t xml:space="preserve"> to Group Auditor:</w:t>
            </w:r>
            <w:r w:rsidRPr="007D7010">
              <w:rPr>
                <w:rFonts w:asciiTheme="minorHAnsi" w:hAnsiTheme="minorHAnsi" w:cstheme="minorHAnsi"/>
                <w:color w:val="FF0000"/>
                <w:sz w:val="18"/>
                <w:szCs w:val="18"/>
              </w:rPr>
              <w:t xml:space="preserve"> This is required; do not delete this bullet.)</w:t>
            </w:r>
          </w:p>
          <w:p w14:paraId="2593E7CC" w14:textId="67B5D13B" w:rsidR="00FF509A" w:rsidRPr="00CA58F1" w:rsidRDefault="00CA58F1" w:rsidP="003F0980">
            <w:pPr>
              <w:pStyle w:val="BodyText"/>
              <w:numPr>
                <w:ilvl w:val="0"/>
                <w:numId w:val="46"/>
              </w:numPr>
              <w:spacing w:before="60" w:after="60" w:line="240" w:lineRule="atLeast"/>
              <w:ind w:left="245" w:hanging="288"/>
              <w:rPr>
                <w:rFonts w:asciiTheme="minorHAnsi" w:hAnsiTheme="minorHAnsi" w:cstheme="minorHAnsi"/>
                <w:b/>
                <w:sz w:val="18"/>
                <w:szCs w:val="18"/>
              </w:rPr>
            </w:pPr>
            <w:r w:rsidRPr="007D7010">
              <w:rPr>
                <w:rFonts w:asciiTheme="minorHAnsi" w:hAnsiTheme="minorHAnsi" w:cstheme="minorHAnsi"/>
                <w:color w:val="FF0000"/>
                <w:sz w:val="18"/>
                <w:szCs w:val="18"/>
              </w:rPr>
              <w:t>Describe additional procedures; substantive procedures are required to include tests of details when tests of controls are not performed</w:t>
            </w:r>
          </w:p>
        </w:tc>
      </w:tr>
    </w:tbl>
    <w:p w14:paraId="1C8D9D1B" w14:textId="77777777" w:rsidR="00CF2B3E" w:rsidRPr="007D7010" w:rsidRDefault="00CF2B3E" w:rsidP="003F0980">
      <w:pPr>
        <w:pStyle w:val="BodyText"/>
        <w:spacing w:after="240" w:line="240" w:lineRule="atLeast"/>
        <w:rPr>
          <w:rFonts w:asciiTheme="minorHAnsi" w:hAnsiTheme="minorHAnsi" w:cstheme="minorHAnsi"/>
          <w:sz w:val="18"/>
          <w:szCs w:val="18"/>
        </w:rPr>
      </w:pP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CF2B3E" w:rsidRPr="007D7010" w14:paraId="45BD2E89" w14:textId="77777777" w:rsidTr="003F0980">
        <w:tc>
          <w:tcPr>
            <w:tcW w:w="9648" w:type="dxa"/>
          </w:tcPr>
          <w:p w14:paraId="7FD0C8BB" w14:textId="6EAD82F6" w:rsidR="00CF2B3E" w:rsidRPr="007D7010" w:rsidRDefault="00CE2425" w:rsidP="00334F34">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07B1A96B" w14:textId="3C1CAAEC" w:rsidR="00CF2B3E" w:rsidRPr="007D7010" w:rsidRDefault="009D4CEC" w:rsidP="00334F34">
            <w:pPr>
              <w:pStyle w:val="Heading2"/>
              <w:spacing w:line="220" w:lineRule="atLeast"/>
              <w:rPr>
                <w:rFonts w:asciiTheme="minorHAnsi" w:hAnsiTheme="minorHAnsi" w:cstheme="minorHAnsi"/>
                <w:sz w:val="18"/>
                <w:szCs w:val="18"/>
              </w:rPr>
            </w:pPr>
            <w:r w:rsidRPr="007D7010">
              <w:rPr>
                <w:rFonts w:asciiTheme="minorHAnsi" w:hAnsiTheme="minorHAnsi" w:cstheme="minorHAnsi"/>
                <w:color w:val="FF0000"/>
                <w:kern w:val="0"/>
                <w:sz w:val="18"/>
                <w:szCs w:val="18"/>
              </w:rPr>
              <w:t xml:space="preserve">The following </w:t>
            </w:r>
            <w:r w:rsidR="00662538" w:rsidRPr="00CE2425">
              <w:rPr>
                <w:rFonts w:asciiTheme="minorHAnsi" w:hAnsiTheme="minorHAnsi" w:cstheme="minorHAnsi"/>
                <w:i/>
                <w:iCs/>
                <w:color w:val="FF0000"/>
                <w:kern w:val="0"/>
                <w:sz w:val="18"/>
                <w:szCs w:val="18"/>
              </w:rPr>
              <w:t>Classes of transaction</w:t>
            </w:r>
            <w:r w:rsidR="0027705B" w:rsidRPr="00CE2425">
              <w:rPr>
                <w:rFonts w:asciiTheme="minorHAnsi" w:hAnsiTheme="minorHAnsi" w:cstheme="minorHAnsi"/>
                <w:i/>
                <w:iCs/>
                <w:color w:val="FF0000"/>
                <w:kern w:val="0"/>
                <w:sz w:val="18"/>
                <w:szCs w:val="18"/>
              </w:rPr>
              <w:t>s</w:t>
            </w:r>
            <w:r w:rsidR="00662538" w:rsidRPr="00CE2425">
              <w:rPr>
                <w:rFonts w:asciiTheme="minorHAnsi" w:hAnsiTheme="minorHAnsi" w:cstheme="minorHAnsi"/>
                <w:i/>
                <w:iCs/>
                <w:color w:val="FF0000"/>
                <w:kern w:val="0"/>
                <w:sz w:val="18"/>
                <w:szCs w:val="18"/>
              </w:rPr>
              <w:t>, account balances, and disclosures</w:t>
            </w:r>
            <w:r w:rsidR="00662538" w:rsidRPr="007D7010">
              <w:rPr>
                <w:rFonts w:asciiTheme="minorHAnsi" w:hAnsiTheme="minorHAnsi" w:cstheme="minorHAnsi"/>
                <w:color w:val="FF0000"/>
                <w:kern w:val="0"/>
                <w:sz w:val="18"/>
                <w:szCs w:val="18"/>
              </w:rPr>
              <w:t xml:space="preserve"> section </w:t>
            </w:r>
            <w:r w:rsidRPr="007D7010">
              <w:rPr>
                <w:rFonts w:asciiTheme="minorHAnsi" w:hAnsiTheme="minorHAnsi" w:cstheme="minorHAnsi"/>
                <w:color w:val="FF0000"/>
                <w:kern w:val="0"/>
                <w:sz w:val="18"/>
                <w:szCs w:val="18"/>
              </w:rPr>
              <w:t xml:space="preserve">is included </w:t>
            </w:r>
            <w:r w:rsidR="00CF2B3E" w:rsidRPr="007D7010">
              <w:rPr>
                <w:rFonts w:asciiTheme="minorHAnsi" w:hAnsiTheme="minorHAnsi" w:cstheme="minorHAnsi"/>
                <w:color w:val="FF0000"/>
                <w:kern w:val="0"/>
                <w:sz w:val="18"/>
                <w:szCs w:val="18"/>
              </w:rPr>
              <w:t xml:space="preserve">only when the </w:t>
            </w:r>
            <w:r w:rsidR="001135E8" w:rsidRPr="007D7010">
              <w:rPr>
                <w:rFonts w:asciiTheme="minorHAnsi" w:hAnsiTheme="minorHAnsi" w:cstheme="minorHAnsi"/>
                <w:color w:val="FF0000"/>
                <w:kern w:val="0"/>
                <w:sz w:val="18"/>
                <w:szCs w:val="18"/>
              </w:rPr>
              <w:t>G</w:t>
            </w:r>
            <w:r w:rsidR="00572907" w:rsidRPr="007D7010">
              <w:rPr>
                <w:rFonts w:asciiTheme="minorHAnsi" w:hAnsiTheme="minorHAnsi" w:cstheme="minorHAnsi"/>
                <w:color w:val="FF0000"/>
                <w:kern w:val="0"/>
                <w:sz w:val="18"/>
                <w:szCs w:val="18"/>
              </w:rPr>
              <w:t xml:space="preserve">roup </w:t>
            </w:r>
            <w:r w:rsidR="001135E8" w:rsidRPr="007D7010">
              <w:rPr>
                <w:rFonts w:asciiTheme="minorHAnsi" w:hAnsiTheme="minorHAnsi" w:cstheme="minorHAnsi"/>
                <w:color w:val="FF0000"/>
                <w:kern w:val="0"/>
                <w:sz w:val="18"/>
                <w:szCs w:val="18"/>
              </w:rPr>
              <w:t>A</w:t>
            </w:r>
            <w:r w:rsidR="00572907" w:rsidRPr="007D7010">
              <w:rPr>
                <w:rFonts w:asciiTheme="minorHAnsi" w:hAnsiTheme="minorHAnsi" w:cstheme="minorHAnsi"/>
                <w:color w:val="FF0000"/>
                <w:kern w:val="0"/>
                <w:sz w:val="18"/>
                <w:szCs w:val="18"/>
              </w:rPr>
              <w:t>uditor</w:t>
            </w:r>
            <w:r w:rsidR="00CF2B3E" w:rsidRPr="007D7010">
              <w:rPr>
                <w:rFonts w:asciiTheme="minorHAnsi" w:hAnsiTheme="minorHAnsi" w:cstheme="minorHAnsi"/>
                <w:color w:val="FF0000"/>
                <w:kern w:val="0"/>
                <w:sz w:val="18"/>
                <w:szCs w:val="18"/>
              </w:rPr>
              <w:t xml:space="preserve"> </w:t>
            </w:r>
            <w:r w:rsidR="00C3548C" w:rsidRPr="007D7010">
              <w:rPr>
                <w:rFonts w:asciiTheme="minorHAnsi" w:hAnsiTheme="minorHAnsi" w:cstheme="minorHAnsi"/>
                <w:color w:val="FF0000"/>
                <w:kern w:val="0"/>
                <w:sz w:val="18"/>
                <w:szCs w:val="18"/>
              </w:rPr>
              <w:t xml:space="preserve">is requesting the </w:t>
            </w:r>
            <w:r w:rsidR="001135E8" w:rsidRPr="007D7010">
              <w:rPr>
                <w:rFonts w:asciiTheme="minorHAnsi" w:hAnsiTheme="minorHAnsi" w:cstheme="minorHAnsi"/>
                <w:color w:val="FF0000"/>
                <w:kern w:val="0"/>
                <w:sz w:val="18"/>
                <w:szCs w:val="18"/>
              </w:rPr>
              <w:t xml:space="preserve">Component Auditor </w:t>
            </w:r>
            <w:r w:rsidR="00C3548C" w:rsidRPr="007D7010">
              <w:rPr>
                <w:rFonts w:asciiTheme="minorHAnsi" w:hAnsiTheme="minorHAnsi" w:cstheme="minorHAnsi"/>
                <w:color w:val="FF0000"/>
                <w:kern w:val="0"/>
                <w:sz w:val="18"/>
                <w:szCs w:val="18"/>
              </w:rPr>
              <w:t>to perform specified audit procedures related to classes of transactions, account balances, or disclosures not associated with a significant risk</w:t>
            </w:r>
            <w:r w:rsidR="00CF2B3E" w:rsidRPr="007D7010">
              <w:rPr>
                <w:rFonts w:asciiTheme="minorHAnsi" w:hAnsiTheme="minorHAnsi" w:cstheme="minorHAnsi"/>
                <w:color w:val="FF0000"/>
                <w:kern w:val="0"/>
                <w:sz w:val="18"/>
                <w:szCs w:val="18"/>
              </w:rPr>
              <w:t>.</w:t>
            </w:r>
            <w:r w:rsidR="006B28D6" w:rsidRPr="007D7010">
              <w:rPr>
                <w:rFonts w:asciiTheme="minorHAnsi" w:hAnsiTheme="minorHAnsi" w:cstheme="minorHAnsi"/>
                <w:color w:val="FF0000"/>
                <w:kern w:val="0"/>
                <w:sz w:val="18"/>
                <w:szCs w:val="18"/>
              </w:rPr>
              <w:t xml:space="preserve"> </w:t>
            </w:r>
            <w:r w:rsidR="00CF2B3E" w:rsidRPr="007D7010">
              <w:rPr>
                <w:rFonts w:asciiTheme="minorHAnsi" w:hAnsiTheme="minorHAnsi" w:cstheme="minorHAnsi"/>
                <w:color w:val="FF0000"/>
                <w:kern w:val="0"/>
                <w:sz w:val="18"/>
                <w:szCs w:val="18"/>
              </w:rPr>
              <w:t xml:space="preserve">The audit procedures need to be in sufficient detail </w:t>
            </w:r>
            <w:r w:rsidR="00F469E6" w:rsidRPr="007D7010">
              <w:rPr>
                <w:rFonts w:asciiTheme="minorHAnsi" w:hAnsiTheme="minorHAnsi" w:cstheme="minorHAnsi"/>
                <w:color w:val="FF0000"/>
                <w:kern w:val="0"/>
                <w:sz w:val="18"/>
                <w:szCs w:val="18"/>
              </w:rPr>
              <w:t xml:space="preserve">(nature, timing and extent) </w:t>
            </w:r>
            <w:r w:rsidR="00CF2B3E" w:rsidRPr="007D7010">
              <w:rPr>
                <w:rFonts w:asciiTheme="minorHAnsi" w:hAnsiTheme="minorHAnsi" w:cstheme="minorHAnsi"/>
                <w:color w:val="FF0000"/>
                <w:kern w:val="0"/>
                <w:sz w:val="18"/>
                <w:szCs w:val="18"/>
              </w:rPr>
              <w:t xml:space="preserve">for the </w:t>
            </w:r>
            <w:r w:rsidR="001E3098" w:rsidRPr="007D7010">
              <w:rPr>
                <w:rFonts w:asciiTheme="minorHAnsi" w:hAnsiTheme="minorHAnsi" w:cstheme="minorHAnsi"/>
                <w:color w:val="FF0000"/>
                <w:kern w:val="0"/>
                <w:sz w:val="18"/>
                <w:szCs w:val="18"/>
              </w:rPr>
              <w:t xml:space="preserve">Component Auditor </w:t>
            </w:r>
            <w:r w:rsidR="00CF2B3E" w:rsidRPr="007D7010">
              <w:rPr>
                <w:rFonts w:asciiTheme="minorHAnsi" w:hAnsiTheme="minorHAnsi" w:cstheme="minorHAnsi"/>
                <w:color w:val="FF0000"/>
                <w:kern w:val="0"/>
                <w:sz w:val="18"/>
                <w:szCs w:val="18"/>
              </w:rPr>
              <w:t xml:space="preserve">to understand the work to be performed. </w:t>
            </w:r>
          </w:p>
        </w:tc>
      </w:tr>
    </w:tbl>
    <w:p w14:paraId="05AF0E3F" w14:textId="77777777" w:rsidR="00BC6FBF" w:rsidRPr="007D7010" w:rsidRDefault="00912714" w:rsidP="00BE7DCB">
      <w:pPr>
        <w:pStyle w:val="SectionHeading"/>
      </w:pPr>
      <w:r w:rsidRPr="007D7010">
        <w:t>C</w:t>
      </w:r>
      <w:r w:rsidR="00E9653F" w:rsidRPr="007D7010">
        <w:t>lasses of transactions, account balances, and disclosures</w:t>
      </w:r>
    </w:p>
    <w:p w14:paraId="27C23D83" w14:textId="5071CC64" w:rsidR="00E9653F" w:rsidRDefault="00A21AB8"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We request that you perform the following procedures with respect to the </w:t>
      </w:r>
      <w:r w:rsidR="00662538" w:rsidRPr="007D7010">
        <w:rPr>
          <w:rFonts w:asciiTheme="minorHAnsi" w:hAnsiTheme="minorHAnsi" w:cstheme="minorHAnsi"/>
          <w:sz w:val="18"/>
          <w:szCs w:val="18"/>
        </w:rPr>
        <w:t xml:space="preserve">following </w:t>
      </w:r>
      <w:r w:rsidRPr="007D7010">
        <w:rPr>
          <w:rFonts w:asciiTheme="minorHAnsi" w:hAnsiTheme="minorHAnsi" w:cstheme="minorHAnsi"/>
          <w:sz w:val="18"/>
          <w:szCs w:val="18"/>
        </w:rPr>
        <w:t>classes of transactions, account balances, or disclosures.</w:t>
      </w:r>
    </w:p>
    <w:tbl>
      <w:tblPr>
        <w:tblStyle w:val="TableGrid"/>
        <w:tblW w:w="9504"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ayout w:type="fixed"/>
        <w:tblLook w:val="04A0" w:firstRow="1" w:lastRow="0" w:firstColumn="1" w:lastColumn="0" w:noHBand="0" w:noVBand="1"/>
      </w:tblPr>
      <w:tblGrid>
        <w:gridCol w:w="2160"/>
        <w:gridCol w:w="1728"/>
        <w:gridCol w:w="1584"/>
        <w:gridCol w:w="1728"/>
        <w:gridCol w:w="2304"/>
      </w:tblGrid>
      <w:tr w:rsidR="007C7E7F" w:rsidRPr="00A504C6" w14:paraId="147A627D" w14:textId="77777777" w:rsidTr="004E3831">
        <w:tc>
          <w:tcPr>
            <w:tcW w:w="2160" w:type="dxa"/>
            <w:shd w:val="clear" w:color="auto" w:fill="F6F3FB"/>
            <w:vAlign w:val="bottom"/>
          </w:tcPr>
          <w:p w14:paraId="0DD36143" w14:textId="2BD4ADDF" w:rsidR="007C7E7F" w:rsidRPr="00A504C6" w:rsidRDefault="007C7E7F"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 xml:space="preserve">Class of transactions, account balance, </w:t>
            </w:r>
            <w:r>
              <w:rPr>
                <w:rFonts w:asciiTheme="minorHAnsi" w:hAnsiTheme="minorHAnsi" w:cstheme="minorHAnsi"/>
                <w:b/>
                <w:color w:val="4F2D7F" w:themeColor="accent1"/>
                <w:sz w:val="18"/>
                <w:szCs w:val="18"/>
              </w:rPr>
              <w:br/>
            </w:r>
            <w:r w:rsidRPr="00A504C6">
              <w:rPr>
                <w:rFonts w:asciiTheme="minorHAnsi" w:hAnsiTheme="minorHAnsi" w:cstheme="minorHAnsi"/>
                <w:b/>
                <w:color w:val="4F2D7F" w:themeColor="accent1"/>
                <w:sz w:val="18"/>
                <w:szCs w:val="18"/>
              </w:rPr>
              <w:t>or disclosure</w:t>
            </w:r>
          </w:p>
        </w:tc>
        <w:tc>
          <w:tcPr>
            <w:tcW w:w="1728" w:type="dxa"/>
            <w:shd w:val="clear" w:color="auto" w:fill="F6F3FB"/>
            <w:vAlign w:val="bottom"/>
          </w:tcPr>
          <w:p w14:paraId="0146FC3E" w14:textId="77777777" w:rsidR="007C7E7F" w:rsidRPr="00A504C6" w:rsidRDefault="007C7E7F"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Scoping</w:t>
            </w:r>
          </w:p>
        </w:tc>
        <w:tc>
          <w:tcPr>
            <w:tcW w:w="1584" w:type="dxa"/>
            <w:shd w:val="clear" w:color="auto" w:fill="F6F3FB"/>
            <w:vAlign w:val="bottom"/>
          </w:tcPr>
          <w:p w14:paraId="1B479325" w14:textId="77777777" w:rsidR="007C7E7F" w:rsidRPr="00A504C6" w:rsidRDefault="007C7E7F"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Assertion</w:t>
            </w:r>
          </w:p>
        </w:tc>
        <w:tc>
          <w:tcPr>
            <w:tcW w:w="1728" w:type="dxa"/>
            <w:shd w:val="clear" w:color="auto" w:fill="F6F3FB"/>
            <w:vAlign w:val="bottom"/>
          </w:tcPr>
          <w:p w14:paraId="23E4A3E6" w14:textId="77777777" w:rsidR="007C7E7F" w:rsidRPr="00A504C6" w:rsidRDefault="007C7E7F"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Understand relevant controls</w:t>
            </w:r>
          </w:p>
        </w:tc>
        <w:tc>
          <w:tcPr>
            <w:tcW w:w="2304" w:type="dxa"/>
            <w:shd w:val="clear" w:color="auto" w:fill="F6F3FB"/>
            <w:vAlign w:val="bottom"/>
          </w:tcPr>
          <w:p w14:paraId="1570690A" w14:textId="77777777" w:rsidR="007C7E7F" w:rsidRPr="00A504C6" w:rsidRDefault="007C7E7F" w:rsidP="004E3831">
            <w:pPr>
              <w:pStyle w:val="Heading3"/>
              <w:keepNext w:val="0"/>
              <w:widowControl w:val="0"/>
              <w:spacing w:before="60" w:after="60" w:line="220" w:lineRule="atLeast"/>
              <w:rPr>
                <w:rFonts w:asciiTheme="minorHAnsi" w:hAnsiTheme="minorHAnsi" w:cstheme="minorHAnsi"/>
                <w:b/>
                <w:color w:val="4F2D7F" w:themeColor="accent1"/>
                <w:sz w:val="18"/>
                <w:szCs w:val="18"/>
              </w:rPr>
            </w:pPr>
            <w:r w:rsidRPr="00A504C6">
              <w:rPr>
                <w:rFonts w:asciiTheme="minorHAnsi" w:hAnsiTheme="minorHAnsi" w:cstheme="minorHAnsi"/>
                <w:b/>
                <w:color w:val="4F2D7F" w:themeColor="accent1"/>
                <w:sz w:val="18"/>
                <w:szCs w:val="18"/>
              </w:rPr>
              <w:t>Audit procedures</w:t>
            </w:r>
          </w:p>
        </w:tc>
      </w:tr>
      <w:tr w:rsidR="007C7E7F" w:rsidRPr="007D7010" w14:paraId="7EFC3044" w14:textId="77777777" w:rsidTr="004E3831">
        <w:trPr>
          <w:trHeight w:val="70"/>
        </w:trPr>
        <w:tc>
          <w:tcPr>
            <w:tcW w:w="2160" w:type="dxa"/>
            <w:shd w:val="clear" w:color="auto" w:fill="FFFFFF" w:themeFill="background1"/>
          </w:tcPr>
          <w:p w14:paraId="362119EF" w14:textId="77777777" w:rsidR="007C7E7F" w:rsidRPr="007D7010" w:rsidRDefault="007C7E7F" w:rsidP="004E3831">
            <w:pPr>
              <w:widowControl w:val="0"/>
              <w:autoSpaceDE w:val="0"/>
              <w:autoSpaceDN w:val="0"/>
              <w:adjustRightInd w:val="0"/>
              <w:spacing w:before="60" w:after="60" w:line="220" w:lineRule="atLeast"/>
              <w:rPr>
                <w:rFonts w:asciiTheme="minorHAnsi" w:hAnsiTheme="minorHAnsi" w:cstheme="minorHAnsi"/>
                <w:color w:val="FF0000"/>
                <w:sz w:val="18"/>
                <w:szCs w:val="18"/>
              </w:rPr>
            </w:pPr>
          </w:p>
        </w:tc>
        <w:tc>
          <w:tcPr>
            <w:tcW w:w="1728" w:type="dxa"/>
          </w:tcPr>
          <w:p w14:paraId="2EECB0B7" w14:textId="77777777" w:rsidR="007C7E7F" w:rsidRPr="007D7010" w:rsidRDefault="007C7E7F" w:rsidP="004E3831">
            <w:pPr>
              <w:widowControl w:val="0"/>
              <w:autoSpaceDE w:val="0"/>
              <w:autoSpaceDN w:val="0"/>
              <w:adjustRightInd w:val="0"/>
              <w:spacing w:before="60"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(Significant, Material or Other)</w:t>
            </w:r>
          </w:p>
        </w:tc>
        <w:tc>
          <w:tcPr>
            <w:tcW w:w="1584" w:type="dxa"/>
            <w:shd w:val="clear" w:color="auto" w:fill="auto"/>
          </w:tcPr>
          <w:p w14:paraId="49443831" w14:textId="77777777" w:rsidR="007C7E7F" w:rsidRPr="007D7010" w:rsidRDefault="007C7E7F" w:rsidP="004E3831">
            <w:pPr>
              <w:widowControl w:val="0"/>
              <w:autoSpaceDE w:val="0"/>
              <w:autoSpaceDN w:val="0"/>
              <w:adjustRightInd w:val="0"/>
              <w:spacing w:before="60" w:after="60" w:line="220" w:lineRule="atLeast"/>
              <w:rPr>
                <w:rFonts w:asciiTheme="minorHAnsi" w:hAnsiTheme="minorHAnsi" w:cstheme="minorHAnsi"/>
                <w:color w:val="FF0000"/>
                <w:sz w:val="18"/>
                <w:szCs w:val="18"/>
              </w:rPr>
            </w:pPr>
          </w:p>
        </w:tc>
        <w:tc>
          <w:tcPr>
            <w:tcW w:w="1728" w:type="dxa"/>
          </w:tcPr>
          <w:p w14:paraId="592C963A" w14:textId="77777777" w:rsidR="007C7E7F" w:rsidRPr="007D7010" w:rsidRDefault="007C7E7F" w:rsidP="004E3831">
            <w:pPr>
              <w:widowControl w:val="0"/>
              <w:autoSpaceDE w:val="0"/>
              <w:autoSpaceDN w:val="0"/>
              <w:adjustRightInd w:val="0"/>
              <w:spacing w:before="60"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Yes or No</w:t>
            </w:r>
          </w:p>
        </w:tc>
        <w:tc>
          <w:tcPr>
            <w:tcW w:w="2304" w:type="dxa"/>
          </w:tcPr>
          <w:p w14:paraId="1E8C1487" w14:textId="65947F9B" w:rsidR="007C7E7F" w:rsidRPr="007D7010" w:rsidRDefault="001949F9" w:rsidP="004E3831">
            <w:pPr>
              <w:spacing w:before="60"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Describe audit procedures</w:t>
            </w:r>
          </w:p>
        </w:tc>
      </w:tr>
    </w:tbl>
    <w:p w14:paraId="37DE15A0" w14:textId="0F2AD85C" w:rsidR="00F469E6" w:rsidRPr="007D7010" w:rsidRDefault="00F469E6" w:rsidP="001949F9">
      <w:pPr>
        <w:pStyle w:val="BodyText"/>
        <w:spacing w:before="240" w:after="240" w:line="240" w:lineRule="atLeast"/>
        <w:rPr>
          <w:rFonts w:asciiTheme="minorHAnsi" w:hAnsiTheme="minorHAnsi" w:cstheme="minorHAnsi"/>
          <w:color w:val="FF0000"/>
          <w:sz w:val="18"/>
          <w:szCs w:val="18"/>
        </w:rPr>
      </w:pPr>
      <w:r w:rsidRPr="007D7010">
        <w:rPr>
          <w:rFonts w:asciiTheme="minorHAnsi" w:hAnsiTheme="minorHAnsi" w:cstheme="minorHAnsi"/>
          <w:sz w:val="18"/>
          <w:szCs w:val="18"/>
        </w:rPr>
        <w:t>A significant class of transactions, account balance, or disclosure</w:t>
      </w:r>
      <w:r w:rsidR="009E49F6" w:rsidRPr="007D7010">
        <w:rPr>
          <w:rFonts w:asciiTheme="minorHAnsi" w:hAnsiTheme="minorHAnsi" w:cstheme="minorHAnsi"/>
          <w:sz w:val="18"/>
          <w:szCs w:val="18"/>
        </w:rPr>
        <w:t xml:space="preserve"> is</w:t>
      </w:r>
      <w:r w:rsidRPr="007D7010">
        <w:rPr>
          <w:rFonts w:asciiTheme="minorHAnsi" w:hAnsiTheme="minorHAnsi" w:cstheme="minorHAnsi"/>
          <w:sz w:val="18"/>
          <w:szCs w:val="18"/>
        </w:rPr>
        <w:t xml:space="preserve"> associated with a risk(s) of material misstatement at the assertion level. </w:t>
      </w:r>
      <w:r w:rsidRPr="007D7010">
        <w:rPr>
          <w:rFonts w:asciiTheme="minorHAnsi" w:hAnsiTheme="minorHAnsi" w:cstheme="minorHAnsi"/>
          <w:color w:val="FF0000"/>
          <w:sz w:val="18"/>
          <w:szCs w:val="18"/>
        </w:rPr>
        <w:t>(</w:t>
      </w:r>
      <w:r w:rsidRPr="007D7010">
        <w:rPr>
          <w:rFonts w:asciiTheme="minorHAnsi" w:hAnsiTheme="minorHAnsi" w:cstheme="minorHAnsi"/>
          <w:b/>
          <w:color w:val="FF0000"/>
          <w:sz w:val="18"/>
          <w:szCs w:val="18"/>
        </w:rPr>
        <w:t>Include if requesting procedures related to material only scoped items:</w:t>
      </w:r>
      <w:r w:rsidRPr="007D7010">
        <w:rPr>
          <w:rFonts w:asciiTheme="minorHAnsi" w:hAnsiTheme="minorHAnsi" w:cstheme="minorHAnsi"/>
          <w:color w:val="FF0000"/>
          <w:sz w:val="18"/>
          <w:szCs w:val="18"/>
        </w:rPr>
        <w:t xml:space="preserve"> A material only class of transactions, account balance, or disclosure is not associated with a risk of material misstatement; other than size, no risk factors or other conditions are present to suggest a risk of material misstatement. However, the magnitude or relative size of the class of transactions, account balance, or disclosure warrants substantive procedures.) (</w:t>
      </w:r>
      <w:r w:rsidRPr="007D7010">
        <w:rPr>
          <w:rFonts w:asciiTheme="minorHAnsi" w:hAnsiTheme="minorHAnsi" w:cstheme="minorHAnsi"/>
          <w:b/>
          <w:color w:val="FF0000"/>
          <w:sz w:val="18"/>
          <w:szCs w:val="18"/>
        </w:rPr>
        <w:t>Include if requesting procedures related to other scoped items:</w:t>
      </w:r>
      <w:r w:rsidRPr="007D7010">
        <w:rPr>
          <w:rFonts w:asciiTheme="minorHAnsi" w:hAnsiTheme="minorHAnsi" w:cstheme="minorHAnsi"/>
          <w:color w:val="FF0000"/>
          <w:sz w:val="18"/>
          <w:szCs w:val="18"/>
        </w:rPr>
        <w:t xml:space="preserve"> Audit procedures for other classes of transactions, account </w:t>
      </w:r>
      <w:r w:rsidRPr="007D7010">
        <w:rPr>
          <w:rFonts w:asciiTheme="minorHAnsi" w:hAnsiTheme="minorHAnsi" w:cstheme="minorHAnsi"/>
          <w:color w:val="FF0000"/>
          <w:sz w:val="18"/>
          <w:szCs w:val="18"/>
        </w:rPr>
        <w:lastRenderedPageBreak/>
        <w:t>balances, or disclosures are performed to obtain sufficient appropriate audit evidence to reduce the audit risk of undetected material misstatement or to incorporate an element of unpredictability.)</w:t>
      </w:r>
    </w:p>
    <w:tbl>
      <w:tblPr>
        <w:tblStyle w:val="GTITableStyle1"/>
        <w:tblW w:w="964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F469E6" w:rsidRPr="007D7010" w14:paraId="531FC718" w14:textId="77777777" w:rsidTr="00891145">
        <w:tc>
          <w:tcPr>
            <w:tcW w:w="9648" w:type="dxa"/>
          </w:tcPr>
          <w:p w14:paraId="23862984" w14:textId="60516D10" w:rsidR="00F469E6" w:rsidRPr="007D7010" w:rsidRDefault="00CE2425" w:rsidP="00334F34">
            <w:pPr>
              <w:pStyle w:val="Heading2"/>
              <w:spacing w:before="60" w:line="220" w:lineRule="atLeast"/>
              <w:rPr>
                <w:rFonts w:asciiTheme="minorHAnsi" w:hAnsiTheme="minorHAnsi" w:cstheme="minorHAnsi"/>
                <w:color w:val="FF0000"/>
                <w:sz w:val="18"/>
                <w:szCs w:val="18"/>
              </w:rPr>
            </w:pPr>
            <w:bookmarkStart w:id="1" w:name="_Hlk63327050"/>
            <w:r w:rsidRPr="00CE2425">
              <w:rPr>
                <w:rFonts w:ascii="Arial" w:hAnsi="Arial" w:cstheme="minorHAnsi"/>
                <w:b/>
                <w:color w:val="FF0000"/>
                <w:szCs w:val="18"/>
              </w:rPr>
              <w:t>Instructional note to Group Auditor</w:t>
            </w:r>
          </w:p>
          <w:p w14:paraId="6CF376C1" w14:textId="31B65858" w:rsidR="00F469E6" w:rsidRPr="007D7010" w:rsidRDefault="00F469E6" w:rsidP="001949F9">
            <w:pPr>
              <w:pStyle w:val="Heading2"/>
              <w:spacing w:after="60" w:line="220" w:lineRule="atLeast"/>
              <w:rPr>
                <w:rFonts w:asciiTheme="minorHAnsi" w:hAnsiTheme="minorHAnsi" w:cstheme="minorHAnsi"/>
                <w:sz w:val="18"/>
                <w:szCs w:val="18"/>
              </w:rPr>
            </w:pPr>
            <w:r w:rsidRPr="007D7010">
              <w:rPr>
                <w:rFonts w:asciiTheme="minorHAnsi" w:hAnsiTheme="minorHAnsi" w:cstheme="minorHAnsi"/>
                <w:color w:val="FF0000"/>
                <w:sz w:val="18"/>
                <w:szCs w:val="18"/>
              </w:rPr>
              <w:t xml:space="preserve">With respect to the following </w:t>
            </w:r>
            <w:r w:rsidRPr="00CE2425">
              <w:rPr>
                <w:rFonts w:asciiTheme="minorHAnsi" w:hAnsiTheme="minorHAnsi" w:cstheme="minorHAnsi"/>
                <w:i/>
                <w:iCs/>
                <w:color w:val="FF0000"/>
                <w:sz w:val="18"/>
                <w:szCs w:val="18"/>
              </w:rPr>
              <w:t>Subsequent events procedures</w:t>
            </w:r>
            <w:r w:rsidRPr="007D7010">
              <w:rPr>
                <w:rFonts w:asciiTheme="minorHAnsi" w:hAnsiTheme="minorHAnsi" w:cstheme="minorHAnsi"/>
                <w:color w:val="FF0000"/>
                <w:sz w:val="18"/>
                <w:szCs w:val="18"/>
              </w:rPr>
              <w:t xml:space="preserve"> section, the firm’s methodology does not requ</w:t>
            </w:r>
            <w:r w:rsidR="0051407D" w:rsidRPr="007D7010">
              <w:rPr>
                <w:rFonts w:asciiTheme="minorHAnsi" w:hAnsiTheme="minorHAnsi" w:cstheme="minorHAnsi"/>
                <w:color w:val="FF0000"/>
                <w:sz w:val="18"/>
                <w:szCs w:val="18"/>
              </w:rPr>
              <w:t>ire</w:t>
            </w:r>
            <w:r w:rsidRPr="007D7010">
              <w:rPr>
                <w:rFonts w:asciiTheme="minorHAnsi" w:hAnsiTheme="minorHAnsi" w:cstheme="minorHAnsi"/>
                <w:color w:val="FF0000"/>
                <w:sz w:val="18"/>
                <w:szCs w:val="18"/>
              </w:rPr>
              <w:t xml:space="preserve"> the </w:t>
            </w:r>
            <w:r w:rsidR="005070D9"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to perform specific audit procedures (based on the type of work being requested). Procedures related to subsequent events are typically performed by the </w:t>
            </w:r>
            <w:r w:rsidR="00A9464B"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9464B"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at the group level, which may also relate to particular components. If the </w:t>
            </w:r>
            <w:r w:rsidR="00A9464B"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A9464B"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decides to request the </w:t>
            </w:r>
            <w:r w:rsidR="005070D9"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 xml:space="preserve">to perform subsequent </w:t>
            </w:r>
            <w:r w:rsidR="00E0552B" w:rsidRPr="007D7010">
              <w:rPr>
                <w:rFonts w:asciiTheme="minorHAnsi" w:hAnsiTheme="minorHAnsi" w:cstheme="minorHAnsi"/>
                <w:color w:val="FF0000"/>
                <w:sz w:val="18"/>
                <w:szCs w:val="18"/>
              </w:rPr>
              <w:t xml:space="preserve">events </w:t>
            </w:r>
            <w:r w:rsidRPr="007D7010">
              <w:rPr>
                <w:rFonts w:asciiTheme="minorHAnsi" w:hAnsiTheme="minorHAnsi" w:cstheme="minorHAnsi"/>
                <w:color w:val="FF0000"/>
                <w:sz w:val="18"/>
                <w:szCs w:val="18"/>
              </w:rPr>
              <w:t xml:space="preserve">procedures at the particular component, the </w:t>
            </w:r>
            <w:r w:rsidR="005070D9" w:rsidRPr="007D7010">
              <w:rPr>
                <w:rFonts w:asciiTheme="minorHAnsi" w:hAnsiTheme="minorHAnsi" w:cstheme="minorHAnsi"/>
                <w:color w:val="FF0000"/>
                <w:sz w:val="18"/>
                <w:szCs w:val="18"/>
              </w:rPr>
              <w:t>G</w:t>
            </w:r>
            <w:r w:rsidR="00572907" w:rsidRPr="007D7010">
              <w:rPr>
                <w:rFonts w:asciiTheme="minorHAnsi" w:hAnsiTheme="minorHAnsi" w:cstheme="minorHAnsi"/>
                <w:color w:val="FF0000"/>
                <w:sz w:val="18"/>
                <w:szCs w:val="18"/>
              </w:rPr>
              <w:t xml:space="preserve">roup </w:t>
            </w:r>
            <w:r w:rsidR="005070D9" w:rsidRPr="007D7010">
              <w:rPr>
                <w:rFonts w:asciiTheme="minorHAnsi" w:hAnsiTheme="minorHAnsi" w:cstheme="minorHAnsi"/>
                <w:color w:val="FF0000"/>
                <w:sz w:val="18"/>
                <w:szCs w:val="18"/>
              </w:rPr>
              <w:t>A</w:t>
            </w:r>
            <w:r w:rsidR="00572907" w:rsidRPr="007D7010">
              <w:rPr>
                <w:rFonts w:asciiTheme="minorHAnsi" w:hAnsiTheme="minorHAnsi" w:cstheme="minorHAnsi"/>
                <w:color w:val="FF0000"/>
                <w:sz w:val="18"/>
                <w:szCs w:val="18"/>
              </w:rPr>
              <w:t>uditor</w:t>
            </w:r>
            <w:r w:rsidRPr="007D7010">
              <w:rPr>
                <w:rFonts w:asciiTheme="minorHAnsi" w:hAnsiTheme="minorHAnsi" w:cstheme="minorHAnsi"/>
                <w:color w:val="FF0000"/>
                <w:sz w:val="18"/>
                <w:szCs w:val="18"/>
              </w:rPr>
              <w:t xml:space="preserve"> is responsible for modifying the following paragraph as </w:t>
            </w:r>
            <w:r w:rsidR="00891145">
              <w:rPr>
                <w:rFonts w:asciiTheme="minorHAnsi" w:hAnsiTheme="minorHAnsi" w:cstheme="minorHAnsi"/>
                <w:color w:val="FF0000"/>
                <w:sz w:val="18"/>
                <w:szCs w:val="18"/>
              </w:rPr>
              <w:br/>
            </w:r>
            <w:r w:rsidRPr="007D7010">
              <w:rPr>
                <w:rFonts w:asciiTheme="minorHAnsi" w:hAnsiTheme="minorHAnsi" w:cstheme="minorHAnsi"/>
                <w:color w:val="FF0000"/>
                <w:sz w:val="18"/>
                <w:szCs w:val="18"/>
              </w:rPr>
              <w:t xml:space="preserve">well as the instructions to the </w:t>
            </w:r>
            <w:r w:rsidR="005070D9"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within the subsequent events memorandum that would be attached herein.</w:t>
            </w:r>
          </w:p>
        </w:tc>
      </w:tr>
    </w:tbl>
    <w:bookmarkEnd w:id="1"/>
    <w:p w14:paraId="5FFC91DD" w14:textId="4BFDF143" w:rsidR="00DF324E" w:rsidRPr="007D7010" w:rsidRDefault="00DF324E" w:rsidP="00BE7DCB">
      <w:pPr>
        <w:pStyle w:val="SectionHeading"/>
      </w:pPr>
      <w:r w:rsidRPr="007D7010">
        <w:t>Subsequent events procedures</w:t>
      </w:r>
    </w:p>
    <w:p w14:paraId="7774ACEA" w14:textId="552E4922" w:rsidR="00B81E83" w:rsidRPr="007D7010" w:rsidRDefault="006828C9"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You are not required to perform subsequent events procedures through the date of our auditor’s report on the Group Financial Statements. </w:t>
      </w:r>
      <w:r w:rsidR="00912714" w:rsidRPr="007D7010">
        <w:rPr>
          <w:rFonts w:asciiTheme="minorHAnsi" w:hAnsiTheme="minorHAnsi" w:cstheme="minorHAnsi"/>
          <w:sz w:val="18"/>
          <w:szCs w:val="18"/>
        </w:rPr>
        <w:t>However, i</w:t>
      </w:r>
      <w:r w:rsidR="00DF324E" w:rsidRPr="007D7010">
        <w:rPr>
          <w:rFonts w:asciiTheme="minorHAnsi" w:hAnsiTheme="minorHAnsi" w:cstheme="minorHAnsi"/>
          <w:sz w:val="18"/>
          <w:szCs w:val="18"/>
        </w:rPr>
        <w:t xml:space="preserve">t is your responsibility to notify the </w:t>
      </w:r>
      <w:r w:rsidR="00572907" w:rsidRPr="007D7010">
        <w:rPr>
          <w:rFonts w:asciiTheme="minorHAnsi" w:hAnsiTheme="minorHAnsi" w:cstheme="minorHAnsi"/>
          <w:sz w:val="18"/>
          <w:szCs w:val="18"/>
        </w:rPr>
        <w:t xml:space="preserve">Group </w:t>
      </w:r>
      <w:r w:rsidR="00BE62EB" w:rsidRPr="007D7010">
        <w:rPr>
          <w:rFonts w:asciiTheme="minorHAnsi" w:hAnsiTheme="minorHAnsi" w:cstheme="minorHAnsi"/>
          <w:sz w:val="18"/>
          <w:szCs w:val="18"/>
        </w:rPr>
        <w:t>A</w:t>
      </w:r>
      <w:r w:rsidR="00572907" w:rsidRPr="007D7010">
        <w:rPr>
          <w:rFonts w:asciiTheme="minorHAnsi" w:hAnsiTheme="minorHAnsi" w:cstheme="minorHAnsi"/>
          <w:sz w:val="18"/>
          <w:szCs w:val="18"/>
        </w:rPr>
        <w:t>uditor</w:t>
      </w:r>
      <w:r w:rsidR="00DF324E" w:rsidRPr="007D7010">
        <w:rPr>
          <w:rFonts w:asciiTheme="minorHAnsi" w:hAnsiTheme="minorHAnsi" w:cstheme="minorHAnsi"/>
          <w:sz w:val="18"/>
          <w:szCs w:val="18"/>
        </w:rPr>
        <w:t xml:space="preserve"> on a timely basis if you become aware of subsequent events that may require adjustment to or disclosure in the Group Financial Statements. The </w:t>
      </w:r>
      <w:r w:rsidR="00DF324E" w:rsidRPr="00AB11C2">
        <w:rPr>
          <w:rFonts w:asciiTheme="minorHAnsi" w:hAnsiTheme="minorHAnsi" w:cstheme="minorHAnsi"/>
          <w:b/>
          <w:sz w:val="18"/>
          <w:szCs w:val="18"/>
        </w:rPr>
        <w:t xml:space="preserve">Subsequent Events Memorandum </w:t>
      </w:r>
      <w:r w:rsidR="008F5474" w:rsidRPr="007D7010">
        <w:rPr>
          <w:rFonts w:asciiTheme="minorHAnsi" w:hAnsiTheme="minorHAnsi" w:cstheme="minorHAnsi"/>
          <w:sz w:val="18"/>
          <w:szCs w:val="18"/>
        </w:rPr>
        <w:t xml:space="preserve">attached below </w:t>
      </w:r>
      <w:r w:rsidR="00DF324E" w:rsidRPr="007D7010">
        <w:rPr>
          <w:rFonts w:asciiTheme="minorHAnsi" w:hAnsiTheme="minorHAnsi" w:cstheme="minorHAnsi"/>
          <w:sz w:val="18"/>
          <w:szCs w:val="18"/>
        </w:rPr>
        <w:t>is used for this purpose.</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592DCB" w:rsidRPr="007D7010" w14:paraId="3867C512" w14:textId="77777777" w:rsidTr="00891145">
        <w:tc>
          <w:tcPr>
            <w:tcW w:w="9648" w:type="dxa"/>
          </w:tcPr>
          <w:p w14:paraId="7E073102" w14:textId="46095277" w:rsidR="00592DCB" w:rsidRPr="007D7010" w:rsidRDefault="00CE2425" w:rsidP="00334F34">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74F00E76" w14:textId="1FF22DC1" w:rsidR="00592DCB" w:rsidRPr="007D7010" w:rsidRDefault="00592DCB" w:rsidP="005F1ACC">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The following </w:t>
            </w:r>
            <w:r w:rsidRPr="00CE2425">
              <w:rPr>
                <w:rFonts w:asciiTheme="minorHAnsi" w:hAnsiTheme="minorHAnsi" w:cstheme="minorHAnsi"/>
                <w:i/>
                <w:iCs/>
                <w:color w:val="FF0000"/>
                <w:sz w:val="18"/>
                <w:szCs w:val="18"/>
              </w:rPr>
              <w:t xml:space="preserve">Automated </w:t>
            </w:r>
            <w:r w:rsidR="00CE2425" w:rsidRPr="00CE2425">
              <w:rPr>
                <w:rFonts w:asciiTheme="minorHAnsi" w:hAnsiTheme="minorHAnsi" w:cstheme="minorHAnsi"/>
                <w:i/>
                <w:iCs/>
                <w:color w:val="FF0000"/>
                <w:sz w:val="18"/>
                <w:szCs w:val="18"/>
              </w:rPr>
              <w:t>tools and techniques</w:t>
            </w:r>
            <w:r w:rsidR="00CE2425" w:rsidRPr="007D7010">
              <w:rPr>
                <w:rFonts w:asciiTheme="minorHAnsi" w:hAnsiTheme="minorHAnsi" w:cstheme="minorHAnsi"/>
                <w:color w:val="FF0000"/>
                <w:sz w:val="18"/>
                <w:szCs w:val="18"/>
              </w:rPr>
              <w:t xml:space="preserve"> </w:t>
            </w:r>
            <w:r w:rsidRPr="007D7010">
              <w:rPr>
                <w:rFonts w:asciiTheme="minorHAnsi" w:hAnsiTheme="minorHAnsi" w:cstheme="minorHAnsi"/>
                <w:color w:val="FF0000"/>
                <w:sz w:val="18"/>
                <w:szCs w:val="18"/>
              </w:rPr>
              <w:t xml:space="preserve">section is optional. It would be used when the </w:t>
            </w:r>
            <w:r w:rsidR="004209FF" w:rsidRPr="007D7010">
              <w:rPr>
                <w:rFonts w:asciiTheme="minorHAnsi" w:hAnsiTheme="minorHAnsi" w:cstheme="minorHAnsi"/>
                <w:color w:val="FF0000"/>
                <w:sz w:val="18"/>
                <w:szCs w:val="18"/>
              </w:rPr>
              <w:t>G</w:t>
            </w:r>
            <w:r w:rsidRPr="007D7010">
              <w:rPr>
                <w:rFonts w:asciiTheme="minorHAnsi" w:hAnsiTheme="minorHAnsi" w:cstheme="minorHAnsi"/>
                <w:color w:val="FF0000"/>
                <w:sz w:val="18"/>
                <w:szCs w:val="18"/>
              </w:rPr>
              <w:t xml:space="preserve">roup </w:t>
            </w:r>
            <w:r w:rsidR="004209FF"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 xml:space="preserve">uditor is requesting the </w:t>
            </w:r>
            <w:r w:rsidR="004209FF" w:rsidRPr="007D7010">
              <w:rPr>
                <w:rFonts w:asciiTheme="minorHAnsi" w:hAnsiTheme="minorHAnsi" w:cstheme="minorHAnsi"/>
                <w:color w:val="FF0000"/>
                <w:sz w:val="18"/>
                <w:szCs w:val="18"/>
              </w:rPr>
              <w:t>C</w:t>
            </w:r>
            <w:r w:rsidRPr="007D7010">
              <w:rPr>
                <w:rFonts w:asciiTheme="minorHAnsi" w:hAnsiTheme="minorHAnsi" w:cstheme="minorHAnsi"/>
                <w:color w:val="FF0000"/>
                <w:sz w:val="18"/>
                <w:szCs w:val="18"/>
              </w:rPr>
              <w:t xml:space="preserve">omponent </w:t>
            </w:r>
            <w:r w:rsidR="004209FF" w:rsidRPr="007D7010">
              <w:rPr>
                <w:rFonts w:asciiTheme="minorHAnsi" w:hAnsiTheme="minorHAnsi" w:cstheme="minorHAnsi"/>
                <w:color w:val="FF0000"/>
                <w:sz w:val="18"/>
                <w:szCs w:val="18"/>
              </w:rPr>
              <w:t>A</w:t>
            </w:r>
            <w:r w:rsidRPr="007D7010">
              <w:rPr>
                <w:rFonts w:asciiTheme="minorHAnsi" w:hAnsiTheme="minorHAnsi" w:cstheme="minorHAnsi"/>
                <w:color w:val="FF0000"/>
                <w:sz w:val="18"/>
                <w:szCs w:val="18"/>
              </w:rPr>
              <w:t>uditor to use specific automated tools and techniques to perform audit procedures.</w:t>
            </w:r>
          </w:p>
        </w:tc>
      </w:tr>
    </w:tbl>
    <w:p w14:paraId="1E3D71E1" w14:textId="77777777" w:rsidR="00592DCB" w:rsidRPr="007D7010" w:rsidRDefault="00592DCB" w:rsidP="00BE7DCB">
      <w:pPr>
        <w:pStyle w:val="SectionHeading"/>
      </w:pPr>
      <w:r w:rsidRPr="007D7010">
        <w:t>Automated tools and techniques</w:t>
      </w:r>
    </w:p>
    <w:p w14:paraId="36468ED8" w14:textId="77777777" w:rsidR="00592DCB" w:rsidRDefault="00592DCB"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The following automated tools and techniques are to be used to perform audit procedures in the areas described:</w:t>
      </w:r>
    </w:p>
    <w:tbl>
      <w:tblPr>
        <w:tblStyle w:val="TableGrid"/>
        <w:tblW w:w="9648" w:type="dxa"/>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ayout w:type="fixed"/>
        <w:tblLook w:val="04A0" w:firstRow="1" w:lastRow="0" w:firstColumn="1" w:lastColumn="0" w:noHBand="0" w:noVBand="1"/>
      </w:tblPr>
      <w:tblGrid>
        <w:gridCol w:w="3245"/>
        <w:gridCol w:w="3345"/>
        <w:gridCol w:w="3058"/>
      </w:tblGrid>
      <w:tr w:rsidR="005F1ACC" w:rsidRPr="00A01EB3" w14:paraId="4FD7BECD" w14:textId="77777777" w:rsidTr="004E3831">
        <w:tc>
          <w:tcPr>
            <w:tcW w:w="3055" w:type="dxa"/>
            <w:shd w:val="clear" w:color="auto" w:fill="F6F3FB"/>
            <w:vAlign w:val="bottom"/>
          </w:tcPr>
          <w:p w14:paraId="17811D6E" w14:textId="77777777" w:rsidR="005F1ACC" w:rsidRPr="00A01EB3" w:rsidRDefault="005F1ACC" w:rsidP="004E3831">
            <w:pPr>
              <w:pStyle w:val="Heading3"/>
              <w:keepNext w:val="0"/>
              <w:widowControl w:val="0"/>
              <w:spacing w:before="60" w:after="60" w:line="240" w:lineRule="atLeast"/>
              <w:rPr>
                <w:rFonts w:asciiTheme="minorHAnsi" w:hAnsiTheme="minorHAnsi" w:cstheme="minorHAnsi"/>
                <w:b/>
                <w:color w:val="4F2D7F" w:themeColor="accent1"/>
                <w:sz w:val="18"/>
                <w:szCs w:val="18"/>
              </w:rPr>
            </w:pPr>
            <w:r w:rsidRPr="00A01EB3">
              <w:rPr>
                <w:rFonts w:asciiTheme="minorHAnsi" w:hAnsiTheme="minorHAnsi" w:cstheme="minorHAnsi"/>
                <w:b/>
                <w:color w:val="4F2D7F" w:themeColor="accent1"/>
                <w:sz w:val="18"/>
                <w:szCs w:val="18"/>
              </w:rPr>
              <w:t xml:space="preserve">Automated tools and </w:t>
            </w:r>
            <w:r>
              <w:rPr>
                <w:rFonts w:asciiTheme="minorHAnsi" w:hAnsiTheme="minorHAnsi" w:cstheme="minorHAnsi"/>
                <w:b/>
                <w:color w:val="4F2D7F" w:themeColor="accent1"/>
                <w:sz w:val="18"/>
                <w:szCs w:val="18"/>
              </w:rPr>
              <w:br/>
            </w:r>
            <w:r w:rsidRPr="00A01EB3">
              <w:rPr>
                <w:rFonts w:asciiTheme="minorHAnsi" w:hAnsiTheme="minorHAnsi" w:cstheme="minorHAnsi"/>
                <w:b/>
                <w:color w:val="4F2D7F" w:themeColor="accent1"/>
                <w:sz w:val="18"/>
                <w:szCs w:val="18"/>
              </w:rPr>
              <w:t>techniques to be used</w:t>
            </w:r>
          </w:p>
        </w:tc>
        <w:tc>
          <w:tcPr>
            <w:tcW w:w="3150" w:type="dxa"/>
            <w:shd w:val="clear" w:color="auto" w:fill="F6F3FB"/>
            <w:vAlign w:val="bottom"/>
          </w:tcPr>
          <w:p w14:paraId="4F52C626" w14:textId="77777777" w:rsidR="005F1ACC" w:rsidRPr="00A01EB3" w:rsidRDefault="005F1ACC" w:rsidP="004E3831">
            <w:pPr>
              <w:pStyle w:val="Heading3"/>
              <w:keepNext w:val="0"/>
              <w:widowControl w:val="0"/>
              <w:spacing w:before="60" w:after="60" w:line="240" w:lineRule="atLeast"/>
              <w:rPr>
                <w:rFonts w:asciiTheme="minorHAnsi" w:hAnsiTheme="minorHAnsi" w:cstheme="minorHAnsi"/>
                <w:b/>
                <w:color w:val="4F2D7F" w:themeColor="accent1"/>
                <w:sz w:val="18"/>
                <w:szCs w:val="18"/>
              </w:rPr>
            </w:pPr>
            <w:r w:rsidRPr="00A01EB3">
              <w:rPr>
                <w:rFonts w:asciiTheme="minorHAnsi" w:hAnsiTheme="minorHAnsi" w:cstheme="minorHAnsi"/>
                <w:b/>
                <w:color w:val="4F2D7F" w:themeColor="accent1"/>
                <w:sz w:val="18"/>
                <w:szCs w:val="18"/>
              </w:rPr>
              <w:t>Area</w:t>
            </w:r>
          </w:p>
        </w:tc>
        <w:tc>
          <w:tcPr>
            <w:tcW w:w="2880" w:type="dxa"/>
            <w:shd w:val="clear" w:color="auto" w:fill="F6F3FB"/>
            <w:vAlign w:val="bottom"/>
          </w:tcPr>
          <w:p w14:paraId="35887AB2" w14:textId="77777777" w:rsidR="005F1ACC" w:rsidRPr="00A01EB3" w:rsidRDefault="005F1ACC" w:rsidP="004E3831">
            <w:pPr>
              <w:pStyle w:val="Heading3"/>
              <w:keepNext w:val="0"/>
              <w:widowControl w:val="0"/>
              <w:spacing w:before="60" w:after="60" w:line="240" w:lineRule="atLeast"/>
              <w:rPr>
                <w:rFonts w:asciiTheme="minorHAnsi" w:hAnsiTheme="minorHAnsi" w:cstheme="minorHAnsi"/>
                <w:b/>
                <w:color w:val="4F2D7F" w:themeColor="accent1"/>
                <w:sz w:val="18"/>
                <w:szCs w:val="18"/>
              </w:rPr>
            </w:pPr>
            <w:r w:rsidRPr="00A01EB3">
              <w:rPr>
                <w:rFonts w:asciiTheme="minorHAnsi" w:hAnsiTheme="minorHAnsi" w:cstheme="minorHAnsi"/>
                <w:b/>
                <w:color w:val="4F2D7F" w:themeColor="accent1"/>
                <w:sz w:val="18"/>
                <w:szCs w:val="18"/>
              </w:rPr>
              <w:t>Instructions</w:t>
            </w:r>
          </w:p>
        </w:tc>
      </w:tr>
      <w:tr w:rsidR="005F1ACC" w:rsidRPr="007D7010" w14:paraId="2EC76773" w14:textId="77777777" w:rsidTr="004E3831">
        <w:trPr>
          <w:trHeight w:val="70"/>
        </w:trPr>
        <w:tc>
          <w:tcPr>
            <w:tcW w:w="3055" w:type="dxa"/>
            <w:shd w:val="clear" w:color="auto" w:fill="FFFFFF" w:themeFill="background1"/>
          </w:tcPr>
          <w:p w14:paraId="22BFAAE5" w14:textId="77777777" w:rsidR="005F1ACC" w:rsidRPr="007D7010" w:rsidRDefault="005F1ACC" w:rsidP="004E3831">
            <w:pPr>
              <w:widowControl w:val="0"/>
              <w:autoSpaceDE w:val="0"/>
              <w:autoSpaceDN w:val="0"/>
              <w:adjustRightInd w:val="0"/>
              <w:spacing w:before="60" w:after="60" w:line="240" w:lineRule="atLeast"/>
              <w:rPr>
                <w:rFonts w:asciiTheme="minorHAnsi" w:hAnsiTheme="minorHAnsi" w:cstheme="minorHAnsi"/>
                <w:color w:val="FF0000"/>
                <w:sz w:val="18"/>
                <w:szCs w:val="18"/>
              </w:rPr>
            </w:pPr>
          </w:p>
        </w:tc>
        <w:tc>
          <w:tcPr>
            <w:tcW w:w="3150" w:type="dxa"/>
          </w:tcPr>
          <w:p w14:paraId="2E0BE6AA" w14:textId="77777777" w:rsidR="005F1ACC" w:rsidRPr="007D7010" w:rsidRDefault="005F1ACC" w:rsidP="004E3831">
            <w:pPr>
              <w:widowControl w:val="0"/>
              <w:autoSpaceDE w:val="0"/>
              <w:autoSpaceDN w:val="0"/>
              <w:adjustRightInd w:val="0"/>
              <w:spacing w:before="60" w:after="60" w:line="240" w:lineRule="atLeast"/>
              <w:rPr>
                <w:rFonts w:asciiTheme="minorHAnsi" w:hAnsiTheme="minorHAnsi" w:cstheme="minorHAnsi"/>
                <w:color w:val="FF0000"/>
                <w:sz w:val="18"/>
                <w:szCs w:val="18"/>
              </w:rPr>
            </w:pPr>
          </w:p>
        </w:tc>
        <w:tc>
          <w:tcPr>
            <w:tcW w:w="2880" w:type="dxa"/>
          </w:tcPr>
          <w:p w14:paraId="199CC893" w14:textId="77777777" w:rsidR="005F1ACC" w:rsidRPr="007D7010" w:rsidRDefault="005F1ACC" w:rsidP="004E3831">
            <w:pPr>
              <w:widowControl w:val="0"/>
              <w:autoSpaceDE w:val="0"/>
              <w:autoSpaceDN w:val="0"/>
              <w:adjustRightInd w:val="0"/>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(Provide additional instructions as to the use of ATT)</w:t>
            </w:r>
          </w:p>
        </w:tc>
      </w:tr>
    </w:tbl>
    <w:p w14:paraId="33BE0A12" w14:textId="77777777" w:rsidR="005F1ACC" w:rsidRDefault="005F1ACC" w:rsidP="00FF70A1">
      <w:pPr>
        <w:pStyle w:val="BodyText"/>
        <w:spacing w:line="240" w:lineRule="atLeast"/>
        <w:rPr>
          <w:rFonts w:asciiTheme="minorHAnsi" w:hAnsiTheme="minorHAnsi" w:cstheme="minorHAnsi"/>
          <w:sz w:val="18"/>
          <w:szCs w:val="18"/>
        </w:rPr>
      </w:pP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B81E83" w:rsidRPr="007D7010" w14:paraId="3CDBCA0E" w14:textId="77777777" w:rsidTr="005F1ACC">
        <w:tc>
          <w:tcPr>
            <w:tcW w:w="9648" w:type="dxa"/>
          </w:tcPr>
          <w:p w14:paraId="521A80D9" w14:textId="110A4DB4" w:rsidR="00B81E83" w:rsidRPr="007D7010" w:rsidRDefault="00CE2425" w:rsidP="00334F34">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5DCDD7C7" w14:textId="1EE52C2B" w:rsidR="00B81E83" w:rsidRPr="007D7010" w:rsidRDefault="00B81E83" w:rsidP="00334F34">
            <w:pPr>
              <w:pStyle w:val="BodyText"/>
              <w:spacing w:after="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The following</w:t>
            </w:r>
            <w:r w:rsidR="00F546E6" w:rsidRPr="007D7010">
              <w:rPr>
                <w:rFonts w:asciiTheme="minorHAnsi" w:hAnsiTheme="minorHAnsi" w:cstheme="minorHAnsi"/>
                <w:color w:val="FF0000"/>
                <w:sz w:val="18"/>
                <w:szCs w:val="18"/>
              </w:rPr>
              <w:t xml:space="preserve"> </w:t>
            </w:r>
            <w:r w:rsidR="00F546E6" w:rsidRPr="00CE2425">
              <w:rPr>
                <w:rFonts w:asciiTheme="minorHAnsi" w:hAnsiTheme="minorHAnsi" w:cstheme="minorHAnsi"/>
                <w:i/>
                <w:iCs/>
                <w:color w:val="FF0000"/>
                <w:sz w:val="18"/>
                <w:szCs w:val="18"/>
              </w:rPr>
              <w:t>Budget and fee information related to work performed</w:t>
            </w:r>
            <w:r w:rsidR="00F546E6" w:rsidRPr="007D7010">
              <w:rPr>
                <w:rFonts w:asciiTheme="minorHAnsi" w:hAnsiTheme="minorHAnsi" w:cstheme="minorHAnsi"/>
                <w:color w:val="FF0000"/>
                <w:sz w:val="18"/>
                <w:szCs w:val="18"/>
              </w:rPr>
              <w:t xml:space="preserve"> section</w:t>
            </w:r>
            <w:r w:rsidRPr="007D7010">
              <w:rPr>
                <w:rFonts w:asciiTheme="minorHAnsi" w:hAnsiTheme="minorHAnsi" w:cstheme="minorHAnsi"/>
                <w:color w:val="FF0000"/>
                <w:sz w:val="18"/>
                <w:szCs w:val="18"/>
              </w:rPr>
              <w:t xml:space="preserve"> is optional. It would typically only be used when the </w:t>
            </w:r>
            <w:r w:rsidR="004209FF" w:rsidRPr="007D7010">
              <w:rPr>
                <w:rFonts w:asciiTheme="minorHAnsi" w:hAnsiTheme="minorHAnsi" w:cstheme="minorHAnsi"/>
                <w:color w:val="FF0000"/>
                <w:sz w:val="18"/>
                <w:szCs w:val="18"/>
              </w:rPr>
              <w:t xml:space="preserve">Component Auditor </w:t>
            </w:r>
            <w:r w:rsidRPr="007D7010">
              <w:rPr>
                <w:rFonts w:asciiTheme="minorHAnsi" w:hAnsiTheme="minorHAnsi" w:cstheme="minorHAnsi"/>
                <w:color w:val="FF0000"/>
                <w:sz w:val="18"/>
                <w:szCs w:val="18"/>
              </w:rPr>
              <w:t>is a member firm and may be tailored based on the billing arrangements. If the following is used for a non-member firm, remove the reference to the Services Agreement</w:t>
            </w:r>
            <w:r w:rsidR="00CE294C" w:rsidRPr="007D7010">
              <w:rPr>
                <w:rFonts w:asciiTheme="minorHAnsi" w:hAnsiTheme="minorHAnsi" w:cstheme="minorHAnsi"/>
                <w:color w:val="FF0000"/>
                <w:sz w:val="18"/>
                <w:szCs w:val="18"/>
              </w:rPr>
              <w:t xml:space="preserve"> – Group Audit</w:t>
            </w:r>
            <w:r w:rsidRPr="007D7010">
              <w:rPr>
                <w:rFonts w:asciiTheme="minorHAnsi" w:hAnsiTheme="minorHAnsi" w:cstheme="minorHAnsi"/>
                <w:color w:val="FF0000"/>
                <w:sz w:val="18"/>
                <w:szCs w:val="18"/>
              </w:rPr>
              <w:t>.</w:t>
            </w:r>
          </w:p>
        </w:tc>
      </w:tr>
    </w:tbl>
    <w:p w14:paraId="56E34FFB" w14:textId="77777777" w:rsidR="00B81E83" w:rsidRPr="007D7010" w:rsidRDefault="00B81E83" w:rsidP="00BE7DCB">
      <w:pPr>
        <w:pStyle w:val="SectionHeading"/>
      </w:pPr>
      <w:r w:rsidRPr="007D7010">
        <w:t>Budget and fee information</w:t>
      </w:r>
      <w:r w:rsidR="00F546E6" w:rsidRPr="007D7010">
        <w:t xml:space="preserve"> related to work performed</w:t>
      </w:r>
    </w:p>
    <w:p w14:paraId="6980224E" w14:textId="10216900" w:rsidR="00B81E83" w:rsidRPr="007D7010" w:rsidRDefault="00B81E83"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 xml:space="preserve">The fees related to your work are addressed in the </w:t>
      </w:r>
      <w:r w:rsidRPr="00161CA9">
        <w:rPr>
          <w:rFonts w:asciiTheme="minorHAnsi" w:hAnsiTheme="minorHAnsi" w:cstheme="minorHAnsi"/>
          <w:b/>
          <w:sz w:val="18"/>
          <w:szCs w:val="18"/>
        </w:rPr>
        <w:t>Services Agreement</w:t>
      </w:r>
      <w:r w:rsidR="00277AB1" w:rsidRPr="00161CA9">
        <w:rPr>
          <w:rFonts w:asciiTheme="minorHAnsi" w:hAnsiTheme="minorHAnsi" w:cstheme="minorHAnsi"/>
          <w:b/>
          <w:sz w:val="18"/>
          <w:szCs w:val="18"/>
        </w:rPr>
        <w:t xml:space="preserve"> – Group Audit</w:t>
      </w:r>
      <w:r w:rsidRPr="007D7010">
        <w:rPr>
          <w:rFonts w:asciiTheme="minorHAnsi" w:hAnsiTheme="minorHAnsi" w:cstheme="minorHAnsi"/>
          <w:sz w:val="18"/>
          <w:szCs w:val="18"/>
        </w:rPr>
        <w:t xml:space="preserve">. We request that you track your actual hours and fees and the estimate to complete your work using the </w:t>
      </w:r>
      <w:r w:rsidRPr="008163BC">
        <w:rPr>
          <w:rFonts w:asciiTheme="minorHAnsi" w:hAnsiTheme="minorHAnsi" w:cstheme="minorHAnsi"/>
          <w:b/>
          <w:color w:val="000000" w:themeColor="text1"/>
          <w:sz w:val="18"/>
          <w:szCs w:val="18"/>
        </w:rPr>
        <w:t xml:space="preserve">Budget to Actual Fee Information at Component </w:t>
      </w:r>
      <w:r w:rsidRPr="007D7010">
        <w:rPr>
          <w:rFonts w:asciiTheme="minorHAnsi" w:hAnsiTheme="minorHAnsi" w:cstheme="minorHAnsi"/>
          <w:color w:val="000000" w:themeColor="text1"/>
          <w:sz w:val="18"/>
          <w:szCs w:val="18"/>
        </w:rPr>
        <w:t xml:space="preserve">template attached </w:t>
      </w:r>
      <w:r w:rsidR="00FA16B7" w:rsidRPr="007D7010">
        <w:rPr>
          <w:rFonts w:asciiTheme="minorHAnsi" w:hAnsiTheme="minorHAnsi" w:cstheme="minorHAnsi"/>
          <w:color w:val="000000" w:themeColor="text1"/>
          <w:sz w:val="18"/>
          <w:szCs w:val="18"/>
        </w:rPr>
        <w:t>below</w:t>
      </w:r>
      <w:r w:rsidRPr="007D7010">
        <w:rPr>
          <w:rFonts w:asciiTheme="minorHAnsi" w:hAnsiTheme="minorHAnsi" w:cstheme="minorHAnsi"/>
          <w:color w:val="000000" w:themeColor="text1"/>
          <w:sz w:val="18"/>
          <w:szCs w:val="18"/>
        </w:rPr>
        <w:t>.</w:t>
      </w:r>
    </w:p>
    <w:tbl>
      <w:tblPr>
        <w:tblStyle w:val="GTITableStyle1"/>
        <w:tblW w:w="9648"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48"/>
      </w:tblGrid>
      <w:tr w:rsidR="002778CF" w:rsidRPr="007D7010" w14:paraId="1DC078FC" w14:textId="77777777" w:rsidTr="00891145">
        <w:tc>
          <w:tcPr>
            <w:tcW w:w="9648" w:type="dxa"/>
          </w:tcPr>
          <w:p w14:paraId="73B0E72B" w14:textId="4D876ADE" w:rsidR="002778CF" w:rsidRPr="007D7010" w:rsidRDefault="00CE2425" w:rsidP="00CB5251">
            <w:pPr>
              <w:pStyle w:val="Heading2"/>
              <w:spacing w:before="60" w:line="220" w:lineRule="atLeast"/>
              <w:rPr>
                <w:rFonts w:asciiTheme="minorHAnsi" w:hAnsiTheme="minorHAnsi" w:cstheme="minorHAnsi"/>
                <w:color w:val="FF0000"/>
                <w:sz w:val="18"/>
                <w:szCs w:val="18"/>
              </w:rPr>
            </w:pPr>
            <w:r w:rsidRPr="00CE2425">
              <w:rPr>
                <w:rFonts w:ascii="Arial" w:hAnsi="Arial" w:cstheme="minorHAnsi"/>
                <w:b/>
                <w:color w:val="FF0000"/>
                <w:szCs w:val="18"/>
              </w:rPr>
              <w:t>Instructional note to Group Auditor</w:t>
            </w:r>
          </w:p>
          <w:p w14:paraId="64A15ED8" w14:textId="127DF045" w:rsidR="002778CF" w:rsidRPr="007D7010" w:rsidRDefault="0081219F" w:rsidP="00B56801">
            <w:pPr>
              <w:pStyle w:val="BodyText"/>
              <w:spacing w:after="60" w:line="22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 xml:space="preserve">Tailor </w:t>
            </w:r>
            <w:r w:rsidR="002778CF" w:rsidRPr="007D7010">
              <w:rPr>
                <w:rFonts w:asciiTheme="minorHAnsi" w:hAnsiTheme="minorHAnsi" w:cstheme="minorHAnsi"/>
                <w:color w:val="FF0000"/>
                <w:sz w:val="18"/>
                <w:szCs w:val="18"/>
              </w:rPr>
              <w:t xml:space="preserve">the following </w:t>
            </w:r>
            <w:r w:rsidR="00F546E6" w:rsidRPr="00CE2425">
              <w:rPr>
                <w:rFonts w:asciiTheme="minorHAnsi" w:hAnsiTheme="minorHAnsi" w:cstheme="minorHAnsi"/>
                <w:i/>
                <w:iCs/>
                <w:color w:val="FF0000"/>
                <w:sz w:val="18"/>
                <w:szCs w:val="18"/>
              </w:rPr>
              <w:t>Additional attachments</w:t>
            </w:r>
            <w:r w:rsidR="00F546E6" w:rsidRPr="007D7010">
              <w:rPr>
                <w:rFonts w:asciiTheme="minorHAnsi" w:hAnsiTheme="minorHAnsi" w:cstheme="minorHAnsi"/>
                <w:color w:val="FF0000"/>
                <w:sz w:val="18"/>
                <w:szCs w:val="18"/>
              </w:rPr>
              <w:t xml:space="preserve"> section </w:t>
            </w:r>
            <w:r w:rsidR="002778CF" w:rsidRPr="007D7010">
              <w:rPr>
                <w:rFonts w:asciiTheme="minorHAnsi" w:hAnsiTheme="minorHAnsi" w:cstheme="minorHAnsi"/>
                <w:color w:val="FF0000"/>
                <w:sz w:val="18"/>
                <w:szCs w:val="18"/>
              </w:rPr>
              <w:t xml:space="preserve">to align with the engagement circumstances and the </w:t>
            </w:r>
            <w:r w:rsidR="001C0F03" w:rsidRPr="007D7010">
              <w:rPr>
                <w:rFonts w:asciiTheme="minorHAnsi" w:hAnsiTheme="minorHAnsi" w:cstheme="minorHAnsi"/>
                <w:color w:val="FF0000"/>
                <w:sz w:val="18"/>
                <w:szCs w:val="18"/>
              </w:rPr>
              <w:t>Group Audit Instructions</w:t>
            </w:r>
            <w:r w:rsidR="002778CF" w:rsidRPr="007D7010">
              <w:rPr>
                <w:rFonts w:asciiTheme="minorHAnsi" w:hAnsiTheme="minorHAnsi" w:cstheme="minorHAnsi"/>
                <w:color w:val="FF0000"/>
                <w:sz w:val="18"/>
                <w:szCs w:val="18"/>
              </w:rPr>
              <w:t>.</w:t>
            </w:r>
          </w:p>
        </w:tc>
      </w:tr>
    </w:tbl>
    <w:p w14:paraId="7BEE2054" w14:textId="77777777" w:rsidR="00B81E83" w:rsidRPr="007D7010" w:rsidRDefault="00FA16B7" w:rsidP="00B56801">
      <w:pPr>
        <w:pStyle w:val="SectionHeading"/>
      </w:pPr>
      <w:r w:rsidRPr="007D7010">
        <w:t>Additional a</w:t>
      </w:r>
      <w:r w:rsidR="00B81E83" w:rsidRPr="007D7010">
        <w:t>ttachments</w:t>
      </w:r>
    </w:p>
    <w:p w14:paraId="795B2CF9" w14:textId="77777777" w:rsidR="002778CF" w:rsidRDefault="002778CF" w:rsidP="00FF70A1">
      <w:pPr>
        <w:pStyle w:val="BodyText"/>
        <w:spacing w:line="240" w:lineRule="atLeast"/>
        <w:rPr>
          <w:rFonts w:asciiTheme="minorHAnsi" w:hAnsiTheme="minorHAnsi" w:cstheme="minorHAnsi"/>
          <w:sz w:val="18"/>
          <w:szCs w:val="18"/>
        </w:rPr>
      </w:pPr>
      <w:r w:rsidRPr="007D7010">
        <w:rPr>
          <w:rFonts w:asciiTheme="minorHAnsi" w:hAnsiTheme="minorHAnsi" w:cstheme="minorHAnsi"/>
          <w:sz w:val="18"/>
          <w:szCs w:val="18"/>
        </w:rPr>
        <w:t>The following includes additional attachments that are relevant to your work.</w:t>
      </w:r>
    </w:p>
    <w:tbl>
      <w:tblPr>
        <w:tblStyle w:val="TableGrid"/>
        <w:tblW w:w="9648" w:type="dxa"/>
        <w:tblBorders>
          <w:top w:val="single" w:sz="4" w:space="0" w:color="4F2D7F" w:themeColor="accent1"/>
          <w:left w:val="single" w:sz="4" w:space="0" w:color="4F2D7F" w:themeColor="accent1"/>
          <w:bottom w:val="single" w:sz="4" w:space="0" w:color="4F2D7F" w:themeColor="accent1"/>
          <w:right w:val="single" w:sz="4" w:space="0" w:color="4F2D7F" w:themeColor="accent1"/>
          <w:insideV w:val="dotted" w:sz="4" w:space="0" w:color="4F2D7F" w:themeColor="accent1"/>
        </w:tblBorders>
        <w:tblLook w:val="04A0" w:firstRow="1" w:lastRow="0" w:firstColumn="1" w:lastColumn="0" w:noHBand="0" w:noVBand="1"/>
      </w:tblPr>
      <w:tblGrid>
        <w:gridCol w:w="4397"/>
        <w:gridCol w:w="2476"/>
        <w:gridCol w:w="2775"/>
      </w:tblGrid>
      <w:tr w:rsidR="00B56801" w:rsidRPr="004F1963" w14:paraId="01996379" w14:textId="77777777" w:rsidTr="00A460A1">
        <w:trPr>
          <w:trHeight w:val="432"/>
        </w:trPr>
        <w:tc>
          <w:tcPr>
            <w:tcW w:w="4397" w:type="dxa"/>
            <w:shd w:val="clear" w:color="auto" w:fill="F6F3FB"/>
            <w:vAlign w:val="center"/>
          </w:tcPr>
          <w:p w14:paraId="2710DA4E" w14:textId="77777777" w:rsidR="00B56801" w:rsidRPr="004F1963" w:rsidRDefault="00B56801" w:rsidP="004E3831">
            <w:pPr>
              <w:pStyle w:val="Heading3"/>
              <w:keepNext w:val="0"/>
              <w:widowControl w:val="0"/>
              <w:spacing w:before="60" w:after="60" w:line="240" w:lineRule="atLeast"/>
              <w:rPr>
                <w:rFonts w:asciiTheme="minorHAnsi" w:hAnsiTheme="minorHAnsi" w:cstheme="minorHAnsi"/>
                <w:b/>
                <w:color w:val="4F2D7F" w:themeColor="accent1"/>
                <w:sz w:val="20"/>
                <w:szCs w:val="20"/>
              </w:rPr>
            </w:pPr>
            <w:r w:rsidRPr="004F1963">
              <w:rPr>
                <w:rFonts w:asciiTheme="minorHAnsi" w:hAnsiTheme="minorHAnsi" w:cstheme="minorHAnsi"/>
                <w:b/>
                <w:color w:val="4F2D7F" w:themeColor="accent1"/>
                <w:sz w:val="20"/>
                <w:szCs w:val="20"/>
              </w:rPr>
              <w:t>Document</w:t>
            </w:r>
          </w:p>
        </w:tc>
        <w:tc>
          <w:tcPr>
            <w:tcW w:w="2476" w:type="dxa"/>
            <w:tcBorders>
              <w:bottom w:val="single" w:sz="4" w:space="0" w:color="auto"/>
            </w:tcBorders>
            <w:shd w:val="clear" w:color="auto" w:fill="F6F3FB"/>
            <w:vAlign w:val="center"/>
          </w:tcPr>
          <w:p w14:paraId="4C93B941" w14:textId="77777777" w:rsidR="00B56801" w:rsidRPr="004F1963" w:rsidRDefault="00B56801" w:rsidP="004E3831">
            <w:pPr>
              <w:pStyle w:val="Heading3"/>
              <w:keepNext w:val="0"/>
              <w:widowControl w:val="0"/>
              <w:spacing w:before="60" w:after="60" w:line="240" w:lineRule="atLeast"/>
              <w:rPr>
                <w:rFonts w:asciiTheme="minorHAnsi" w:hAnsiTheme="minorHAnsi" w:cstheme="minorHAnsi"/>
                <w:b/>
                <w:color w:val="4F2D7F" w:themeColor="accent1"/>
                <w:sz w:val="20"/>
                <w:szCs w:val="20"/>
              </w:rPr>
            </w:pPr>
            <w:r w:rsidRPr="004F1963">
              <w:rPr>
                <w:rFonts w:asciiTheme="minorHAnsi" w:hAnsiTheme="minorHAnsi" w:cstheme="minorHAnsi"/>
                <w:b/>
                <w:color w:val="4F2D7F" w:themeColor="accent1"/>
                <w:sz w:val="20"/>
                <w:szCs w:val="20"/>
              </w:rPr>
              <w:t>Date due</w:t>
            </w:r>
          </w:p>
        </w:tc>
        <w:tc>
          <w:tcPr>
            <w:tcW w:w="2775" w:type="dxa"/>
            <w:shd w:val="clear" w:color="auto" w:fill="F6F3FB"/>
            <w:vAlign w:val="center"/>
          </w:tcPr>
          <w:p w14:paraId="5A36C110" w14:textId="77777777" w:rsidR="00B56801" w:rsidRPr="004F1963" w:rsidRDefault="00B56801" w:rsidP="004E3831">
            <w:pPr>
              <w:pStyle w:val="Heading3"/>
              <w:keepNext w:val="0"/>
              <w:widowControl w:val="0"/>
              <w:spacing w:before="60" w:after="60" w:line="240" w:lineRule="atLeast"/>
              <w:rPr>
                <w:rFonts w:asciiTheme="minorHAnsi" w:hAnsiTheme="minorHAnsi" w:cstheme="minorHAnsi"/>
                <w:b/>
                <w:color w:val="4F2D7F" w:themeColor="accent1"/>
                <w:sz w:val="20"/>
                <w:szCs w:val="20"/>
              </w:rPr>
            </w:pPr>
            <w:r w:rsidRPr="004F1963">
              <w:rPr>
                <w:rFonts w:asciiTheme="minorHAnsi" w:hAnsiTheme="minorHAnsi" w:cstheme="minorHAnsi"/>
                <w:b/>
                <w:color w:val="4F2D7F" w:themeColor="accent1"/>
                <w:sz w:val="20"/>
                <w:szCs w:val="20"/>
              </w:rPr>
              <w:t>Attachment</w:t>
            </w:r>
          </w:p>
        </w:tc>
      </w:tr>
      <w:tr w:rsidR="00B56801" w:rsidRPr="007D7010" w14:paraId="6B98DB42" w14:textId="77777777" w:rsidTr="00A460A1">
        <w:tc>
          <w:tcPr>
            <w:tcW w:w="4397" w:type="dxa"/>
            <w:shd w:val="clear" w:color="auto" w:fill="FFFFFF" w:themeFill="background1"/>
          </w:tcPr>
          <w:p w14:paraId="7489D891" w14:textId="77777777" w:rsidR="00B56801" w:rsidRPr="004F1963" w:rsidRDefault="00B56801"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Key incremental professional standards requirements</w:t>
            </w:r>
          </w:p>
          <w:p w14:paraId="67463B0B" w14:textId="77777777" w:rsidR="00B56801" w:rsidRPr="007D7010" w:rsidRDefault="00B56801"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lastRenderedPageBreak/>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 </w:t>
            </w:r>
            <w:r w:rsidRPr="007D7010">
              <w:rPr>
                <w:rFonts w:asciiTheme="minorHAnsi" w:hAnsiTheme="minorHAnsi" w:cstheme="minorHAnsi"/>
                <w:color w:val="FF0000"/>
                <w:sz w:val="18"/>
                <w:szCs w:val="18"/>
              </w:rPr>
              <w:t>Include and tailor this, as necessary, based on the tailored instructions above.]</w:t>
            </w:r>
          </w:p>
        </w:tc>
        <w:tc>
          <w:tcPr>
            <w:tcW w:w="2476" w:type="dxa"/>
            <w:tcBorders>
              <w:top w:val="single" w:sz="4" w:space="0" w:color="auto"/>
              <w:bottom w:val="nil"/>
            </w:tcBorders>
            <w:shd w:val="clear" w:color="auto" w:fill="3A215E" w:themeFill="accent1" w:themeFillShade="BF"/>
          </w:tcPr>
          <w:p w14:paraId="0C5410DB" w14:textId="77777777" w:rsidR="00B56801" w:rsidRPr="007D7010" w:rsidRDefault="00B56801" w:rsidP="004E3831">
            <w:pPr>
              <w:spacing w:before="60" w:after="60" w:line="240" w:lineRule="atLeast"/>
              <w:rPr>
                <w:rFonts w:asciiTheme="minorHAnsi" w:hAnsiTheme="minorHAnsi" w:cstheme="minorHAnsi"/>
                <w:color w:val="FF0000"/>
                <w:sz w:val="18"/>
                <w:szCs w:val="18"/>
              </w:rPr>
            </w:pPr>
          </w:p>
        </w:tc>
        <w:tc>
          <w:tcPr>
            <w:tcW w:w="2775" w:type="dxa"/>
          </w:tcPr>
          <w:p w14:paraId="10175EB4" w14:textId="77777777" w:rsidR="00B56801" w:rsidRPr="007D7010" w:rsidRDefault="00B56801" w:rsidP="004E3831">
            <w:pPr>
              <w:spacing w:before="60" w:after="60" w:line="240" w:lineRule="atLeast"/>
              <w:rPr>
                <w:rFonts w:asciiTheme="minorHAnsi" w:hAnsiTheme="minorHAnsi" w:cstheme="minorHAnsi"/>
                <w:i/>
                <w:color w:val="FF0000"/>
                <w:sz w:val="18"/>
                <w:szCs w:val="18"/>
              </w:rPr>
            </w:pPr>
          </w:p>
        </w:tc>
      </w:tr>
      <w:tr w:rsidR="00B56801" w:rsidRPr="007D7010" w14:paraId="18EC1A88" w14:textId="77777777" w:rsidTr="00A460A1">
        <w:tc>
          <w:tcPr>
            <w:tcW w:w="4397" w:type="dxa"/>
            <w:shd w:val="clear" w:color="auto" w:fill="FFFFFF" w:themeFill="background1"/>
          </w:tcPr>
          <w:p w14:paraId="622051D6" w14:textId="77777777" w:rsidR="00B56801" w:rsidRPr="004F1963" w:rsidRDefault="00B56801"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Key incremental independence requirements </w:t>
            </w:r>
          </w:p>
          <w:p w14:paraId="0CF05716" w14:textId="77777777" w:rsidR="00B56801" w:rsidRPr="007D7010" w:rsidRDefault="00B56801"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 </w:t>
            </w:r>
            <w:r w:rsidRPr="007D7010">
              <w:rPr>
                <w:rFonts w:asciiTheme="minorHAnsi" w:hAnsiTheme="minorHAnsi" w:cstheme="minorHAnsi"/>
                <w:color w:val="FF0000"/>
                <w:sz w:val="18"/>
                <w:szCs w:val="18"/>
              </w:rPr>
              <w:t>Include and tailor this, as necessary, based on the tailored instructions above.]</w:t>
            </w:r>
          </w:p>
        </w:tc>
        <w:tc>
          <w:tcPr>
            <w:tcW w:w="2476" w:type="dxa"/>
            <w:tcBorders>
              <w:top w:val="nil"/>
              <w:bottom w:val="single" w:sz="4" w:space="0" w:color="auto"/>
            </w:tcBorders>
            <w:shd w:val="clear" w:color="auto" w:fill="3A215E" w:themeFill="accent1" w:themeFillShade="BF"/>
          </w:tcPr>
          <w:p w14:paraId="7B49A062" w14:textId="77777777" w:rsidR="00B56801" w:rsidRPr="007D7010" w:rsidRDefault="00B56801" w:rsidP="004E3831">
            <w:pPr>
              <w:spacing w:before="60" w:after="60" w:line="240" w:lineRule="atLeast"/>
              <w:rPr>
                <w:rFonts w:asciiTheme="minorHAnsi" w:hAnsiTheme="minorHAnsi" w:cstheme="minorHAnsi"/>
                <w:color w:val="FF0000"/>
                <w:sz w:val="18"/>
                <w:szCs w:val="18"/>
              </w:rPr>
            </w:pPr>
          </w:p>
        </w:tc>
        <w:tc>
          <w:tcPr>
            <w:tcW w:w="2775" w:type="dxa"/>
          </w:tcPr>
          <w:p w14:paraId="529AD50C" w14:textId="77777777" w:rsidR="00B56801" w:rsidRPr="007D7010" w:rsidRDefault="00B56801" w:rsidP="004E3831">
            <w:pPr>
              <w:spacing w:before="60" w:after="60" w:line="240" w:lineRule="atLeast"/>
              <w:rPr>
                <w:rFonts w:asciiTheme="minorHAnsi" w:hAnsiTheme="minorHAnsi" w:cstheme="minorHAnsi"/>
                <w:i/>
                <w:color w:val="FF0000"/>
                <w:sz w:val="18"/>
                <w:szCs w:val="18"/>
              </w:rPr>
            </w:pPr>
          </w:p>
        </w:tc>
      </w:tr>
      <w:tr w:rsidR="00B56801" w:rsidRPr="007D7010" w14:paraId="13E18116" w14:textId="77777777" w:rsidTr="00A460A1">
        <w:tc>
          <w:tcPr>
            <w:tcW w:w="4397" w:type="dxa"/>
            <w:shd w:val="clear" w:color="auto" w:fill="FFFFFF" w:themeFill="background1"/>
          </w:tcPr>
          <w:p w14:paraId="34C29FD6" w14:textId="77777777" w:rsidR="00B56801" w:rsidRPr="004F1963" w:rsidRDefault="00B56801"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Services Agreement – Group Audit </w:t>
            </w:r>
          </w:p>
          <w:p w14:paraId="297A92B6" w14:textId="77777777" w:rsidR="00B56801" w:rsidRPr="007D7010" w:rsidRDefault="00B56801"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w:t>
            </w:r>
            <w:r w:rsidRPr="007D7010">
              <w:rPr>
                <w:rFonts w:asciiTheme="minorHAnsi" w:hAnsiTheme="minorHAnsi" w:cstheme="minorHAnsi"/>
                <w:color w:val="FF0000"/>
                <w:sz w:val="18"/>
                <w:szCs w:val="18"/>
              </w:rPr>
              <w:t xml:space="preserve"> This is only required when the Component Auditor is a member firm. The Group Auditor is responsible for initiating the agreement.]</w:t>
            </w:r>
          </w:p>
        </w:tc>
        <w:tc>
          <w:tcPr>
            <w:tcW w:w="2476" w:type="dxa"/>
            <w:tcBorders>
              <w:top w:val="single" w:sz="4" w:space="0" w:color="auto"/>
            </w:tcBorders>
          </w:tcPr>
          <w:p w14:paraId="5E5B0BE9" w14:textId="77777777" w:rsidR="00B56801" w:rsidRPr="007D7010" w:rsidRDefault="00B56801" w:rsidP="004E3831">
            <w:pPr>
              <w:spacing w:before="60" w:after="60" w:line="240" w:lineRule="atLeast"/>
              <w:rPr>
                <w:rFonts w:asciiTheme="minorHAnsi" w:hAnsiTheme="minorHAnsi" w:cstheme="minorHAnsi"/>
                <w:color w:val="FF0000"/>
                <w:sz w:val="18"/>
                <w:szCs w:val="18"/>
              </w:rPr>
            </w:pPr>
            <w:r w:rsidRPr="007D7010">
              <w:rPr>
                <w:rFonts w:asciiTheme="minorHAnsi" w:hAnsiTheme="minorHAnsi" w:cstheme="minorHAnsi"/>
                <w:color w:val="FF0000"/>
                <w:sz w:val="18"/>
                <w:szCs w:val="18"/>
              </w:rPr>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w:t>
            </w:r>
            <w:r w:rsidRPr="007D7010">
              <w:rPr>
                <w:rFonts w:asciiTheme="minorHAnsi" w:hAnsiTheme="minorHAnsi" w:cstheme="minorHAnsi"/>
                <w:color w:val="FF0000"/>
                <w:sz w:val="18"/>
                <w:szCs w:val="18"/>
              </w:rPr>
              <w:t xml:space="preserve"> Insert the same date as that used for the Acknowledgment of Group Audit Instructions.]</w:t>
            </w:r>
          </w:p>
        </w:tc>
        <w:tc>
          <w:tcPr>
            <w:tcW w:w="2775" w:type="dxa"/>
          </w:tcPr>
          <w:p w14:paraId="65E4C189" w14:textId="77777777" w:rsidR="00B56801" w:rsidRPr="007D7010" w:rsidRDefault="00B56801" w:rsidP="004E3831">
            <w:pPr>
              <w:spacing w:before="60" w:after="60" w:line="240" w:lineRule="atLeast"/>
              <w:rPr>
                <w:rFonts w:asciiTheme="minorHAnsi" w:hAnsiTheme="minorHAnsi" w:cstheme="minorHAnsi"/>
                <w:i/>
                <w:color w:val="FF0000"/>
                <w:sz w:val="18"/>
                <w:szCs w:val="18"/>
              </w:rPr>
            </w:pPr>
          </w:p>
        </w:tc>
      </w:tr>
      <w:tr w:rsidR="00B56801" w:rsidRPr="007D7010" w14:paraId="4D8CC606" w14:textId="77777777" w:rsidTr="00A460A1">
        <w:tc>
          <w:tcPr>
            <w:tcW w:w="4397" w:type="dxa"/>
            <w:shd w:val="clear" w:color="auto" w:fill="FFFFFF" w:themeFill="background1"/>
          </w:tcPr>
          <w:p w14:paraId="486FEA94" w14:textId="77777777" w:rsidR="00B56801" w:rsidRPr="004F1963" w:rsidRDefault="00B56801"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Subsequent Events Memorandum </w:t>
            </w:r>
          </w:p>
          <w:p w14:paraId="0886FEAB" w14:textId="77777777" w:rsidR="00B56801" w:rsidRPr="007D7010" w:rsidRDefault="00B56801"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p>
        </w:tc>
        <w:tc>
          <w:tcPr>
            <w:tcW w:w="2476" w:type="dxa"/>
            <w:shd w:val="clear" w:color="auto" w:fill="auto"/>
          </w:tcPr>
          <w:p w14:paraId="3DE4A3DD" w14:textId="77777777" w:rsidR="00B56801" w:rsidRPr="007D7010" w:rsidRDefault="00B56801" w:rsidP="004E3831">
            <w:pPr>
              <w:spacing w:before="60" w:after="60" w:line="240" w:lineRule="atLeast"/>
              <w:rPr>
                <w:rFonts w:asciiTheme="minorHAnsi" w:hAnsiTheme="minorHAnsi" w:cstheme="minorHAnsi"/>
                <w:i/>
                <w:color w:val="FF0000"/>
                <w:sz w:val="18"/>
                <w:szCs w:val="18"/>
              </w:rPr>
            </w:pPr>
            <w:r w:rsidRPr="007D7010">
              <w:rPr>
                <w:rFonts w:asciiTheme="minorHAnsi" w:hAnsiTheme="minorHAnsi" w:cstheme="minorHAnsi"/>
                <w:color w:val="000000" w:themeColor="text1"/>
                <w:sz w:val="18"/>
                <w:szCs w:val="18"/>
              </w:rPr>
              <w:t>Date of auditor’s report on Group Financial Statements</w:t>
            </w:r>
          </w:p>
        </w:tc>
        <w:tc>
          <w:tcPr>
            <w:tcW w:w="2775" w:type="dxa"/>
          </w:tcPr>
          <w:p w14:paraId="076F228A" w14:textId="77777777" w:rsidR="00B56801" w:rsidRPr="007D7010" w:rsidRDefault="00B56801" w:rsidP="004E3831">
            <w:pPr>
              <w:spacing w:before="60" w:after="60" w:line="240" w:lineRule="atLeast"/>
              <w:rPr>
                <w:rFonts w:asciiTheme="minorHAnsi" w:hAnsiTheme="minorHAnsi" w:cstheme="minorHAnsi"/>
                <w:i/>
                <w:color w:val="FF0000"/>
                <w:sz w:val="18"/>
                <w:szCs w:val="18"/>
              </w:rPr>
            </w:pPr>
          </w:p>
        </w:tc>
      </w:tr>
      <w:tr w:rsidR="00B56801" w:rsidRPr="007D7010" w14:paraId="71FA886B" w14:textId="77777777" w:rsidTr="00A460A1">
        <w:tc>
          <w:tcPr>
            <w:tcW w:w="4397" w:type="dxa"/>
            <w:shd w:val="clear" w:color="auto" w:fill="FFFFFF" w:themeFill="background1"/>
          </w:tcPr>
          <w:p w14:paraId="2C95AF5E" w14:textId="77777777" w:rsidR="00B56801" w:rsidRPr="004F1963" w:rsidRDefault="00B56801" w:rsidP="004E3831">
            <w:pPr>
              <w:widowControl w:val="0"/>
              <w:autoSpaceDE w:val="0"/>
              <w:autoSpaceDN w:val="0"/>
              <w:adjustRightInd w:val="0"/>
              <w:spacing w:before="60" w:after="60" w:line="240" w:lineRule="atLeast"/>
              <w:rPr>
                <w:rFonts w:asciiTheme="minorHAnsi" w:hAnsiTheme="minorHAnsi" w:cstheme="minorHAnsi"/>
                <w:b/>
                <w:bCs/>
                <w:color w:val="4F2D7F" w:themeColor="accent1"/>
                <w:sz w:val="18"/>
                <w:szCs w:val="18"/>
              </w:rPr>
            </w:pPr>
            <w:r w:rsidRPr="004F1963">
              <w:rPr>
                <w:rFonts w:asciiTheme="minorHAnsi" w:hAnsiTheme="minorHAnsi" w:cstheme="minorHAnsi"/>
                <w:b/>
                <w:bCs/>
                <w:color w:val="4F2D7F" w:themeColor="accent1"/>
                <w:sz w:val="18"/>
                <w:szCs w:val="18"/>
              </w:rPr>
              <w:t xml:space="preserve">Budget to Actual Fee Information at Component </w:t>
            </w:r>
          </w:p>
          <w:p w14:paraId="0575852A" w14:textId="77777777" w:rsidR="00B56801" w:rsidRPr="007D7010" w:rsidRDefault="00B56801" w:rsidP="004E3831">
            <w:pPr>
              <w:widowControl w:val="0"/>
              <w:autoSpaceDE w:val="0"/>
              <w:autoSpaceDN w:val="0"/>
              <w:adjustRightInd w:val="0"/>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FF0000"/>
                <w:sz w:val="18"/>
                <w:szCs w:val="18"/>
              </w:rPr>
              <w:t>[</w:t>
            </w:r>
            <w:r>
              <w:rPr>
                <w:rFonts w:asciiTheme="minorHAnsi" w:hAnsiTheme="minorHAnsi" w:cstheme="minorHAnsi"/>
                <w:b/>
                <w:color w:val="FF0000"/>
                <w:sz w:val="18"/>
                <w:szCs w:val="18"/>
              </w:rPr>
              <w:t>Instructional note</w:t>
            </w:r>
            <w:r w:rsidRPr="007D7010">
              <w:rPr>
                <w:rFonts w:asciiTheme="minorHAnsi" w:hAnsiTheme="minorHAnsi" w:cstheme="minorHAnsi"/>
                <w:b/>
                <w:color w:val="FF0000"/>
                <w:sz w:val="18"/>
                <w:szCs w:val="18"/>
              </w:rPr>
              <w:t xml:space="preserve"> to Group Auditor:</w:t>
            </w:r>
            <w:r w:rsidRPr="007D7010">
              <w:rPr>
                <w:rFonts w:asciiTheme="minorHAnsi" w:hAnsiTheme="minorHAnsi" w:cstheme="minorHAnsi"/>
                <w:color w:val="FF0000"/>
                <w:sz w:val="18"/>
                <w:szCs w:val="18"/>
              </w:rPr>
              <w:t xml:space="preserve"> This is optional and would typically only be used when the Component Auditor is a member firm.] </w:t>
            </w:r>
          </w:p>
        </w:tc>
        <w:tc>
          <w:tcPr>
            <w:tcW w:w="2476" w:type="dxa"/>
          </w:tcPr>
          <w:p w14:paraId="088251D6" w14:textId="77777777" w:rsidR="00B56801" w:rsidRPr="007D7010" w:rsidRDefault="00B56801" w:rsidP="004E3831">
            <w:pPr>
              <w:spacing w:before="60" w:after="60" w:line="240" w:lineRule="atLeast"/>
              <w:rPr>
                <w:rFonts w:asciiTheme="minorHAnsi" w:hAnsiTheme="minorHAnsi" w:cstheme="minorHAnsi"/>
                <w:color w:val="000000" w:themeColor="text1"/>
                <w:sz w:val="18"/>
                <w:szCs w:val="18"/>
              </w:rPr>
            </w:pPr>
            <w:r w:rsidRPr="007D7010">
              <w:rPr>
                <w:rFonts w:asciiTheme="minorHAnsi" w:hAnsiTheme="minorHAnsi" w:cstheme="minorHAnsi"/>
                <w:color w:val="000000" w:themeColor="text1"/>
                <w:sz w:val="18"/>
                <w:szCs w:val="18"/>
              </w:rPr>
              <w:t>Upon completion of your work</w:t>
            </w:r>
          </w:p>
        </w:tc>
        <w:tc>
          <w:tcPr>
            <w:tcW w:w="2775" w:type="dxa"/>
          </w:tcPr>
          <w:p w14:paraId="0A8A2D5A" w14:textId="77777777" w:rsidR="00B56801" w:rsidRPr="007D7010" w:rsidRDefault="00B56801" w:rsidP="004E3831">
            <w:pPr>
              <w:spacing w:before="60" w:after="60" w:line="240" w:lineRule="atLeast"/>
              <w:rPr>
                <w:rFonts w:asciiTheme="minorHAnsi" w:hAnsiTheme="minorHAnsi" w:cstheme="minorHAnsi"/>
                <w:i/>
                <w:color w:val="FF0000"/>
                <w:sz w:val="18"/>
                <w:szCs w:val="18"/>
              </w:rPr>
            </w:pPr>
          </w:p>
        </w:tc>
      </w:tr>
    </w:tbl>
    <w:p w14:paraId="3934F4E8" w14:textId="105166B1" w:rsidR="004F2F95" w:rsidRPr="00BE7DCB" w:rsidRDefault="004F2F95" w:rsidP="008838EE">
      <w:pPr>
        <w:pStyle w:val="BodyText"/>
        <w:spacing w:line="240" w:lineRule="atLeast"/>
        <w:rPr>
          <w:rFonts w:asciiTheme="minorHAnsi" w:hAnsiTheme="minorHAnsi" w:cstheme="minorHAnsi"/>
          <w:color w:val="FF0000"/>
          <w:kern w:val="32"/>
          <w:sz w:val="18"/>
          <w:szCs w:val="18"/>
        </w:rPr>
      </w:pPr>
    </w:p>
    <w:sectPr w:rsidR="004F2F95" w:rsidRPr="00BE7DCB" w:rsidSect="00FB4AD4">
      <w:headerReference w:type="first" r:id="rId15"/>
      <w:pgSz w:w="11907" w:h="16839" w:code="9"/>
      <w:pgMar w:top="1440" w:right="1152" w:bottom="1008" w:left="1152"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1492F" w14:textId="77777777" w:rsidR="00FB4AD4" w:rsidRDefault="00FB4AD4">
      <w:r>
        <w:separator/>
      </w:r>
    </w:p>
  </w:endnote>
  <w:endnote w:type="continuationSeparator" w:id="0">
    <w:p w14:paraId="35B9691A" w14:textId="77777777" w:rsidR="00FB4AD4" w:rsidRDefault="00FB4AD4">
      <w:r>
        <w:continuationSeparator/>
      </w:r>
    </w:p>
  </w:endnote>
  <w:endnote w:type="continuationNotice" w:id="1">
    <w:p w14:paraId="5599AAF0" w14:textId="77777777" w:rsidR="00FB4AD4" w:rsidRDefault="00FB4A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9999999">
    <w:altName w:val="Times New Roman"/>
    <w:panose1 w:val="00000000000000000000"/>
    <w:charset w:val="00"/>
    <w:family w:val="roman"/>
    <w:notTrueType/>
    <w:pitch w:val="default"/>
  </w:font>
  <w:font w:name="ITC Charter Com">
    <w:altName w:val="Cambria Math"/>
    <w:charset w:val="00"/>
    <w:family w:val="roman"/>
    <w:pitch w:val="variable"/>
    <w:sig w:usb0="800000AF" w:usb1="5000204A" w:usb2="00000000" w:usb3="00000000" w:csb0="0000009B"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Narrow">
    <w:altName w:val="Arial"/>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News Gothic">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1"/>
      <w:gridCol w:w="4067"/>
      <w:gridCol w:w="2445"/>
    </w:tblGrid>
    <w:tr w:rsidR="007C545C" w:rsidRPr="005E4461" w14:paraId="741619D7" w14:textId="77777777" w:rsidTr="007B396F">
      <w:trPr>
        <w:trHeight w:val="144"/>
      </w:trPr>
      <w:tc>
        <w:tcPr>
          <w:tcW w:w="3065" w:type="dxa"/>
          <w:vAlign w:val="center"/>
        </w:tcPr>
        <w:p w14:paraId="0E1299BE" w14:textId="77777777" w:rsidR="00386A09" w:rsidRPr="005E4461" w:rsidRDefault="00386A09" w:rsidP="00A86FA0">
          <w:pPr>
            <w:pStyle w:val="Footer"/>
            <w:tabs>
              <w:tab w:val="right" w:pos="10415"/>
            </w:tabs>
            <w:spacing w:line="100" w:lineRule="exact"/>
            <w:ind w:left="-21"/>
            <w:rPr>
              <w:b w:val="0"/>
              <w:bCs/>
              <w:szCs w:val="12"/>
            </w:rPr>
          </w:pPr>
        </w:p>
      </w:tc>
      <w:tc>
        <w:tcPr>
          <w:tcW w:w="4032" w:type="dxa"/>
          <w:vAlign w:val="center"/>
        </w:tcPr>
        <w:p w14:paraId="7AA0C8C4" w14:textId="77777777" w:rsidR="00386A09" w:rsidRPr="005E4461" w:rsidRDefault="00386A09" w:rsidP="00A86FA0">
          <w:pPr>
            <w:pStyle w:val="Footer"/>
            <w:tabs>
              <w:tab w:val="right" w:pos="10415"/>
            </w:tabs>
            <w:spacing w:line="100" w:lineRule="exact"/>
            <w:ind w:left="-21"/>
            <w:rPr>
              <w:b w:val="0"/>
              <w:bCs/>
              <w:szCs w:val="12"/>
            </w:rPr>
          </w:pPr>
        </w:p>
      </w:tc>
      <w:tc>
        <w:tcPr>
          <w:tcW w:w="2424" w:type="dxa"/>
          <w:vAlign w:val="center"/>
        </w:tcPr>
        <w:p w14:paraId="0542F0A2" w14:textId="77777777" w:rsidR="00386A09" w:rsidRPr="005E4461" w:rsidRDefault="00386A09" w:rsidP="00A86FA0">
          <w:pPr>
            <w:pStyle w:val="Footer"/>
            <w:tabs>
              <w:tab w:val="right" w:pos="10415"/>
            </w:tabs>
            <w:spacing w:line="100" w:lineRule="exact"/>
            <w:jc w:val="right"/>
            <w:rPr>
              <w:b w:val="0"/>
              <w:bCs/>
            </w:rPr>
          </w:pPr>
        </w:p>
      </w:tc>
    </w:tr>
    <w:tr w:rsidR="00386A09" w:rsidRPr="005E4461" w14:paraId="504867E1" w14:textId="77777777" w:rsidTr="007B396F">
      <w:trPr>
        <w:trHeight w:val="288"/>
      </w:trPr>
      <w:tc>
        <w:tcPr>
          <w:tcW w:w="3065" w:type="dxa"/>
          <w:vAlign w:val="center"/>
        </w:tcPr>
        <w:p w14:paraId="0EEA46A4" w14:textId="77777777" w:rsidR="00386A09" w:rsidRPr="005E4461" w:rsidRDefault="00386A09" w:rsidP="00386A09">
          <w:pPr>
            <w:pStyle w:val="Footer"/>
            <w:tabs>
              <w:tab w:val="right" w:pos="10415"/>
            </w:tabs>
            <w:ind w:left="-21"/>
            <w:rPr>
              <w:b w:val="0"/>
              <w:bCs/>
              <w:szCs w:val="12"/>
            </w:rPr>
          </w:pPr>
        </w:p>
      </w:tc>
      <w:tc>
        <w:tcPr>
          <w:tcW w:w="4032" w:type="dxa"/>
          <w:vAlign w:val="center"/>
        </w:tcPr>
        <w:p w14:paraId="4CA4CD08" w14:textId="77777777" w:rsidR="00386A09" w:rsidRPr="005E4461" w:rsidRDefault="00386A09" w:rsidP="00386A09">
          <w:pPr>
            <w:pStyle w:val="Footer"/>
            <w:tabs>
              <w:tab w:val="right" w:pos="10415"/>
            </w:tabs>
            <w:ind w:left="-21"/>
            <w:rPr>
              <w:b w:val="0"/>
              <w:bCs/>
              <w:szCs w:val="12"/>
            </w:rPr>
          </w:pPr>
        </w:p>
      </w:tc>
      <w:tc>
        <w:tcPr>
          <w:tcW w:w="2424" w:type="dxa"/>
          <w:tcBorders>
            <w:top w:val="single" w:sz="12" w:space="0" w:color="4F2D7F" w:themeColor="accent1"/>
          </w:tcBorders>
          <w:vAlign w:val="center"/>
        </w:tcPr>
        <w:p w14:paraId="695A825F" w14:textId="78C9221A" w:rsidR="00386A09" w:rsidRPr="005E4461" w:rsidRDefault="00386A09" w:rsidP="00386A09">
          <w:pPr>
            <w:pStyle w:val="Footer"/>
            <w:tabs>
              <w:tab w:val="right" w:pos="10415"/>
            </w:tabs>
            <w:spacing w:before="40"/>
            <w:jc w:val="right"/>
            <w:rPr>
              <w:b w:val="0"/>
              <w:bCs/>
            </w:rPr>
          </w:pPr>
          <w:r w:rsidRPr="005E4461">
            <w:rPr>
              <w:b w:val="0"/>
              <w:bCs/>
            </w:rPr>
            <w:t>Grant Thornton International Ltd</w:t>
          </w:r>
          <w:r>
            <w:rPr>
              <w:b w:val="0"/>
              <w:bCs/>
            </w:rPr>
            <w:t xml:space="preserve">  </w:t>
          </w:r>
          <w:r w:rsidRPr="00906896">
            <w:t xml:space="preserve"> </w:t>
          </w:r>
          <w:r w:rsidRPr="00906896">
            <w:fldChar w:fldCharType="begin"/>
          </w:r>
          <w:r w:rsidRPr="00906896">
            <w:instrText xml:space="preserve"> PAGE   \* MERGEFORMAT </w:instrText>
          </w:r>
          <w:r w:rsidRPr="00906896">
            <w:fldChar w:fldCharType="separate"/>
          </w:r>
          <w:r w:rsidRPr="00906896">
            <w:rPr>
              <w:noProof/>
            </w:rPr>
            <w:t>1</w:t>
          </w:r>
          <w:r w:rsidRPr="00906896">
            <w:rPr>
              <w:noProof/>
            </w:rPr>
            <w:fldChar w:fldCharType="end"/>
          </w:r>
        </w:p>
      </w:tc>
    </w:tr>
  </w:tbl>
  <w:p w14:paraId="5DA0A7CA" w14:textId="77777777" w:rsidR="006006F5" w:rsidRDefault="006006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9"/>
      <w:gridCol w:w="4340"/>
      <w:gridCol w:w="2304"/>
    </w:tblGrid>
    <w:tr w:rsidR="006006F5" w:rsidRPr="005E4461" w14:paraId="1A6277C7" w14:textId="77777777" w:rsidTr="00156BB9">
      <w:trPr>
        <w:trHeight w:val="288"/>
      </w:trPr>
      <w:tc>
        <w:tcPr>
          <w:tcW w:w="2949" w:type="dxa"/>
          <w:vAlign w:val="center"/>
        </w:tcPr>
        <w:p w14:paraId="100D4249" w14:textId="77777777" w:rsidR="006006F5" w:rsidRPr="005E4461" w:rsidRDefault="006006F5" w:rsidP="006006F5">
          <w:pPr>
            <w:pStyle w:val="Footer"/>
            <w:tabs>
              <w:tab w:val="right" w:pos="10415"/>
            </w:tabs>
            <w:ind w:left="-21"/>
            <w:rPr>
              <w:b w:val="0"/>
              <w:bCs/>
              <w:szCs w:val="12"/>
            </w:rPr>
          </w:pPr>
        </w:p>
      </w:tc>
      <w:tc>
        <w:tcPr>
          <w:tcW w:w="4340" w:type="dxa"/>
          <w:vAlign w:val="center"/>
        </w:tcPr>
        <w:p w14:paraId="67B4B632" w14:textId="77777777" w:rsidR="006006F5" w:rsidRPr="005E4461" w:rsidRDefault="006006F5" w:rsidP="006006F5">
          <w:pPr>
            <w:pStyle w:val="Footer"/>
            <w:tabs>
              <w:tab w:val="right" w:pos="10415"/>
            </w:tabs>
            <w:ind w:left="-21"/>
            <w:rPr>
              <w:b w:val="0"/>
              <w:bCs/>
              <w:szCs w:val="12"/>
            </w:rPr>
          </w:pPr>
        </w:p>
      </w:tc>
      <w:tc>
        <w:tcPr>
          <w:tcW w:w="2304" w:type="dxa"/>
          <w:tcBorders>
            <w:top w:val="single" w:sz="12" w:space="0" w:color="4F2D7F" w:themeColor="accent1"/>
          </w:tcBorders>
          <w:vAlign w:val="center"/>
        </w:tcPr>
        <w:p w14:paraId="1ABE878A" w14:textId="77777777" w:rsidR="006006F5" w:rsidRPr="005E4461" w:rsidRDefault="006006F5" w:rsidP="006006F5">
          <w:pPr>
            <w:pStyle w:val="Footer"/>
            <w:tabs>
              <w:tab w:val="right" w:pos="10415"/>
            </w:tabs>
            <w:spacing w:before="40"/>
            <w:jc w:val="right"/>
            <w:rPr>
              <w:b w:val="0"/>
              <w:bCs/>
            </w:rPr>
          </w:pPr>
          <w:r w:rsidRPr="005E4461">
            <w:rPr>
              <w:b w:val="0"/>
              <w:bCs/>
            </w:rPr>
            <w:t>Grant Thornton International Ltd</w:t>
          </w:r>
        </w:p>
      </w:tc>
    </w:tr>
  </w:tbl>
  <w:p w14:paraId="18A5146C" w14:textId="77777777" w:rsidR="006006F5" w:rsidRDefault="006006F5" w:rsidP="006F6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F445C" w14:textId="77777777" w:rsidR="00FB4AD4" w:rsidRDefault="00FB4AD4">
      <w:r>
        <w:separator/>
      </w:r>
    </w:p>
  </w:footnote>
  <w:footnote w:type="continuationSeparator" w:id="0">
    <w:p w14:paraId="416B2D71" w14:textId="77777777" w:rsidR="00FB4AD4" w:rsidRDefault="00FB4AD4">
      <w:r>
        <w:continuationSeparator/>
      </w:r>
    </w:p>
  </w:footnote>
  <w:footnote w:type="continuationNotice" w:id="1">
    <w:p w14:paraId="714976E9" w14:textId="77777777" w:rsidR="00FB4AD4" w:rsidRDefault="00FB4AD4"/>
  </w:footnote>
  <w:footnote w:id="2">
    <w:p w14:paraId="63812EA7" w14:textId="5199855F" w:rsidR="00DB7553" w:rsidRPr="00E124BD" w:rsidRDefault="00DB7553" w:rsidP="00DB7553">
      <w:pPr>
        <w:pStyle w:val="FootnoteText"/>
        <w:rPr>
          <w:rFonts w:asciiTheme="minorHAnsi" w:hAnsiTheme="minorHAnsi" w:cstheme="minorHAnsi"/>
        </w:rPr>
      </w:pPr>
      <w:r w:rsidRPr="00E124BD">
        <w:rPr>
          <w:rStyle w:val="FootnoteReference"/>
          <w:rFonts w:asciiTheme="minorHAnsi" w:hAnsiTheme="minorHAnsi" w:cstheme="minorHAnsi"/>
        </w:rPr>
        <w:footnoteRef/>
      </w:r>
      <w:r w:rsidRPr="00E124BD">
        <w:rPr>
          <w:rFonts w:asciiTheme="minorHAnsi" w:hAnsiTheme="minorHAnsi" w:cstheme="minorHAnsi"/>
        </w:rPr>
        <w:t xml:space="preserve"> </w:t>
      </w:r>
      <w:r w:rsidRPr="00E124BD">
        <w:rPr>
          <w:rFonts w:asciiTheme="minorHAnsi" w:hAnsiTheme="minorHAnsi" w:cstheme="minorHAnsi"/>
          <w:sz w:val="16"/>
          <w:szCs w:val="16"/>
        </w:rPr>
        <w:t>Such matters might include those related to</w:t>
      </w:r>
      <w:r w:rsidR="00FA0DC7" w:rsidRPr="00E124BD">
        <w:rPr>
          <w:rFonts w:asciiTheme="minorHAnsi" w:hAnsiTheme="minorHAnsi" w:cstheme="minorHAnsi"/>
          <w:sz w:val="16"/>
          <w:szCs w:val="16"/>
        </w:rPr>
        <w:t xml:space="preserve"> IESBA Code</w:t>
      </w:r>
      <w:r w:rsidRPr="00E124BD">
        <w:rPr>
          <w:rFonts w:asciiTheme="minorHAnsi" w:hAnsiTheme="minorHAnsi" w:cstheme="minorHAnsi"/>
          <w:sz w:val="16"/>
          <w:szCs w:val="16"/>
        </w:rPr>
        <w:t xml:space="preserve"> considerations under 405.20 A1 to 405.20 A3 and 405.21 A1 to 405.21 A2 on changes in </w:t>
      </w:r>
      <w:r w:rsidR="00CE2425">
        <w:rPr>
          <w:rFonts w:asciiTheme="minorHAnsi" w:hAnsiTheme="minorHAnsi" w:cstheme="minorHAnsi"/>
          <w:sz w:val="16"/>
          <w:szCs w:val="16"/>
        </w:rPr>
        <w:t>Component Auditor</w:t>
      </w:r>
      <w:r w:rsidRPr="00E124BD">
        <w:rPr>
          <w:rFonts w:asciiTheme="minorHAnsi" w:hAnsiTheme="minorHAnsi" w:cstheme="minorHAnsi"/>
          <w:sz w:val="16"/>
          <w:szCs w:val="16"/>
        </w:rPr>
        <w:t xml:space="preserve"> firms.</w:t>
      </w:r>
    </w:p>
  </w:footnote>
  <w:footnote w:id="3">
    <w:p w14:paraId="11586670" w14:textId="19928154" w:rsidR="00D40902" w:rsidRPr="00E124BD" w:rsidRDefault="00D40902" w:rsidP="00D40902">
      <w:pPr>
        <w:pStyle w:val="FootnoteText"/>
        <w:spacing w:line="200" w:lineRule="exact"/>
        <w:rPr>
          <w:rFonts w:asciiTheme="minorHAnsi" w:hAnsiTheme="minorHAnsi" w:cstheme="minorHAnsi"/>
          <w:sz w:val="16"/>
          <w:szCs w:val="16"/>
        </w:rPr>
      </w:pPr>
      <w:r w:rsidRPr="00E124BD">
        <w:rPr>
          <w:rStyle w:val="FootnoteReference"/>
          <w:rFonts w:asciiTheme="minorHAnsi" w:hAnsiTheme="minorHAnsi" w:cstheme="minorHAnsi"/>
        </w:rPr>
        <w:footnoteRef/>
      </w:r>
      <w:r w:rsidRPr="00E124BD">
        <w:rPr>
          <w:rFonts w:asciiTheme="minorHAnsi" w:hAnsiTheme="minorHAnsi" w:cstheme="minorHAnsi"/>
        </w:rPr>
        <w:t xml:space="preserve"> </w:t>
      </w:r>
      <w:r w:rsidR="00983CBA" w:rsidRPr="00E124BD">
        <w:rPr>
          <w:rFonts w:asciiTheme="minorHAnsi" w:hAnsiTheme="minorHAnsi" w:cstheme="minorHAnsi"/>
          <w:sz w:val="16"/>
          <w:szCs w:val="16"/>
        </w:rPr>
        <w:t>As defined by t</w:t>
      </w:r>
      <w:r w:rsidRPr="00E124BD">
        <w:rPr>
          <w:rFonts w:asciiTheme="minorHAnsi" w:hAnsiTheme="minorHAnsi" w:cstheme="minorHAnsi"/>
          <w:sz w:val="16"/>
          <w:szCs w:val="16"/>
        </w:rPr>
        <w:t>he IESBA Code</w:t>
      </w:r>
      <w:r w:rsidR="00F6440A" w:rsidRPr="00E124BD">
        <w:rPr>
          <w:rFonts w:asciiTheme="minorHAnsi" w:hAnsiTheme="minorHAnsi" w:cstheme="minorHAnsi"/>
          <w:sz w:val="16"/>
          <w:szCs w:val="16"/>
        </w:rPr>
        <w:t>;</w:t>
      </w:r>
      <w:r w:rsidRPr="00E124BD">
        <w:rPr>
          <w:rFonts w:asciiTheme="minorHAnsi" w:hAnsiTheme="minorHAnsi" w:cstheme="minorHAnsi"/>
          <w:sz w:val="16"/>
          <w:szCs w:val="16"/>
        </w:rPr>
        <w:t xml:space="preserve"> component audit client includes that when a component is:</w:t>
      </w:r>
    </w:p>
    <w:p w14:paraId="075E812D" w14:textId="77777777" w:rsidR="00D40902" w:rsidRPr="00E124BD" w:rsidRDefault="00D40902" w:rsidP="00D40902">
      <w:pPr>
        <w:pStyle w:val="FootnoteText"/>
        <w:widowControl w:val="0"/>
        <w:numPr>
          <w:ilvl w:val="0"/>
          <w:numId w:val="59"/>
        </w:numPr>
        <w:tabs>
          <w:tab w:val="center" w:pos="2880"/>
          <w:tab w:val="center" w:pos="6840"/>
        </w:tabs>
        <w:overflowPunct w:val="0"/>
        <w:autoSpaceDE w:val="0"/>
        <w:autoSpaceDN w:val="0"/>
        <w:adjustRightInd w:val="0"/>
        <w:spacing w:line="200" w:lineRule="exact"/>
        <w:textAlignment w:val="baseline"/>
        <w:rPr>
          <w:rFonts w:asciiTheme="minorHAnsi" w:hAnsiTheme="minorHAnsi" w:cstheme="minorHAnsi"/>
          <w:sz w:val="16"/>
          <w:szCs w:val="16"/>
        </w:rPr>
      </w:pPr>
      <w:r w:rsidRPr="00E124BD">
        <w:rPr>
          <w:rFonts w:asciiTheme="minorHAnsi" w:hAnsiTheme="minorHAnsi" w:cstheme="minorHAnsi"/>
          <w:sz w:val="16"/>
          <w:szCs w:val="16"/>
        </w:rPr>
        <w:t>A legal entity, the component audit client is the entity and any related entities over which the entity has direct or indirect control; or</w:t>
      </w:r>
    </w:p>
    <w:p w14:paraId="4F8E4E73" w14:textId="24782B57" w:rsidR="00D40902" w:rsidRPr="00E124BD" w:rsidRDefault="00D40902" w:rsidP="00D40902">
      <w:pPr>
        <w:pStyle w:val="FootnoteText"/>
        <w:widowControl w:val="0"/>
        <w:numPr>
          <w:ilvl w:val="0"/>
          <w:numId w:val="59"/>
        </w:numPr>
        <w:tabs>
          <w:tab w:val="center" w:pos="2880"/>
          <w:tab w:val="center" w:pos="6840"/>
        </w:tabs>
        <w:overflowPunct w:val="0"/>
        <w:autoSpaceDE w:val="0"/>
        <w:autoSpaceDN w:val="0"/>
        <w:adjustRightInd w:val="0"/>
        <w:spacing w:line="200" w:lineRule="exact"/>
        <w:textAlignment w:val="baseline"/>
        <w:rPr>
          <w:rFonts w:asciiTheme="minorHAnsi" w:hAnsiTheme="minorHAnsi" w:cstheme="minorHAnsi"/>
          <w:sz w:val="16"/>
          <w:szCs w:val="16"/>
        </w:rPr>
      </w:pPr>
      <w:r w:rsidRPr="00E124BD">
        <w:rPr>
          <w:rFonts w:asciiTheme="minorHAnsi" w:hAnsiTheme="minorHAnsi" w:cstheme="minorHAnsi"/>
          <w:sz w:val="16"/>
          <w:szCs w:val="16"/>
        </w:rPr>
        <w:t>A business unit, function or business activity (or some combination thereof), the component audit client is the legal entity or entities to which the business unit belongs or in which the function or business activity is being performed.</w:t>
      </w:r>
    </w:p>
    <w:p w14:paraId="5D6FE0EC" w14:textId="216466F9" w:rsidR="00D40902" w:rsidRPr="00E124BD" w:rsidRDefault="00D40902">
      <w:pPr>
        <w:pStyle w:val="FootnoteText"/>
        <w:rPr>
          <w:rFonts w:asciiTheme="minorHAnsi" w:hAnsiTheme="minorHAnsi" w:cstheme="minorHAnsi"/>
        </w:rPr>
      </w:pPr>
    </w:p>
  </w:footnote>
  <w:footnote w:id="4">
    <w:p w14:paraId="27FC982D" w14:textId="1CC1BB70" w:rsidR="00A40058" w:rsidRPr="00657D31" w:rsidRDefault="00A40058" w:rsidP="00A40058">
      <w:pPr>
        <w:pStyle w:val="FootnoteText"/>
        <w:rPr>
          <w:rFonts w:asciiTheme="minorHAnsi" w:hAnsiTheme="minorHAnsi" w:cstheme="minorHAnsi"/>
        </w:rPr>
      </w:pPr>
      <w:r w:rsidRPr="00657D31">
        <w:rPr>
          <w:rStyle w:val="FootnoteReference"/>
          <w:rFonts w:asciiTheme="minorHAnsi" w:hAnsiTheme="minorHAnsi" w:cstheme="minorHAnsi"/>
        </w:rPr>
        <w:footnoteRef/>
      </w:r>
      <w:r w:rsidRPr="00657D31">
        <w:rPr>
          <w:rFonts w:asciiTheme="minorHAnsi" w:hAnsiTheme="minorHAnsi" w:cstheme="minorHAnsi"/>
        </w:rPr>
        <w:t xml:space="preserve"> </w:t>
      </w:r>
      <w:r w:rsidRPr="00657D31">
        <w:rPr>
          <w:rFonts w:asciiTheme="minorHAnsi" w:hAnsiTheme="minorHAnsi" w:cstheme="minorHAnsi"/>
          <w:sz w:val="16"/>
          <w:szCs w:val="16"/>
        </w:rPr>
        <w:t xml:space="preserve">Such matters might include those related to IESBA Code considerations under 405.20 A1 to 405.20 A3 and 405.21 A1 to 405.21 A2 on changes in </w:t>
      </w:r>
      <w:r w:rsidR="00CE2425" w:rsidRPr="00657D31">
        <w:rPr>
          <w:rFonts w:asciiTheme="minorHAnsi" w:hAnsiTheme="minorHAnsi" w:cstheme="minorHAnsi"/>
          <w:sz w:val="16"/>
          <w:szCs w:val="16"/>
        </w:rPr>
        <w:t>Component Auditor</w:t>
      </w:r>
      <w:r w:rsidRPr="00657D31">
        <w:rPr>
          <w:rFonts w:asciiTheme="minorHAnsi" w:hAnsiTheme="minorHAnsi" w:cstheme="minorHAnsi"/>
          <w:sz w:val="16"/>
          <w:szCs w:val="16"/>
        </w:rPr>
        <w:t xml:space="preserve"> firms.</w:t>
      </w:r>
    </w:p>
  </w:footnote>
  <w:footnote w:id="5">
    <w:p w14:paraId="2066BA76" w14:textId="35A09A53" w:rsidR="00A40058" w:rsidRPr="00657D31" w:rsidRDefault="00A40058" w:rsidP="00A40058">
      <w:pPr>
        <w:pStyle w:val="FootnoteText"/>
        <w:spacing w:line="200" w:lineRule="exact"/>
        <w:rPr>
          <w:rFonts w:asciiTheme="minorHAnsi" w:hAnsiTheme="minorHAnsi" w:cstheme="minorHAnsi"/>
          <w:sz w:val="16"/>
          <w:szCs w:val="16"/>
        </w:rPr>
      </w:pPr>
      <w:r w:rsidRPr="00657D31">
        <w:rPr>
          <w:rStyle w:val="FootnoteReference"/>
          <w:rFonts w:asciiTheme="minorHAnsi" w:hAnsiTheme="minorHAnsi" w:cstheme="minorHAnsi"/>
        </w:rPr>
        <w:footnoteRef/>
      </w:r>
      <w:r w:rsidRPr="00657D31">
        <w:rPr>
          <w:rFonts w:asciiTheme="minorHAnsi" w:hAnsiTheme="minorHAnsi" w:cstheme="minorHAnsi"/>
        </w:rPr>
        <w:t xml:space="preserve"> </w:t>
      </w:r>
      <w:r w:rsidRPr="00657D31">
        <w:rPr>
          <w:rFonts w:asciiTheme="minorHAnsi" w:hAnsiTheme="minorHAnsi" w:cstheme="minorHAnsi"/>
          <w:sz w:val="16"/>
          <w:szCs w:val="16"/>
        </w:rPr>
        <w:t>As defined by the IESBA Code; component audit client includes that when a component is:</w:t>
      </w:r>
    </w:p>
    <w:p w14:paraId="200BF89E" w14:textId="77777777" w:rsidR="00A40058" w:rsidRPr="00657D31" w:rsidRDefault="00A40058" w:rsidP="00A40058">
      <w:pPr>
        <w:pStyle w:val="FootnoteText"/>
        <w:widowControl w:val="0"/>
        <w:numPr>
          <w:ilvl w:val="0"/>
          <w:numId w:val="59"/>
        </w:numPr>
        <w:tabs>
          <w:tab w:val="center" w:pos="2880"/>
          <w:tab w:val="center" w:pos="6840"/>
        </w:tabs>
        <w:overflowPunct w:val="0"/>
        <w:autoSpaceDE w:val="0"/>
        <w:autoSpaceDN w:val="0"/>
        <w:adjustRightInd w:val="0"/>
        <w:spacing w:line="200" w:lineRule="exact"/>
        <w:textAlignment w:val="baseline"/>
        <w:rPr>
          <w:rFonts w:asciiTheme="minorHAnsi" w:hAnsiTheme="minorHAnsi" w:cstheme="minorHAnsi"/>
          <w:sz w:val="16"/>
          <w:szCs w:val="16"/>
        </w:rPr>
      </w:pPr>
      <w:r w:rsidRPr="00657D31">
        <w:rPr>
          <w:rFonts w:asciiTheme="minorHAnsi" w:hAnsiTheme="minorHAnsi" w:cstheme="minorHAnsi"/>
          <w:sz w:val="16"/>
          <w:szCs w:val="16"/>
        </w:rPr>
        <w:t>A legal entity, the component audit client is the entity and any related entities over which the entity has direct or indirect control; or</w:t>
      </w:r>
    </w:p>
    <w:p w14:paraId="064D7E46" w14:textId="6D4D2177" w:rsidR="00A40058" w:rsidRPr="00657D31" w:rsidRDefault="00A40058" w:rsidP="00A40058">
      <w:pPr>
        <w:pStyle w:val="FootnoteText"/>
        <w:widowControl w:val="0"/>
        <w:numPr>
          <w:ilvl w:val="0"/>
          <w:numId w:val="59"/>
        </w:numPr>
        <w:tabs>
          <w:tab w:val="center" w:pos="2880"/>
          <w:tab w:val="center" w:pos="6840"/>
        </w:tabs>
        <w:overflowPunct w:val="0"/>
        <w:autoSpaceDE w:val="0"/>
        <w:autoSpaceDN w:val="0"/>
        <w:adjustRightInd w:val="0"/>
        <w:spacing w:line="200" w:lineRule="exact"/>
        <w:textAlignment w:val="baseline"/>
        <w:rPr>
          <w:rFonts w:asciiTheme="minorHAnsi" w:hAnsiTheme="minorHAnsi" w:cstheme="minorHAnsi"/>
          <w:sz w:val="16"/>
          <w:szCs w:val="16"/>
        </w:rPr>
      </w:pPr>
      <w:r w:rsidRPr="00657D31">
        <w:rPr>
          <w:rFonts w:asciiTheme="minorHAnsi" w:hAnsiTheme="minorHAnsi" w:cstheme="minorHAnsi"/>
          <w:sz w:val="16"/>
          <w:szCs w:val="16"/>
        </w:rPr>
        <w:t>A business unit, function or business activity (or some combination thereof), the component audit client is the legal entity or entities to which the business unit belongs or in which the function or business activity is being performed.</w:t>
      </w:r>
    </w:p>
    <w:p w14:paraId="65F1F1BC" w14:textId="77777777" w:rsidR="00A40058" w:rsidRDefault="00A40058" w:rsidP="00A40058">
      <w:pPr>
        <w:pStyle w:val="FootnoteText"/>
      </w:pPr>
    </w:p>
  </w:footnote>
  <w:footnote w:id="6">
    <w:p w14:paraId="76EC80D3" w14:textId="796C8D1C" w:rsidR="00D550CF" w:rsidRPr="00A312C0" w:rsidRDefault="00D550CF" w:rsidP="00D550CF">
      <w:pPr>
        <w:pStyle w:val="FootnoteText"/>
        <w:rPr>
          <w:rFonts w:asciiTheme="minorHAnsi" w:hAnsiTheme="minorHAnsi" w:cstheme="minorHAnsi"/>
        </w:rPr>
      </w:pPr>
      <w:r w:rsidRPr="00A312C0">
        <w:rPr>
          <w:rStyle w:val="FootnoteReference"/>
          <w:rFonts w:asciiTheme="minorHAnsi" w:hAnsiTheme="minorHAnsi" w:cstheme="minorHAnsi"/>
        </w:rPr>
        <w:footnoteRef/>
      </w:r>
      <w:r w:rsidRPr="00A312C0">
        <w:rPr>
          <w:rFonts w:asciiTheme="minorHAnsi" w:hAnsiTheme="minorHAnsi" w:cstheme="minorHAnsi"/>
        </w:rPr>
        <w:t xml:space="preserve"> </w:t>
      </w:r>
      <w:r w:rsidRPr="00A312C0">
        <w:rPr>
          <w:rFonts w:asciiTheme="minorHAnsi" w:hAnsiTheme="minorHAnsi" w:cstheme="minorHAnsi"/>
          <w:sz w:val="16"/>
          <w:szCs w:val="16"/>
        </w:rPr>
        <w:t xml:space="preserve">Such matters might include those related to IESBA Code considerations under 405.20 A1 to 405.20 A3 and 405.21 A1 to 405.21 A2 on changes in </w:t>
      </w:r>
      <w:r w:rsidR="00CE2425" w:rsidRPr="00A312C0">
        <w:rPr>
          <w:rFonts w:asciiTheme="minorHAnsi" w:hAnsiTheme="minorHAnsi" w:cstheme="minorHAnsi"/>
          <w:sz w:val="16"/>
          <w:szCs w:val="16"/>
        </w:rPr>
        <w:t>Component Auditor</w:t>
      </w:r>
      <w:r w:rsidRPr="00A312C0">
        <w:rPr>
          <w:rFonts w:asciiTheme="minorHAnsi" w:hAnsiTheme="minorHAnsi" w:cstheme="minorHAnsi"/>
          <w:sz w:val="16"/>
          <w:szCs w:val="16"/>
        </w:rPr>
        <w:t xml:space="preserve"> firms.</w:t>
      </w:r>
    </w:p>
  </w:footnote>
  <w:footnote w:id="7">
    <w:p w14:paraId="6A171F01" w14:textId="1A60EFC9" w:rsidR="00D550CF" w:rsidRPr="00A312C0" w:rsidRDefault="00D550CF" w:rsidP="00D550CF">
      <w:pPr>
        <w:pStyle w:val="FootnoteText"/>
        <w:spacing w:line="200" w:lineRule="exact"/>
        <w:rPr>
          <w:rFonts w:asciiTheme="minorHAnsi" w:hAnsiTheme="minorHAnsi" w:cstheme="minorHAnsi"/>
          <w:sz w:val="16"/>
          <w:szCs w:val="16"/>
        </w:rPr>
      </w:pPr>
      <w:r w:rsidRPr="00A312C0">
        <w:rPr>
          <w:rStyle w:val="FootnoteReference"/>
          <w:rFonts w:asciiTheme="minorHAnsi" w:hAnsiTheme="minorHAnsi" w:cstheme="minorHAnsi"/>
        </w:rPr>
        <w:footnoteRef/>
      </w:r>
      <w:r w:rsidRPr="00A312C0">
        <w:rPr>
          <w:rFonts w:asciiTheme="minorHAnsi" w:hAnsiTheme="minorHAnsi" w:cstheme="minorHAnsi"/>
        </w:rPr>
        <w:t xml:space="preserve"> </w:t>
      </w:r>
      <w:r w:rsidRPr="00A312C0">
        <w:rPr>
          <w:rFonts w:asciiTheme="minorHAnsi" w:hAnsiTheme="minorHAnsi" w:cstheme="minorHAnsi"/>
          <w:sz w:val="16"/>
          <w:szCs w:val="16"/>
        </w:rPr>
        <w:t>As defined by the IESBA Code; component audit client includes that when a component is:</w:t>
      </w:r>
    </w:p>
    <w:p w14:paraId="140D490D" w14:textId="77777777" w:rsidR="00D550CF" w:rsidRPr="00A312C0" w:rsidRDefault="00D550CF" w:rsidP="00D550CF">
      <w:pPr>
        <w:pStyle w:val="FootnoteText"/>
        <w:widowControl w:val="0"/>
        <w:numPr>
          <w:ilvl w:val="0"/>
          <w:numId w:val="59"/>
        </w:numPr>
        <w:tabs>
          <w:tab w:val="center" w:pos="2880"/>
          <w:tab w:val="center" w:pos="6840"/>
        </w:tabs>
        <w:overflowPunct w:val="0"/>
        <w:autoSpaceDE w:val="0"/>
        <w:autoSpaceDN w:val="0"/>
        <w:adjustRightInd w:val="0"/>
        <w:spacing w:line="200" w:lineRule="exact"/>
        <w:textAlignment w:val="baseline"/>
        <w:rPr>
          <w:rFonts w:asciiTheme="minorHAnsi" w:hAnsiTheme="minorHAnsi" w:cstheme="minorHAnsi"/>
          <w:sz w:val="16"/>
          <w:szCs w:val="16"/>
        </w:rPr>
      </w:pPr>
      <w:r w:rsidRPr="00A312C0">
        <w:rPr>
          <w:rFonts w:asciiTheme="minorHAnsi" w:hAnsiTheme="minorHAnsi" w:cstheme="minorHAnsi"/>
          <w:sz w:val="16"/>
          <w:szCs w:val="16"/>
        </w:rPr>
        <w:t>A legal entity, the component audit client is the entity and any related entities over which the entity has direct or indirect control; or</w:t>
      </w:r>
    </w:p>
    <w:p w14:paraId="5CB82979" w14:textId="13DBAA72" w:rsidR="00D550CF" w:rsidRPr="00A312C0" w:rsidRDefault="00D550CF" w:rsidP="00D550CF">
      <w:pPr>
        <w:pStyle w:val="FootnoteText"/>
        <w:widowControl w:val="0"/>
        <w:numPr>
          <w:ilvl w:val="0"/>
          <w:numId w:val="59"/>
        </w:numPr>
        <w:tabs>
          <w:tab w:val="center" w:pos="2880"/>
          <w:tab w:val="center" w:pos="6840"/>
        </w:tabs>
        <w:overflowPunct w:val="0"/>
        <w:autoSpaceDE w:val="0"/>
        <w:autoSpaceDN w:val="0"/>
        <w:adjustRightInd w:val="0"/>
        <w:spacing w:line="200" w:lineRule="exact"/>
        <w:textAlignment w:val="baseline"/>
        <w:rPr>
          <w:rFonts w:asciiTheme="minorHAnsi" w:hAnsiTheme="minorHAnsi" w:cstheme="minorHAnsi"/>
          <w:sz w:val="16"/>
          <w:szCs w:val="16"/>
        </w:rPr>
      </w:pPr>
      <w:r w:rsidRPr="00A312C0">
        <w:rPr>
          <w:rFonts w:asciiTheme="minorHAnsi" w:hAnsiTheme="minorHAnsi" w:cstheme="minorHAnsi"/>
          <w:sz w:val="16"/>
          <w:szCs w:val="16"/>
        </w:rPr>
        <w:t>A business unit, function or business activity (or some combination thereof), the component audit client is the legal entity or entities to which the business unit belongs or in which the function or business activity is being performed.</w:t>
      </w:r>
    </w:p>
    <w:p w14:paraId="201BF82D" w14:textId="77777777" w:rsidR="00D550CF" w:rsidRDefault="00D550CF" w:rsidP="00D550C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49973" w14:textId="6DB98E60" w:rsidR="00427738" w:rsidRDefault="00427738" w:rsidP="00427738">
    <w:pPr>
      <w:pStyle w:val="Header"/>
      <w:jc w:val="right"/>
    </w:pPr>
    <w:r>
      <w:t>Group audit memorandum –</w:t>
    </w:r>
  </w:p>
  <w:p w14:paraId="3377AA97" w14:textId="563B90EC" w:rsidR="004B2396" w:rsidRDefault="00674108" w:rsidP="00AA30F1">
    <w:pPr>
      <w:pStyle w:val="Header"/>
      <w:jc w:val="right"/>
    </w:pPr>
    <w:r>
      <w:t>Work to be Performed</w:t>
    </w:r>
    <w:r w:rsidR="00610C0E">
      <w:t xml:space="preserve"> by Component Auditor</w:t>
    </w:r>
  </w:p>
  <w:p w14:paraId="41410B72" w14:textId="77777777" w:rsidR="00BF54BB" w:rsidRDefault="00BF54BB" w:rsidP="00AA30F1">
    <w:pPr>
      <w:pStyle w:val="Header"/>
      <w:jc w:val="right"/>
    </w:pPr>
  </w:p>
  <w:p w14:paraId="5D44DDE9" w14:textId="77777777" w:rsidR="00BF54BB" w:rsidRDefault="00BF54BB" w:rsidP="00AA30F1">
    <w:pPr>
      <w:pStyle w:val="Header"/>
      <w:jc w:val="right"/>
    </w:pPr>
  </w:p>
  <w:p w14:paraId="0CC8664D" w14:textId="77777777" w:rsidR="00BF54BB" w:rsidRDefault="00BF54BB" w:rsidP="00AA30F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DB41A" w14:textId="117186DE" w:rsidR="004B2396" w:rsidRDefault="00587615">
    <w:pPr>
      <w:pStyle w:val="Header"/>
    </w:pPr>
    <w:r w:rsidRPr="00B77AB0">
      <w:rPr>
        <w:b w:val="0"/>
        <w:noProof/>
        <w:color w:val="auto"/>
        <w:sz w:val="18"/>
      </w:rPr>
      <w:drawing>
        <wp:inline distT="0" distB="0" distL="0" distR="0" wp14:anchorId="4B4FABBF" wp14:editId="4A7C989A">
          <wp:extent cx="2051308" cy="393193"/>
          <wp:effectExtent l="0" t="0" r="6350" b="6985"/>
          <wp:docPr id="9" name="Picture 9"/>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extLst>
                      <a:ext uri="{28A0092B-C50C-407E-A947-70E740481C1C}">
                        <a14:useLocalDpi xmlns:a14="http://schemas.microsoft.com/office/drawing/2010/main" val="0"/>
                      </a:ext>
                    </a:extLst>
                  </a:blip>
                  <a:stretch>
                    <a:fillRect/>
                  </a:stretch>
                </pic:blipFill>
                <pic:spPr>
                  <a:xfrm>
                    <a:off x="0" y="0"/>
                    <a:ext cx="2051308" cy="393193"/>
                  </a:xfrm>
                  <a:prstGeom prst="rect">
                    <a:avLst/>
                  </a:prstGeom>
                </pic:spPr>
              </pic:pic>
            </a:graphicData>
          </a:graphic>
        </wp:inline>
      </w:drawing>
    </w:r>
  </w:p>
  <w:p w14:paraId="03721E55" w14:textId="77777777" w:rsidR="004B2396" w:rsidRDefault="004B2396">
    <w:pPr>
      <w:pStyle w:val="Header"/>
    </w:pPr>
  </w:p>
  <w:p w14:paraId="6FE8B183" w14:textId="77777777" w:rsidR="004B2396" w:rsidRDefault="004B2396">
    <w:pPr>
      <w:pStyle w:val="Header"/>
    </w:pPr>
  </w:p>
  <w:p w14:paraId="526C843E" w14:textId="77777777" w:rsidR="004B2396" w:rsidRDefault="004B2396">
    <w:pPr>
      <w:pStyle w:val="Header"/>
    </w:pPr>
  </w:p>
  <w:p w14:paraId="466E9021" w14:textId="77777777" w:rsidR="004B2396" w:rsidRDefault="004B23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0615" w14:textId="105FFDF6" w:rsidR="00F02B5F" w:rsidRDefault="00F02B5F">
    <w:pPr>
      <w:pStyle w:val="Header"/>
    </w:pPr>
  </w:p>
  <w:p w14:paraId="5153F78A" w14:textId="77777777" w:rsidR="00F02B5F" w:rsidRDefault="00F02B5F">
    <w:pPr>
      <w:pStyle w:val="Header"/>
    </w:pPr>
  </w:p>
  <w:p w14:paraId="1D4C5602" w14:textId="77777777" w:rsidR="00F02B5F" w:rsidRDefault="00F02B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multilevel"/>
    <w:tmpl w:val="3856B65A"/>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80"/>
    <w:multiLevelType w:val="multilevel"/>
    <w:tmpl w:val="E7A440B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1"/>
    <w:multiLevelType w:val="multilevel"/>
    <w:tmpl w:val="4394ECC2"/>
    <w:lvl w:ilvl="0">
      <w:start w:val="1"/>
      <w:numFmt w:val="bullet"/>
      <w:pStyle w:val="ListBullet4"/>
      <w:lvlText w:val=""/>
      <w:lvlJc w:val="left"/>
      <w:pPr>
        <w:tabs>
          <w:tab w:val="num" w:pos="1440"/>
        </w:tabs>
        <w:ind w:left="144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2"/>
    <w:multiLevelType w:val="multilevel"/>
    <w:tmpl w:val="0C185F70"/>
    <w:lvl w:ilvl="0">
      <w:start w:val="1"/>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94082B"/>
    <w:multiLevelType w:val="hybridMultilevel"/>
    <w:tmpl w:val="B06E12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EC5E3B"/>
    <w:multiLevelType w:val="hybridMultilevel"/>
    <w:tmpl w:val="892C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0D052EE6"/>
    <w:multiLevelType w:val="hybridMultilevel"/>
    <w:tmpl w:val="FA645B04"/>
    <w:lvl w:ilvl="0" w:tplc="FF4A402E">
      <w:start w:val="1"/>
      <w:numFmt w:val="bullet"/>
      <w:pStyle w:val="bulletlvl2"/>
      <w:lvlText w:val="►"/>
      <w:lvlJc w:val="left"/>
      <w:pPr>
        <w:tabs>
          <w:tab w:val="num" w:pos="360"/>
        </w:tabs>
        <w:ind w:left="360" w:hanging="360"/>
      </w:pPr>
      <w:rPr>
        <w:rFonts w:ascii="Arial" w:hAnsi="Arial" w:hint="default"/>
        <w:color w:val="646464"/>
        <w:sz w:val="16"/>
        <w:szCs w:val="14"/>
      </w:rPr>
    </w:lvl>
    <w:lvl w:ilvl="1" w:tplc="DACC5B84">
      <w:start w:val="1"/>
      <w:numFmt w:val="bullet"/>
      <w:lvlText w:val="o"/>
      <w:lvlJc w:val="left"/>
      <w:pPr>
        <w:tabs>
          <w:tab w:val="num" w:pos="1440"/>
        </w:tabs>
        <w:ind w:left="1440" w:hanging="360"/>
      </w:pPr>
      <w:rPr>
        <w:rFonts w:ascii="Courier New" w:hAnsi="Courier New" w:cs="Courier New" w:hint="default"/>
      </w:rPr>
    </w:lvl>
    <w:lvl w:ilvl="2" w:tplc="716A78C0">
      <w:start w:val="1"/>
      <w:numFmt w:val="bullet"/>
      <w:lvlText w:val=""/>
      <w:lvlJc w:val="left"/>
      <w:pPr>
        <w:tabs>
          <w:tab w:val="num" w:pos="2160"/>
        </w:tabs>
        <w:ind w:left="2160" w:hanging="360"/>
      </w:pPr>
      <w:rPr>
        <w:rFonts w:ascii="Wingdings" w:hAnsi="Wingdings" w:hint="default"/>
      </w:rPr>
    </w:lvl>
    <w:lvl w:ilvl="3" w:tplc="E8BE8022" w:tentative="1">
      <w:start w:val="1"/>
      <w:numFmt w:val="bullet"/>
      <w:lvlText w:val=""/>
      <w:lvlJc w:val="left"/>
      <w:pPr>
        <w:tabs>
          <w:tab w:val="num" w:pos="2880"/>
        </w:tabs>
        <w:ind w:left="2880" w:hanging="360"/>
      </w:pPr>
      <w:rPr>
        <w:rFonts w:ascii="Symbol" w:hAnsi="Symbol" w:hint="default"/>
      </w:rPr>
    </w:lvl>
    <w:lvl w:ilvl="4" w:tplc="240A05C6" w:tentative="1">
      <w:start w:val="1"/>
      <w:numFmt w:val="bullet"/>
      <w:lvlText w:val="o"/>
      <w:lvlJc w:val="left"/>
      <w:pPr>
        <w:tabs>
          <w:tab w:val="num" w:pos="3600"/>
        </w:tabs>
        <w:ind w:left="3600" w:hanging="360"/>
      </w:pPr>
      <w:rPr>
        <w:rFonts w:ascii="Courier New" w:hAnsi="Courier New" w:cs="Courier New" w:hint="default"/>
      </w:rPr>
    </w:lvl>
    <w:lvl w:ilvl="5" w:tplc="FE7A2598" w:tentative="1">
      <w:start w:val="1"/>
      <w:numFmt w:val="bullet"/>
      <w:lvlText w:val=""/>
      <w:lvlJc w:val="left"/>
      <w:pPr>
        <w:tabs>
          <w:tab w:val="num" w:pos="4320"/>
        </w:tabs>
        <w:ind w:left="4320" w:hanging="360"/>
      </w:pPr>
      <w:rPr>
        <w:rFonts w:ascii="Wingdings" w:hAnsi="Wingdings" w:hint="default"/>
      </w:rPr>
    </w:lvl>
    <w:lvl w:ilvl="6" w:tplc="80BE676C" w:tentative="1">
      <w:start w:val="1"/>
      <w:numFmt w:val="bullet"/>
      <w:lvlText w:val=""/>
      <w:lvlJc w:val="left"/>
      <w:pPr>
        <w:tabs>
          <w:tab w:val="num" w:pos="5040"/>
        </w:tabs>
        <w:ind w:left="5040" w:hanging="360"/>
      </w:pPr>
      <w:rPr>
        <w:rFonts w:ascii="Symbol" w:hAnsi="Symbol" w:hint="default"/>
      </w:rPr>
    </w:lvl>
    <w:lvl w:ilvl="7" w:tplc="F2CE93C6" w:tentative="1">
      <w:start w:val="1"/>
      <w:numFmt w:val="bullet"/>
      <w:lvlText w:val="o"/>
      <w:lvlJc w:val="left"/>
      <w:pPr>
        <w:tabs>
          <w:tab w:val="num" w:pos="5760"/>
        </w:tabs>
        <w:ind w:left="5760" w:hanging="360"/>
      </w:pPr>
      <w:rPr>
        <w:rFonts w:ascii="Courier New" w:hAnsi="Courier New" w:cs="Courier New" w:hint="default"/>
      </w:rPr>
    </w:lvl>
    <w:lvl w:ilvl="8" w:tplc="8FDC90D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063129"/>
    <w:multiLevelType w:val="singleLevel"/>
    <w:tmpl w:val="BD002EE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11A40079"/>
    <w:multiLevelType w:val="hybridMultilevel"/>
    <w:tmpl w:val="AFC6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E209F9"/>
    <w:multiLevelType w:val="hybridMultilevel"/>
    <w:tmpl w:val="4F98CEF2"/>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470885FA">
      <w:start w:val="1"/>
      <w:numFmt w:val="bullet"/>
      <w:lvlText w:val="–"/>
      <w:lvlJc w:val="left"/>
      <w:pPr>
        <w:ind w:left="2160" w:hanging="360"/>
      </w:pPr>
      <w:rPr>
        <w:rFonts w:ascii="Arial" w:hAnsi="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B677C29"/>
    <w:multiLevelType w:val="hybridMultilevel"/>
    <w:tmpl w:val="F156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D63A1C"/>
    <w:multiLevelType w:val="hybridMultilevel"/>
    <w:tmpl w:val="E4A8C5D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7" w15:restartNumberingAfterBreak="0">
    <w:nsid w:val="217408B3"/>
    <w:multiLevelType w:val="hybridMultilevel"/>
    <w:tmpl w:val="F0800740"/>
    <w:lvl w:ilvl="0" w:tplc="32622C62">
      <w:start w:val="1"/>
      <w:numFmt w:val="bullet"/>
      <w:lvlText w:val=""/>
      <w:lvlJc w:val="left"/>
      <w:pPr>
        <w:tabs>
          <w:tab w:val="num" w:pos="720"/>
        </w:tabs>
        <w:ind w:left="720" w:hanging="360"/>
      </w:pPr>
      <w:rPr>
        <w:rFonts w:ascii="Symbol" w:hAnsi="Symbol" w:hint="default"/>
        <w:color w:val="auto"/>
      </w:rPr>
    </w:lvl>
    <w:lvl w:ilvl="1" w:tplc="4F20EB16">
      <w:start w:val="152"/>
      <w:numFmt w:val="bullet"/>
      <w:lvlText w:val=""/>
      <w:lvlJc w:val="left"/>
      <w:pPr>
        <w:tabs>
          <w:tab w:val="num" w:pos="1440"/>
        </w:tabs>
        <w:ind w:left="1440" w:hanging="360"/>
      </w:pPr>
      <w:rPr>
        <w:rFonts w:ascii="Wingdings" w:hAnsi="Wingdings" w:hint="default"/>
      </w:rPr>
    </w:lvl>
    <w:lvl w:ilvl="2" w:tplc="7328468E">
      <w:start w:val="1"/>
      <w:numFmt w:val="bullet"/>
      <w:lvlText w:val=""/>
      <w:lvlJc w:val="left"/>
      <w:pPr>
        <w:tabs>
          <w:tab w:val="num" w:pos="2160"/>
        </w:tabs>
        <w:ind w:left="2160" w:hanging="360"/>
      </w:pPr>
      <w:rPr>
        <w:rFonts w:ascii="Wingdings" w:hAnsi="Wingdings" w:hint="default"/>
      </w:rPr>
    </w:lvl>
    <w:lvl w:ilvl="3" w:tplc="360CBEC2" w:tentative="1">
      <w:start w:val="1"/>
      <w:numFmt w:val="bullet"/>
      <w:lvlText w:val=""/>
      <w:lvlJc w:val="left"/>
      <w:pPr>
        <w:tabs>
          <w:tab w:val="num" w:pos="2880"/>
        </w:tabs>
        <w:ind w:left="2880" w:hanging="360"/>
      </w:pPr>
      <w:rPr>
        <w:rFonts w:ascii="Wingdings" w:hAnsi="Wingdings" w:hint="default"/>
      </w:rPr>
    </w:lvl>
    <w:lvl w:ilvl="4" w:tplc="B0FC5BE6" w:tentative="1">
      <w:start w:val="1"/>
      <w:numFmt w:val="bullet"/>
      <w:lvlText w:val=""/>
      <w:lvlJc w:val="left"/>
      <w:pPr>
        <w:tabs>
          <w:tab w:val="num" w:pos="3600"/>
        </w:tabs>
        <w:ind w:left="3600" w:hanging="360"/>
      </w:pPr>
      <w:rPr>
        <w:rFonts w:ascii="Wingdings" w:hAnsi="Wingdings" w:hint="default"/>
      </w:rPr>
    </w:lvl>
    <w:lvl w:ilvl="5" w:tplc="E55EC94E" w:tentative="1">
      <w:start w:val="1"/>
      <w:numFmt w:val="bullet"/>
      <w:lvlText w:val=""/>
      <w:lvlJc w:val="left"/>
      <w:pPr>
        <w:tabs>
          <w:tab w:val="num" w:pos="4320"/>
        </w:tabs>
        <w:ind w:left="4320" w:hanging="360"/>
      </w:pPr>
      <w:rPr>
        <w:rFonts w:ascii="Wingdings" w:hAnsi="Wingdings" w:hint="default"/>
      </w:rPr>
    </w:lvl>
    <w:lvl w:ilvl="6" w:tplc="675A7E8C" w:tentative="1">
      <w:start w:val="1"/>
      <w:numFmt w:val="bullet"/>
      <w:lvlText w:val=""/>
      <w:lvlJc w:val="left"/>
      <w:pPr>
        <w:tabs>
          <w:tab w:val="num" w:pos="5040"/>
        </w:tabs>
        <w:ind w:left="5040" w:hanging="360"/>
      </w:pPr>
      <w:rPr>
        <w:rFonts w:ascii="Wingdings" w:hAnsi="Wingdings" w:hint="default"/>
      </w:rPr>
    </w:lvl>
    <w:lvl w:ilvl="7" w:tplc="3DE6F692" w:tentative="1">
      <w:start w:val="1"/>
      <w:numFmt w:val="bullet"/>
      <w:lvlText w:val=""/>
      <w:lvlJc w:val="left"/>
      <w:pPr>
        <w:tabs>
          <w:tab w:val="num" w:pos="5760"/>
        </w:tabs>
        <w:ind w:left="5760" w:hanging="360"/>
      </w:pPr>
      <w:rPr>
        <w:rFonts w:ascii="Wingdings" w:hAnsi="Wingdings" w:hint="default"/>
      </w:rPr>
    </w:lvl>
    <w:lvl w:ilvl="8" w:tplc="CA1874C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D45E94"/>
    <w:multiLevelType w:val="hybridMultilevel"/>
    <w:tmpl w:val="9604C660"/>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470885FA">
      <w:start w:val="1"/>
      <w:numFmt w:val="bullet"/>
      <w:lvlText w:val="–"/>
      <w:lvlJc w:val="left"/>
      <w:pPr>
        <w:ind w:left="2160" w:hanging="360"/>
      </w:pPr>
      <w:rPr>
        <w:rFonts w:ascii="Arial" w:hAnsi="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3745474"/>
    <w:multiLevelType w:val="hybridMultilevel"/>
    <w:tmpl w:val="014404A2"/>
    <w:lvl w:ilvl="0" w:tplc="0B0C4C4C">
      <w:start w:val="1"/>
      <w:numFmt w:val="bullet"/>
      <w:lvlText w:val=""/>
      <w:lvlJc w:val="left"/>
      <w:pPr>
        <w:tabs>
          <w:tab w:val="num" w:pos="720"/>
        </w:tabs>
        <w:ind w:left="720" w:hanging="360"/>
      </w:pPr>
      <w:rPr>
        <w:rFonts w:ascii="Symbol" w:hAnsi="Symbol" w:hint="default"/>
        <w:b/>
        <w:color w:val="auto"/>
        <w:sz w:val="22"/>
        <w:szCs w:val="14"/>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253172A7"/>
    <w:multiLevelType w:val="multilevel"/>
    <w:tmpl w:val="77C0812E"/>
    <w:lvl w:ilvl="0">
      <w:start w:val="4"/>
      <w:numFmt w:val="decimal"/>
      <w:lvlText w:val="%1"/>
      <w:lvlJc w:val="left"/>
      <w:pPr>
        <w:ind w:left="360" w:hanging="360"/>
      </w:pPr>
      <w:rPr>
        <w:rFonts w:hint="default"/>
      </w:rPr>
    </w:lvl>
    <w:lvl w:ilvl="1">
      <w:start w:val="4"/>
      <w:numFmt w:val="decimal"/>
      <w:lvlText w:val="3.%2"/>
      <w:lvlJc w:val="left"/>
      <w:pPr>
        <w:ind w:left="39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63C15C9"/>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C66232"/>
    <w:multiLevelType w:val="multilevel"/>
    <w:tmpl w:val="675233B8"/>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1755" w:hanging="405"/>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441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750" w:hanging="1440"/>
      </w:pPr>
      <w:rPr>
        <w:rFonts w:hint="default"/>
      </w:rPr>
    </w:lvl>
    <w:lvl w:ilvl="6">
      <w:start w:val="1"/>
      <w:numFmt w:val="decimal"/>
      <w:isLgl/>
      <w:lvlText w:val="%1.%2.%3.%4.%5.%6.%7"/>
      <w:lvlJc w:val="left"/>
      <w:pPr>
        <w:ind w:left="7740" w:hanging="1440"/>
      </w:pPr>
      <w:rPr>
        <w:rFonts w:hint="default"/>
      </w:rPr>
    </w:lvl>
    <w:lvl w:ilvl="7">
      <w:start w:val="1"/>
      <w:numFmt w:val="decimal"/>
      <w:isLgl/>
      <w:lvlText w:val="%1.%2.%3.%4.%5.%6.%7.%8"/>
      <w:lvlJc w:val="left"/>
      <w:pPr>
        <w:ind w:left="9090" w:hanging="1800"/>
      </w:pPr>
      <w:rPr>
        <w:rFonts w:hint="default"/>
      </w:rPr>
    </w:lvl>
    <w:lvl w:ilvl="8">
      <w:start w:val="1"/>
      <w:numFmt w:val="decimal"/>
      <w:isLgl/>
      <w:lvlText w:val="%1.%2.%3.%4.%5.%6.%7.%8.%9"/>
      <w:lvlJc w:val="left"/>
      <w:pPr>
        <w:ind w:left="10080" w:hanging="1800"/>
      </w:pPr>
      <w:rPr>
        <w:rFonts w:hint="default"/>
      </w:rPr>
    </w:lvl>
  </w:abstractNum>
  <w:abstractNum w:abstractNumId="23"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4"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6"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3BF14FB4"/>
    <w:multiLevelType w:val="multilevel"/>
    <w:tmpl w:val="27B21AA6"/>
    <w:lvl w:ilvl="0">
      <w:start w:val="1"/>
      <w:numFmt w:val="lowerLetter"/>
      <w:lvlText w:val="%1)"/>
      <w:lvlJc w:val="left"/>
      <w:pPr>
        <w:ind w:left="1446" w:hanging="360"/>
      </w:pPr>
      <w:rPr>
        <w:rFonts w:ascii="Univers 45 Light" w:eastAsiaTheme="minorHAnsi" w:hAnsi="Univers 45 Light" w:cstheme="minorBidi"/>
      </w:rPr>
    </w:lvl>
    <w:lvl w:ilvl="1" w:tentative="1">
      <w:start w:val="1"/>
      <w:numFmt w:val="lowerLetter"/>
      <w:lvlText w:val="%2."/>
      <w:lvlJc w:val="left"/>
      <w:pPr>
        <w:ind w:left="2166" w:hanging="360"/>
      </w:pPr>
    </w:lvl>
    <w:lvl w:ilvl="2" w:tentative="1">
      <w:start w:val="1"/>
      <w:numFmt w:val="lowerRoman"/>
      <w:lvlText w:val="%3."/>
      <w:lvlJc w:val="right"/>
      <w:pPr>
        <w:ind w:left="2886" w:hanging="180"/>
      </w:pPr>
    </w:lvl>
    <w:lvl w:ilvl="3" w:tentative="1">
      <w:start w:val="1"/>
      <w:numFmt w:val="decimal"/>
      <w:lvlText w:val="%4."/>
      <w:lvlJc w:val="left"/>
      <w:pPr>
        <w:ind w:left="3606" w:hanging="360"/>
      </w:pPr>
    </w:lvl>
    <w:lvl w:ilvl="4" w:tentative="1">
      <w:start w:val="1"/>
      <w:numFmt w:val="lowerLetter"/>
      <w:lvlText w:val="%5."/>
      <w:lvlJc w:val="left"/>
      <w:pPr>
        <w:ind w:left="4326" w:hanging="360"/>
      </w:pPr>
    </w:lvl>
    <w:lvl w:ilvl="5" w:tentative="1">
      <w:start w:val="1"/>
      <w:numFmt w:val="lowerRoman"/>
      <w:lvlText w:val="%6."/>
      <w:lvlJc w:val="right"/>
      <w:pPr>
        <w:ind w:left="5046" w:hanging="180"/>
      </w:pPr>
    </w:lvl>
    <w:lvl w:ilvl="6" w:tentative="1">
      <w:start w:val="1"/>
      <w:numFmt w:val="decimal"/>
      <w:lvlText w:val="%7."/>
      <w:lvlJc w:val="left"/>
      <w:pPr>
        <w:ind w:left="5766" w:hanging="360"/>
      </w:pPr>
    </w:lvl>
    <w:lvl w:ilvl="7" w:tentative="1">
      <w:start w:val="1"/>
      <w:numFmt w:val="lowerLetter"/>
      <w:lvlText w:val="%8."/>
      <w:lvlJc w:val="left"/>
      <w:pPr>
        <w:ind w:left="6486" w:hanging="360"/>
      </w:pPr>
    </w:lvl>
    <w:lvl w:ilvl="8" w:tentative="1">
      <w:start w:val="1"/>
      <w:numFmt w:val="lowerRoman"/>
      <w:lvlText w:val="%9."/>
      <w:lvlJc w:val="right"/>
      <w:pPr>
        <w:ind w:left="7206" w:hanging="180"/>
      </w:pPr>
    </w:lvl>
  </w:abstractNum>
  <w:abstractNum w:abstractNumId="28" w15:restartNumberingAfterBreak="0">
    <w:nsid w:val="3CFE139E"/>
    <w:multiLevelType w:val="hybridMultilevel"/>
    <w:tmpl w:val="B6928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941151"/>
    <w:multiLevelType w:val="hybridMultilevel"/>
    <w:tmpl w:val="F8E8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6408D5"/>
    <w:multiLevelType w:val="hybridMultilevel"/>
    <w:tmpl w:val="06ECDA1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2" w15:restartNumberingAfterBreak="0">
    <w:nsid w:val="46FD15E8"/>
    <w:multiLevelType w:val="hybridMultilevel"/>
    <w:tmpl w:val="B45E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86652F"/>
    <w:multiLevelType w:val="multilevel"/>
    <w:tmpl w:val="4274E0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9B202EE"/>
    <w:multiLevelType w:val="hybridMultilevel"/>
    <w:tmpl w:val="1A7ED9C8"/>
    <w:lvl w:ilvl="0" w:tplc="4C92DB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BC2052C"/>
    <w:multiLevelType w:val="multilevel"/>
    <w:tmpl w:val="9F1A343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4F541279"/>
    <w:multiLevelType w:val="multilevel"/>
    <w:tmpl w:val="4704C1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05E5F52"/>
    <w:multiLevelType w:val="hybridMultilevel"/>
    <w:tmpl w:val="33025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3F5C2C"/>
    <w:multiLevelType w:val="hybridMultilevel"/>
    <w:tmpl w:val="E7F8BCCC"/>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470885FA">
      <w:start w:val="1"/>
      <w:numFmt w:val="bullet"/>
      <w:lvlText w:val="–"/>
      <w:lvlJc w:val="left"/>
      <w:pPr>
        <w:ind w:left="2160" w:hanging="360"/>
      </w:pPr>
      <w:rPr>
        <w:rFonts w:ascii="Arial" w:hAnsi="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89C2F59"/>
    <w:multiLevelType w:val="hybridMultilevel"/>
    <w:tmpl w:val="5B4A8EEA"/>
    <w:lvl w:ilvl="0" w:tplc="41A4B0AE">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FB5F99"/>
    <w:multiLevelType w:val="multilevel"/>
    <w:tmpl w:val="01EC07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07C4A03"/>
    <w:multiLevelType w:val="hybridMultilevel"/>
    <w:tmpl w:val="3130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5D6E2B"/>
    <w:multiLevelType w:val="hybridMultilevel"/>
    <w:tmpl w:val="71F42B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43F06D8"/>
    <w:multiLevelType w:val="multilevel"/>
    <w:tmpl w:val="603EAEF6"/>
    <w:lvl w:ilvl="0">
      <w:start w:val="1"/>
      <w:numFmt w:val="decimal"/>
      <w:lvlText w:val="%1"/>
      <w:lvlJc w:val="left"/>
      <w:pPr>
        <w:tabs>
          <w:tab w:val="num" w:pos="340"/>
        </w:tabs>
        <w:ind w:left="340" w:hanging="340"/>
      </w:pPr>
      <w:rPr>
        <w:rFonts w:ascii="Arial" w:hAnsi="Arial" w:cs="Arial"/>
      </w:rPr>
    </w:lvl>
    <w:lvl w:ilvl="1">
      <w:start w:val="1"/>
      <w:numFmt w:val="lowerLetter"/>
      <w:lvlText w:val="%2)"/>
      <w:lvlJc w:val="left"/>
      <w:pPr>
        <w:ind w:left="1446" w:hanging="360"/>
      </w:p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7" w15:restartNumberingAfterBreak="0">
    <w:nsid w:val="655E1D21"/>
    <w:multiLevelType w:val="hybridMultilevel"/>
    <w:tmpl w:val="7B4C7F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063AC2"/>
    <w:multiLevelType w:val="multilevel"/>
    <w:tmpl w:val="619E4E7E"/>
    <w:lvl w:ilvl="0">
      <w:start w:val="1"/>
      <w:numFmt w:val="decimal"/>
      <w:pStyle w:val="TextmTz"/>
      <w:lvlText w:val="%1."/>
      <w:lvlJc w:val="right"/>
      <w:pPr>
        <w:tabs>
          <w:tab w:val="num" w:pos="142"/>
        </w:tabs>
        <w:ind w:left="142" w:hanging="284"/>
      </w:pPr>
      <w:rPr>
        <w:rFonts w:ascii="ITC Charter Com" w:eastAsia="Times New Roman" w:hAnsi="ITC Charter Com" w:cs="Times New Roman"/>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97B5705"/>
    <w:multiLevelType w:val="hybridMultilevel"/>
    <w:tmpl w:val="D408B34C"/>
    <w:lvl w:ilvl="0" w:tplc="D28CFA44">
      <w:start w:val="1"/>
      <w:numFmt w:val="lowerLetter"/>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50"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594E96"/>
    <w:multiLevelType w:val="multilevel"/>
    <w:tmpl w:val="D73A4C88"/>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627861040">
    <w:abstractNumId w:val="25"/>
  </w:num>
  <w:num w:numId="2" w16cid:durableId="1835605343">
    <w:abstractNumId w:val="8"/>
  </w:num>
  <w:num w:numId="3" w16cid:durableId="2043288242">
    <w:abstractNumId w:val="52"/>
  </w:num>
  <w:num w:numId="4" w16cid:durableId="1565411154">
    <w:abstractNumId w:val="12"/>
  </w:num>
  <w:num w:numId="5" w16cid:durableId="900211611">
    <w:abstractNumId w:val="25"/>
  </w:num>
  <w:num w:numId="6" w16cid:durableId="78792891">
    <w:abstractNumId w:val="25"/>
  </w:num>
  <w:num w:numId="7" w16cid:durableId="646785331">
    <w:abstractNumId w:val="25"/>
  </w:num>
  <w:num w:numId="8" w16cid:durableId="107773469">
    <w:abstractNumId w:val="25"/>
  </w:num>
  <w:num w:numId="9" w16cid:durableId="149947368">
    <w:abstractNumId w:val="25"/>
  </w:num>
  <w:num w:numId="10" w16cid:durableId="2033993160">
    <w:abstractNumId w:val="8"/>
  </w:num>
  <w:num w:numId="11" w16cid:durableId="535504917">
    <w:abstractNumId w:val="8"/>
  </w:num>
  <w:num w:numId="12" w16cid:durableId="947468439">
    <w:abstractNumId w:val="52"/>
  </w:num>
  <w:num w:numId="13" w16cid:durableId="859515792">
    <w:abstractNumId w:val="52"/>
  </w:num>
  <w:num w:numId="14" w16cid:durableId="1700547508">
    <w:abstractNumId w:val="52"/>
  </w:num>
  <w:num w:numId="15" w16cid:durableId="950863003">
    <w:abstractNumId w:val="26"/>
  </w:num>
  <w:num w:numId="16" w16cid:durableId="1546528787">
    <w:abstractNumId w:val="26"/>
  </w:num>
  <w:num w:numId="17" w16cid:durableId="1740323873">
    <w:abstractNumId w:val="12"/>
  </w:num>
  <w:num w:numId="18" w16cid:durableId="159926964">
    <w:abstractNumId w:val="12"/>
  </w:num>
  <w:num w:numId="19" w16cid:durableId="1750929553">
    <w:abstractNumId w:val="4"/>
  </w:num>
  <w:num w:numId="20" w16cid:durableId="284820159">
    <w:abstractNumId w:val="3"/>
  </w:num>
  <w:num w:numId="21" w16cid:durableId="1247154422">
    <w:abstractNumId w:val="2"/>
  </w:num>
  <w:num w:numId="22" w16cid:durableId="1177886766">
    <w:abstractNumId w:val="1"/>
  </w:num>
  <w:num w:numId="23" w16cid:durableId="826631926">
    <w:abstractNumId w:val="0"/>
  </w:num>
  <w:num w:numId="24" w16cid:durableId="481629299">
    <w:abstractNumId w:val="51"/>
  </w:num>
  <w:num w:numId="25" w16cid:durableId="150222924">
    <w:abstractNumId w:val="13"/>
  </w:num>
  <w:num w:numId="26" w16cid:durableId="1667250253">
    <w:abstractNumId w:val="50"/>
  </w:num>
  <w:num w:numId="27" w16cid:durableId="790780633">
    <w:abstractNumId w:val="24"/>
  </w:num>
  <w:num w:numId="28" w16cid:durableId="1747528162">
    <w:abstractNumId w:val="33"/>
  </w:num>
  <w:num w:numId="29" w16cid:durableId="827136051">
    <w:abstractNumId w:val="44"/>
  </w:num>
  <w:num w:numId="30" w16cid:durableId="42599627">
    <w:abstractNumId w:val="30"/>
  </w:num>
  <w:num w:numId="31" w16cid:durableId="689332951">
    <w:abstractNumId w:val="6"/>
  </w:num>
  <w:num w:numId="32" w16cid:durableId="438767309">
    <w:abstractNumId w:val="48"/>
  </w:num>
  <w:num w:numId="33" w16cid:durableId="1754089780">
    <w:abstractNumId w:val="17"/>
  </w:num>
  <w:num w:numId="34" w16cid:durableId="1245258935">
    <w:abstractNumId w:val="37"/>
  </w:num>
  <w:num w:numId="35" w16cid:durableId="596909366">
    <w:abstractNumId w:val="7"/>
  </w:num>
  <w:num w:numId="36" w16cid:durableId="1093209710">
    <w:abstractNumId w:val="42"/>
  </w:num>
  <w:num w:numId="37" w16cid:durableId="1864438033">
    <w:abstractNumId w:val="38"/>
  </w:num>
  <w:num w:numId="38" w16cid:durableId="228345968">
    <w:abstractNumId w:val="32"/>
  </w:num>
  <w:num w:numId="39" w16cid:durableId="329911419">
    <w:abstractNumId w:val="45"/>
  </w:num>
  <w:num w:numId="40" w16cid:durableId="2106606412">
    <w:abstractNumId w:val="34"/>
  </w:num>
  <w:num w:numId="41" w16cid:durableId="1404181417">
    <w:abstractNumId w:val="22"/>
  </w:num>
  <w:num w:numId="42" w16cid:durableId="1102919213">
    <w:abstractNumId w:val="11"/>
  </w:num>
  <w:num w:numId="43" w16cid:durableId="887571622">
    <w:abstractNumId w:val="16"/>
  </w:num>
  <w:num w:numId="44" w16cid:durableId="1243177852">
    <w:abstractNumId w:val="15"/>
  </w:num>
  <w:num w:numId="45" w16cid:durableId="1549800649">
    <w:abstractNumId w:val="39"/>
  </w:num>
  <w:num w:numId="46" w16cid:durableId="60912961">
    <w:abstractNumId w:val="29"/>
  </w:num>
  <w:num w:numId="47" w16cid:durableId="355229557">
    <w:abstractNumId w:val="31"/>
  </w:num>
  <w:num w:numId="48" w16cid:durableId="1779061177">
    <w:abstractNumId w:val="20"/>
  </w:num>
  <w:num w:numId="49" w16cid:durableId="1980113623">
    <w:abstractNumId w:val="43"/>
  </w:num>
  <w:num w:numId="50" w16cid:durableId="878470822">
    <w:abstractNumId w:val="35"/>
  </w:num>
  <w:num w:numId="51" w16cid:durableId="1625695295">
    <w:abstractNumId w:val="28"/>
  </w:num>
  <w:num w:numId="52" w16cid:durableId="1015768715">
    <w:abstractNumId w:val="23"/>
  </w:num>
  <w:num w:numId="53" w16cid:durableId="98262442">
    <w:abstractNumId w:val="10"/>
  </w:num>
  <w:num w:numId="54" w16cid:durableId="137573806">
    <w:abstractNumId w:val="9"/>
  </w:num>
  <w:num w:numId="55" w16cid:durableId="846670246">
    <w:abstractNumId w:val="19"/>
  </w:num>
  <w:num w:numId="56" w16cid:durableId="1157652702">
    <w:abstractNumId w:val="49"/>
  </w:num>
  <w:num w:numId="57" w16cid:durableId="1679649801">
    <w:abstractNumId w:val="46"/>
  </w:num>
  <w:num w:numId="58" w16cid:durableId="485585241">
    <w:abstractNumId w:val="27"/>
  </w:num>
  <w:num w:numId="59" w16cid:durableId="1807121472">
    <w:abstractNumId w:val="47"/>
  </w:num>
  <w:num w:numId="60" w16cid:durableId="1303577972">
    <w:abstractNumId w:val="41"/>
  </w:num>
  <w:num w:numId="61" w16cid:durableId="2108188289">
    <w:abstractNumId w:val="5"/>
  </w:num>
  <w:num w:numId="62" w16cid:durableId="94137743">
    <w:abstractNumId w:val="36"/>
  </w:num>
  <w:num w:numId="63" w16cid:durableId="1228304458">
    <w:abstractNumId w:val="21"/>
  </w:num>
  <w:num w:numId="64" w16cid:durableId="1327124629">
    <w:abstractNumId w:val="14"/>
  </w:num>
  <w:num w:numId="65" w16cid:durableId="779103439">
    <w:abstractNumId w:val="18"/>
  </w:num>
  <w:num w:numId="66" w16cid:durableId="1066613713">
    <w:abstractNumId w:val="4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5F7B"/>
    <w:rsid w:val="00006809"/>
    <w:rsid w:val="00007C91"/>
    <w:rsid w:val="0001038F"/>
    <w:rsid w:val="00011CAD"/>
    <w:rsid w:val="00011DD8"/>
    <w:rsid w:val="0001295F"/>
    <w:rsid w:val="00014AB5"/>
    <w:rsid w:val="0001555D"/>
    <w:rsid w:val="00015979"/>
    <w:rsid w:val="00016D9D"/>
    <w:rsid w:val="0002078E"/>
    <w:rsid w:val="000226B6"/>
    <w:rsid w:val="00025142"/>
    <w:rsid w:val="00027046"/>
    <w:rsid w:val="00027819"/>
    <w:rsid w:val="00031306"/>
    <w:rsid w:val="00031C64"/>
    <w:rsid w:val="000321D3"/>
    <w:rsid w:val="00033189"/>
    <w:rsid w:val="0003320C"/>
    <w:rsid w:val="00033E99"/>
    <w:rsid w:val="00037E47"/>
    <w:rsid w:val="00045819"/>
    <w:rsid w:val="00046A3C"/>
    <w:rsid w:val="00050BF0"/>
    <w:rsid w:val="0005235D"/>
    <w:rsid w:val="00052BF1"/>
    <w:rsid w:val="00053717"/>
    <w:rsid w:val="00053719"/>
    <w:rsid w:val="00053726"/>
    <w:rsid w:val="00053C9D"/>
    <w:rsid w:val="0005430C"/>
    <w:rsid w:val="00054E61"/>
    <w:rsid w:val="0006064C"/>
    <w:rsid w:val="00063B31"/>
    <w:rsid w:val="00064768"/>
    <w:rsid w:val="00065477"/>
    <w:rsid w:val="000667D0"/>
    <w:rsid w:val="000701DD"/>
    <w:rsid w:val="00070590"/>
    <w:rsid w:val="00070A0E"/>
    <w:rsid w:val="000710F2"/>
    <w:rsid w:val="00071D25"/>
    <w:rsid w:val="0007313F"/>
    <w:rsid w:val="00073E90"/>
    <w:rsid w:val="00077FB9"/>
    <w:rsid w:val="000801AD"/>
    <w:rsid w:val="000823FA"/>
    <w:rsid w:val="00084206"/>
    <w:rsid w:val="000848DC"/>
    <w:rsid w:val="0008679D"/>
    <w:rsid w:val="00087E0A"/>
    <w:rsid w:val="000909DF"/>
    <w:rsid w:val="00091337"/>
    <w:rsid w:val="00092435"/>
    <w:rsid w:val="00092CB9"/>
    <w:rsid w:val="0009467D"/>
    <w:rsid w:val="00094AEB"/>
    <w:rsid w:val="00094C61"/>
    <w:rsid w:val="00095482"/>
    <w:rsid w:val="000960B0"/>
    <w:rsid w:val="0009716A"/>
    <w:rsid w:val="000A1557"/>
    <w:rsid w:val="000A2339"/>
    <w:rsid w:val="000A3024"/>
    <w:rsid w:val="000A334E"/>
    <w:rsid w:val="000A355D"/>
    <w:rsid w:val="000A3562"/>
    <w:rsid w:val="000A3BB8"/>
    <w:rsid w:val="000A3DE8"/>
    <w:rsid w:val="000A4A60"/>
    <w:rsid w:val="000A4BAF"/>
    <w:rsid w:val="000A5B81"/>
    <w:rsid w:val="000A5DA6"/>
    <w:rsid w:val="000A5E8C"/>
    <w:rsid w:val="000A68FB"/>
    <w:rsid w:val="000B05BA"/>
    <w:rsid w:val="000B08AB"/>
    <w:rsid w:val="000B0ED9"/>
    <w:rsid w:val="000B242D"/>
    <w:rsid w:val="000B2C07"/>
    <w:rsid w:val="000B475C"/>
    <w:rsid w:val="000B4E6D"/>
    <w:rsid w:val="000B4EA8"/>
    <w:rsid w:val="000B5178"/>
    <w:rsid w:val="000B51C5"/>
    <w:rsid w:val="000B6D85"/>
    <w:rsid w:val="000C15E7"/>
    <w:rsid w:val="000C1764"/>
    <w:rsid w:val="000C1BD5"/>
    <w:rsid w:val="000C298C"/>
    <w:rsid w:val="000C30F5"/>
    <w:rsid w:val="000C4179"/>
    <w:rsid w:val="000C4DE3"/>
    <w:rsid w:val="000C60B9"/>
    <w:rsid w:val="000C7C3A"/>
    <w:rsid w:val="000C7CDB"/>
    <w:rsid w:val="000D06D5"/>
    <w:rsid w:val="000D235A"/>
    <w:rsid w:val="000D6072"/>
    <w:rsid w:val="000D618C"/>
    <w:rsid w:val="000D6AA0"/>
    <w:rsid w:val="000D6E26"/>
    <w:rsid w:val="000E05DA"/>
    <w:rsid w:val="000E0CEB"/>
    <w:rsid w:val="000E3951"/>
    <w:rsid w:val="000E3A69"/>
    <w:rsid w:val="000E4185"/>
    <w:rsid w:val="000E4378"/>
    <w:rsid w:val="000F1887"/>
    <w:rsid w:val="000F1BEB"/>
    <w:rsid w:val="000F4065"/>
    <w:rsid w:val="000F4735"/>
    <w:rsid w:val="000F4FFD"/>
    <w:rsid w:val="000F6BD4"/>
    <w:rsid w:val="000F73A3"/>
    <w:rsid w:val="000F79A4"/>
    <w:rsid w:val="000F7F8B"/>
    <w:rsid w:val="00100953"/>
    <w:rsid w:val="00100C97"/>
    <w:rsid w:val="00101A53"/>
    <w:rsid w:val="001031CE"/>
    <w:rsid w:val="00103A5A"/>
    <w:rsid w:val="00106D69"/>
    <w:rsid w:val="00112EDE"/>
    <w:rsid w:val="00112FE3"/>
    <w:rsid w:val="001134E5"/>
    <w:rsid w:val="001135E8"/>
    <w:rsid w:val="00114FBB"/>
    <w:rsid w:val="00115883"/>
    <w:rsid w:val="001159A8"/>
    <w:rsid w:val="00115AC4"/>
    <w:rsid w:val="001202C3"/>
    <w:rsid w:val="00121187"/>
    <w:rsid w:val="001222AF"/>
    <w:rsid w:val="001224EC"/>
    <w:rsid w:val="00123604"/>
    <w:rsid w:val="00123937"/>
    <w:rsid w:val="00125856"/>
    <w:rsid w:val="00125B5B"/>
    <w:rsid w:val="0012729A"/>
    <w:rsid w:val="00127395"/>
    <w:rsid w:val="0013096D"/>
    <w:rsid w:val="00131137"/>
    <w:rsid w:val="001326D0"/>
    <w:rsid w:val="00134F61"/>
    <w:rsid w:val="00134FFA"/>
    <w:rsid w:val="0013542C"/>
    <w:rsid w:val="0013622E"/>
    <w:rsid w:val="0014072D"/>
    <w:rsid w:val="001407FF"/>
    <w:rsid w:val="00140B10"/>
    <w:rsid w:val="00140D09"/>
    <w:rsid w:val="00145297"/>
    <w:rsid w:val="001452FC"/>
    <w:rsid w:val="001458CD"/>
    <w:rsid w:val="00145A20"/>
    <w:rsid w:val="0014616B"/>
    <w:rsid w:val="001507BF"/>
    <w:rsid w:val="00150A84"/>
    <w:rsid w:val="00154597"/>
    <w:rsid w:val="001548AA"/>
    <w:rsid w:val="00154D42"/>
    <w:rsid w:val="00155149"/>
    <w:rsid w:val="001559CD"/>
    <w:rsid w:val="00156522"/>
    <w:rsid w:val="00156BB9"/>
    <w:rsid w:val="001579CC"/>
    <w:rsid w:val="00157CB5"/>
    <w:rsid w:val="00160234"/>
    <w:rsid w:val="00161CA9"/>
    <w:rsid w:val="00162A22"/>
    <w:rsid w:val="001638E4"/>
    <w:rsid w:val="001649BD"/>
    <w:rsid w:val="001657DB"/>
    <w:rsid w:val="001657EE"/>
    <w:rsid w:val="00170199"/>
    <w:rsid w:val="00170523"/>
    <w:rsid w:val="00172495"/>
    <w:rsid w:val="00172D6F"/>
    <w:rsid w:val="0017305E"/>
    <w:rsid w:val="00176701"/>
    <w:rsid w:val="00176E76"/>
    <w:rsid w:val="00181CAE"/>
    <w:rsid w:val="00181F05"/>
    <w:rsid w:val="00183B38"/>
    <w:rsid w:val="00184245"/>
    <w:rsid w:val="001852D8"/>
    <w:rsid w:val="00185EF8"/>
    <w:rsid w:val="001860CC"/>
    <w:rsid w:val="001878B4"/>
    <w:rsid w:val="00190AE8"/>
    <w:rsid w:val="001916A4"/>
    <w:rsid w:val="001923F9"/>
    <w:rsid w:val="00193416"/>
    <w:rsid w:val="001945DB"/>
    <w:rsid w:val="001949F9"/>
    <w:rsid w:val="00195369"/>
    <w:rsid w:val="00197269"/>
    <w:rsid w:val="001A21F9"/>
    <w:rsid w:val="001A4F10"/>
    <w:rsid w:val="001A668F"/>
    <w:rsid w:val="001A6DA9"/>
    <w:rsid w:val="001A6FA9"/>
    <w:rsid w:val="001A73E0"/>
    <w:rsid w:val="001B055E"/>
    <w:rsid w:val="001B0801"/>
    <w:rsid w:val="001B17D4"/>
    <w:rsid w:val="001B1FBE"/>
    <w:rsid w:val="001B3625"/>
    <w:rsid w:val="001B3AF1"/>
    <w:rsid w:val="001B3EDB"/>
    <w:rsid w:val="001B7F1C"/>
    <w:rsid w:val="001C005F"/>
    <w:rsid w:val="001C0F03"/>
    <w:rsid w:val="001C3732"/>
    <w:rsid w:val="001C3C95"/>
    <w:rsid w:val="001C4F4C"/>
    <w:rsid w:val="001C533A"/>
    <w:rsid w:val="001C59A4"/>
    <w:rsid w:val="001C5D12"/>
    <w:rsid w:val="001C5DD6"/>
    <w:rsid w:val="001C6396"/>
    <w:rsid w:val="001C6511"/>
    <w:rsid w:val="001C778E"/>
    <w:rsid w:val="001C7AF8"/>
    <w:rsid w:val="001C7D91"/>
    <w:rsid w:val="001D03D5"/>
    <w:rsid w:val="001D1A4F"/>
    <w:rsid w:val="001D441D"/>
    <w:rsid w:val="001D4ECE"/>
    <w:rsid w:val="001D5B8F"/>
    <w:rsid w:val="001D6BCF"/>
    <w:rsid w:val="001D75B6"/>
    <w:rsid w:val="001E05D7"/>
    <w:rsid w:val="001E0787"/>
    <w:rsid w:val="001E07D7"/>
    <w:rsid w:val="001E0C4E"/>
    <w:rsid w:val="001E15CE"/>
    <w:rsid w:val="001E18BC"/>
    <w:rsid w:val="001E227A"/>
    <w:rsid w:val="001E232A"/>
    <w:rsid w:val="001E3098"/>
    <w:rsid w:val="001E36EE"/>
    <w:rsid w:val="001E4382"/>
    <w:rsid w:val="001E4CA5"/>
    <w:rsid w:val="001E524B"/>
    <w:rsid w:val="001E6F9C"/>
    <w:rsid w:val="001F191A"/>
    <w:rsid w:val="001F19C4"/>
    <w:rsid w:val="001F2F89"/>
    <w:rsid w:val="001F30C3"/>
    <w:rsid w:val="001F5DF2"/>
    <w:rsid w:val="001F7D5A"/>
    <w:rsid w:val="002000AD"/>
    <w:rsid w:val="00201B6F"/>
    <w:rsid w:val="00203071"/>
    <w:rsid w:val="00203229"/>
    <w:rsid w:val="002046B7"/>
    <w:rsid w:val="00206450"/>
    <w:rsid w:val="00206B31"/>
    <w:rsid w:val="00207D7F"/>
    <w:rsid w:val="00207EE4"/>
    <w:rsid w:val="002101ED"/>
    <w:rsid w:val="00210EEB"/>
    <w:rsid w:val="00211466"/>
    <w:rsid w:val="00212343"/>
    <w:rsid w:val="00213286"/>
    <w:rsid w:val="0021352C"/>
    <w:rsid w:val="00213ABF"/>
    <w:rsid w:val="00213D22"/>
    <w:rsid w:val="00214511"/>
    <w:rsid w:val="00214B21"/>
    <w:rsid w:val="00215284"/>
    <w:rsid w:val="002158A8"/>
    <w:rsid w:val="00216B66"/>
    <w:rsid w:val="002174A7"/>
    <w:rsid w:val="002179B4"/>
    <w:rsid w:val="00217ABB"/>
    <w:rsid w:val="00217C88"/>
    <w:rsid w:val="00217ED2"/>
    <w:rsid w:val="0022120C"/>
    <w:rsid w:val="00221865"/>
    <w:rsid w:val="00222D83"/>
    <w:rsid w:val="0022561C"/>
    <w:rsid w:val="002268C3"/>
    <w:rsid w:val="0023016A"/>
    <w:rsid w:val="0023070C"/>
    <w:rsid w:val="00230A79"/>
    <w:rsid w:val="00231E6A"/>
    <w:rsid w:val="002323ED"/>
    <w:rsid w:val="00232415"/>
    <w:rsid w:val="0023431E"/>
    <w:rsid w:val="00235389"/>
    <w:rsid w:val="00235874"/>
    <w:rsid w:val="002408C0"/>
    <w:rsid w:val="00241FF3"/>
    <w:rsid w:val="00243D57"/>
    <w:rsid w:val="00245402"/>
    <w:rsid w:val="002470BE"/>
    <w:rsid w:val="00250E1A"/>
    <w:rsid w:val="00251454"/>
    <w:rsid w:val="00251A21"/>
    <w:rsid w:val="00251D88"/>
    <w:rsid w:val="00253326"/>
    <w:rsid w:val="002534B9"/>
    <w:rsid w:val="00253B70"/>
    <w:rsid w:val="002555BE"/>
    <w:rsid w:val="002569B9"/>
    <w:rsid w:val="00260331"/>
    <w:rsid w:val="00260532"/>
    <w:rsid w:val="00261884"/>
    <w:rsid w:val="00261C1B"/>
    <w:rsid w:val="00266A21"/>
    <w:rsid w:val="00266E3E"/>
    <w:rsid w:val="00271371"/>
    <w:rsid w:val="00273F39"/>
    <w:rsid w:val="002752C8"/>
    <w:rsid w:val="0027705B"/>
    <w:rsid w:val="002778CF"/>
    <w:rsid w:val="00277AB1"/>
    <w:rsid w:val="00277EA7"/>
    <w:rsid w:val="00280A4D"/>
    <w:rsid w:val="00281A64"/>
    <w:rsid w:val="00282E47"/>
    <w:rsid w:val="0028381E"/>
    <w:rsid w:val="00283879"/>
    <w:rsid w:val="00283FF5"/>
    <w:rsid w:val="00286D14"/>
    <w:rsid w:val="0028757C"/>
    <w:rsid w:val="002877EB"/>
    <w:rsid w:val="002878E4"/>
    <w:rsid w:val="00290914"/>
    <w:rsid w:val="002916DB"/>
    <w:rsid w:val="00295869"/>
    <w:rsid w:val="002965F2"/>
    <w:rsid w:val="00297A5E"/>
    <w:rsid w:val="002A17FC"/>
    <w:rsid w:val="002A2778"/>
    <w:rsid w:val="002A4605"/>
    <w:rsid w:val="002A5986"/>
    <w:rsid w:val="002A5B13"/>
    <w:rsid w:val="002B066C"/>
    <w:rsid w:val="002B088C"/>
    <w:rsid w:val="002B0FDD"/>
    <w:rsid w:val="002B2F1B"/>
    <w:rsid w:val="002B381A"/>
    <w:rsid w:val="002B456E"/>
    <w:rsid w:val="002B5090"/>
    <w:rsid w:val="002B5B9F"/>
    <w:rsid w:val="002B5C62"/>
    <w:rsid w:val="002B6D08"/>
    <w:rsid w:val="002C234E"/>
    <w:rsid w:val="002C25B8"/>
    <w:rsid w:val="002C53FF"/>
    <w:rsid w:val="002C60B1"/>
    <w:rsid w:val="002C6101"/>
    <w:rsid w:val="002C64F0"/>
    <w:rsid w:val="002C700E"/>
    <w:rsid w:val="002C7884"/>
    <w:rsid w:val="002D0593"/>
    <w:rsid w:val="002D0840"/>
    <w:rsid w:val="002D0881"/>
    <w:rsid w:val="002D1D83"/>
    <w:rsid w:val="002D27D7"/>
    <w:rsid w:val="002D2F38"/>
    <w:rsid w:val="002D3722"/>
    <w:rsid w:val="002D3F18"/>
    <w:rsid w:val="002D537C"/>
    <w:rsid w:val="002D6583"/>
    <w:rsid w:val="002D6C80"/>
    <w:rsid w:val="002E005B"/>
    <w:rsid w:val="002E05B4"/>
    <w:rsid w:val="002E1CA4"/>
    <w:rsid w:val="002E3130"/>
    <w:rsid w:val="002E3654"/>
    <w:rsid w:val="002E6EC7"/>
    <w:rsid w:val="002F0648"/>
    <w:rsid w:val="002F066A"/>
    <w:rsid w:val="002F08AB"/>
    <w:rsid w:val="002F0BC5"/>
    <w:rsid w:val="002F0CE2"/>
    <w:rsid w:val="002F25A1"/>
    <w:rsid w:val="002F32B5"/>
    <w:rsid w:val="002F684B"/>
    <w:rsid w:val="002F6DD9"/>
    <w:rsid w:val="002F6FE1"/>
    <w:rsid w:val="002F7C5A"/>
    <w:rsid w:val="0030126A"/>
    <w:rsid w:val="00302901"/>
    <w:rsid w:val="00303EFF"/>
    <w:rsid w:val="00306BAB"/>
    <w:rsid w:val="0030706F"/>
    <w:rsid w:val="003074AC"/>
    <w:rsid w:val="00307AFF"/>
    <w:rsid w:val="00310438"/>
    <w:rsid w:val="003110CF"/>
    <w:rsid w:val="00317789"/>
    <w:rsid w:val="0032099F"/>
    <w:rsid w:val="00320D93"/>
    <w:rsid w:val="00322637"/>
    <w:rsid w:val="00322A89"/>
    <w:rsid w:val="003239DF"/>
    <w:rsid w:val="003257A9"/>
    <w:rsid w:val="00325A22"/>
    <w:rsid w:val="00325FCA"/>
    <w:rsid w:val="003262FA"/>
    <w:rsid w:val="00327BEA"/>
    <w:rsid w:val="00327CD1"/>
    <w:rsid w:val="00330728"/>
    <w:rsid w:val="00330A69"/>
    <w:rsid w:val="00330E69"/>
    <w:rsid w:val="00330EFF"/>
    <w:rsid w:val="00332EAE"/>
    <w:rsid w:val="003332CA"/>
    <w:rsid w:val="00334A29"/>
    <w:rsid w:val="00334F34"/>
    <w:rsid w:val="00335BB0"/>
    <w:rsid w:val="00336375"/>
    <w:rsid w:val="00336B4A"/>
    <w:rsid w:val="00340C16"/>
    <w:rsid w:val="00340E50"/>
    <w:rsid w:val="0034389A"/>
    <w:rsid w:val="003442AF"/>
    <w:rsid w:val="0034430B"/>
    <w:rsid w:val="003443A1"/>
    <w:rsid w:val="00344823"/>
    <w:rsid w:val="003449EB"/>
    <w:rsid w:val="00345F05"/>
    <w:rsid w:val="0034775A"/>
    <w:rsid w:val="003517FE"/>
    <w:rsid w:val="0035338D"/>
    <w:rsid w:val="00353BEA"/>
    <w:rsid w:val="00354995"/>
    <w:rsid w:val="003569B1"/>
    <w:rsid w:val="00356A3F"/>
    <w:rsid w:val="00356ABB"/>
    <w:rsid w:val="00360E1A"/>
    <w:rsid w:val="00362001"/>
    <w:rsid w:val="00364424"/>
    <w:rsid w:val="00364725"/>
    <w:rsid w:val="00364A13"/>
    <w:rsid w:val="00366216"/>
    <w:rsid w:val="00366B79"/>
    <w:rsid w:val="00367509"/>
    <w:rsid w:val="00367675"/>
    <w:rsid w:val="0037001D"/>
    <w:rsid w:val="0037006F"/>
    <w:rsid w:val="00370F9E"/>
    <w:rsid w:val="003724BA"/>
    <w:rsid w:val="0037341F"/>
    <w:rsid w:val="00375BA6"/>
    <w:rsid w:val="003776DB"/>
    <w:rsid w:val="00377760"/>
    <w:rsid w:val="00377BC2"/>
    <w:rsid w:val="00377E81"/>
    <w:rsid w:val="003801A4"/>
    <w:rsid w:val="00380C47"/>
    <w:rsid w:val="003814EC"/>
    <w:rsid w:val="00381780"/>
    <w:rsid w:val="003818BE"/>
    <w:rsid w:val="0038260E"/>
    <w:rsid w:val="003863F3"/>
    <w:rsid w:val="00386A09"/>
    <w:rsid w:val="00386A2D"/>
    <w:rsid w:val="00387218"/>
    <w:rsid w:val="00387799"/>
    <w:rsid w:val="003879CC"/>
    <w:rsid w:val="00391428"/>
    <w:rsid w:val="00391AD9"/>
    <w:rsid w:val="00392295"/>
    <w:rsid w:val="003922C0"/>
    <w:rsid w:val="00395BC9"/>
    <w:rsid w:val="00395EF6"/>
    <w:rsid w:val="003963E9"/>
    <w:rsid w:val="00397028"/>
    <w:rsid w:val="0039797A"/>
    <w:rsid w:val="003A012E"/>
    <w:rsid w:val="003A0768"/>
    <w:rsid w:val="003A15AB"/>
    <w:rsid w:val="003A1E01"/>
    <w:rsid w:val="003A4195"/>
    <w:rsid w:val="003A5690"/>
    <w:rsid w:val="003A7F0C"/>
    <w:rsid w:val="003B023C"/>
    <w:rsid w:val="003B0A58"/>
    <w:rsid w:val="003B139F"/>
    <w:rsid w:val="003B2791"/>
    <w:rsid w:val="003B2D1B"/>
    <w:rsid w:val="003B41DB"/>
    <w:rsid w:val="003B43E9"/>
    <w:rsid w:val="003B48A2"/>
    <w:rsid w:val="003B4FBD"/>
    <w:rsid w:val="003B5125"/>
    <w:rsid w:val="003B57EF"/>
    <w:rsid w:val="003B79CF"/>
    <w:rsid w:val="003C0BAD"/>
    <w:rsid w:val="003C1855"/>
    <w:rsid w:val="003C4CC1"/>
    <w:rsid w:val="003C5A78"/>
    <w:rsid w:val="003C78DD"/>
    <w:rsid w:val="003D1869"/>
    <w:rsid w:val="003D1C3C"/>
    <w:rsid w:val="003D2C50"/>
    <w:rsid w:val="003D3A63"/>
    <w:rsid w:val="003D3D5A"/>
    <w:rsid w:val="003D3D94"/>
    <w:rsid w:val="003D3E1A"/>
    <w:rsid w:val="003D4515"/>
    <w:rsid w:val="003D477D"/>
    <w:rsid w:val="003D4D3D"/>
    <w:rsid w:val="003D5290"/>
    <w:rsid w:val="003D577A"/>
    <w:rsid w:val="003D5796"/>
    <w:rsid w:val="003D6C16"/>
    <w:rsid w:val="003D730C"/>
    <w:rsid w:val="003D7E77"/>
    <w:rsid w:val="003E05C5"/>
    <w:rsid w:val="003E06DC"/>
    <w:rsid w:val="003E11A3"/>
    <w:rsid w:val="003E2A48"/>
    <w:rsid w:val="003E4A47"/>
    <w:rsid w:val="003E6672"/>
    <w:rsid w:val="003E77EA"/>
    <w:rsid w:val="003E7DC8"/>
    <w:rsid w:val="003F0980"/>
    <w:rsid w:val="003F1900"/>
    <w:rsid w:val="003F1B8D"/>
    <w:rsid w:val="003F4C73"/>
    <w:rsid w:val="003F5589"/>
    <w:rsid w:val="00400C26"/>
    <w:rsid w:val="00401BA8"/>
    <w:rsid w:val="004042F6"/>
    <w:rsid w:val="004046FA"/>
    <w:rsid w:val="00404A66"/>
    <w:rsid w:val="004057CB"/>
    <w:rsid w:val="004062BC"/>
    <w:rsid w:val="00406915"/>
    <w:rsid w:val="00406A1C"/>
    <w:rsid w:val="00407DBC"/>
    <w:rsid w:val="00410555"/>
    <w:rsid w:val="00410763"/>
    <w:rsid w:val="00410822"/>
    <w:rsid w:val="00410A0A"/>
    <w:rsid w:val="004116FB"/>
    <w:rsid w:val="00413761"/>
    <w:rsid w:val="004145AA"/>
    <w:rsid w:val="00414654"/>
    <w:rsid w:val="00416571"/>
    <w:rsid w:val="00417113"/>
    <w:rsid w:val="00417281"/>
    <w:rsid w:val="004209FF"/>
    <w:rsid w:val="00422A01"/>
    <w:rsid w:val="0042354A"/>
    <w:rsid w:val="004248D3"/>
    <w:rsid w:val="00424B07"/>
    <w:rsid w:val="00425B9A"/>
    <w:rsid w:val="00425F3D"/>
    <w:rsid w:val="00426B56"/>
    <w:rsid w:val="004275B5"/>
    <w:rsid w:val="00427738"/>
    <w:rsid w:val="00427D6F"/>
    <w:rsid w:val="004300F5"/>
    <w:rsid w:val="004302DF"/>
    <w:rsid w:val="00430997"/>
    <w:rsid w:val="00430E65"/>
    <w:rsid w:val="00432FC0"/>
    <w:rsid w:val="00433277"/>
    <w:rsid w:val="0043403B"/>
    <w:rsid w:val="00435A3B"/>
    <w:rsid w:val="00435EDB"/>
    <w:rsid w:val="00436552"/>
    <w:rsid w:val="004376E7"/>
    <w:rsid w:val="00441AF6"/>
    <w:rsid w:val="0044254C"/>
    <w:rsid w:val="0044371C"/>
    <w:rsid w:val="00444DA2"/>
    <w:rsid w:val="0044557E"/>
    <w:rsid w:val="00445F4A"/>
    <w:rsid w:val="0044623B"/>
    <w:rsid w:val="0044662A"/>
    <w:rsid w:val="004478E4"/>
    <w:rsid w:val="00447B50"/>
    <w:rsid w:val="00452223"/>
    <w:rsid w:val="00453F2C"/>
    <w:rsid w:val="004544E9"/>
    <w:rsid w:val="00455114"/>
    <w:rsid w:val="00455F0E"/>
    <w:rsid w:val="004624F7"/>
    <w:rsid w:val="0046329C"/>
    <w:rsid w:val="00463726"/>
    <w:rsid w:val="00464311"/>
    <w:rsid w:val="00467120"/>
    <w:rsid w:val="004677CA"/>
    <w:rsid w:val="00467C24"/>
    <w:rsid w:val="004706A1"/>
    <w:rsid w:val="00471863"/>
    <w:rsid w:val="00471941"/>
    <w:rsid w:val="00473B6C"/>
    <w:rsid w:val="00474A10"/>
    <w:rsid w:val="00474DC3"/>
    <w:rsid w:val="00475D64"/>
    <w:rsid w:val="004762C9"/>
    <w:rsid w:val="00480444"/>
    <w:rsid w:val="00481C64"/>
    <w:rsid w:val="00482862"/>
    <w:rsid w:val="0048586E"/>
    <w:rsid w:val="0048635F"/>
    <w:rsid w:val="0048715C"/>
    <w:rsid w:val="00487813"/>
    <w:rsid w:val="00487B20"/>
    <w:rsid w:val="004900D0"/>
    <w:rsid w:val="00491D29"/>
    <w:rsid w:val="004936C6"/>
    <w:rsid w:val="00493C8B"/>
    <w:rsid w:val="00493E43"/>
    <w:rsid w:val="00493F91"/>
    <w:rsid w:val="00494AE0"/>
    <w:rsid w:val="00494BA3"/>
    <w:rsid w:val="00495D25"/>
    <w:rsid w:val="00495D4B"/>
    <w:rsid w:val="0049706C"/>
    <w:rsid w:val="0049776E"/>
    <w:rsid w:val="004A024B"/>
    <w:rsid w:val="004A22C5"/>
    <w:rsid w:val="004A4E60"/>
    <w:rsid w:val="004A5AF8"/>
    <w:rsid w:val="004A6D04"/>
    <w:rsid w:val="004A6F79"/>
    <w:rsid w:val="004B1F3D"/>
    <w:rsid w:val="004B2396"/>
    <w:rsid w:val="004B251B"/>
    <w:rsid w:val="004B2EE9"/>
    <w:rsid w:val="004B5ADC"/>
    <w:rsid w:val="004B6B74"/>
    <w:rsid w:val="004C0419"/>
    <w:rsid w:val="004C0795"/>
    <w:rsid w:val="004C1735"/>
    <w:rsid w:val="004C2DE9"/>
    <w:rsid w:val="004C2F65"/>
    <w:rsid w:val="004C3164"/>
    <w:rsid w:val="004C323A"/>
    <w:rsid w:val="004C3BDF"/>
    <w:rsid w:val="004C5DCA"/>
    <w:rsid w:val="004C7160"/>
    <w:rsid w:val="004C7AC5"/>
    <w:rsid w:val="004D0087"/>
    <w:rsid w:val="004D113A"/>
    <w:rsid w:val="004D151A"/>
    <w:rsid w:val="004D1B98"/>
    <w:rsid w:val="004D24BA"/>
    <w:rsid w:val="004D50D0"/>
    <w:rsid w:val="004D6145"/>
    <w:rsid w:val="004E0986"/>
    <w:rsid w:val="004E1446"/>
    <w:rsid w:val="004E1541"/>
    <w:rsid w:val="004E15CD"/>
    <w:rsid w:val="004E17B3"/>
    <w:rsid w:val="004E3DC9"/>
    <w:rsid w:val="004E625F"/>
    <w:rsid w:val="004E6425"/>
    <w:rsid w:val="004F1963"/>
    <w:rsid w:val="004F2F95"/>
    <w:rsid w:val="004F3761"/>
    <w:rsid w:val="004F5624"/>
    <w:rsid w:val="004F5A3E"/>
    <w:rsid w:val="004F630B"/>
    <w:rsid w:val="004F68F5"/>
    <w:rsid w:val="0050054B"/>
    <w:rsid w:val="00503485"/>
    <w:rsid w:val="0050360B"/>
    <w:rsid w:val="005058AB"/>
    <w:rsid w:val="00506FF8"/>
    <w:rsid w:val="005070D9"/>
    <w:rsid w:val="00507E66"/>
    <w:rsid w:val="00510BED"/>
    <w:rsid w:val="00510F3B"/>
    <w:rsid w:val="00511E3E"/>
    <w:rsid w:val="005127B9"/>
    <w:rsid w:val="00512C8F"/>
    <w:rsid w:val="0051407D"/>
    <w:rsid w:val="0051675A"/>
    <w:rsid w:val="00516A73"/>
    <w:rsid w:val="00516E61"/>
    <w:rsid w:val="005175DA"/>
    <w:rsid w:val="00517D4D"/>
    <w:rsid w:val="0052048A"/>
    <w:rsid w:val="00520E57"/>
    <w:rsid w:val="00521AE2"/>
    <w:rsid w:val="005220CB"/>
    <w:rsid w:val="00522C6F"/>
    <w:rsid w:val="00523FB2"/>
    <w:rsid w:val="00524B55"/>
    <w:rsid w:val="00524BAE"/>
    <w:rsid w:val="005262B0"/>
    <w:rsid w:val="00527C10"/>
    <w:rsid w:val="00527CE8"/>
    <w:rsid w:val="00531207"/>
    <w:rsid w:val="00533CDA"/>
    <w:rsid w:val="00534A4C"/>
    <w:rsid w:val="00534C66"/>
    <w:rsid w:val="00536889"/>
    <w:rsid w:val="00536CCA"/>
    <w:rsid w:val="00542474"/>
    <w:rsid w:val="00543AFC"/>
    <w:rsid w:val="00544349"/>
    <w:rsid w:val="005472DF"/>
    <w:rsid w:val="005474E7"/>
    <w:rsid w:val="00550341"/>
    <w:rsid w:val="00550700"/>
    <w:rsid w:val="00551E99"/>
    <w:rsid w:val="00551F2A"/>
    <w:rsid w:val="005549E3"/>
    <w:rsid w:val="00556308"/>
    <w:rsid w:val="005564CF"/>
    <w:rsid w:val="0055776E"/>
    <w:rsid w:val="0055781D"/>
    <w:rsid w:val="00560E64"/>
    <w:rsid w:val="00560FE5"/>
    <w:rsid w:val="00562017"/>
    <w:rsid w:val="00562180"/>
    <w:rsid w:val="00562574"/>
    <w:rsid w:val="00563351"/>
    <w:rsid w:val="00563BFA"/>
    <w:rsid w:val="00564B50"/>
    <w:rsid w:val="005655A8"/>
    <w:rsid w:val="00567032"/>
    <w:rsid w:val="0056707F"/>
    <w:rsid w:val="00570967"/>
    <w:rsid w:val="005713AD"/>
    <w:rsid w:val="00571984"/>
    <w:rsid w:val="005728A6"/>
    <w:rsid w:val="00572907"/>
    <w:rsid w:val="00572ABB"/>
    <w:rsid w:val="00572D74"/>
    <w:rsid w:val="005730B3"/>
    <w:rsid w:val="005738AF"/>
    <w:rsid w:val="00573BAC"/>
    <w:rsid w:val="00573DB9"/>
    <w:rsid w:val="005743FF"/>
    <w:rsid w:val="0057459F"/>
    <w:rsid w:val="00574946"/>
    <w:rsid w:val="00574D87"/>
    <w:rsid w:val="00575800"/>
    <w:rsid w:val="00576065"/>
    <w:rsid w:val="0057617E"/>
    <w:rsid w:val="0057755A"/>
    <w:rsid w:val="0058070B"/>
    <w:rsid w:val="005813EC"/>
    <w:rsid w:val="005814CE"/>
    <w:rsid w:val="00583331"/>
    <w:rsid w:val="005835AF"/>
    <w:rsid w:val="0058409C"/>
    <w:rsid w:val="00584CA8"/>
    <w:rsid w:val="00585A2B"/>
    <w:rsid w:val="00585C70"/>
    <w:rsid w:val="00587615"/>
    <w:rsid w:val="00587C2F"/>
    <w:rsid w:val="00592594"/>
    <w:rsid w:val="00592A91"/>
    <w:rsid w:val="00592DCB"/>
    <w:rsid w:val="00592DE4"/>
    <w:rsid w:val="00596134"/>
    <w:rsid w:val="005963B3"/>
    <w:rsid w:val="00596720"/>
    <w:rsid w:val="005972E6"/>
    <w:rsid w:val="00597EC3"/>
    <w:rsid w:val="005A0833"/>
    <w:rsid w:val="005A2D44"/>
    <w:rsid w:val="005A40DA"/>
    <w:rsid w:val="005A4376"/>
    <w:rsid w:val="005A4A77"/>
    <w:rsid w:val="005A4C84"/>
    <w:rsid w:val="005A7F9D"/>
    <w:rsid w:val="005B00DF"/>
    <w:rsid w:val="005B079F"/>
    <w:rsid w:val="005B3418"/>
    <w:rsid w:val="005B3717"/>
    <w:rsid w:val="005B3C76"/>
    <w:rsid w:val="005B4067"/>
    <w:rsid w:val="005B5B37"/>
    <w:rsid w:val="005B6490"/>
    <w:rsid w:val="005C01A8"/>
    <w:rsid w:val="005C0EA0"/>
    <w:rsid w:val="005C2A74"/>
    <w:rsid w:val="005C40F3"/>
    <w:rsid w:val="005C41F4"/>
    <w:rsid w:val="005C5EA8"/>
    <w:rsid w:val="005C6961"/>
    <w:rsid w:val="005D0935"/>
    <w:rsid w:val="005D2B8D"/>
    <w:rsid w:val="005D4027"/>
    <w:rsid w:val="005D71A4"/>
    <w:rsid w:val="005D767E"/>
    <w:rsid w:val="005E278A"/>
    <w:rsid w:val="005E2D1C"/>
    <w:rsid w:val="005E2F46"/>
    <w:rsid w:val="005E34D7"/>
    <w:rsid w:val="005E4739"/>
    <w:rsid w:val="005E4EF5"/>
    <w:rsid w:val="005E4FC4"/>
    <w:rsid w:val="005F014E"/>
    <w:rsid w:val="005F0D5A"/>
    <w:rsid w:val="005F1ACC"/>
    <w:rsid w:val="005F1CBA"/>
    <w:rsid w:val="005F200A"/>
    <w:rsid w:val="005F20BD"/>
    <w:rsid w:val="005F2248"/>
    <w:rsid w:val="005F36D4"/>
    <w:rsid w:val="005F4AAC"/>
    <w:rsid w:val="005F575C"/>
    <w:rsid w:val="005F7CD0"/>
    <w:rsid w:val="006006F5"/>
    <w:rsid w:val="0060467F"/>
    <w:rsid w:val="006047FB"/>
    <w:rsid w:val="00604AFC"/>
    <w:rsid w:val="00605544"/>
    <w:rsid w:val="00606079"/>
    <w:rsid w:val="006064E3"/>
    <w:rsid w:val="0060799A"/>
    <w:rsid w:val="00610C0E"/>
    <w:rsid w:val="00610ED7"/>
    <w:rsid w:val="00612B9A"/>
    <w:rsid w:val="00613B28"/>
    <w:rsid w:val="00615FD7"/>
    <w:rsid w:val="00620861"/>
    <w:rsid w:val="00620C22"/>
    <w:rsid w:val="006219F4"/>
    <w:rsid w:val="00621C72"/>
    <w:rsid w:val="00621FC6"/>
    <w:rsid w:val="006235BA"/>
    <w:rsid w:val="00623D74"/>
    <w:rsid w:val="006257CF"/>
    <w:rsid w:val="0062607E"/>
    <w:rsid w:val="00626322"/>
    <w:rsid w:val="006264BC"/>
    <w:rsid w:val="006278DB"/>
    <w:rsid w:val="00627F4A"/>
    <w:rsid w:val="00630551"/>
    <w:rsid w:val="006306A7"/>
    <w:rsid w:val="00630780"/>
    <w:rsid w:val="00630AFA"/>
    <w:rsid w:val="00630BFA"/>
    <w:rsid w:val="006315B9"/>
    <w:rsid w:val="00632794"/>
    <w:rsid w:val="00633C89"/>
    <w:rsid w:val="006346F3"/>
    <w:rsid w:val="00635678"/>
    <w:rsid w:val="00635CE5"/>
    <w:rsid w:val="00636CFA"/>
    <w:rsid w:val="00637C0F"/>
    <w:rsid w:val="00640FC9"/>
    <w:rsid w:val="00641DFB"/>
    <w:rsid w:val="00642404"/>
    <w:rsid w:val="006426A3"/>
    <w:rsid w:val="00646020"/>
    <w:rsid w:val="00646FB5"/>
    <w:rsid w:val="0065027B"/>
    <w:rsid w:val="006531DA"/>
    <w:rsid w:val="00653A02"/>
    <w:rsid w:val="006540CC"/>
    <w:rsid w:val="006541C7"/>
    <w:rsid w:val="00654767"/>
    <w:rsid w:val="006549B4"/>
    <w:rsid w:val="00654B0D"/>
    <w:rsid w:val="00654DC1"/>
    <w:rsid w:val="006578AC"/>
    <w:rsid w:val="00657D31"/>
    <w:rsid w:val="00662538"/>
    <w:rsid w:val="006626D6"/>
    <w:rsid w:val="0066301E"/>
    <w:rsid w:val="00663547"/>
    <w:rsid w:val="00663698"/>
    <w:rsid w:val="00663B1D"/>
    <w:rsid w:val="006660BB"/>
    <w:rsid w:val="006661DB"/>
    <w:rsid w:val="0066643A"/>
    <w:rsid w:val="00666753"/>
    <w:rsid w:val="00666948"/>
    <w:rsid w:val="00667558"/>
    <w:rsid w:val="00667AE1"/>
    <w:rsid w:val="006701C4"/>
    <w:rsid w:val="0067183D"/>
    <w:rsid w:val="00674108"/>
    <w:rsid w:val="00674324"/>
    <w:rsid w:val="00676C99"/>
    <w:rsid w:val="0068072D"/>
    <w:rsid w:val="00680849"/>
    <w:rsid w:val="00681939"/>
    <w:rsid w:val="006828C9"/>
    <w:rsid w:val="0068410A"/>
    <w:rsid w:val="0068485D"/>
    <w:rsid w:val="0068488D"/>
    <w:rsid w:val="00684B3E"/>
    <w:rsid w:val="006913D7"/>
    <w:rsid w:val="00691C97"/>
    <w:rsid w:val="006926FC"/>
    <w:rsid w:val="00693C78"/>
    <w:rsid w:val="00694661"/>
    <w:rsid w:val="006954FD"/>
    <w:rsid w:val="00695BF4"/>
    <w:rsid w:val="006A04AF"/>
    <w:rsid w:val="006A1B98"/>
    <w:rsid w:val="006A2D9B"/>
    <w:rsid w:val="006A3294"/>
    <w:rsid w:val="006A3D7F"/>
    <w:rsid w:val="006A3E35"/>
    <w:rsid w:val="006A54A0"/>
    <w:rsid w:val="006A5900"/>
    <w:rsid w:val="006A6D0F"/>
    <w:rsid w:val="006A72A4"/>
    <w:rsid w:val="006A7FC0"/>
    <w:rsid w:val="006B06BC"/>
    <w:rsid w:val="006B1B93"/>
    <w:rsid w:val="006B1C0E"/>
    <w:rsid w:val="006B1C24"/>
    <w:rsid w:val="006B2377"/>
    <w:rsid w:val="006B2664"/>
    <w:rsid w:val="006B28D6"/>
    <w:rsid w:val="006B2B70"/>
    <w:rsid w:val="006B4C5B"/>
    <w:rsid w:val="006B52D4"/>
    <w:rsid w:val="006B6182"/>
    <w:rsid w:val="006B7F44"/>
    <w:rsid w:val="006C05EC"/>
    <w:rsid w:val="006C27C6"/>
    <w:rsid w:val="006C4B49"/>
    <w:rsid w:val="006C51DF"/>
    <w:rsid w:val="006C52B3"/>
    <w:rsid w:val="006C6E32"/>
    <w:rsid w:val="006C6FFD"/>
    <w:rsid w:val="006D0C64"/>
    <w:rsid w:val="006D17E6"/>
    <w:rsid w:val="006D258D"/>
    <w:rsid w:val="006D2E23"/>
    <w:rsid w:val="006D3C7A"/>
    <w:rsid w:val="006D75F0"/>
    <w:rsid w:val="006E03C8"/>
    <w:rsid w:val="006E3622"/>
    <w:rsid w:val="006E3D7E"/>
    <w:rsid w:val="006E3FDC"/>
    <w:rsid w:val="006E41EE"/>
    <w:rsid w:val="006E4B7D"/>
    <w:rsid w:val="006E5E97"/>
    <w:rsid w:val="006E6028"/>
    <w:rsid w:val="006E6FDA"/>
    <w:rsid w:val="006F016B"/>
    <w:rsid w:val="006F0510"/>
    <w:rsid w:val="006F059B"/>
    <w:rsid w:val="006F1147"/>
    <w:rsid w:val="006F22F4"/>
    <w:rsid w:val="006F2DBC"/>
    <w:rsid w:val="006F6985"/>
    <w:rsid w:val="006F6E55"/>
    <w:rsid w:val="00701553"/>
    <w:rsid w:val="007016F5"/>
    <w:rsid w:val="00701A97"/>
    <w:rsid w:val="00701B37"/>
    <w:rsid w:val="0070377D"/>
    <w:rsid w:val="00704427"/>
    <w:rsid w:val="00704518"/>
    <w:rsid w:val="00704FA3"/>
    <w:rsid w:val="00705F73"/>
    <w:rsid w:val="00706834"/>
    <w:rsid w:val="00707E7E"/>
    <w:rsid w:val="00710AAA"/>
    <w:rsid w:val="00711F05"/>
    <w:rsid w:val="00712696"/>
    <w:rsid w:val="007135F3"/>
    <w:rsid w:val="00713CFD"/>
    <w:rsid w:val="00716DA8"/>
    <w:rsid w:val="00721A37"/>
    <w:rsid w:val="007223A9"/>
    <w:rsid w:val="007223B8"/>
    <w:rsid w:val="00722875"/>
    <w:rsid w:val="00722BCC"/>
    <w:rsid w:val="007247E9"/>
    <w:rsid w:val="00725CF3"/>
    <w:rsid w:val="00727075"/>
    <w:rsid w:val="00727D7A"/>
    <w:rsid w:val="0073052E"/>
    <w:rsid w:val="0073085E"/>
    <w:rsid w:val="007333C1"/>
    <w:rsid w:val="00733A02"/>
    <w:rsid w:val="00733EAE"/>
    <w:rsid w:val="00734738"/>
    <w:rsid w:val="00734974"/>
    <w:rsid w:val="00735A94"/>
    <w:rsid w:val="00737E80"/>
    <w:rsid w:val="007400BF"/>
    <w:rsid w:val="0074077E"/>
    <w:rsid w:val="00741061"/>
    <w:rsid w:val="00742860"/>
    <w:rsid w:val="00744557"/>
    <w:rsid w:val="0074472C"/>
    <w:rsid w:val="007459B8"/>
    <w:rsid w:val="0074666A"/>
    <w:rsid w:val="00747186"/>
    <w:rsid w:val="00747960"/>
    <w:rsid w:val="00747E95"/>
    <w:rsid w:val="00747FBF"/>
    <w:rsid w:val="00750AB9"/>
    <w:rsid w:val="007511B5"/>
    <w:rsid w:val="00753038"/>
    <w:rsid w:val="007544B4"/>
    <w:rsid w:val="00754B23"/>
    <w:rsid w:val="00755586"/>
    <w:rsid w:val="00755B09"/>
    <w:rsid w:val="0075621A"/>
    <w:rsid w:val="00760869"/>
    <w:rsid w:val="00760EC0"/>
    <w:rsid w:val="00761166"/>
    <w:rsid w:val="00761433"/>
    <w:rsid w:val="007618B5"/>
    <w:rsid w:val="00761A78"/>
    <w:rsid w:val="00766CEC"/>
    <w:rsid w:val="0076725A"/>
    <w:rsid w:val="00770C9E"/>
    <w:rsid w:val="00770DEE"/>
    <w:rsid w:val="00773784"/>
    <w:rsid w:val="00775C75"/>
    <w:rsid w:val="00776D13"/>
    <w:rsid w:val="00777046"/>
    <w:rsid w:val="00777D87"/>
    <w:rsid w:val="00777F4B"/>
    <w:rsid w:val="0078029B"/>
    <w:rsid w:val="007808E8"/>
    <w:rsid w:val="00780DEC"/>
    <w:rsid w:val="00781498"/>
    <w:rsid w:val="00782648"/>
    <w:rsid w:val="00784D3B"/>
    <w:rsid w:val="007856A9"/>
    <w:rsid w:val="00785869"/>
    <w:rsid w:val="00785C64"/>
    <w:rsid w:val="00786049"/>
    <w:rsid w:val="00787320"/>
    <w:rsid w:val="00787B1E"/>
    <w:rsid w:val="0079086C"/>
    <w:rsid w:val="00790D46"/>
    <w:rsid w:val="00791196"/>
    <w:rsid w:val="00791A84"/>
    <w:rsid w:val="00792EEB"/>
    <w:rsid w:val="007930BB"/>
    <w:rsid w:val="0079477B"/>
    <w:rsid w:val="00794CDC"/>
    <w:rsid w:val="00794D6D"/>
    <w:rsid w:val="0079529C"/>
    <w:rsid w:val="00795FF1"/>
    <w:rsid w:val="007A170D"/>
    <w:rsid w:val="007A1B97"/>
    <w:rsid w:val="007A2451"/>
    <w:rsid w:val="007A294A"/>
    <w:rsid w:val="007A338B"/>
    <w:rsid w:val="007A3BB0"/>
    <w:rsid w:val="007A424D"/>
    <w:rsid w:val="007A4F7E"/>
    <w:rsid w:val="007A59DD"/>
    <w:rsid w:val="007A5EA5"/>
    <w:rsid w:val="007A7631"/>
    <w:rsid w:val="007A7DBB"/>
    <w:rsid w:val="007B12D9"/>
    <w:rsid w:val="007B27A6"/>
    <w:rsid w:val="007B2AC7"/>
    <w:rsid w:val="007B396F"/>
    <w:rsid w:val="007B5614"/>
    <w:rsid w:val="007B56C4"/>
    <w:rsid w:val="007B59E3"/>
    <w:rsid w:val="007B5DF1"/>
    <w:rsid w:val="007B601C"/>
    <w:rsid w:val="007B68A2"/>
    <w:rsid w:val="007B702B"/>
    <w:rsid w:val="007B7A39"/>
    <w:rsid w:val="007C0F54"/>
    <w:rsid w:val="007C27E4"/>
    <w:rsid w:val="007C545C"/>
    <w:rsid w:val="007C6099"/>
    <w:rsid w:val="007C75AA"/>
    <w:rsid w:val="007C7A2C"/>
    <w:rsid w:val="007C7E7F"/>
    <w:rsid w:val="007D383F"/>
    <w:rsid w:val="007D3F61"/>
    <w:rsid w:val="007D436B"/>
    <w:rsid w:val="007D5021"/>
    <w:rsid w:val="007D6A8F"/>
    <w:rsid w:val="007D6EFA"/>
    <w:rsid w:val="007D7010"/>
    <w:rsid w:val="007E002A"/>
    <w:rsid w:val="007E031E"/>
    <w:rsid w:val="007E07A3"/>
    <w:rsid w:val="007E0EEB"/>
    <w:rsid w:val="007E54F8"/>
    <w:rsid w:val="007E6162"/>
    <w:rsid w:val="007E6310"/>
    <w:rsid w:val="007E66D0"/>
    <w:rsid w:val="007F0742"/>
    <w:rsid w:val="007F1B3C"/>
    <w:rsid w:val="007F32CC"/>
    <w:rsid w:val="007F434E"/>
    <w:rsid w:val="007F5417"/>
    <w:rsid w:val="007F644F"/>
    <w:rsid w:val="007F6E80"/>
    <w:rsid w:val="00800634"/>
    <w:rsid w:val="00801BDC"/>
    <w:rsid w:val="00802078"/>
    <w:rsid w:val="00802446"/>
    <w:rsid w:val="008024FB"/>
    <w:rsid w:val="0080328F"/>
    <w:rsid w:val="00803E1A"/>
    <w:rsid w:val="00803F72"/>
    <w:rsid w:val="008040BF"/>
    <w:rsid w:val="008049E5"/>
    <w:rsid w:val="00805B3A"/>
    <w:rsid w:val="00805DBB"/>
    <w:rsid w:val="008067D1"/>
    <w:rsid w:val="00807257"/>
    <w:rsid w:val="0081046E"/>
    <w:rsid w:val="008108C8"/>
    <w:rsid w:val="00810ED7"/>
    <w:rsid w:val="00811920"/>
    <w:rsid w:val="0081219F"/>
    <w:rsid w:val="00812F8E"/>
    <w:rsid w:val="008132D5"/>
    <w:rsid w:val="00813F04"/>
    <w:rsid w:val="00814241"/>
    <w:rsid w:val="00814716"/>
    <w:rsid w:val="00814D12"/>
    <w:rsid w:val="0081576A"/>
    <w:rsid w:val="00815930"/>
    <w:rsid w:val="00815D4F"/>
    <w:rsid w:val="008163BC"/>
    <w:rsid w:val="00817258"/>
    <w:rsid w:val="00817BDD"/>
    <w:rsid w:val="008209B5"/>
    <w:rsid w:val="00822316"/>
    <w:rsid w:val="00823009"/>
    <w:rsid w:val="008234D0"/>
    <w:rsid w:val="00823C1A"/>
    <w:rsid w:val="00823E66"/>
    <w:rsid w:val="008245C7"/>
    <w:rsid w:val="00825F71"/>
    <w:rsid w:val="0082703B"/>
    <w:rsid w:val="00827A48"/>
    <w:rsid w:val="008305C7"/>
    <w:rsid w:val="00831B91"/>
    <w:rsid w:val="00832C20"/>
    <w:rsid w:val="00833BCD"/>
    <w:rsid w:val="00834452"/>
    <w:rsid w:val="0083451A"/>
    <w:rsid w:val="00834586"/>
    <w:rsid w:val="008360AF"/>
    <w:rsid w:val="00836EE9"/>
    <w:rsid w:val="008405A4"/>
    <w:rsid w:val="00842946"/>
    <w:rsid w:val="008437C2"/>
    <w:rsid w:val="00845BC3"/>
    <w:rsid w:val="00846C2A"/>
    <w:rsid w:val="00846D22"/>
    <w:rsid w:val="008478F1"/>
    <w:rsid w:val="00847ACD"/>
    <w:rsid w:val="0085071F"/>
    <w:rsid w:val="00850932"/>
    <w:rsid w:val="00851A1A"/>
    <w:rsid w:val="00855FDB"/>
    <w:rsid w:val="00860766"/>
    <w:rsid w:val="00860F10"/>
    <w:rsid w:val="008613E1"/>
    <w:rsid w:val="008620E2"/>
    <w:rsid w:val="008633E3"/>
    <w:rsid w:val="00863E80"/>
    <w:rsid w:val="00863E8E"/>
    <w:rsid w:val="00864184"/>
    <w:rsid w:val="00865EC1"/>
    <w:rsid w:val="00866445"/>
    <w:rsid w:val="00866AAB"/>
    <w:rsid w:val="00866DF4"/>
    <w:rsid w:val="00867DA5"/>
    <w:rsid w:val="00867DBE"/>
    <w:rsid w:val="00867E0B"/>
    <w:rsid w:val="00871240"/>
    <w:rsid w:val="008722D9"/>
    <w:rsid w:val="00876988"/>
    <w:rsid w:val="00876A68"/>
    <w:rsid w:val="00877974"/>
    <w:rsid w:val="008808D1"/>
    <w:rsid w:val="00880AAD"/>
    <w:rsid w:val="00880B85"/>
    <w:rsid w:val="00882ED2"/>
    <w:rsid w:val="00883464"/>
    <w:rsid w:val="00883824"/>
    <w:rsid w:val="008838EE"/>
    <w:rsid w:val="00883DE2"/>
    <w:rsid w:val="008841A4"/>
    <w:rsid w:val="0088518F"/>
    <w:rsid w:val="008856CB"/>
    <w:rsid w:val="0088689F"/>
    <w:rsid w:val="00886D31"/>
    <w:rsid w:val="00891145"/>
    <w:rsid w:val="00891224"/>
    <w:rsid w:val="00891C9E"/>
    <w:rsid w:val="0089230C"/>
    <w:rsid w:val="00894B7E"/>
    <w:rsid w:val="00895331"/>
    <w:rsid w:val="00895395"/>
    <w:rsid w:val="00896486"/>
    <w:rsid w:val="00897320"/>
    <w:rsid w:val="008A047A"/>
    <w:rsid w:val="008A0E13"/>
    <w:rsid w:val="008A20B7"/>
    <w:rsid w:val="008A26C6"/>
    <w:rsid w:val="008A3669"/>
    <w:rsid w:val="008A3C82"/>
    <w:rsid w:val="008A3DB4"/>
    <w:rsid w:val="008A70F2"/>
    <w:rsid w:val="008B03B8"/>
    <w:rsid w:val="008B292E"/>
    <w:rsid w:val="008B2BEA"/>
    <w:rsid w:val="008B6742"/>
    <w:rsid w:val="008B70E4"/>
    <w:rsid w:val="008B7AA7"/>
    <w:rsid w:val="008C145A"/>
    <w:rsid w:val="008C209A"/>
    <w:rsid w:val="008C3460"/>
    <w:rsid w:val="008C34D9"/>
    <w:rsid w:val="008C5D51"/>
    <w:rsid w:val="008C75BE"/>
    <w:rsid w:val="008C75F0"/>
    <w:rsid w:val="008C7949"/>
    <w:rsid w:val="008D057D"/>
    <w:rsid w:val="008D0F42"/>
    <w:rsid w:val="008D1D1A"/>
    <w:rsid w:val="008D3AE4"/>
    <w:rsid w:val="008D5138"/>
    <w:rsid w:val="008D5B80"/>
    <w:rsid w:val="008E1480"/>
    <w:rsid w:val="008E1761"/>
    <w:rsid w:val="008E1873"/>
    <w:rsid w:val="008E2AB7"/>
    <w:rsid w:val="008E3004"/>
    <w:rsid w:val="008E3946"/>
    <w:rsid w:val="008E3D32"/>
    <w:rsid w:val="008E40F1"/>
    <w:rsid w:val="008E7051"/>
    <w:rsid w:val="008E7C83"/>
    <w:rsid w:val="008F0174"/>
    <w:rsid w:val="008F19E0"/>
    <w:rsid w:val="008F1DA9"/>
    <w:rsid w:val="008F1FA4"/>
    <w:rsid w:val="008F2B45"/>
    <w:rsid w:val="008F3737"/>
    <w:rsid w:val="008F3B6E"/>
    <w:rsid w:val="008F448C"/>
    <w:rsid w:val="008F5474"/>
    <w:rsid w:val="008F6165"/>
    <w:rsid w:val="008F75D6"/>
    <w:rsid w:val="008F7C98"/>
    <w:rsid w:val="00901066"/>
    <w:rsid w:val="00902957"/>
    <w:rsid w:val="00903548"/>
    <w:rsid w:val="009058BD"/>
    <w:rsid w:val="009059C5"/>
    <w:rsid w:val="009060D1"/>
    <w:rsid w:val="009066DC"/>
    <w:rsid w:val="0090787A"/>
    <w:rsid w:val="00910036"/>
    <w:rsid w:val="00911FB1"/>
    <w:rsid w:val="00912714"/>
    <w:rsid w:val="009128D8"/>
    <w:rsid w:val="00914D67"/>
    <w:rsid w:val="009171CA"/>
    <w:rsid w:val="0092183E"/>
    <w:rsid w:val="00921A77"/>
    <w:rsid w:val="00921A7C"/>
    <w:rsid w:val="009220F6"/>
    <w:rsid w:val="00922614"/>
    <w:rsid w:val="009252F8"/>
    <w:rsid w:val="00925628"/>
    <w:rsid w:val="009261A6"/>
    <w:rsid w:val="00926383"/>
    <w:rsid w:val="00926D7D"/>
    <w:rsid w:val="009311C4"/>
    <w:rsid w:val="00932AD9"/>
    <w:rsid w:val="00933138"/>
    <w:rsid w:val="009335BE"/>
    <w:rsid w:val="0093360D"/>
    <w:rsid w:val="00933766"/>
    <w:rsid w:val="00933D38"/>
    <w:rsid w:val="00935796"/>
    <w:rsid w:val="009359FA"/>
    <w:rsid w:val="00935F52"/>
    <w:rsid w:val="0093615E"/>
    <w:rsid w:val="0093660B"/>
    <w:rsid w:val="00940C41"/>
    <w:rsid w:val="0094168D"/>
    <w:rsid w:val="00943D55"/>
    <w:rsid w:val="009443A3"/>
    <w:rsid w:val="00945719"/>
    <w:rsid w:val="009505A7"/>
    <w:rsid w:val="0095128D"/>
    <w:rsid w:val="009525FA"/>
    <w:rsid w:val="00953110"/>
    <w:rsid w:val="00956352"/>
    <w:rsid w:val="0096218F"/>
    <w:rsid w:val="00962266"/>
    <w:rsid w:val="009643E8"/>
    <w:rsid w:val="0096483A"/>
    <w:rsid w:val="00965568"/>
    <w:rsid w:val="009661D6"/>
    <w:rsid w:val="00967145"/>
    <w:rsid w:val="00970B34"/>
    <w:rsid w:val="0097196E"/>
    <w:rsid w:val="00972358"/>
    <w:rsid w:val="00974106"/>
    <w:rsid w:val="00974409"/>
    <w:rsid w:val="00976E46"/>
    <w:rsid w:val="00980377"/>
    <w:rsid w:val="00980E82"/>
    <w:rsid w:val="00980FDE"/>
    <w:rsid w:val="009816B3"/>
    <w:rsid w:val="009820F7"/>
    <w:rsid w:val="00982764"/>
    <w:rsid w:val="00982D45"/>
    <w:rsid w:val="00983CBA"/>
    <w:rsid w:val="0098422E"/>
    <w:rsid w:val="00984246"/>
    <w:rsid w:val="00985342"/>
    <w:rsid w:val="009858C6"/>
    <w:rsid w:val="00991923"/>
    <w:rsid w:val="009938EB"/>
    <w:rsid w:val="00994285"/>
    <w:rsid w:val="0099539B"/>
    <w:rsid w:val="009A0423"/>
    <w:rsid w:val="009A1940"/>
    <w:rsid w:val="009A1970"/>
    <w:rsid w:val="009A2D7D"/>
    <w:rsid w:val="009A32C1"/>
    <w:rsid w:val="009A5B5F"/>
    <w:rsid w:val="009A5BD3"/>
    <w:rsid w:val="009A5EC1"/>
    <w:rsid w:val="009A673C"/>
    <w:rsid w:val="009A6E18"/>
    <w:rsid w:val="009B02D5"/>
    <w:rsid w:val="009B1492"/>
    <w:rsid w:val="009B2B5A"/>
    <w:rsid w:val="009B2C41"/>
    <w:rsid w:val="009B327C"/>
    <w:rsid w:val="009B39CD"/>
    <w:rsid w:val="009B5E94"/>
    <w:rsid w:val="009B6A68"/>
    <w:rsid w:val="009B7EEA"/>
    <w:rsid w:val="009B7F62"/>
    <w:rsid w:val="009C2311"/>
    <w:rsid w:val="009C283F"/>
    <w:rsid w:val="009C3BD1"/>
    <w:rsid w:val="009C5440"/>
    <w:rsid w:val="009C66DF"/>
    <w:rsid w:val="009C6DF3"/>
    <w:rsid w:val="009C7998"/>
    <w:rsid w:val="009C7FBB"/>
    <w:rsid w:val="009D0951"/>
    <w:rsid w:val="009D11B1"/>
    <w:rsid w:val="009D131F"/>
    <w:rsid w:val="009D14E9"/>
    <w:rsid w:val="009D22FB"/>
    <w:rsid w:val="009D36FC"/>
    <w:rsid w:val="009D4CEC"/>
    <w:rsid w:val="009D4E61"/>
    <w:rsid w:val="009D5744"/>
    <w:rsid w:val="009D6104"/>
    <w:rsid w:val="009D72AC"/>
    <w:rsid w:val="009E0FDB"/>
    <w:rsid w:val="009E3380"/>
    <w:rsid w:val="009E3595"/>
    <w:rsid w:val="009E43F3"/>
    <w:rsid w:val="009E48A6"/>
    <w:rsid w:val="009E49F6"/>
    <w:rsid w:val="009E4D53"/>
    <w:rsid w:val="009E544F"/>
    <w:rsid w:val="009E5BF2"/>
    <w:rsid w:val="009E68EF"/>
    <w:rsid w:val="009E6E47"/>
    <w:rsid w:val="009E6EF3"/>
    <w:rsid w:val="009E72CE"/>
    <w:rsid w:val="009E7B56"/>
    <w:rsid w:val="009F0492"/>
    <w:rsid w:val="009F1923"/>
    <w:rsid w:val="009F24A2"/>
    <w:rsid w:val="009F444B"/>
    <w:rsid w:val="009F4CBD"/>
    <w:rsid w:val="009F4D0F"/>
    <w:rsid w:val="009F6133"/>
    <w:rsid w:val="009F76BC"/>
    <w:rsid w:val="00A00321"/>
    <w:rsid w:val="00A01AA9"/>
    <w:rsid w:val="00A01EB3"/>
    <w:rsid w:val="00A02695"/>
    <w:rsid w:val="00A0297C"/>
    <w:rsid w:val="00A03F99"/>
    <w:rsid w:val="00A054FD"/>
    <w:rsid w:val="00A06532"/>
    <w:rsid w:val="00A06870"/>
    <w:rsid w:val="00A0757F"/>
    <w:rsid w:val="00A11C7B"/>
    <w:rsid w:val="00A13755"/>
    <w:rsid w:val="00A13FB1"/>
    <w:rsid w:val="00A14068"/>
    <w:rsid w:val="00A1444C"/>
    <w:rsid w:val="00A167A3"/>
    <w:rsid w:val="00A168B4"/>
    <w:rsid w:val="00A20290"/>
    <w:rsid w:val="00A205FD"/>
    <w:rsid w:val="00A21AB8"/>
    <w:rsid w:val="00A2283F"/>
    <w:rsid w:val="00A230A1"/>
    <w:rsid w:val="00A2310B"/>
    <w:rsid w:val="00A249BA"/>
    <w:rsid w:val="00A2506A"/>
    <w:rsid w:val="00A25689"/>
    <w:rsid w:val="00A260C7"/>
    <w:rsid w:val="00A26DED"/>
    <w:rsid w:val="00A27B93"/>
    <w:rsid w:val="00A3023E"/>
    <w:rsid w:val="00A30797"/>
    <w:rsid w:val="00A30B45"/>
    <w:rsid w:val="00A312C0"/>
    <w:rsid w:val="00A31332"/>
    <w:rsid w:val="00A3394C"/>
    <w:rsid w:val="00A3413A"/>
    <w:rsid w:val="00A353F0"/>
    <w:rsid w:val="00A36A50"/>
    <w:rsid w:val="00A40058"/>
    <w:rsid w:val="00A40E1E"/>
    <w:rsid w:val="00A41592"/>
    <w:rsid w:val="00A419D5"/>
    <w:rsid w:val="00A42443"/>
    <w:rsid w:val="00A42EDA"/>
    <w:rsid w:val="00A431E4"/>
    <w:rsid w:val="00A443DE"/>
    <w:rsid w:val="00A460A1"/>
    <w:rsid w:val="00A4662E"/>
    <w:rsid w:val="00A473EA"/>
    <w:rsid w:val="00A50370"/>
    <w:rsid w:val="00A504C6"/>
    <w:rsid w:val="00A50B72"/>
    <w:rsid w:val="00A535A2"/>
    <w:rsid w:val="00A53BC8"/>
    <w:rsid w:val="00A55A0E"/>
    <w:rsid w:val="00A56215"/>
    <w:rsid w:val="00A57C9C"/>
    <w:rsid w:val="00A60A03"/>
    <w:rsid w:val="00A637DB"/>
    <w:rsid w:val="00A640D5"/>
    <w:rsid w:val="00A65F4E"/>
    <w:rsid w:val="00A6612B"/>
    <w:rsid w:val="00A673EC"/>
    <w:rsid w:val="00A74EDF"/>
    <w:rsid w:val="00A754DF"/>
    <w:rsid w:val="00A75D58"/>
    <w:rsid w:val="00A7652E"/>
    <w:rsid w:val="00A76C80"/>
    <w:rsid w:val="00A80784"/>
    <w:rsid w:val="00A80B38"/>
    <w:rsid w:val="00A81100"/>
    <w:rsid w:val="00A82D55"/>
    <w:rsid w:val="00A83BF4"/>
    <w:rsid w:val="00A85469"/>
    <w:rsid w:val="00A85EE6"/>
    <w:rsid w:val="00A86935"/>
    <w:rsid w:val="00A86F43"/>
    <w:rsid w:val="00A86FA0"/>
    <w:rsid w:val="00A877CC"/>
    <w:rsid w:val="00A87B01"/>
    <w:rsid w:val="00A90A7B"/>
    <w:rsid w:val="00A910F9"/>
    <w:rsid w:val="00A91298"/>
    <w:rsid w:val="00A924C3"/>
    <w:rsid w:val="00A92525"/>
    <w:rsid w:val="00A9464B"/>
    <w:rsid w:val="00A94784"/>
    <w:rsid w:val="00A96D05"/>
    <w:rsid w:val="00AA06BE"/>
    <w:rsid w:val="00AA1509"/>
    <w:rsid w:val="00AA156F"/>
    <w:rsid w:val="00AA30F1"/>
    <w:rsid w:val="00AA3103"/>
    <w:rsid w:val="00AA534E"/>
    <w:rsid w:val="00AA7615"/>
    <w:rsid w:val="00AA799A"/>
    <w:rsid w:val="00AB08B1"/>
    <w:rsid w:val="00AB0999"/>
    <w:rsid w:val="00AB11C2"/>
    <w:rsid w:val="00AB439A"/>
    <w:rsid w:val="00AC0168"/>
    <w:rsid w:val="00AC0E55"/>
    <w:rsid w:val="00AC3A7F"/>
    <w:rsid w:val="00AC3D83"/>
    <w:rsid w:val="00AC3EC8"/>
    <w:rsid w:val="00AC48BC"/>
    <w:rsid w:val="00AC4BCB"/>
    <w:rsid w:val="00AC55C1"/>
    <w:rsid w:val="00AC6748"/>
    <w:rsid w:val="00AC68FD"/>
    <w:rsid w:val="00AC6F66"/>
    <w:rsid w:val="00AC7358"/>
    <w:rsid w:val="00AD053A"/>
    <w:rsid w:val="00AD14A0"/>
    <w:rsid w:val="00AD1648"/>
    <w:rsid w:val="00AD1A23"/>
    <w:rsid w:val="00AD29E1"/>
    <w:rsid w:val="00AD2DD7"/>
    <w:rsid w:val="00AD3C51"/>
    <w:rsid w:val="00AD5498"/>
    <w:rsid w:val="00AD5CDD"/>
    <w:rsid w:val="00AD636A"/>
    <w:rsid w:val="00AD674C"/>
    <w:rsid w:val="00AD7A98"/>
    <w:rsid w:val="00AD7D97"/>
    <w:rsid w:val="00AD7E2F"/>
    <w:rsid w:val="00AE0AEE"/>
    <w:rsid w:val="00AE11D8"/>
    <w:rsid w:val="00AE16DA"/>
    <w:rsid w:val="00AE2534"/>
    <w:rsid w:val="00AE33B6"/>
    <w:rsid w:val="00AE3958"/>
    <w:rsid w:val="00AE5511"/>
    <w:rsid w:val="00AE5625"/>
    <w:rsid w:val="00AE6C4D"/>
    <w:rsid w:val="00AF1699"/>
    <w:rsid w:val="00AF1BFD"/>
    <w:rsid w:val="00AF33C2"/>
    <w:rsid w:val="00AF3665"/>
    <w:rsid w:val="00AF399C"/>
    <w:rsid w:val="00AF4B3F"/>
    <w:rsid w:val="00AF5096"/>
    <w:rsid w:val="00AF5716"/>
    <w:rsid w:val="00AF5CFC"/>
    <w:rsid w:val="00AF5FE7"/>
    <w:rsid w:val="00AF7EDE"/>
    <w:rsid w:val="00B009CC"/>
    <w:rsid w:val="00B01AE5"/>
    <w:rsid w:val="00B02337"/>
    <w:rsid w:val="00B02E61"/>
    <w:rsid w:val="00B035A1"/>
    <w:rsid w:val="00B036FF"/>
    <w:rsid w:val="00B0438D"/>
    <w:rsid w:val="00B04715"/>
    <w:rsid w:val="00B0586E"/>
    <w:rsid w:val="00B15CAE"/>
    <w:rsid w:val="00B165CD"/>
    <w:rsid w:val="00B178C3"/>
    <w:rsid w:val="00B2064D"/>
    <w:rsid w:val="00B227E9"/>
    <w:rsid w:val="00B22BC5"/>
    <w:rsid w:val="00B24059"/>
    <w:rsid w:val="00B2696C"/>
    <w:rsid w:val="00B301B9"/>
    <w:rsid w:val="00B3188C"/>
    <w:rsid w:val="00B32011"/>
    <w:rsid w:val="00B33EA0"/>
    <w:rsid w:val="00B350E9"/>
    <w:rsid w:val="00B35DE8"/>
    <w:rsid w:val="00B365F7"/>
    <w:rsid w:val="00B36E52"/>
    <w:rsid w:val="00B370AB"/>
    <w:rsid w:val="00B37380"/>
    <w:rsid w:val="00B40F40"/>
    <w:rsid w:val="00B41758"/>
    <w:rsid w:val="00B41E4E"/>
    <w:rsid w:val="00B42B99"/>
    <w:rsid w:val="00B43345"/>
    <w:rsid w:val="00B4363B"/>
    <w:rsid w:val="00B445F2"/>
    <w:rsid w:val="00B456C4"/>
    <w:rsid w:val="00B46507"/>
    <w:rsid w:val="00B46B08"/>
    <w:rsid w:val="00B47B70"/>
    <w:rsid w:val="00B47FB8"/>
    <w:rsid w:val="00B50A82"/>
    <w:rsid w:val="00B50D26"/>
    <w:rsid w:val="00B528D3"/>
    <w:rsid w:val="00B529EA"/>
    <w:rsid w:val="00B52E21"/>
    <w:rsid w:val="00B54254"/>
    <w:rsid w:val="00B54D1A"/>
    <w:rsid w:val="00B55A39"/>
    <w:rsid w:val="00B56416"/>
    <w:rsid w:val="00B56801"/>
    <w:rsid w:val="00B60949"/>
    <w:rsid w:val="00B610A0"/>
    <w:rsid w:val="00B612A5"/>
    <w:rsid w:val="00B619DD"/>
    <w:rsid w:val="00B61EBC"/>
    <w:rsid w:val="00B62048"/>
    <w:rsid w:val="00B634A2"/>
    <w:rsid w:val="00B634C4"/>
    <w:rsid w:val="00B66D27"/>
    <w:rsid w:val="00B70464"/>
    <w:rsid w:val="00B72596"/>
    <w:rsid w:val="00B75C77"/>
    <w:rsid w:val="00B765BD"/>
    <w:rsid w:val="00B76911"/>
    <w:rsid w:val="00B7783B"/>
    <w:rsid w:val="00B7799C"/>
    <w:rsid w:val="00B80880"/>
    <w:rsid w:val="00B80F74"/>
    <w:rsid w:val="00B815BC"/>
    <w:rsid w:val="00B81E83"/>
    <w:rsid w:val="00B820FA"/>
    <w:rsid w:val="00B823A8"/>
    <w:rsid w:val="00B83C89"/>
    <w:rsid w:val="00B86296"/>
    <w:rsid w:val="00B877EA"/>
    <w:rsid w:val="00B90278"/>
    <w:rsid w:val="00B91B20"/>
    <w:rsid w:val="00B91D7E"/>
    <w:rsid w:val="00B92E90"/>
    <w:rsid w:val="00B93614"/>
    <w:rsid w:val="00B94C53"/>
    <w:rsid w:val="00B958A6"/>
    <w:rsid w:val="00BA2B5A"/>
    <w:rsid w:val="00BA3EEB"/>
    <w:rsid w:val="00BA4ACD"/>
    <w:rsid w:val="00BA4F04"/>
    <w:rsid w:val="00BA5F68"/>
    <w:rsid w:val="00BA60CA"/>
    <w:rsid w:val="00BA6BE0"/>
    <w:rsid w:val="00BB017A"/>
    <w:rsid w:val="00BB1999"/>
    <w:rsid w:val="00BB2A7B"/>
    <w:rsid w:val="00BB2DD7"/>
    <w:rsid w:val="00BB3BC7"/>
    <w:rsid w:val="00BB3FBB"/>
    <w:rsid w:val="00BB42A5"/>
    <w:rsid w:val="00BB5BA7"/>
    <w:rsid w:val="00BB5C05"/>
    <w:rsid w:val="00BB6A05"/>
    <w:rsid w:val="00BB7534"/>
    <w:rsid w:val="00BC064D"/>
    <w:rsid w:val="00BC162A"/>
    <w:rsid w:val="00BC21B7"/>
    <w:rsid w:val="00BC6FBF"/>
    <w:rsid w:val="00BD13B2"/>
    <w:rsid w:val="00BD2F18"/>
    <w:rsid w:val="00BD4A53"/>
    <w:rsid w:val="00BD5781"/>
    <w:rsid w:val="00BD75A1"/>
    <w:rsid w:val="00BD76AF"/>
    <w:rsid w:val="00BE0703"/>
    <w:rsid w:val="00BE0A26"/>
    <w:rsid w:val="00BE0DE4"/>
    <w:rsid w:val="00BE1938"/>
    <w:rsid w:val="00BE1BA2"/>
    <w:rsid w:val="00BE202E"/>
    <w:rsid w:val="00BE292E"/>
    <w:rsid w:val="00BE2EFE"/>
    <w:rsid w:val="00BE5FD0"/>
    <w:rsid w:val="00BE6141"/>
    <w:rsid w:val="00BE62EB"/>
    <w:rsid w:val="00BE6E67"/>
    <w:rsid w:val="00BE7DCB"/>
    <w:rsid w:val="00BF0A16"/>
    <w:rsid w:val="00BF214E"/>
    <w:rsid w:val="00BF2383"/>
    <w:rsid w:val="00BF496C"/>
    <w:rsid w:val="00BF54BB"/>
    <w:rsid w:val="00BF5AA6"/>
    <w:rsid w:val="00BF65A7"/>
    <w:rsid w:val="00BF7E59"/>
    <w:rsid w:val="00C00495"/>
    <w:rsid w:val="00C007BF"/>
    <w:rsid w:val="00C0178B"/>
    <w:rsid w:val="00C03978"/>
    <w:rsid w:val="00C03AE1"/>
    <w:rsid w:val="00C04140"/>
    <w:rsid w:val="00C05CA5"/>
    <w:rsid w:val="00C05FEE"/>
    <w:rsid w:val="00C060A8"/>
    <w:rsid w:val="00C061F7"/>
    <w:rsid w:val="00C0702F"/>
    <w:rsid w:val="00C0735E"/>
    <w:rsid w:val="00C07F61"/>
    <w:rsid w:val="00C100A6"/>
    <w:rsid w:val="00C102B0"/>
    <w:rsid w:val="00C1043A"/>
    <w:rsid w:val="00C11552"/>
    <w:rsid w:val="00C119E2"/>
    <w:rsid w:val="00C13529"/>
    <w:rsid w:val="00C13880"/>
    <w:rsid w:val="00C13B75"/>
    <w:rsid w:val="00C1423C"/>
    <w:rsid w:val="00C1582F"/>
    <w:rsid w:val="00C1606F"/>
    <w:rsid w:val="00C16217"/>
    <w:rsid w:val="00C16B6B"/>
    <w:rsid w:val="00C20130"/>
    <w:rsid w:val="00C21474"/>
    <w:rsid w:val="00C21BEA"/>
    <w:rsid w:val="00C21D22"/>
    <w:rsid w:val="00C227E0"/>
    <w:rsid w:val="00C22A49"/>
    <w:rsid w:val="00C23324"/>
    <w:rsid w:val="00C2377E"/>
    <w:rsid w:val="00C24D8A"/>
    <w:rsid w:val="00C25347"/>
    <w:rsid w:val="00C25932"/>
    <w:rsid w:val="00C305E3"/>
    <w:rsid w:val="00C30D40"/>
    <w:rsid w:val="00C31399"/>
    <w:rsid w:val="00C31E1C"/>
    <w:rsid w:val="00C34D2F"/>
    <w:rsid w:val="00C352DE"/>
    <w:rsid w:val="00C3548C"/>
    <w:rsid w:val="00C36BD3"/>
    <w:rsid w:val="00C37077"/>
    <w:rsid w:val="00C376DA"/>
    <w:rsid w:val="00C405AA"/>
    <w:rsid w:val="00C411E3"/>
    <w:rsid w:val="00C41EC0"/>
    <w:rsid w:val="00C42B13"/>
    <w:rsid w:val="00C44B7E"/>
    <w:rsid w:val="00C47E18"/>
    <w:rsid w:val="00C50F90"/>
    <w:rsid w:val="00C513EF"/>
    <w:rsid w:val="00C5283C"/>
    <w:rsid w:val="00C54674"/>
    <w:rsid w:val="00C54792"/>
    <w:rsid w:val="00C54A0C"/>
    <w:rsid w:val="00C605FD"/>
    <w:rsid w:val="00C60796"/>
    <w:rsid w:val="00C6109C"/>
    <w:rsid w:val="00C616FE"/>
    <w:rsid w:val="00C62AA4"/>
    <w:rsid w:val="00C64FAA"/>
    <w:rsid w:val="00C654A3"/>
    <w:rsid w:val="00C672DC"/>
    <w:rsid w:val="00C679F3"/>
    <w:rsid w:val="00C67CB6"/>
    <w:rsid w:val="00C7135B"/>
    <w:rsid w:val="00C72DF3"/>
    <w:rsid w:val="00C73F93"/>
    <w:rsid w:val="00C74B85"/>
    <w:rsid w:val="00C80A81"/>
    <w:rsid w:val="00C813C8"/>
    <w:rsid w:val="00C826C6"/>
    <w:rsid w:val="00C82AA3"/>
    <w:rsid w:val="00C82E8F"/>
    <w:rsid w:val="00C8554F"/>
    <w:rsid w:val="00C85CD9"/>
    <w:rsid w:val="00C90019"/>
    <w:rsid w:val="00C91498"/>
    <w:rsid w:val="00C925AA"/>
    <w:rsid w:val="00C928B6"/>
    <w:rsid w:val="00C92DEA"/>
    <w:rsid w:val="00C92E9F"/>
    <w:rsid w:val="00C93491"/>
    <w:rsid w:val="00C97241"/>
    <w:rsid w:val="00CA0B9C"/>
    <w:rsid w:val="00CA386D"/>
    <w:rsid w:val="00CA3B62"/>
    <w:rsid w:val="00CA58F1"/>
    <w:rsid w:val="00CA590A"/>
    <w:rsid w:val="00CA6637"/>
    <w:rsid w:val="00CB016A"/>
    <w:rsid w:val="00CB20D4"/>
    <w:rsid w:val="00CB242C"/>
    <w:rsid w:val="00CB3965"/>
    <w:rsid w:val="00CB4515"/>
    <w:rsid w:val="00CB522A"/>
    <w:rsid w:val="00CB5251"/>
    <w:rsid w:val="00CB58DD"/>
    <w:rsid w:val="00CB5974"/>
    <w:rsid w:val="00CB602F"/>
    <w:rsid w:val="00CB63FD"/>
    <w:rsid w:val="00CB7B44"/>
    <w:rsid w:val="00CC0EE6"/>
    <w:rsid w:val="00CC1360"/>
    <w:rsid w:val="00CC1688"/>
    <w:rsid w:val="00CC2FAD"/>
    <w:rsid w:val="00CC49C7"/>
    <w:rsid w:val="00CC4CA0"/>
    <w:rsid w:val="00CC5250"/>
    <w:rsid w:val="00CC59D2"/>
    <w:rsid w:val="00CD16E3"/>
    <w:rsid w:val="00CD2115"/>
    <w:rsid w:val="00CD310E"/>
    <w:rsid w:val="00CD39F0"/>
    <w:rsid w:val="00CD3CC3"/>
    <w:rsid w:val="00CD4CFC"/>
    <w:rsid w:val="00CD5C26"/>
    <w:rsid w:val="00CD5FAC"/>
    <w:rsid w:val="00CD75BB"/>
    <w:rsid w:val="00CD783B"/>
    <w:rsid w:val="00CE121B"/>
    <w:rsid w:val="00CE2425"/>
    <w:rsid w:val="00CE24B3"/>
    <w:rsid w:val="00CE285E"/>
    <w:rsid w:val="00CE294C"/>
    <w:rsid w:val="00CE32DB"/>
    <w:rsid w:val="00CE47B3"/>
    <w:rsid w:val="00CE4B66"/>
    <w:rsid w:val="00CE58A7"/>
    <w:rsid w:val="00CE63A3"/>
    <w:rsid w:val="00CE7300"/>
    <w:rsid w:val="00CE7495"/>
    <w:rsid w:val="00CE768D"/>
    <w:rsid w:val="00CE77A9"/>
    <w:rsid w:val="00CE78A7"/>
    <w:rsid w:val="00CF0690"/>
    <w:rsid w:val="00CF076A"/>
    <w:rsid w:val="00CF0EE8"/>
    <w:rsid w:val="00CF2241"/>
    <w:rsid w:val="00CF2B3E"/>
    <w:rsid w:val="00CF5509"/>
    <w:rsid w:val="00CF6E4E"/>
    <w:rsid w:val="00CF7926"/>
    <w:rsid w:val="00CF79BD"/>
    <w:rsid w:val="00CF7C7A"/>
    <w:rsid w:val="00D00791"/>
    <w:rsid w:val="00D016EC"/>
    <w:rsid w:val="00D01E6A"/>
    <w:rsid w:val="00D0261F"/>
    <w:rsid w:val="00D0366F"/>
    <w:rsid w:val="00D03AAC"/>
    <w:rsid w:val="00D03C52"/>
    <w:rsid w:val="00D05C35"/>
    <w:rsid w:val="00D064ED"/>
    <w:rsid w:val="00D06919"/>
    <w:rsid w:val="00D06C02"/>
    <w:rsid w:val="00D07193"/>
    <w:rsid w:val="00D1053F"/>
    <w:rsid w:val="00D105BB"/>
    <w:rsid w:val="00D118BA"/>
    <w:rsid w:val="00D12EBC"/>
    <w:rsid w:val="00D13C62"/>
    <w:rsid w:val="00D14E74"/>
    <w:rsid w:val="00D15C07"/>
    <w:rsid w:val="00D160F2"/>
    <w:rsid w:val="00D1749B"/>
    <w:rsid w:val="00D17968"/>
    <w:rsid w:val="00D20980"/>
    <w:rsid w:val="00D209E7"/>
    <w:rsid w:val="00D21B36"/>
    <w:rsid w:val="00D24412"/>
    <w:rsid w:val="00D24938"/>
    <w:rsid w:val="00D2559F"/>
    <w:rsid w:val="00D27833"/>
    <w:rsid w:val="00D278D0"/>
    <w:rsid w:val="00D27BBB"/>
    <w:rsid w:val="00D307FF"/>
    <w:rsid w:val="00D30EC9"/>
    <w:rsid w:val="00D313E5"/>
    <w:rsid w:val="00D31BA3"/>
    <w:rsid w:val="00D32DFB"/>
    <w:rsid w:val="00D3391E"/>
    <w:rsid w:val="00D35980"/>
    <w:rsid w:val="00D359F0"/>
    <w:rsid w:val="00D35F40"/>
    <w:rsid w:val="00D366FA"/>
    <w:rsid w:val="00D36F7D"/>
    <w:rsid w:val="00D3747A"/>
    <w:rsid w:val="00D375F4"/>
    <w:rsid w:val="00D40902"/>
    <w:rsid w:val="00D40FC9"/>
    <w:rsid w:val="00D413EC"/>
    <w:rsid w:val="00D41D52"/>
    <w:rsid w:val="00D43830"/>
    <w:rsid w:val="00D43D32"/>
    <w:rsid w:val="00D453A0"/>
    <w:rsid w:val="00D46A0D"/>
    <w:rsid w:val="00D47A78"/>
    <w:rsid w:val="00D50BCD"/>
    <w:rsid w:val="00D524FC"/>
    <w:rsid w:val="00D52DBB"/>
    <w:rsid w:val="00D550CF"/>
    <w:rsid w:val="00D57343"/>
    <w:rsid w:val="00D574F7"/>
    <w:rsid w:val="00D575F4"/>
    <w:rsid w:val="00D57A2E"/>
    <w:rsid w:val="00D61F6C"/>
    <w:rsid w:val="00D6236F"/>
    <w:rsid w:val="00D623B8"/>
    <w:rsid w:val="00D62DAB"/>
    <w:rsid w:val="00D64519"/>
    <w:rsid w:val="00D64BAE"/>
    <w:rsid w:val="00D65128"/>
    <w:rsid w:val="00D66485"/>
    <w:rsid w:val="00D67750"/>
    <w:rsid w:val="00D71980"/>
    <w:rsid w:val="00D72655"/>
    <w:rsid w:val="00D73482"/>
    <w:rsid w:val="00D73B9D"/>
    <w:rsid w:val="00D73DE6"/>
    <w:rsid w:val="00D74BC6"/>
    <w:rsid w:val="00D760E3"/>
    <w:rsid w:val="00D768BD"/>
    <w:rsid w:val="00D809D1"/>
    <w:rsid w:val="00D820F3"/>
    <w:rsid w:val="00D82AFD"/>
    <w:rsid w:val="00D839AA"/>
    <w:rsid w:val="00D86042"/>
    <w:rsid w:val="00D8727C"/>
    <w:rsid w:val="00D87DE9"/>
    <w:rsid w:val="00D87FFC"/>
    <w:rsid w:val="00D90CCE"/>
    <w:rsid w:val="00D911D0"/>
    <w:rsid w:val="00D931A3"/>
    <w:rsid w:val="00D9732D"/>
    <w:rsid w:val="00D97B0C"/>
    <w:rsid w:val="00DA1421"/>
    <w:rsid w:val="00DA22AE"/>
    <w:rsid w:val="00DA2876"/>
    <w:rsid w:val="00DA3CDE"/>
    <w:rsid w:val="00DA460A"/>
    <w:rsid w:val="00DA530B"/>
    <w:rsid w:val="00DA723B"/>
    <w:rsid w:val="00DA7987"/>
    <w:rsid w:val="00DB0BE2"/>
    <w:rsid w:val="00DB0F0A"/>
    <w:rsid w:val="00DB1030"/>
    <w:rsid w:val="00DB1754"/>
    <w:rsid w:val="00DB3F59"/>
    <w:rsid w:val="00DB4488"/>
    <w:rsid w:val="00DB46A2"/>
    <w:rsid w:val="00DB4F47"/>
    <w:rsid w:val="00DB60DB"/>
    <w:rsid w:val="00DB7443"/>
    <w:rsid w:val="00DB7553"/>
    <w:rsid w:val="00DB7DF1"/>
    <w:rsid w:val="00DC0DF2"/>
    <w:rsid w:val="00DC2922"/>
    <w:rsid w:val="00DC37BA"/>
    <w:rsid w:val="00DC3CB9"/>
    <w:rsid w:val="00DC4105"/>
    <w:rsid w:val="00DC4355"/>
    <w:rsid w:val="00DC53BE"/>
    <w:rsid w:val="00DC541E"/>
    <w:rsid w:val="00DC7908"/>
    <w:rsid w:val="00DD0385"/>
    <w:rsid w:val="00DD0730"/>
    <w:rsid w:val="00DD113E"/>
    <w:rsid w:val="00DD168C"/>
    <w:rsid w:val="00DD418A"/>
    <w:rsid w:val="00DD53CD"/>
    <w:rsid w:val="00DD636C"/>
    <w:rsid w:val="00DD6920"/>
    <w:rsid w:val="00DD7641"/>
    <w:rsid w:val="00DE0BFB"/>
    <w:rsid w:val="00DE2C37"/>
    <w:rsid w:val="00DE2DC3"/>
    <w:rsid w:val="00DE339E"/>
    <w:rsid w:val="00DE42D7"/>
    <w:rsid w:val="00DE48C1"/>
    <w:rsid w:val="00DE5064"/>
    <w:rsid w:val="00DE51B9"/>
    <w:rsid w:val="00DE65AA"/>
    <w:rsid w:val="00DF324E"/>
    <w:rsid w:val="00DF3CFA"/>
    <w:rsid w:val="00DF51E1"/>
    <w:rsid w:val="00E00C5F"/>
    <w:rsid w:val="00E02AA4"/>
    <w:rsid w:val="00E0428A"/>
    <w:rsid w:val="00E0498F"/>
    <w:rsid w:val="00E0552B"/>
    <w:rsid w:val="00E07AED"/>
    <w:rsid w:val="00E11D83"/>
    <w:rsid w:val="00E121C9"/>
    <w:rsid w:val="00E124BD"/>
    <w:rsid w:val="00E13982"/>
    <w:rsid w:val="00E13D2B"/>
    <w:rsid w:val="00E153E6"/>
    <w:rsid w:val="00E1552B"/>
    <w:rsid w:val="00E164FE"/>
    <w:rsid w:val="00E169FB"/>
    <w:rsid w:val="00E170F5"/>
    <w:rsid w:val="00E23029"/>
    <w:rsid w:val="00E239D7"/>
    <w:rsid w:val="00E23DC0"/>
    <w:rsid w:val="00E23F87"/>
    <w:rsid w:val="00E246D0"/>
    <w:rsid w:val="00E24E26"/>
    <w:rsid w:val="00E252C9"/>
    <w:rsid w:val="00E25946"/>
    <w:rsid w:val="00E260B8"/>
    <w:rsid w:val="00E265B9"/>
    <w:rsid w:val="00E27DB4"/>
    <w:rsid w:val="00E32E80"/>
    <w:rsid w:val="00E33FFB"/>
    <w:rsid w:val="00E34286"/>
    <w:rsid w:val="00E34447"/>
    <w:rsid w:val="00E34E3C"/>
    <w:rsid w:val="00E3509D"/>
    <w:rsid w:val="00E3539D"/>
    <w:rsid w:val="00E35EF1"/>
    <w:rsid w:val="00E3607A"/>
    <w:rsid w:val="00E3611C"/>
    <w:rsid w:val="00E40215"/>
    <w:rsid w:val="00E41CFE"/>
    <w:rsid w:val="00E426E0"/>
    <w:rsid w:val="00E43EC2"/>
    <w:rsid w:val="00E44401"/>
    <w:rsid w:val="00E44CC9"/>
    <w:rsid w:val="00E4609D"/>
    <w:rsid w:val="00E47531"/>
    <w:rsid w:val="00E4799C"/>
    <w:rsid w:val="00E51056"/>
    <w:rsid w:val="00E52456"/>
    <w:rsid w:val="00E52540"/>
    <w:rsid w:val="00E530A5"/>
    <w:rsid w:val="00E54225"/>
    <w:rsid w:val="00E54C77"/>
    <w:rsid w:val="00E552D7"/>
    <w:rsid w:val="00E56120"/>
    <w:rsid w:val="00E562EE"/>
    <w:rsid w:val="00E60985"/>
    <w:rsid w:val="00E62DFD"/>
    <w:rsid w:val="00E630EA"/>
    <w:rsid w:val="00E64660"/>
    <w:rsid w:val="00E65FB9"/>
    <w:rsid w:val="00E66427"/>
    <w:rsid w:val="00E66F51"/>
    <w:rsid w:val="00E674F1"/>
    <w:rsid w:val="00E707CC"/>
    <w:rsid w:val="00E7082B"/>
    <w:rsid w:val="00E70AD2"/>
    <w:rsid w:val="00E71CC8"/>
    <w:rsid w:val="00E73FD7"/>
    <w:rsid w:val="00E74615"/>
    <w:rsid w:val="00E751C5"/>
    <w:rsid w:val="00E75FF2"/>
    <w:rsid w:val="00E76712"/>
    <w:rsid w:val="00E76BA5"/>
    <w:rsid w:val="00E76D7E"/>
    <w:rsid w:val="00E770AB"/>
    <w:rsid w:val="00E814AC"/>
    <w:rsid w:val="00E81E4A"/>
    <w:rsid w:val="00E82573"/>
    <w:rsid w:val="00E8288E"/>
    <w:rsid w:val="00E8487E"/>
    <w:rsid w:val="00E84C5F"/>
    <w:rsid w:val="00E87089"/>
    <w:rsid w:val="00E87905"/>
    <w:rsid w:val="00E91683"/>
    <w:rsid w:val="00E91968"/>
    <w:rsid w:val="00E9653F"/>
    <w:rsid w:val="00E96960"/>
    <w:rsid w:val="00E97947"/>
    <w:rsid w:val="00EA09EC"/>
    <w:rsid w:val="00EA2102"/>
    <w:rsid w:val="00EA2441"/>
    <w:rsid w:val="00EA31B8"/>
    <w:rsid w:val="00EA4301"/>
    <w:rsid w:val="00EA4B80"/>
    <w:rsid w:val="00EA5445"/>
    <w:rsid w:val="00EA5760"/>
    <w:rsid w:val="00EA6BB9"/>
    <w:rsid w:val="00EA6BE2"/>
    <w:rsid w:val="00EB0E5D"/>
    <w:rsid w:val="00EB1261"/>
    <w:rsid w:val="00EB19FE"/>
    <w:rsid w:val="00EB2C56"/>
    <w:rsid w:val="00EB36C5"/>
    <w:rsid w:val="00EB5EFD"/>
    <w:rsid w:val="00EB79F9"/>
    <w:rsid w:val="00EB7A79"/>
    <w:rsid w:val="00EC0F56"/>
    <w:rsid w:val="00EC1D46"/>
    <w:rsid w:val="00EC4BA6"/>
    <w:rsid w:val="00EC60E0"/>
    <w:rsid w:val="00EC6B50"/>
    <w:rsid w:val="00EC759F"/>
    <w:rsid w:val="00ED0E2A"/>
    <w:rsid w:val="00ED378A"/>
    <w:rsid w:val="00ED67A1"/>
    <w:rsid w:val="00ED6F43"/>
    <w:rsid w:val="00ED7DC5"/>
    <w:rsid w:val="00EE080A"/>
    <w:rsid w:val="00EE10E4"/>
    <w:rsid w:val="00EE278D"/>
    <w:rsid w:val="00EE3C4D"/>
    <w:rsid w:val="00EE42D2"/>
    <w:rsid w:val="00EE44DB"/>
    <w:rsid w:val="00EE5315"/>
    <w:rsid w:val="00EE544C"/>
    <w:rsid w:val="00EE65CB"/>
    <w:rsid w:val="00EE673D"/>
    <w:rsid w:val="00EF40DB"/>
    <w:rsid w:val="00EF4131"/>
    <w:rsid w:val="00EF6AD5"/>
    <w:rsid w:val="00EF734C"/>
    <w:rsid w:val="00F01627"/>
    <w:rsid w:val="00F0171E"/>
    <w:rsid w:val="00F02B5F"/>
    <w:rsid w:val="00F04BDC"/>
    <w:rsid w:val="00F05329"/>
    <w:rsid w:val="00F05B38"/>
    <w:rsid w:val="00F05E72"/>
    <w:rsid w:val="00F06488"/>
    <w:rsid w:val="00F0667B"/>
    <w:rsid w:val="00F06A82"/>
    <w:rsid w:val="00F07649"/>
    <w:rsid w:val="00F07866"/>
    <w:rsid w:val="00F10539"/>
    <w:rsid w:val="00F1665E"/>
    <w:rsid w:val="00F1737F"/>
    <w:rsid w:val="00F21716"/>
    <w:rsid w:val="00F21901"/>
    <w:rsid w:val="00F222F5"/>
    <w:rsid w:val="00F224C0"/>
    <w:rsid w:val="00F228B4"/>
    <w:rsid w:val="00F22A78"/>
    <w:rsid w:val="00F232AE"/>
    <w:rsid w:val="00F2360D"/>
    <w:rsid w:val="00F241F6"/>
    <w:rsid w:val="00F249C1"/>
    <w:rsid w:val="00F24FA0"/>
    <w:rsid w:val="00F2527E"/>
    <w:rsid w:val="00F252BF"/>
    <w:rsid w:val="00F25AE2"/>
    <w:rsid w:val="00F30162"/>
    <w:rsid w:val="00F30164"/>
    <w:rsid w:val="00F303F5"/>
    <w:rsid w:val="00F307FC"/>
    <w:rsid w:val="00F309A1"/>
    <w:rsid w:val="00F34295"/>
    <w:rsid w:val="00F357D0"/>
    <w:rsid w:val="00F362B8"/>
    <w:rsid w:val="00F3755D"/>
    <w:rsid w:val="00F401A0"/>
    <w:rsid w:val="00F401E7"/>
    <w:rsid w:val="00F40667"/>
    <w:rsid w:val="00F419E8"/>
    <w:rsid w:val="00F42887"/>
    <w:rsid w:val="00F44842"/>
    <w:rsid w:val="00F45956"/>
    <w:rsid w:val="00F45F69"/>
    <w:rsid w:val="00F469E6"/>
    <w:rsid w:val="00F46D1C"/>
    <w:rsid w:val="00F50720"/>
    <w:rsid w:val="00F51746"/>
    <w:rsid w:val="00F51A60"/>
    <w:rsid w:val="00F52365"/>
    <w:rsid w:val="00F52687"/>
    <w:rsid w:val="00F546E6"/>
    <w:rsid w:val="00F550BF"/>
    <w:rsid w:val="00F55F1B"/>
    <w:rsid w:val="00F56C18"/>
    <w:rsid w:val="00F57B8C"/>
    <w:rsid w:val="00F600B6"/>
    <w:rsid w:val="00F62045"/>
    <w:rsid w:val="00F63A4E"/>
    <w:rsid w:val="00F63BD5"/>
    <w:rsid w:val="00F641F1"/>
    <w:rsid w:val="00F64313"/>
    <w:rsid w:val="00F6440A"/>
    <w:rsid w:val="00F64DA8"/>
    <w:rsid w:val="00F65385"/>
    <w:rsid w:val="00F66095"/>
    <w:rsid w:val="00F6610D"/>
    <w:rsid w:val="00F66403"/>
    <w:rsid w:val="00F66463"/>
    <w:rsid w:val="00F66865"/>
    <w:rsid w:val="00F67B3D"/>
    <w:rsid w:val="00F709E5"/>
    <w:rsid w:val="00F70F11"/>
    <w:rsid w:val="00F715DC"/>
    <w:rsid w:val="00F716EA"/>
    <w:rsid w:val="00F72BC8"/>
    <w:rsid w:val="00F72D14"/>
    <w:rsid w:val="00F731DD"/>
    <w:rsid w:val="00F74535"/>
    <w:rsid w:val="00F74576"/>
    <w:rsid w:val="00F7669E"/>
    <w:rsid w:val="00F767B6"/>
    <w:rsid w:val="00F76DD6"/>
    <w:rsid w:val="00F76E92"/>
    <w:rsid w:val="00F77694"/>
    <w:rsid w:val="00F801DD"/>
    <w:rsid w:val="00F811C3"/>
    <w:rsid w:val="00F82230"/>
    <w:rsid w:val="00F82BA6"/>
    <w:rsid w:val="00F83037"/>
    <w:rsid w:val="00F83197"/>
    <w:rsid w:val="00F837A2"/>
    <w:rsid w:val="00F8424C"/>
    <w:rsid w:val="00F85202"/>
    <w:rsid w:val="00F85356"/>
    <w:rsid w:val="00F856C9"/>
    <w:rsid w:val="00F85BB2"/>
    <w:rsid w:val="00F8621C"/>
    <w:rsid w:val="00F8685E"/>
    <w:rsid w:val="00F872BD"/>
    <w:rsid w:val="00F872F0"/>
    <w:rsid w:val="00F87A27"/>
    <w:rsid w:val="00F87C8F"/>
    <w:rsid w:val="00F956B0"/>
    <w:rsid w:val="00F959C4"/>
    <w:rsid w:val="00FA01E0"/>
    <w:rsid w:val="00FA0DC7"/>
    <w:rsid w:val="00FA1171"/>
    <w:rsid w:val="00FA16B7"/>
    <w:rsid w:val="00FA45C2"/>
    <w:rsid w:val="00FA4870"/>
    <w:rsid w:val="00FA4DE7"/>
    <w:rsid w:val="00FA68B5"/>
    <w:rsid w:val="00FB060C"/>
    <w:rsid w:val="00FB32B3"/>
    <w:rsid w:val="00FB4AD4"/>
    <w:rsid w:val="00FB5C2C"/>
    <w:rsid w:val="00FB70DC"/>
    <w:rsid w:val="00FB7D7D"/>
    <w:rsid w:val="00FC0A8C"/>
    <w:rsid w:val="00FC1126"/>
    <w:rsid w:val="00FC114A"/>
    <w:rsid w:val="00FC15AD"/>
    <w:rsid w:val="00FC27FB"/>
    <w:rsid w:val="00FC4201"/>
    <w:rsid w:val="00FC5577"/>
    <w:rsid w:val="00FC66CB"/>
    <w:rsid w:val="00FC69A4"/>
    <w:rsid w:val="00FD0B1D"/>
    <w:rsid w:val="00FD117F"/>
    <w:rsid w:val="00FD6516"/>
    <w:rsid w:val="00FE14E4"/>
    <w:rsid w:val="00FE1702"/>
    <w:rsid w:val="00FE1CFF"/>
    <w:rsid w:val="00FE2010"/>
    <w:rsid w:val="00FE3930"/>
    <w:rsid w:val="00FE3D07"/>
    <w:rsid w:val="00FE3D56"/>
    <w:rsid w:val="00FE5CD0"/>
    <w:rsid w:val="00FE5FB1"/>
    <w:rsid w:val="00FE7086"/>
    <w:rsid w:val="00FF110B"/>
    <w:rsid w:val="00FF1E95"/>
    <w:rsid w:val="00FF29A6"/>
    <w:rsid w:val="00FF2C9E"/>
    <w:rsid w:val="00FF4C91"/>
    <w:rsid w:val="00FF509A"/>
    <w:rsid w:val="00FF59F6"/>
    <w:rsid w:val="00FF5B96"/>
    <w:rsid w:val="00FF629C"/>
    <w:rsid w:val="00FF70A1"/>
    <w:rsid w:val="00FF70CD"/>
    <w:rsid w:val="015C12E0"/>
    <w:rsid w:val="04AF1362"/>
    <w:rsid w:val="053AFFFD"/>
    <w:rsid w:val="08FC3C16"/>
    <w:rsid w:val="09585B13"/>
    <w:rsid w:val="09A3317A"/>
    <w:rsid w:val="0D2A4228"/>
    <w:rsid w:val="0D4BA78C"/>
    <w:rsid w:val="110CB53B"/>
    <w:rsid w:val="14724E3D"/>
    <w:rsid w:val="16ED128D"/>
    <w:rsid w:val="19D9F0B8"/>
    <w:rsid w:val="20D2A89A"/>
    <w:rsid w:val="224589A4"/>
    <w:rsid w:val="2463644B"/>
    <w:rsid w:val="24CC5A3D"/>
    <w:rsid w:val="253E4CE0"/>
    <w:rsid w:val="273956B1"/>
    <w:rsid w:val="29D34E06"/>
    <w:rsid w:val="2A0F21CB"/>
    <w:rsid w:val="2AE8ED40"/>
    <w:rsid w:val="2C39131E"/>
    <w:rsid w:val="2CACE15A"/>
    <w:rsid w:val="2D5CDB53"/>
    <w:rsid w:val="2EF0F3D2"/>
    <w:rsid w:val="2F7B7D7F"/>
    <w:rsid w:val="30347030"/>
    <w:rsid w:val="3184B333"/>
    <w:rsid w:val="335ECAAD"/>
    <w:rsid w:val="33952D73"/>
    <w:rsid w:val="3B87D3D5"/>
    <w:rsid w:val="3CCAF1AF"/>
    <w:rsid w:val="3D74F8AC"/>
    <w:rsid w:val="42604CE6"/>
    <w:rsid w:val="4A38E140"/>
    <w:rsid w:val="4E681F2E"/>
    <w:rsid w:val="503F7A9D"/>
    <w:rsid w:val="504BCF54"/>
    <w:rsid w:val="516DBB8B"/>
    <w:rsid w:val="52ADEEAA"/>
    <w:rsid w:val="52D4C70F"/>
    <w:rsid w:val="52FD21DF"/>
    <w:rsid w:val="54FD95EF"/>
    <w:rsid w:val="572627C1"/>
    <w:rsid w:val="573A6F97"/>
    <w:rsid w:val="58ECCD4F"/>
    <w:rsid w:val="5A17BEB9"/>
    <w:rsid w:val="5B6646A8"/>
    <w:rsid w:val="5C41876B"/>
    <w:rsid w:val="5D92AF24"/>
    <w:rsid w:val="65AC8E9E"/>
    <w:rsid w:val="65FBA51E"/>
    <w:rsid w:val="660CE732"/>
    <w:rsid w:val="669960C4"/>
    <w:rsid w:val="687D1C71"/>
    <w:rsid w:val="6A8FD647"/>
    <w:rsid w:val="6C2E789E"/>
    <w:rsid w:val="6C5318A9"/>
    <w:rsid w:val="6E7EADD9"/>
    <w:rsid w:val="6FCD7FB6"/>
    <w:rsid w:val="71039970"/>
    <w:rsid w:val="71F1A59D"/>
    <w:rsid w:val="74C42D85"/>
    <w:rsid w:val="778E03C8"/>
    <w:rsid w:val="78EC3166"/>
    <w:rsid w:val="7AB7BCB8"/>
    <w:rsid w:val="7AFCE05F"/>
    <w:rsid w:val="7E4A5863"/>
    <w:rsid w:val="7EC3EF57"/>
    <w:rsid w:val="7FB5A9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61F98C"/>
  <w15:docId w15:val="{DA45E4A0-E892-4C32-8B5C-D15ED2AC9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078E"/>
    <w:rPr>
      <w:rFonts w:ascii="Garamond" w:hAnsi="Garamond" w:cs="Arial"/>
      <w:sz w:val="22"/>
    </w:rPr>
  </w:style>
  <w:style w:type="paragraph" w:styleId="Heading1">
    <w:name w:val="heading 1"/>
    <w:basedOn w:val="Normal"/>
    <w:next w:val="BodyText"/>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link w:val="Heading2Char"/>
    <w:qFormat/>
    <w:rsid w:val="00DC53BE"/>
    <w:pPr>
      <w:outlineLvl w:val="1"/>
    </w:pPr>
    <w:rPr>
      <w:bCs w:val="0"/>
      <w:color w:val="auto"/>
      <w:szCs w:val="24"/>
    </w:rPr>
  </w:style>
  <w:style w:type="paragraph" w:styleId="Heading3">
    <w:name w:val="heading 3"/>
    <w:basedOn w:val="Heading2"/>
    <w:next w:val="BodyText"/>
    <w:link w:val="Heading3Char"/>
    <w:qFormat/>
    <w:rsid w:val="00DC53BE"/>
    <w:pPr>
      <w:outlineLvl w:val="2"/>
    </w:pPr>
    <w:rPr>
      <w:rFonts w:ascii="Arial" w:hAnsi="Arial"/>
      <w:bCs/>
      <w:szCs w:val="22"/>
    </w:rPr>
  </w:style>
  <w:style w:type="paragraph" w:styleId="Heading4">
    <w:name w:val="heading 4"/>
    <w:basedOn w:val="Heading3"/>
    <w:next w:val="BodyText"/>
    <w:qFormat/>
    <w:rsid w:val="00DC53BE"/>
    <w:pPr>
      <w:outlineLvl w:val="3"/>
    </w:pPr>
    <w:rPr>
      <w:bCs w:val="0"/>
      <w:i/>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link w:val="FooterChar"/>
    <w:uiPriority w:val="9"/>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Heading1"/>
    <w:next w:val="BodyText"/>
    <w:qFormat/>
    <w:rsid w:val="00CE2425"/>
    <w:pPr>
      <w:spacing w:after="284" w:line="240" w:lineRule="atLeast"/>
    </w:pPr>
    <w:rPr>
      <w:rFonts w:asciiTheme="minorHAnsi" w:hAnsiTheme="minorHAnsi" w:cstheme="minorHAnsi"/>
      <w:color w:val="4F2D7F" w:themeColor="accent1"/>
      <w:sz w:val="40"/>
      <w:szCs w:val="40"/>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2D7F" w:themeColor="accent1" w:frame="1"/>
        <w:left w:val="single" w:sz="2" w:space="10" w:color="4F2D7F" w:themeColor="accent1" w:frame="1"/>
        <w:bottom w:val="single" w:sz="2" w:space="10" w:color="4F2D7F" w:themeColor="accent1" w:frame="1"/>
        <w:right w:val="single" w:sz="2" w:space="10" w:color="4F2D7F" w:themeColor="accent1" w:frame="1"/>
      </w:pBdr>
      <w:ind w:left="1152" w:right="1152"/>
    </w:pPr>
    <w:rPr>
      <w:rFonts w:asciiTheme="minorHAnsi" w:eastAsiaTheme="minorEastAsia" w:hAnsiTheme="minorHAnsi" w:cstheme="minorBidi"/>
      <w:i/>
      <w:iCs/>
      <w:color w:val="4F2D7F"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CCC4BD"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BCF9FF" w:themeFill="accent2" w:themeFillTint="33"/>
    </w:tcPr>
    <w:tblStylePr w:type="firstRow">
      <w:rPr>
        <w:b/>
        <w:bCs/>
      </w:rPr>
      <w:tblPr/>
      <w:tcPr>
        <w:shd w:val="clear" w:color="auto" w:fill="7AF3FF" w:themeFill="accent2" w:themeFillTint="66"/>
      </w:tcPr>
    </w:tblStylePr>
    <w:tblStylePr w:type="lastRow">
      <w:rPr>
        <w:b/>
        <w:bCs/>
        <w:color w:val="000000" w:themeColor="text1"/>
      </w:rPr>
      <w:tblPr/>
      <w:tcPr>
        <w:shd w:val="clear" w:color="auto" w:fill="7AF3FF" w:themeFill="accent2" w:themeFillTint="66"/>
      </w:tcPr>
    </w:tblStylePr>
    <w:tblStylePr w:type="firstCol">
      <w:rPr>
        <w:color w:val="FFFFFF" w:themeColor="background1"/>
      </w:rPr>
      <w:tblPr/>
      <w:tcPr>
        <w:shd w:val="clear" w:color="auto" w:fill="007A86" w:themeFill="accent2" w:themeFillShade="BF"/>
      </w:tcPr>
    </w:tblStylePr>
    <w:tblStylePr w:type="lastCol">
      <w:rPr>
        <w:color w:val="FFFFFF" w:themeColor="background1"/>
      </w:rPr>
      <w:tblPr/>
      <w:tcPr>
        <w:shd w:val="clear" w:color="auto" w:fill="007A86" w:themeFill="accent2" w:themeFillShade="BF"/>
      </w:tcPr>
    </w:tblStylePr>
    <w:tblStylePr w:type="band1Vert">
      <w:tblPr/>
      <w:tcPr>
        <w:shd w:val="clear" w:color="auto" w:fill="5AF0FF" w:themeFill="accent2" w:themeFillTint="7F"/>
      </w:tcPr>
    </w:tblStylePr>
    <w:tblStylePr w:type="band1Horz">
      <w:tblPr/>
      <w:tcPr>
        <w:shd w:val="clear" w:color="auto" w:fill="5AF0FF"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FDBDA" w:themeFill="accent3" w:themeFillTint="33"/>
    </w:tcPr>
    <w:tblStylePr w:type="firstRow">
      <w:rPr>
        <w:b/>
        <w:bCs/>
      </w:rPr>
      <w:tblPr/>
      <w:tcPr>
        <w:shd w:val="clear" w:color="auto" w:fill="FFB9B6" w:themeFill="accent3" w:themeFillTint="66"/>
      </w:tcPr>
    </w:tblStylePr>
    <w:tblStylePr w:type="lastRow">
      <w:rPr>
        <w:b/>
        <w:bCs/>
        <w:color w:val="000000" w:themeColor="text1"/>
      </w:rPr>
      <w:tblPr/>
      <w:tcPr>
        <w:shd w:val="clear" w:color="auto" w:fill="FFB9B6" w:themeFill="accent3" w:themeFillTint="66"/>
      </w:tcPr>
    </w:tblStylePr>
    <w:tblStylePr w:type="firstCol">
      <w:rPr>
        <w:color w:val="FFFFFF" w:themeColor="background1"/>
      </w:rPr>
      <w:tblPr/>
      <w:tcPr>
        <w:shd w:val="clear" w:color="auto" w:fill="F50A00" w:themeFill="accent3" w:themeFillShade="BF"/>
      </w:tcPr>
    </w:tblStylePr>
    <w:tblStylePr w:type="lastCol">
      <w:rPr>
        <w:color w:val="FFFFFF" w:themeColor="background1"/>
      </w:rPr>
      <w:tblPr/>
      <w:tcPr>
        <w:shd w:val="clear" w:color="auto" w:fill="F50A00" w:themeFill="accent3" w:themeFillShade="BF"/>
      </w:tcPr>
    </w:tblStylePr>
    <w:tblStylePr w:type="band1Vert">
      <w:tblPr/>
      <w:tcPr>
        <w:shd w:val="clear" w:color="auto" w:fill="FFA8A4" w:themeFill="accent3" w:themeFillTint="7F"/>
      </w:tcPr>
    </w:tblStylePr>
    <w:tblStylePr w:type="band1Horz">
      <w:tblPr/>
      <w:tcPr>
        <w:shd w:val="clear" w:color="auto" w:fill="FFA8A4"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FF2D8" w:themeFill="accent4" w:themeFillTint="33"/>
    </w:tcPr>
    <w:tblStylePr w:type="firstRow">
      <w:rPr>
        <w:b/>
        <w:bCs/>
      </w:rPr>
      <w:tblPr/>
      <w:tcPr>
        <w:shd w:val="clear" w:color="auto" w:fill="FFE6B1" w:themeFill="accent4" w:themeFillTint="66"/>
      </w:tcPr>
    </w:tblStylePr>
    <w:tblStylePr w:type="lastRow">
      <w:rPr>
        <w:b/>
        <w:bCs/>
        <w:color w:val="000000" w:themeColor="text1"/>
      </w:rPr>
      <w:tblPr/>
      <w:tcPr>
        <w:shd w:val="clear" w:color="auto" w:fill="FFE6B1" w:themeFill="accent4" w:themeFillTint="66"/>
      </w:tcPr>
    </w:tblStylePr>
    <w:tblStylePr w:type="firstCol">
      <w:rPr>
        <w:color w:val="FFFFFF" w:themeColor="background1"/>
      </w:rPr>
      <w:tblPr/>
      <w:tcPr>
        <w:shd w:val="clear" w:color="auto" w:fill="ECA100" w:themeFill="accent4" w:themeFillShade="BF"/>
      </w:tcPr>
    </w:tblStylePr>
    <w:tblStylePr w:type="lastCol">
      <w:rPr>
        <w:color w:val="FFFFFF" w:themeColor="background1"/>
      </w:rPr>
      <w:tblPr/>
      <w:tcPr>
        <w:shd w:val="clear" w:color="auto" w:fill="ECA100" w:themeFill="accent4" w:themeFillShade="BF"/>
      </w:tcPr>
    </w:tblStylePr>
    <w:tblStylePr w:type="band1Vert">
      <w:tblPr/>
      <w:tcPr>
        <w:shd w:val="clear" w:color="auto" w:fill="FFE09E" w:themeFill="accent4" w:themeFillTint="7F"/>
      </w:tcPr>
    </w:tblStylePr>
    <w:tblStylePr w:type="band1Horz">
      <w:tblPr/>
      <w:tcPr>
        <w:shd w:val="clear" w:color="auto" w:fill="FFE09E"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BE1FF" w:themeFill="accent5" w:themeFillTint="33"/>
    </w:tcPr>
    <w:tblStylePr w:type="firstRow">
      <w:rPr>
        <w:b/>
        <w:bCs/>
      </w:rPr>
      <w:tblPr/>
      <w:tcPr>
        <w:shd w:val="clear" w:color="auto" w:fill="D8C4FF" w:themeFill="accent5" w:themeFillTint="66"/>
      </w:tcPr>
    </w:tblStylePr>
    <w:tblStylePr w:type="lastRow">
      <w:rPr>
        <w:b/>
        <w:bCs/>
        <w:color w:val="000000" w:themeColor="text1"/>
      </w:rPr>
      <w:tblPr/>
      <w:tcPr>
        <w:shd w:val="clear" w:color="auto" w:fill="D8C4FF" w:themeFill="accent5" w:themeFillTint="66"/>
      </w:tcPr>
    </w:tblStylePr>
    <w:tblStylePr w:type="firstCol">
      <w:rPr>
        <w:color w:val="FFFFFF" w:themeColor="background1"/>
      </w:rPr>
      <w:tblPr/>
      <w:tcPr>
        <w:shd w:val="clear" w:color="auto" w:fill="6411FF" w:themeFill="accent5" w:themeFillShade="BF"/>
      </w:tcPr>
    </w:tblStylePr>
    <w:tblStylePr w:type="lastCol">
      <w:rPr>
        <w:color w:val="FFFFFF" w:themeColor="background1"/>
      </w:rPr>
      <w:tblPr/>
      <w:tcPr>
        <w:shd w:val="clear" w:color="auto" w:fill="6411FF" w:themeFill="accent5" w:themeFillShade="BF"/>
      </w:tcPr>
    </w:tblStylePr>
    <w:tblStylePr w:type="band1Vert">
      <w:tblPr/>
      <w:tcPr>
        <w:shd w:val="clear" w:color="auto" w:fill="CFB6FF" w:themeFill="accent5" w:themeFillTint="7F"/>
      </w:tcPr>
    </w:tblStylePr>
    <w:tblStylePr w:type="band1Horz">
      <w:tblPr/>
      <w:tcPr>
        <w:shd w:val="clear" w:color="auto" w:fill="CFB6FF"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1BDED" w:themeFill="accent6" w:themeFillTint="33"/>
    </w:tcPr>
    <w:tblStylePr w:type="firstRow">
      <w:rPr>
        <w:b/>
        <w:bCs/>
      </w:rPr>
      <w:tblPr/>
      <w:tcPr>
        <w:shd w:val="clear" w:color="auto" w:fill="A37BDC" w:themeFill="accent6" w:themeFillTint="66"/>
      </w:tcPr>
    </w:tblStylePr>
    <w:tblStylePr w:type="lastRow">
      <w:rPr>
        <w:b/>
        <w:bCs/>
        <w:color w:val="000000" w:themeColor="text1"/>
      </w:rPr>
      <w:tblPr/>
      <w:tcPr>
        <w:shd w:val="clear" w:color="auto" w:fill="A37BDC" w:themeFill="accent6" w:themeFillTint="66"/>
      </w:tcPr>
    </w:tblStylePr>
    <w:tblStylePr w:type="firstCol">
      <w:rPr>
        <w:color w:val="FFFFFF" w:themeColor="background1"/>
      </w:rPr>
      <w:tblPr/>
      <w:tcPr>
        <w:shd w:val="clear" w:color="auto" w:fill="1F0F38" w:themeFill="accent6" w:themeFillShade="BF"/>
      </w:tcPr>
    </w:tblStylePr>
    <w:tblStylePr w:type="lastCol">
      <w:rPr>
        <w:color w:val="FFFFFF" w:themeColor="background1"/>
      </w:rPr>
      <w:tblPr/>
      <w:tcPr>
        <w:shd w:val="clear" w:color="auto" w:fill="1F0F38" w:themeFill="accent6" w:themeFillShade="BF"/>
      </w:tcPr>
    </w:tblStylePr>
    <w:tblStylePr w:type="band1Vert">
      <w:tblPr/>
      <w:tcPr>
        <w:shd w:val="clear" w:color="auto" w:fill="8C5BD4" w:themeFill="accent6" w:themeFillTint="7F"/>
      </w:tcPr>
    </w:tblStylePr>
    <w:tblStylePr w:type="band1Horz">
      <w:tblPr/>
      <w:tcPr>
        <w:shd w:val="clear" w:color="auto" w:fill="8C5BD4"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828F" w:themeFill="accent2" w:themeFillShade="CC"/>
      </w:tcPr>
    </w:tblStylePr>
    <w:tblStylePr w:type="lastRow">
      <w:rPr>
        <w:b/>
        <w:bCs/>
        <w:color w:val="00828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00828F" w:themeFill="accent2" w:themeFillShade="CC"/>
      </w:tcPr>
    </w:tblStylePr>
    <w:tblStylePr w:type="lastRow">
      <w:rPr>
        <w:b/>
        <w:bCs/>
        <w:color w:val="00828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DEFCFF" w:themeFill="accent2" w:themeFillTint="19"/>
    </w:tcPr>
    <w:tblStylePr w:type="firstRow">
      <w:rPr>
        <w:b/>
        <w:bCs/>
        <w:color w:val="FFFFFF" w:themeColor="background1"/>
      </w:rPr>
      <w:tblPr/>
      <w:tcPr>
        <w:tcBorders>
          <w:bottom w:val="single" w:sz="12" w:space="0" w:color="FFFFFF" w:themeColor="background1"/>
        </w:tcBorders>
        <w:shd w:val="clear" w:color="auto" w:fill="00828F" w:themeFill="accent2" w:themeFillShade="CC"/>
      </w:tcPr>
    </w:tblStylePr>
    <w:tblStylePr w:type="lastRow">
      <w:rPr>
        <w:b/>
        <w:bCs/>
        <w:color w:val="00828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7FF" w:themeFill="accent2" w:themeFillTint="3F"/>
      </w:tcPr>
    </w:tblStylePr>
    <w:tblStylePr w:type="band1Horz">
      <w:tblPr/>
      <w:tcPr>
        <w:shd w:val="clear" w:color="auto" w:fill="BCF9FF"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FFEDED" w:themeFill="accent3" w:themeFillTint="19"/>
    </w:tcPr>
    <w:tblStylePr w:type="firstRow">
      <w:rPr>
        <w:b/>
        <w:bCs/>
        <w:color w:val="FFFFFF" w:themeColor="background1"/>
      </w:rPr>
      <w:tblPr/>
      <w:tcPr>
        <w:tcBorders>
          <w:bottom w:val="single" w:sz="12" w:space="0" w:color="FFFFFF" w:themeColor="background1"/>
        </w:tcBorders>
        <w:shd w:val="clear" w:color="auto" w:fill="FCAC00" w:themeFill="accent4" w:themeFillShade="CC"/>
      </w:tcPr>
    </w:tblStylePr>
    <w:tblStylePr w:type="lastRow">
      <w:rPr>
        <w:b/>
        <w:bCs/>
        <w:color w:val="FCAC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3D2" w:themeFill="accent3" w:themeFillTint="3F"/>
      </w:tcPr>
    </w:tblStylePr>
    <w:tblStylePr w:type="band1Horz">
      <w:tblPr/>
      <w:tcPr>
        <w:shd w:val="clear" w:color="auto" w:fill="FFDBDA"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FF8EB" w:themeFill="accent4" w:themeFillTint="19"/>
    </w:tcPr>
    <w:tblStylePr w:type="firstRow">
      <w:rPr>
        <w:b/>
        <w:bCs/>
        <w:color w:val="FFFFFF" w:themeColor="background1"/>
      </w:rPr>
      <w:tblPr/>
      <w:tcPr>
        <w:tcBorders>
          <w:bottom w:val="single" w:sz="12" w:space="0" w:color="FFFFFF" w:themeColor="background1"/>
        </w:tcBorders>
        <w:shd w:val="clear" w:color="auto" w:fill="FF1207" w:themeFill="accent3" w:themeFillShade="CC"/>
      </w:tcPr>
    </w:tblStylePr>
    <w:tblStylePr w:type="lastRow">
      <w:rPr>
        <w:b/>
        <w:bCs/>
        <w:color w:val="FF12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F" w:themeFill="accent4" w:themeFillTint="3F"/>
      </w:tcPr>
    </w:tblStylePr>
    <w:tblStylePr w:type="band1Horz">
      <w:tblPr/>
      <w:tcPr>
        <w:shd w:val="clear" w:color="auto" w:fill="FFF2D8"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F5F0FF" w:themeFill="accent5" w:themeFillTint="19"/>
    </w:tcPr>
    <w:tblStylePr w:type="firstRow">
      <w:rPr>
        <w:b/>
        <w:bCs/>
        <w:color w:val="FFFFFF" w:themeColor="background1"/>
      </w:rPr>
      <w:tblPr/>
      <w:tcPr>
        <w:tcBorders>
          <w:bottom w:val="single" w:sz="12" w:space="0" w:color="FFFFFF" w:themeColor="background1"/>
        </w:tcBorders>
        <w:shd w:val="clear" w:color="auto" w:fill="22103C" w:themeFill="accent6" w:themeFillShade="CC"/>
      </w:tcPr>
    </w:tblStylePr>
    <w:tblStylePr w:type="lastRow">
      <w:rPr>
        <w:b/>
        <w:bCs/>
        <w:color w:val="22103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AFF" w:themeFill="accent5" w:themeFillTint="3F"/>
      </w:tcPr>
    </w:tblStylePr>
    <w:tblStylePr w:type="band1Horz">
      <w:tblPr/>
      <w:tcPr>
        <w:shd w:val="clear" w:color="auto" w:fill="EBE1FF"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E8DEF6" w:themeFill="accent6" w:themeFillTint="19"/>
    </w:tcPr>
    <w:tblStylePr w:type="firstRow">
      <w:rPr>
        <w:b/>
        <w:bCs/>
        <w:color w:val="FFFFFF" w:themeColor="background1"/>
      </w:rPr>
      <w:tblPr/>
      <w:tcPr>
        <w:tcBorders>
          <w:bottom w:val="single" w:sz="12" w:space="0" w:color="FFFFFF" w:themeColor="background1"/>
        </w:tcBorders>
        <w:shd w:val="clear" w:color="auto" w:fill="7024FF" w:themeFill="accent5" w:themeFillShade="CC"/>
      </w:tcPr>
    </w:tblStylePr>
    <w:tblStylePr w:type="lastRow">
      <w:rPr>
        <w:b/>
        <w:bCs/>
        <w:color w:val="7024F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AEE9" w:themeFill="accent6" w:themeFillTint="3F"/>
      </w:tcPr>
    </w:tblStylePr>
    <w:tblStylePr w:type="band1Horz">
      <w:tblPr/>
      <w:tcPr>
        <w:shd w:val="clear" w:color="auto" w:fill="D1BDED"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00A4B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00A4B3"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00A4B3" w:themeColor="accent2"/>
        <w:left w:val="single" w:sz="4" w:space="0" w:color="00A4B3" w:themeColor="accent2"/>
        <w:bottom w:val="single" w:sz="4" w:space="0" w:color="00A4B3" w:themeColor="accent2"/>
        <w:right w:val="single" w:sz="4" w:space="0" w:color="00A4B3" w:themeColor="accent2"/>
        <w:insideH w:val="single" w:sz="4" w:space="0" w:color="FFFFFF" w:themeColor="background1"/>
        <w:insideV w:val="single" w:sz="4" w:space="0" w:color="FFFFFF" w:themeColor="background1"/>
      </w:tblBorders>
    </w:tblPr>
    <w:tcPr>
      <w:shd w:val="clear" w:color="auto" w:fill="DEFCFF" w:themeFill="accent2" w:themeFillTint="19"/>
    </w:tcPr>
    <w:tblStylePr w:type="firstRow">
      <w:rPr>
        <w:b/>
        <w:bCs/>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26B" w:themeFill="accent2" w:themeFillShade="99"/>
      </w:tcPr>
    </w:tblStylePr>
    <w:tblStylePr w:type="firstCol">
      <w:rPr>
        <w:color w:val="FFFFFF" w:themeColor="background1"/>
      </w:rPr>
      <w:tblPr/>
      <w:tcPr>
        <w:tcBorders>
          <w:top w:val="nil"/>
          <w:left w:val="nil"/>
          <w:bottom w:val="nil"/>
          <w:right w:val="nil"/>
          <w:insideH w:val="single" w:sz="4" w:space="0" w:color="00626B" w:themeColor="accent2" w:themeShade="99"/>
          <w:insideV w:val="nil"/>
        </w:tcBorders>
        <w:shd w:val="clear" w:color="auto" w:fill="00626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626B" w:themeFill="accent2" w:themeFillShade="99"/>
      </w:tcPr>
    </w:tblStylePr>
    <w:tblStylePr w:type="band1Vert">
      <w:tblPr/>
      <w:tcPr>
        <w:shd w:val="clear" w:color="auto" w:fill="7AF3FF" w:themeFill="accent2" w:themeFillTint="66"/>
      </w:tcPr>
    </w:tblStylePr>
    <w:tblStylePr w:type="band1Horz">
      <w:tblPr/>
      <w:tcPr>
        <w:shd w:val="clear" w:color="auto" w:fill="5AF0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FFC23D" w:themeColor="accent4"/>
        <w:left w:val="single" w:sz="4" w:space="0" w:color="FF5149" w:themeColor="accent3"/>
        <w:bottom w:val="single" w:sz="4" w:space="0" w:color="FF5149" w:themeColor="accent3"/>
        <w:right w:val="single" w:sz="4" w:space="0" w:color="FF5149" w:themeColor="accent3"/>
        <w:insideH w:val="single" w:sz="4" w:space="0" w:color="FFFFFF" w:themeColor="background1"/>
        <w:insideV w:val="single" w:sz="4" w:space="0" w:color="FFFFFF" w:themeColor="background1"/>
      </w:tblBorders>
    </w:tblPr>
    <w:tcPr>
      <w:shd w:val="clear" w:color="auto" w:fill="FFEDED" w:themeFill="accent3" w:themeFillTint="19"/>
    </w:tcPr>
    <w:tblStylePr w:type="firstRow">
      <w:rPr>
        <w:b/>
        <w:bCs/>
      </w:rPr>
      <w:tblPr/>
      <w:tcPr>
        <w:tcBorders>
          <w:top w:val="nil"/>
          <w:left w:val="nil"/>
          <w:bottom w:val="single" w:sz="24" w:space="0" w:color="FFC23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40800" w:themeFill="accent3" w:themeFillShade="99"/>
      </w:tcPr>
    </w:tblStylePr>
    <w:tblStylePr w:type="firstCol">
      <w:rPr>
        <w:color w:val="FFFFFF" w:themeColor="background1"/>
      </w:rPr>
      <w:tblPr/>
      <w:tcPr>
        <w:tcBorders>
          <w:top w:val="nil"/>
          <w:left w:val="nil"/>
          <w:bottom w:val="nil"/>
          <w:right w:val="nil"/>
          <w:insideH w:val="single" w:sz="4" w:space="0" w:color="C40800" w:themeColor="accent3" w:themeShade="99"/>
          <w:insideV w:val="nil"/>
        </w:tcBorders>
        <w:shd w:val="clear" w:color="auto" w:fill="C408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C40800" w:themeFill="accent3" w:themeFillShade="99"/>
      </w:tcPr>
    </w:tblStylePr>
    <w:tblStylePr w:type="band1Vert">
      <w:tblPr/>
      <w:tcPr>
        <w:shd w:val="clear" w:color="auto" w:fill="FFB9B6" w:themeFill="accent3" w:themeFillTint="66"/>
      </w:tcPr>
    </w:tblStylePr>
    <w:tblStylePr w:type="band1Horz">
      <w:tblPr/>
      <w:tcPr>
        <w:shd w:val="clear" w:color="auto" w:fill="FFA8A4"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FF5149" w:themeColor="accent3"/>
        <w:left w:val="single" w:sz="4" w:space="0" w:color="FFC23D" w:themeColor="accent4"/>
        <w:bottom w:val="single" w:sz="4" w:space="0" w:color="FFC23D" w:themeColor="accent4"/>
        <w:right w:val="single" w:sz="4" w:space="0" w:color="FFC23D" w:themeColor="accent4"/>
        <w:insideH w:val="single" w:sz="4" w:space="0" w:color="FFFFFF" w:themeColor="background1"/>
        <w:insideV w:val="single" w:sz="4" w:space="0" w:color="FFFFFF" w:themeColor="background1"/>
      </w:tblBorders>
    </w:tblPr>
    <w:tcPr>
      <w:shd w:val="clear" w:color="auto" w:fill="FFF8EB" w:themeFill="accent4" w:themeFillTint="19"/>
    </w:tcPr>
    <w:tblStylePr w:type="firstRow">
      <w:rPr>
        <w:b/>
        <w:bCs/>
      </w:rPr>
      <w:tblPr/>
      <w:tcPr>
        <w:tcBorders>
          <w:top w:val="nil"/>
          <w:left w:val="nil"/>
          <w:bottom w:val="single" w:sz="24" w:space="0" w:color="FF514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D8100" w:themeFill="accent4" w:themeFillShade="99"/>
      </w:tcPr>
    </w:tblStylePr>
    <w:tblStylePr w:type="firstCol">
      <w:rPr>
        <w:color w:val="FFFFFF" w:themeColor="background1"/>
      </w:rPr>
      <w:tblPr/>
      <w:tcPr>
        <w:tcBorders>
          <w:top w:val="nil"/>
          <w:left w:val="nil"/>
          <w:bottom w:val="nil"/>
          <w:right w:val="nil"/>
          <w:insideH w:val="single" w:sz="4" w:space="0" w:color="BD8100" w:themeColor="accent4" w:themeShade="99"/>
          <w:insideV w:val="nil"/>
        </w:tcBorders>
        <w:shd w:val="clear" w:color="auto" w:fill="BD81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D8100" w:themeFill="accent4" w:themeFillShade="99"/>
      </w:tcPr>
    </w:tblStylePr>
    <w:tblStylePr w:type="band1Vert">
      <w:tblPr/>
      <w:tcPr>
        <w:shd w:val="clear" w:color="auto" w:fill="FFE6B1" w:themeFill="accent4" w:themeFillTint="66"/>
      </w:tcPr>
    </w:tblStylePr>
    <w:tblStylePr w:type="band1Horz">
      <w:tblPr/>
      <w:tcPr>
        <w:shd w:val="clear" w:color="auto" w:fill="FFE09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2B144C" w:themeColor="accent6"/>
        <w:left w:val="single" w:sz="4" w:space="0" w:color="A06DFF" w:themeColor="accent5"/>
        <w:bottom w:val="single" w:sz="4" w:space="0" w:color="A06DFF" w:themeColor="accent5"/>
        <w:right w:val="single" w:sz="4" w:space="0" w:color="A06DFF" w:themeColor="accent5"/>
        <w:insideH w:val="single" w:sz="4" w:space="0" w:color="FFFFFF" w:themeColor="background1"/>
        <w:insideV w:val="single" w:sz="4" w:space="0" w:color="FFFFFF" w:themeColor="background1"/>
      </w:tblBorders>
    </w:tblPr>
    <w:tcPr>
      <w:shd w:val="clear" w:color="auto" w:fill="F5F0FF" w:themeFill="accent5" w:themeFillTint="19"/>
    </w:tcPr>
    <w:tblStylePr w:type="firstRow">
      <w:rPr>
        <w:b/>
        <w:bCs/>
      </w:rPr>
      <w:tblPr/>
      <w:tcPr>
        <w:tcBorders>
          <w:top w:val="nil"/>
          <w:left w:val="nil"/>
          <w:bottom w:val="single" w:sz="24" w:space="0" w:color="2B144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00DA" w:themeFill="accent5" w:themeFillShade="99"/>
      </w:tcPr>
    </w:tblStylePr>
    <w:tblStylePr w:type="firstCol">
      <w:rPr>
        <w:color w:val="FFFFFF" w:themeColor="background1"/>
      </w:rPr>
      <w:tblPr/>
      <w:tcPr>
        <w:tcBorders>
          <w:top w:val="nil"/>
          <w:left w:val="nil"/>
          <w:bottom w:val="nil"/>
          <w:right w:val="nil"/>
          <w:insideH w:val="single" w:sz="4" w:space="0" w:color="4C00DA" w:themeColor="accent5" w:themeShade="99"/>
          <w:insideV w:val="nil"/>
        </w:tcBorders>
        <w:shd w:val="clear" w:color="auto" w:fill="4C00D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C00DA" w:themeFill="accent5" w:themeFillShade="99"/>
      </w:tcPr>
    </w:tblStylePr>
    <w:tblStylePr w:type="band1Vert">
      <w:tblPr/>
      <w:tcPr>
        <w:shd w:val="clear" w:color="auto" w:fill="D8C4FF" w:themeFill="accent5" w:themeFillTint="66"/>
      </w:tcPr>
    </w:tblStylePr>
    <w:tblStylePr w:type="band1Horz">
      <w:tblPr/>
      <w:tcPr>
        <w:shd w:val="clear" w:color="auto" w:fill="CFB6F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A06DFF" w:themeColor="accent5"/>
        <w:left w:val="single" w:sz="4" w:space="0" w:color="2B144C" w:themeColor="accent6"/>
        <w:bottom w:val="single" w:sz="4" w:space="0" w:color="2B144C" w:themeColor="accent6"/>
        <w:right w:val="single" w:sz="4" w:space="0" w:color="2B144C" w:themeColor="accent6"/>
        <w:insideH w:val="single" w:sz="4" w:space="0" w:color="FFFFFF" w:themeColor="background1"/>
        <w:insideV w:val="single" w:sz="4" w:space="0" w:color="FFFFFF" w:themeColor="background1"/>
      </w:tblBorders>
    </w:tblPr>
    <w:tcPr>
      <w:shd w:val="clear" w:color="auto" w:fill="E8DEF6" w:themeFill="accent6" w:themeFillTint="19"/>
    </w:tcPr>
    <w:tblStylePr w:type="firstRow">
      <w:rPr>
        <w:b/>
        <w:bCs/>
      </w:rPr>
      <w:tblPr/>
      <w:tcPr>
        <w:tcBorders>
          <w:top w:val="nil"/>
          <w:left w:val="nil"/>
          <w:bottom w:val="single" w:sz="24" w:space="0" w:color="A06DF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0C2D" w:themeFill="accent6" w:themeFillShade="99"/>
      </w:tcPr>
    </w:tblStylePr>
    <w:tblStylePr w:type="firstCol">
      <w:rPr>
        <w:color w:val="FFFFFF" w:themeColor="background1"/>
      </w:rPr>
      <w:tblPr/>
      <w:tcPr>
        <w:tcBorders>
          <w:top w:val="nil"/>
          <w:left w:val="nil"/>
          <w:bottom w:val="nil"/>
          <w:right w:val="nil"/>
          <w:insideH w:val="single" w:sz="4" w:space="0" w:color="190C2D" w:themeColor="accent6" w:themeShade="99"/>
          <w:insideV w:val="nil"/>
        </w:tcBorders>
        <w:shd w:val="clear" w:color="auto" w:fill="190C2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90C2D" w:themeFill="accent6" w:themeFillShade="99"/>
      </w:tcPr>
    </w:tblStylePr>
    <w:tblStylePr w:type="band1Vert">
      <w:tblPr/>
      <w:tcPr>
        <w:shd w:val="clear" w:color="auto" w:fill="A37BDC" w:themeFill="accent6" w:themeFillTint="66"/>
      </w:tcPr>
    </w:tblStylePr>
    <w:tblStylePr w:type="band1Horz">
      <w:tblPr/>
      <w:tcPr>
        <w:shd w:val="clear" w:color="auto" w:fill="8C5BD4"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41758"/>
    <w:rPr>
      <w:sz w:val="16"/>
      <w:szCs w:val="16"/>
      <w:lang w:val="en-US"/>
    </w:rPr>
  </w:style>
  <w:style w:type="paragraph" w:styleId="CommentText">
    <w:name w:val="annotation text"/>
    <w:basedOn w:val="Normal"/>
    <w:link w:val="CommentTextChar"/>
    <w:uiPriority w:val="99"/>
    <w:unhideWhenUsed/>
    <w:rsid w:val="00B41758"/>
    <w:rPr>
      <w:sz w:val="20"/>
    </w:rPr>
  </w:style>
  <w:style w:type="character" w:customStyle="1" w:styleId="CommentTextChar">
    <w:name w:val="Comment Text Char"/>
    <w:basedOn w:val="DefaultParagraphFont"/>
    <w:link w:val="CommentText"/>
    <w:uiPriority w:val="99"/>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00A4B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15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A8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A86" w:themeFill="accent2" w:themeFillShade="BF"/>
      </w:tcPr>
    </w:tblStylePr>
    <w:tblStylePr w:type="band1Vert">
      <w:tblPr/>
      <w:tcPr>
        <w:tcBorders>
          <w:top w:val="nil"/>
          <w:left w:val="nil"/>
          <w:bottom w:val="nil"/>
          <w:right w:val="nil"/>
          <w:insideH w:val="nil"/>
          <w:insideV w:val="nil"/>
        </w:tcBorders>
        <w:shd w:val="clear" w:color="auto" w:fill="007A86" w:themeFill="accent2" w:themeFillShade="BF"/>
      </w:tcPr>
    </w:tblStylePr>
    <w:tblStylePr w:type="band1Horz">
      <w:tblPr/>
      <w:tcPr>
        <w:tcBorders>
          <w:top w:val="nil"/>
          <w:left w:val="nil"/>
          <w:bottom w:val="nil"/>
          <w:right w:val="nil"/>
          <w:insideH w:val="nil"/>
          <w:insideV w:val="nil"/>
        </w:tcBorders>
        <w:shd w:val="clear" w:color="auto" w:fill="007A86"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FF514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307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50A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50A00" w:themeFill="accent3" w:themeFillShade="BF"/>
      </w:tcPr>
    </w:tblStylePr>
    <w:tblStylePr w:type="band1Vert">
      <w:tblPr/>
      <w:tcPr>
        <w:tcBorders>
          <w:top w:val="nil"/>
          <w:left w:val="nil"/>
          <w:bottom w:val="nil"/>
          <w:right w:val="nil"/>
          <w:insideH w:val="nil"/>
          <w:insideV w:val="nil"/>
        </w:tcBorders>
        <w:shd w:val="clear" w:color="auto" w:fill="F50A00" w:themeFill="accent3" w:themeFillShade="BF"/>
      </w:tcPr>
    </w:tblStylePr>
    <w:tblStylePr w:type="band1Horz">
      <w:tblPr/>
      <w:tcPr>
        <w:tcBorders>
          <w:top w:val="nil"/>
          <w:left w:val="nil"/>
          <w:bottom w:val="nil"/>
          <w:right w:val="nil"/>
          <w:insideH w:val="nil"/>
          <w:insideV w:val="nil"/>
        </w:tcBorders>
        <w:shd w:val="clear" w:color="auto" w:fill="F50A00"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FFC23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D6B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CA1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CA100" w:themeFill="accent4" w:themeFillShade="BF"/>
      </w:tcPr>
    </w:tblStylePr>
    <w:tblStylePr w:type="band1Vert">
      <w:tblPr/>
      <w:tcPr>
        <w:tcBorders>
          <w:top w:val="nil"/>
          <w:left w:val="nil"/>
          <w:bottom w:val="nil"/>
          <w:right w:val="nil"/>
          <w:insideH w:val="nil"/>
          <w:insideV w:val="nil"/>
        </w:tcBorders>
        <w:shd w:val="clear" w:color="auto" w:fill="ECA100" w:themeFill="accent4" w:themeFillShade="BF"/>
      </w:tcPr>
    </w:tblStylePr>
    <w:tblStylePr w:type="band1Horz">
      <w:tblPr/>
      <w:tcPr>
        <w:tcBorders>
          <w:top w:val="nil"/>
          <w:left w:val="nil"/>
          <w:bottom w:val="nil"/>
          <w:right w:val="nil"/>
          <w:insideH w:val="nil"/>
          <w:insideV w:val="nil"/>
        </w:tcBorders>
        <w:shd w:val="clear" w:color="auto" w:fill="ECA100"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A06DF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00B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6411F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6411FF" w:themeFill="accent5" w:themeFillShade="BF"/>
      </w:tcPr>
    </w:tblStylePr>
    <w:tblStylePr w:type="band1Vert">
      <w:tblPr/>
      <w:tcPr>
        <w:tcBorders>
          <w:top w:val="nil"/>
          <w:left w:val="nil"/>
          <w:bottom w:val="nil"/>
          <w:right w:val="nil"/>
          <w:insideH w:val="nil"/>
          <w:insideV w:val="nil"/>
        </w:tcBorders>
        <w:shd w:val="clear" w:color="auto" w:fill="6411FF" w:themeFill="accent5" w:themeFillShade="BF"/>
      </w:tcPr>
    </w:tblStylePr>
    <w:tblStylePr w:type="band1Horz">
      <w:tblPr/>
      <w:tcPr>
        <w:tcBorders>
          <w:top w:val="nil"/>
          <w:left w:val="nil"/>
          <w:bottom w:val="nil"/>
          <w:right w:val="nil"/>
          <w:insideH w:val="nil"/>
          <w:insideV w:val="nil"/>
        </w:tcBorders>
        <w:shd w:val="clear" w:color="auto" w:fill="6411FF"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2B144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0A2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F0F3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F0F38" w:themeFill="accent6" w:themeFillShade="BF"/>
      </w:tcPr>
    </w:tblStylePr>
    <w:tblStylePr w:type="band1Vert">
      <w:tblPr/>
      <w:tcPr>
        <w:tcBorders>
          <w:top w:val="nil"/>
          <w:left w:val="nil"/>
          <w:bottom w:val="nil"/>
          <w:right w:val="nil"/>
          <w:insideH w:val="nil"/>
          <w:insideV w:val="nil"/>
        </w:tcBorders>
        <w:shd w:val="clear" w:color="auto" w:fill="1F0F38" w:themeFill="accent6" w:themeFillShade="BF"/>
      </w:tcPr>
    </w:tblStylePr>
    <w:tblStylePr w:type="band1Horz">
      <w:tblPr/>
      <w:tcPr>
        <w:tcBorders>
          <w:top w:val="nil"/>
          <w:left w:val="nil"/>
          <w:bottom w:val="nil"/>
          <w:right w:val="nil"/>
          <w:insideH w:val="nil"/>
          <w:insideV w:val="nil"/>
        </w:tcBorders>
        <w:shd w:val="clear" w:color="auto" w:fill="1F0F38"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2B144C" w:themeColor="followedHyperlink"/>
      <w:u w:val="single"/>
      <w:lang w:val="en-US"/>
    </w:rPr>
  </w:style>
  <w:style w:type="character" w:styleId="FootnoteReference">
    <w:name w:val="footnote reference"/>
    <w:basedOn w:val="DefaultParagraphFont"/>
    <w:uiPriority w:val="99"/>
    <w:semiHidden/>
    <w:unhideWhenUsed/>
    <w:rsid w:val="00B41758"/>
    <w:rPr>
      <w:vertAlign w:val="superscript"/>
      <w:lang w:val="en-US"/>
    </w:rPr>
  </w:style>
  <w:style w:type="paragraph" w:styleId="FootnoteText">
    <w:name w:val="footnote text"/>
    <w:aliases w:val="ARM footnote Text,Footnote Text Char1,Footnote Text Char2,Footnote Text Char11,Footnote Text Char3,Footnote Text Char4,Footnote Text Char5,Footnote Text Char6,Footnote Text Char12,Footnote Text Char21,Footnote New"/>
    <w:basedOn w:val="Normal"/>
    <w:link w:val="FootnoteTextChar"/>
    <w:uiPriority w:val="99"/>
    <w:unhideWhenUsed/>
    <w:rsid w:val="00B41758"/>
    <w:rPr>
      <w:sz w:val="20"/>
    </w:rPr>
  </w:style>
  <w:style w:type="character" w:customStyle="1" w:styleId="FootnoteTextChar">
    <w:name w:val="Footnote Text Char"/>
    <w:aliases w:val="ARM footnote Text Char,Footnote Text Char1 Char,Footnote Text Char2 Char,Footnote Text Char11 Char,Footnote Text Char3 Char,Footnote Text Char4 Char,Footnote Text Char5 Char,Footnote Text Char6 Char,Footnote Text Char12 Char"/>
    <w:basedOn w:val="DefaultParagraphFont"/>
    <w:link w:val="FootnoteText"/>
    <w:uiPriority w:val="99"/>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7AF3FF" w:themeColor="accent2" w:themeTint="66"/>
        <w:left w:val="single" w:sz="4" w:space="0" w:color="7AF3FF" w:themeColor="accent2" w:themeTint="66"/>
        <w:bottom w:val="single" w:sz="4" w:space="0" w:color="7AF3FF" w:themeColor="accent2" w:themeTint="66"/>
        <w:right w:val="single" w:sz="4" w:space="0" w:color="7AF3FF" w:themeColor="accent2" w:themeTint="66"/>
        <w:insideH w:val="single" w:sz="4" w:space="0" w:color="7AF3FF" w:themeColor="accent2" w:themeTint="66"/>
        <w:insideV w:val="single" w:sz="4" w:space="0" w:color="7AF3FF" w:themeColor="accent2" w:themeTint="66"/>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2" w:space="0" w:color="38ED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FFB9B6" w:themeColor="accent3" w:themeTint="66"/>
        <w:left w:val="single" w:sz="4" w:space="0" w:color="FFB9B6" w:themeColor="accent3" w:themeTint="66"/>
        <w:bottom w:val="single" w:sz="4" w:space="0" w:color="FFB9B6" w:themeColor="accent3" w:themeTint="66"/>
        <w:right w:val="single" w:sz="4" w:space="0" w:color="FFB9B6" w:themeColor="accent3" w:themeTint="66"/>
        <w:insideH w:val="single" w:sz="4" w:space="0" w:color="FFB9B6" w:themeColor="accent3" w:themeTint="66"/>
        <w:insideV w:val="single" w:sz="4" w:space="0" w:color="FFB9B6" w:themeColor="accent3" w:themeTint="66"/>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2" w:space="0" w:color="FF969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FFE6B1" w:themeColor="accent4" w:themeTint="66"/>
        <w:left w:val="single" w:sz="4" w:space="0" w:color="FFE6B1" w:themeColor="accent4" w:themeTint="66"/>
        <w:bottom w:val="single" w:sz="4" w:space="0" w:color="FFE6B1" w:themeColor="accent4" w:themeTint="66"/>
        <w:right w:val="single" w:sz="4" w:space="0" w:color="FFE6B1" w:themeColor="accent4" w:themeTint="66"/>
        <w:insideH w:val="single" w:sz="4" w:space="0" w:color="FFE6B1" w:themeColor="accent4" w:themeTint="66"/>
        <w:insideV w:val="single" w:sz="4" w:space="0" w:color="FFE6B1" w:themeColor="accent4" w:themeTint="66"/>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2" w:space="0" w:color="FFD98A"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D8C4FF" w:themeColor="accent5" w:themeTint="66"/>
        <w:left w:val="single" w:sz="4" w:space="0" w:color="D8C4FF" w:themeColor="accent5" w:themeTint="66"/>
        <w:bottom w:val="single" w:sz="4" w:space="0" w:color="D8C4FF" w:themeColor="accent5" w:themeTint="66"/>
        <w:right w:val="single" w:sz="4" w:space="0" w:color="D8C4FF" w:themeColor="accent5" w:themeTint="66"/>
        <w:insideH w:val="single" w:sz="4" w:space="0" w:color="D8C4FF" w:themeColor="accent5" w:themeTint="66"/>
        <w:insideV w:val="single" w:sz="4" w:space="0" w:color="D8C4FF" w:themeColor="accent5" w:themeTint="66"/>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2" w:space="0" w:color="C5A7F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A37BDC" w:themeColor="accent6" w:themeTint="66"/>
        <w:left w:val="single" w:sz="4" w:space="0" w:color="A37BDC" w:themeColor="accent6" w:themeTint="66"/>
        <w:bottom w:val="single" w:sz="4" w:space="0" w:color="A37BDC" w:themeColor="accent6" w:themeTint="66"/>
        <w:right w:val="single" w:sz="4" w:space="0" w:color="A37BDC" w:themeColor="accent6" w:themeTint="66"/>
        <w:insideH w:val="single" w:sz="4" w:space="0" w:color="A37BDC" w:themeColor="accent6" w:themeTint="66"/>
        <w:insideV w:val="single" w:sz="4" w:space="0" w:color="A37BDC" w:themeColor="accent6" w:themeTint="66"/>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2" w:space="0" w:color="753AC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38EDFF" w:themeColor="accent2" w:themeTint="99"/>
        <w:bottom w:val="single" w:sz="2" w:space="0" w:color="38EDFF" w:themeColor="accent2" w:themeTint="99"/>
        <w:insideH w:val="single" w:sz="2" w:space="0" w:color="38EDFF" w:themeColor="accent2" w:themeTint="99"/>
        <w:insideV w:val="single" w:sz="2" w:space="0" w:color="38EDFF" w:themeColor="accent2" w:themeTint="99"/>
      </w:tblBorders>
    </w:tblPr>
    <w:tblStylePr w:type="firstRow">
      <w:rPr>
        <w:b/>
        <w:bCs/>
      </w:rPr>
      <w:tblPr/>
      <w:tcPr>
        <w:tcBorders>
          <w:top w:val="nil"/>
          <w:bottom w:val="single" w:sz="12" w:space="0" w:color="38EDFF" w:themeColor="accent2" w:themeTint="99"/>
          <w:insideH w:val="nil"/>
          <w:insideV w:val="nil"/>
        </w:tcBorders>
        <w:shd w:val="clear" w:color="auto" w:fill="FFFFFF" w:themeFill="background1"/>
      </w:tcPr>
    </w:tblStylePr>
    <w:tblStylePr w:type="lastRow">
      <w:rPr>
        <w:b/>
        <w:bCs/>
      </w:rPr>
      <w:tblPr/>
      <w:tcPr>
        <w:tcBorders>
          <w:top w:val="double" w:sz="2" w:space="0" w:color="38ED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FF9691" w:themeColor="accent3" w:themeTint="99"/>
        <w:bottom w:val="single" w:sz="2" w:space="0" w:color="FF9691" w:themeColor="accent3" w:themeTint="99"/>
        <w:insideH w:val="single" w:sz="2" w:space="0" w:color="FF9691" w:themeColor="accent3" w:themeTint="99"/>
        <w:insideV w:val="single" w:sz="2" w:space="0" w:color="FF9691" w:themeColor="accent3" w:themeTint="99"/>
      </w:tblBorders>
    </w:tblPr>
    <w:tblStylePr w:type="firstRow">
      <w:rPr>
        <w:b/>
        <w:bCs/>
      </w:rPr>
      <w:tblPr/>
      <w:tcPr>
        <w:tcBorders>
          <w:top w:val="nil"/>
          <w:bottom w:val="single" w:sz="12" w:space="0" w:color="FF9691" w:themeColor="accent3" w:themeTint="99"/>
          <w:insideH w:val="nil"/>
          <w:insideV w:val="nil"/>
        </w:tcBorders>
        <w:shd w:val="clear" w:color="auto" w:fill="FFFFFF" w:themeFill="background1"/>
      </w:tcPr>
    </w:tblStylePr>
    <w:tblStylePr w:type="lastRow">
      <w:rPr>
        <w:b/>
        <w:bCs/>
      </w:rPr>
      <w:tblPr/>
      <w:tcPr>
        <w:tcBorders>
          <w:top w:val="double" w:sz="2" w:space="0" w:color="FF969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FFD98A" w:themeColor="accent4" w:themeTint="99"/>
        <w:bottom w:val="single" w:sz="2" w:space="0" w:color="FFD98A" w:themeColor="accent4" w:themeTint="99"/>
        <w:insideH w:val="single" w:sz="2" w:space="0" w:color="FFD98A" w:themeColor="accent4" w:themeTint="99"/>
        <w:insideV w:val="single" w:sz="2" w:space="0" w:color="FFD98A" w:themeColor="accent4" w:themeTint="99"/>
      </w:tblBorders>
    </w:tblPr>
    <w:tblStylePr w:type="firstRow">
      <w:rPr>
        <w:b/>
        <w:bCs/>
      </w:rPr>
      <w:tblPr/>
      <w:tcPr>
        <w:tcBorders>
          <w:top w:val="nil"/>
          <w:bottom w:val="single" w:sz="12" w:space="0" w:color="FFD98A" w:themeColor="accent4" w:themeTint="99"/>
          <w:insideH w:val="nil"/>
          <w:insideV w:val="nil"/>
        </w:tcBorders>
        <w:shd w:val="clear" w:color="auto" w:fill="FFFFFF" w:themeFill="background1"/>
      </w:tcPr>
    </w:tblStylePr>
    <w:tblStylePr w:type="lastRow">
      <w:rPr>
        <w:b/>
        <w:bCs/>
      </w:rPr>
      <w:tblPr/>
      <w:tcPr>
        <w:tcBorders>
          <w:top w:val="double" w:sz="2" w:space="0" w:color="FFD98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C5A7FF" w:themeColor="accent5" w:themeTint="99"/>
        <w:bottom w:val="single" w:sz="2" w:space="0" w:color="C5A7FF" w:themeColor="accent5" w:themeTint="99"/>
        <w:insideH w:val="single" w:sz="2" w:space="0" w:color="C5A7FF" w:themeColor="accent5" w:themeTint="99"/>
        <w:insideV w:val="single" w:sz="2" w:space="0" w:color="C5A7FF" w:themeColor="accent5" w:themeTint="99"/>
      </w:tblBorders>
    </w:tblPr>
    <w:tblStylePr w:type="firstRow">
      <w:rPr>
        <w:b/>
        <w:bCs/>
      </w:rPr>
      <w:tblPr/>
      <w:tcPr>
        <w:tcBorders>
          <w:top w:val="nil"/>
          <w:bottom w:val="single" w:sz="12" w:space="0" w:color="C5A7FF" w:themeColor="accent5" w:themeTint="99"/>
          <w:insideH w:val="nil"/>
          <w:insideV w:val="nil"/>
        </w:tcBorders>
        <w:shd w:val="clear" w:color="auto" w:fill="FFFFFF" w:themeFill="background1"/>
      </w:tcPr>
    </w:tblStylePr>
    <w:tblStylePr w:type="lastRow">
      <w:rPr>
        <w:b/>
        <w:bCs/>
      </w:rPr>
      <w:tblPr/>
      <w:tcPr>
        <w:tcBorders>
          <w:top w:val="double" w:sz="2" w:space="0" w:color="C5A7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753ACB" w:themeColor="accent6" w:themeTint="99"/>
        <w:bottom w:val="single" w:sz="2" w:space="0" w:color="753ACB" w:themeColor="accent6" w:themeTint="99"/>
        <w:insideH w:val="single" w:sz="2" w:space="0" w:color="753ACB" w:themeColor="accent6" w:themeTint="99"/>
        <w:insideV w:val="single" w:sz="2" w:space="0" w:color="753ACB" w:themeColor="accent6" w:themeTint="99"/>
      </w:tblBorders>
    </w:tblPr>
    <w:tblStylePr w:type="firstRow">
      <w:rPr>
        <w:b/>
        <w:bCs/>
      </w:rPr>
      <w:tblPr/>
      <w:tcPr>
        <w:tcBorders>
          <w:top w:val="nil"/>
          <w:bottom w:val="single" w:sz="12" w:space="0" w:color="753ACB" w:themeColor="accent6" w:themeTint="99"/>
          <w:insideH w:val="nil"/>
          <w:insideV w:val="nil"/>
        </w:tcBorders>
        <w:shd w:val="clear" w:color="auto" w:fill="FFFFFF" w:themeFill="background1"/>
      </w:tcPr>
    </w:tblStylePr>
    <w:tblStylePr w:type="lastRow">
      <w:rPr>
        <w:b/>
        <w:bCs/>
      </w:rPr>
      <w:tblPr/>
      <w:tcPr>
        <w:tcBorders>
          <w:top w:val="double" w:sz="2" w:space="0" w:color="753AC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insideV w:val="nil"/>
        </w:tcBorders>
        <w:shd w:val="clear" w:color="auto" w:fill="00A4B3" w:themeFill="accent2"/>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insideV w:val="nil"/>
        </w:tcBorders>
        <w:shd w:val="clear" w:color="auto" w:fill="FF5149" w:themeFill="accent3"/>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insideV w:val="nil"/>
        </w:tcBorders>
        <w:shd w:val="clear" w:color="auto" w:fill="FFC23D" w:themeFill="accent4"/>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insideV w:val="nil"/>
        </w:tcBorders>
        <w:shd w:val="clear" w:color="auto" w:fill="A06DFF" w:themeFill="accent5"/>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insideV w:val="nil"/>
        </w:tcBorders>
        <w:shd w:val="clear" w:color="auto" w:fill="2B144C" w:themeFill="accent6"/>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9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4B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4B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4B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4B3" w:themeFill="accent2"/>
      </w:tcPr>
    </w:tblStylePr>
    <w:tblStylePr w:type="band1Vert">
      <w:tblPr/>
      <w:tcPr>
        <w:shd w:val="clear" w:color="auto" w:fill="7AF3FF" w:themeFill="accent2" w:themeFillTint="66"/>
      </w:tcPr>
    </w:tblStylePr>
    <w:tblStylePr w:type="band1Horz">
      <w:tblPr/>
      <w:tcPr>
        <w:shd w:val="clear" w:color="auto" w:fill="7AF3FF"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B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514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514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514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5149" w:themeFill="accent3"/>
      </w:tcPr>
    </w:tblStylePr>
    <w:tblStylePr w:type="band1Vert">
      <w:tblPr/>
      <w:tcPr>
        <w:shd w:val="clear" w:color="auto" w:fill="FFB9B6" w:themeFill="accent3" w:themeFillTint="66"/>
      </w:tcPr>
    </w:tblStylePr>
    <w:tblStylePr w:type="band1Horz">
      <w:tblPr/>
      <w:tcPr>
        <w:shd w:val="clear" w:color="auto" w:fill="FFB9B6"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23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23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23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23D" w:themeFill="accent4"/>
      </w:tcPr>
    </w:tblStylePr>
    <w:tblStylePr w:type="band1Vert">
      <w:tblPr/>
      <w:tcPr>
        <w:shd w:val="clear" w:color="auto" w:fill="FFE6B1" w:themeFill="accent4" w:themeFillTint="66"/>
      </w:tcPr>
    </w:tblStylePr>
    <w:tblStylePr w:type="band1Horz">
      <w:tblPr/>
      <w:tcPr>
        <w:shd w:val="clear" w:color="auto" w:fill="FFE6B1"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6D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6D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6D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6DFF" w:themeFill="accent5"/>
      </w:tcPr>
    </w:tblStylePr>
    <w:tblStylePr w:type="band1Vert">
      <w:tblPr/>
      <w:tcPr>
        <w:shd w:val="clear" w:color="auto" w:fill="D8C4FF" w:themeFill="accent5" w:themeFillTint="66"/>
      </w:tcPr>
    </w:tblStylePr>
    <w:tblStylePr w:type="band1Horz">
      <w:tblPr/>
      <w:tcPr>
        <w:shd w:val="clear" w:color="auto" w:fill="D8C4FF"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BD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144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144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144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144C" w:themeFill="accent6"/>
      </w:tcPr>
    </w:tblStylePr>
    <w:tblStylePr w:type="band1Vert">
      <w:tblPr/>
      <w:tcPr>
        <w:shd w:val="clear" w:color="auto" w:fill="A37BDC" w:themeFill="accent6" w:themeFillTint="66"/>
      </w:tcPr>
    </w:tblStylePr>
    <w:tblStylePr w:type="band1Horz">
      <w:tblPr/>
      <w:tcPr>
        <w:shd w:val="clear" w:color="auto" w:fill="A37BDC"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B41758"/>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GridTable6Colorful-Accent3">
    <w:name w:val="Grid Table 6 Colorful Accent 3"/>
    <w:basedOn w:val="TableNormal"/>
    <w:uiPriority w:val="51"/>
    <w:rsid w:val="00B41758"/>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GridTable6Colorful-Accent4">
    <w:name w:val="Grid Table 6 Colorful Accent 4"/>
    <w:basedOn w:val="TableNormal"/>
    <w:uiPriority w:val="51"/>
    <w:rsid w:val="00B41758"/>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GridTable6Colorful-Accent5">
    <w:name w:val="Grid Table 6 Colorful Accent 5"/>
    <w:basedOn w:val="TableNormal"/>
    <w:uiPriority w:val="51"/>
    <w:rsid w:val="00B41758"/>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GridTable6Colorful-Accent6">
    <w:name w:val="Grid Table 6 Colorful Accent 6"/>
    <w:basedOn w:val="TableNormal"/>
    <w:uiPriority w:val="51"/>
    <w:rsid w:val="00B41758"/>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rful-Accent2">
    <w:name w:val="Grid Table 7 Colorful Accent 2"/>
    <w:basedOn w:val="TableNormal"/>
    <w:uiPriority w:val="52"/>
    <w:rsid w:val="00B41758"/>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styleId="GridTable7Colorful-Accent3">
    <w:name w:val="Grid Table 7 Colorful Accent 3"/>
    <w:basedOn w:val="TableNormal"/>
    <w:uiPriority w:val="52"/>
    <w:rsid w:val="00B41758"/>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styleId="GridTable7Colorful-Accent4">
    <w:name w:val="Grid Table 7 Colorful Accent 4"/>
    <w:basedOn w:val="TableNormal"/>
    <w:uiPriority w:val="52"/>
    <w:rsid w:val="00B41758"/>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styleId="GridTable7Colorful-Accent5">
    <w:name w:val="Grid Table 7 Colorful Accent 5"/>
    <w:basedOn w:val="TableNormal"/>
    <w:uiPriority w:val="52"/>
    <w:rsid w:val="00B41758"/>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styleId="GridTable7Colorful-Accent6">
    <w:name w:val="Grid Table 7 Colorful Accent 6"/>
    <w:basedOn w:val="TableNormal"/>
    <w:uiPriority w:val="52"/>
    <w:rsid w:val="00B41758"/>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2D7F" w:themeColor="accent1"/>
      <w:lang w:val="en-US"/>
    </w:rPr>
  </w:style>
  <w:style w:type="paragraph" w:styleId="IntenseQuote">
    <w:name w:val="Intense Quote"/>
    <w:basedOn w:val="Normal"/>
    <w:next w:val="Normal"/>
    <w:link w:val="IntenseQuoteChar"/>
    <w:uiPriority w:val="30"/>
    <w:qFormat/>
    <w:rsid w:val="00B41758"/>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2D7F" w:themeColor="accent1"/>
      <w:sz w:val="22"/>
      <w:lang w:val="en-US"/>
    </w:rPr>
  </w:style>
  <w:style w:type="character" w:styleId="IntenseReference">
    <w:name w:val="Intense Reference"/>
    <w:basedOn w:val="DefaultParagraphFont"/>
    <w:uiPriority w:val="32"/>
    <w:qFormat/>
    <w:rsid w:val="00B41758"/>
    <w:rPr>
      <w:b/>
      <w:bCs/>
      <w:smallCaps/>
      <w:color w:val="4F2D7F"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insideH w:val="single" w:sz="8" w:space="0" w:color="00A4B3" w:themeColor="accent2"/>
        <w:insideV w:val="single" w:sz="8" w:space="0" w:color="00A4B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4B3" w:themeColor="accent2"/>
          <w:left w:val="single" w:sz="8" w:space="0" w:color="00A4B3" w:themeColor="accent2"/>
          <w:bottom w:val="single" w:sz="18" w:space="0" w:color="00A4B3" w:themeColor="accent2"/>
          <w:right w:val="single" w:sz="8" w:space="0" w:color="00A4B3" w:themeColor="accent2"/>
          <w:insideH w:val="nil"/>
          <w:insideV w:val="single" w:sz="8" w:space="0" w:color="00A4B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4B3" w:themeColor="accent2"/>
          <w:left w:val="single" w:sz="8" w:space="0" w:color="00A4B3" w:themeColor="accent2"/>
          <w:bottom w:val="single" w:sz="8" w:space="0" w:color="00A4B3" w:themeColor="accent2"/>
          <w:right w:val="single" w:sz="8" w:space="0" w:color="00A4B3" w:themeColor="accent2"/>
          <w:insideH w:val="nil"/>
          <w:insideV w:val="single" w:sz="8" w:space="0" w:color="00A4B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tcPr>
    </w:tblStylePr>
    <w:tblStylePr w:type="band1Vert">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shd w:val="clear" w:color="auto" w:fill="ADF7FF" w:themeFill="accent2" w:themeFillTint="3F"/>
      </w:tcPr>
    </w:tblStylePr>
    <w:tblStylePr w:type="band1Horz">
      <w:tblPr/>
      <w:tcPr>
        <w:tcBorders>
          <w:top w:val="single" w:sz="8" w:space="0" w:color="00A4B3" w:themeColor="accent2"/>
          <w:left w:val="single" w:sz="8" w:space="0" w:color="00A4B3" w:themeColor="accent2"/>
          <w:bottom w:val="single" w:sz="8" w:space="0" w:color="00A4B3" w:themeColor="accent2"/>
          <w:right w:val="single" w:sz="8" w:space="0" w:color="00A4B3" w:themeColor="accent2"/>
          <w:insideV w:val="single" w:sz="8" w:space="0" w:color="00A4B3" w:themeColor="accent2"/>
        </w:tcBorders>
        <w:shd w:val="clear" w:color="auto" w:fill="ADF7FF" w:themeFill="accent2" w:themeFillTint="3F"/>
      </w:tcPr>
    </w:tblStylePr>
    <w:tblStylePr w:type="band2Horz">
      <w:tblPr/>
      <w:tcPr>
        <w:tcBorders>
          <w:top w:val="single" w:sz="8" w:space="0" w:color="00A4B3" w:themeColor="accent2"/>
          <w:left w:val="single" w:sz="8" w:space="0" w:color="00A4B3" w:themeColor="accent2"/>
          <w:bottom w:val="single" w:sz="8" w:space="0" w:color="00A4B3" w:themeColor="accent2"/>
          <w:right w:val="single" w:sz="8" w:space="0" w:color="00A4B3" w:themeColor="accent2"/>
          <w:insideV w:val="single" w:sz="8" w:space="0" w:color="00A4B3"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insideH w:val="single" w:sz="8" w:space="0" w:color="FF5149" w:themeColor="accent3"/>
        <w:insideV w:val="single" w:sz="8" w:space="0" w:color="FF514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5149" w:themeColor="accent3"/>
          <w:left w:val="single" w:sz="8" w:space="0" w:color="FF5149" w:themeColor="accent3"/>
          <w:bottom w:val="single" w:sz="18" w:space="0" w:color="FF5149" w:themeColor="accent3"/>
          <w:right w:val="single" w:sz="8" w:space="0" w:color="FF5149" w:themeColor="accent3"/>
          <w:insideH w:val="nil"/>
          <w:insideV w:val="single" w:sz="8" w:space="0" w:color="FF514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5149" w:themeColor="accent3"/>
          <w:left w:val="single" w:sz="8" w:space="0" w:color="FF5149" w:themeColor="accent3"/>
          <w:bottom w:val="single" w:sz="8" w:space="0" w:color="FF5149" w:themeColor="accent3"/>
          <w:right w:val="single" w:sz="8" w:space="0" w:color="FF5149" w:themeColor="accent3"/>
          <w:insideH w:val="nil"/>
          <w:insideV w:val="single" w:sz="8" w:space="0" w:color="FF514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tcPr>
    </w:tblStylePr>
    <w:tblStylePr w:type="band1Vert">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shd w:val="clear" w:color="auto" w:fill="FFD3D2" w:themeFill="accent3" w:themeFillTint="3F"/>
      </w:tcPr>
    </w:tblStylePr>
    <w:tblStylePr w:type="band1Horz">
      <w:tblPr/>
      <w:tcPr>
        <w:tcBorders>
          <w:top w:val="single" w:sz="8" w:space="0" w:color="FF5149" w:themeColor="accent3"/>
          <w:left w:val="single" w:sz="8" w:space="0" w:color="FF5149" w:themeColor="accent3"/>
          <w:bottom w:val="single" w:sz="8" w:space="0" w:color="FF5149" w:themeColor="accent3"/>
          <w:right w:val="single" w:sz="8" w:space="0" w:color="FF5149" w:themeColor="accent3"/>
          <w:insideV w:val="single" w:sz="8" w:space="0" w:color="FF5149" w:themeColor="accent3"/>
        </w:tcBorders>
        <w:shd w:val="clear" w:color="auto" w:fill="FFD3D2" w:themeFill="accent3" w:themeFillTint="3F"/>
      </w:tcPr>
    </w:tblStylePr>
    <w:tblStylePr w:type="band2Horz">
      <w:tblPr/>
      <w:tcPr>
        <w:tcBorders>
          <w:top w:val="single" w:sz="8" w:space="0" w:color="FF5149" w:themeColor="accent3"/>
          <w:left w:val="single" w:sz="8" w:space="0" w:color="FF5149" w:themeColor="accent3"/>
          <w:bottom w:val="single" w:sz="8" w:space="0" w:color="FF5149" w:themeColor="accent3"/>
          <w:right w:val="single" w:sz="8" w:space="0" w:color="FF5149" w:themeColor="accent3"/>
          <w:insideV w:val="single" w:sz="8" w:space="0" w:color="FF5149"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insideH w:val="single" w:sz="8" w:space="0" w:color="FFC23D" w:themeColor="accent4"/>
        <w:insideV w:val="single" w:sz="8" w:space="0" w:color="FFC23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23D" w:themeColor="accent4"/>
          <w:left w:val="single" w:sz="8" w:space="0" w:color="FFC23D" w:themeColor="accent4"/>
          <w:bottom w:val="single" w:sz="18" w:space="0" w:color="FFC23D" w:themeColor="accent4"/>
          <w:right w:val="single" w:sz="8" w:space="0" w:color="FFC23D" w:themeColor="accent4"/>
          <w:insideH w:val="nil"/>
          <w:insideV w:val="single" w:sz="8" w:space="0" w:color="FFC23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23D" w:themeColor="accent4"/>
          <w:left w:val="single" w:sz="8" w:space="0" w:color="FFC23D" w:themeColor="accent4"/>
          <w:bottom w:val="single" w:sz="8" w:space="0" w:color="FFC23D" w:themeColor="accent4"/>
          <w:right w:val="single" w:sz="8" w:space="0" w:color="FFC23D" w:themeColor="accent4"/>
          <w:insideH w:val="nil"/>
          <w:insideV w:val="single" w:sz="8" w:space="0" w:color="FFC23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tcPr>
    </w:tblStylePr>
    <w:tblStylePr w:type="band1Vert">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shd w:val="clear" w:color="auto" w:fill="FFEFCF" w:themeFill="accent4" w:themeFillTint="3F"/>
      </w:tcPr>
    </w:tblStylePr>
    <w:tblStylePr w:type="band1Horz">
      <w:tblPr/>
      <w:tcPr>
        <w:tcBorders>
          <w:top w:val="single" w:sz="8" w:space="0" w:color="FFC23D" w:themeColor="accent4"/>
          <w:left w:val="single" w:sz="8" w:space="0" w:color="FFC23D" w:themeColor="accent4"/>
          <w:bottom w:val="single" w:sz="8" w:space="0" w:color="FFC23D" w:themeColor="accent4"/>
          <w:right w:val="single" w:sz="8" w:space="0" w:color="FFC23D" w:themeColor="accent4"/>
          <w:insideV w:val="single" w:sz="8" w:space="0" w:color="FFC23D" w:themeColor="accent4"/>
        </w:tcBorders>
        <w:shd w:val="clear" w:color="auto" w:fill="FFEFCF" w:themeFill="accent4" w:themeFillTint="3F"/>
      </w:tcPr>
    </w:tblStylePr>
    <w:tblStylePr w:type="band2Horz">
      <w:tblPr/>
      <w:tcPr>
        <w:tcBorders>
          <w:top w:val="single" w:sz="8" w:space="0" w:color="FFC23D" w:themeColor="accent4"/>
          <w:left w:val="single" w:sz="8" w:space="0" w:color="FFC23D" w:themeColor="accent4"/>
          <w:bottom w:val="single" w:sz="8" w:space="0" w:color="FFC23D" w:themeColor="accent4"/>
          <w:right w:val="single" w:sz="8" w:space="0" w:color="FFC23D" w:themeColor="accent4"/>
          <w:insideV w:val="single" w:sz="8" w:space="0" w:color="FFC23D"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insideH w:val="single" w:sz="8" w:space="0" w:color="A06DFF" w:themeColor="accent5"/>
        <w:insideV w:val="single" w:sz="8" w:space="0" w:color="A06DF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6DFF" w:themeColor="accent5"/>
          <w:left w:val="single" w:sz="8" w:space="0" w:color="A06DFF" w:themeColor="accent5"/>
          <w:bottom w:val="single" w:sz="18" w:space="0" w:color="A06DFF" w:themeColor="accent5"/>
          <w:right w:val="single" w:sz="8" w:space="0" w:color="A06DFF" w:themeColor="accent5"/>
          <w:insideH w:val="nil"/>
          <w:insideV w:val="single" w:sz="8" w:space="0" w:color="A06DF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6DFF" w:themeColor="accent5"/>
          <w:left w:val="single" w:sz="8" w:space="0" w:color="A06DFF" w:themeColor="accent5"/>
          <w:bottom w:val="single" w:sz="8" w:space="0" w:color="A06DFF" w:themeColor="accent5"/>
          <w:right w:val="single" w:sz="8" w:space="0" w:color="A06DFF" w:themeColor="accent5"/>
          <w:insideH w:val="nil"/>
          <w:insideV w:val="single" w:sz="8" w:space="0" w:color="A06DF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tcPr>
    </w:tblStylePr>
    <w:tblStylePr w:type="band1Vert">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shd w:val="clear" w:color="auto" w:fill="E7DAFF" w:themeFill="accent5" w:themeFillTint="3F"/>
      </w:tcPr>
    </w:tblStylePr>
    <w:tblStylePr w:type="band1Horz">
      <w:tblPr/>
      <w:tcPr>
        <w:tcBorders>
          <w:top w:val="single" w:sz="8" w:space="0" w:color="A06DFF" w:themeColor="accent5"/>
          <w:left w:val="single" w:sz="8" w:space="0" w:color="A06DFF" w:themeColor="accent5"/>
          <w:bottom w:val="single" w:sz="8" w:space="0" w:color="A06DFF" w:themeColor="accent5"/>
          <w:right w:val="single" w:sz="8" w:space="0" w:color="A06DFF" w:themeColor="accent5"/>
          <w:insideV w:val="single" w:sz="8" w:space="0" w:color="A06DFF" w:themeColor="accent5"/>
        </w:tcBorders>
        <w:shd w:val="clear" w:color="auto" w:fill="E7DAFF" w:themeFill="accent5" w:themeFillTint="3F"/>
      </w:tcPr>
    </w:tblStylePr>
    <w:tblStylePr w:type="band2Horz">
      <w:tblPr/>
      <w:tcPr>
        <w:tcBorders>
          <w:top w:val="single" w:sz="8" w:space="0" w:color="A06DFF" w:themeColor="accent5"/>
          <w:left w:val="single" w:sz="8" w:space="0" w:color="A06DFF" w:themeColor="accent5"/>
          <w:bottom w:val="single" w:sz="8" w:space="0" w:color="A06DFF" w:themeColor="accent5"/>
          <w:right w:val="single" w:sz="8" w:space="0" w:color="A06DFF" w:themeColor="accent5"/>
          <w:insideV w:val="single" w:sz="8" w:space="0" w:color="A06DFF"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insideH w:val="single" w:sz="8" w:space="0" w:color="2B144C" w:themeColor="accent6"/>
        <w:insideV w:val="single" w:sz="8" w:space="0" w:color="2B144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144C" w:themeColor="accent6"/>
          <w:left w:val="single" w:sz="8" w:space="0" w:color="2B144C" w:themeColor="accent6"/>
          <w:bottom w:val="single" w:sz="18" w:space="0" w:color="2B144C" w:themeColor="accent6"/>
          <w:right w:val="single" w:sz="8" w:space="0" w:color="2B144C" w:themeColor="accent6"/>
          <w:insideH w:val="nil"/>
          <w:insideV w:val="single" w:sz="8" w:space="0" w:color="2B144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144C" w:themeColor="accent6"/>
          <w:left w:val="single" w:sz="8" w:space="0" w:color="2B144C" w:themeColor="accent6"/>
          <w:bottom w:val="single" w:sz="8" w:space="0" w:color="2B144C" w:themeColor="accent6"/>
          <w:right w:val="single" w:sz="8" w:space="0" w:color="2B144C" w:themeColor="accent6"/>
          <w:insideH w:val="nil"/>
          <w:insideV w:val="single" w:sz="8" w:space="0" w:color="2B144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tcPr>
    </w:tblStylePr>
    <w:tblStylePr w:type="band1Vert">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shd w:val="clear" w:color="auto" w:fill="C6AEE9" w:themeFill="accent6" w:themeFillTint="3F"/>
      </w:tcPr>
    </w:tblStylePr>
    <w:tblStylePr w:type="band1Horz">
      <w:tblPr/>
      <w:tcPr>
        <w:tcBorders>
          <w:top w:val="single" w:sz="8" w:space="0" w:color="2B144C" w:themeColor="accent6"/>
          <w:left w:val="single" w:sz="8" w:space="0" w:color="2B144C" w:themeColor="accent6"/>
          <w:bottom w:val="single" w:sz="8" w:space="0" w:color="2B144C" w:themeColor="accent6"/>
          <w:right w:val="single" w:sz="8" w:space="0" w:color="2B144C" w:themeColor="accent6"/>
          <w:insideV w:val="single" w:sz="8" w:space="0" w:color="2B144C" w:themeColor="accent6"/>
        </w:tcBorders>
        <w:shd w:val="clear" w:color="auto" w:fill="C6AEE9" w:themeFill="accent6" w:themeFillTint="3F"/>
      </w:tcPr>
    </w:tblStylePr>
    <w:tblStylePr w:type="band2Horz">
      <w:tblPr/>
      <w:tcPr>
        <w:tcBorders>
          <w:top w:val="single" w:sz="8" w:space="0" w:color="2B144C" w:themeColor="accent6"/>
          <w:left w:val="single" w:sz="8" w:space="0" w:color="2B144C" w:themeColor="accent6"/>
          <w:bottom w:val="single" w:sz="8" w:space="0" w:color="2B144C" w:themeColor="accent6"/>
          <w:right w:val="single" w:sz="8" w:space="0" w:color="2B144C" w:themeColor="accent6"/>
          <w:insideV w:val="single" w:sz="8" w:space="0" w:color="2B144C"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tblBorders>
    </w:tblPr>
    <w:tblStylePr w:type="firstRow">
      <w:pPr>
        <w:spacing w:before="0" w:after="0" w:line="240" w:lineRule="auto"/>
      </w:pPr>
      <w:rPr>
        <w:b/>
        <w:bCs/>
        <w:color w:val="FFFFFF" w:themeColor="background1"/>
      </w:rPr>
      <w:tblPr/>
      <w:tcPr>
        <w:shd w:val="clear" w:color="auto" w:fill="00A4B3" w:themeFill="accent2"/>
      </w:tcPr>
    </w:tblStylePr>
    <w:tblStylePr w:type="lastRow">
      <w:pPr>
        <w:spacing w:before="0" w:after="0" w:line="240" w:lineRule="auto"/>
      </w:pPr>
      <w:rPr>
        <w:b/>
        <w:bCs/>
      </w:rPr>
      <w:tblPr/>
      <w:tcPr>
        <w:tcBorders>
          <w:top w:val="double" w:sz="6" w:space="0" w:color="00A4B3" w:themeColor="accent2"/>
          <w:left w:val="single" w:sz="8" w:space="0" w:color="00A4B3" w:themeColor="accent2"/>
          <w:bottom w:val="single" w:sz="8" w:space="0" w:color="00A4B3" w:themeColor="accent2"/>
          <w:right w:val="single" w:sz="8" w:space="0" w:color="00A4B3" w:themeColor="accent2"/>
        </w:tcBorders>
      </w:tcPr>
    </w:tblStylePr>
    <w:tblStylePr w:type="firstCol">
      <w:rPr>
        <w:b/>
        <w:bCs/>
      </w:rPr>
    </w:tblStylePr>
    <w:tblStylePr w:type="lastCol">
      <w:rPr>
        <w:b/>
        <w:bCs/>
      </w:rPr>
    </w:tblStylePr>
    <w:tblStylePr w:type="band1Vert">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tcPr>
    </w:tblStylePr>
    <w:tblStylePr w:type="band1Horz">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tblBorders>
    </w:tblPr>
    <w:tblStylePr w:type="firstRow">
      <w:pPr>
        <w:spacing w:before="0" w:after="0" w:line="240" w:lineRule="auto"/>
      </w:pPr>
      <w:rPr>
        <w:b/>
        <w:bCs/>
        <w:color w:val="FFFFFF" w:themeColor="background1"/>
      </w:rPr>
      <w:tblPr/>
      <w:tcPr>
        <w:shd w:val="clear" w:color="auto" w:fill="FF5149" w:themeFill="accent3"/>
      </w:tcPr>
    </w:tblStylePr>
    <w:tblStylePr w:type="lastRow">
      <w:pPr>
        <w:spacing w:before="0" w:after="0" w:line="240" w:lineRule="auto"/>
      </w:pPr>
      <w:rPr>
        <w:b/>
        <w:bCs/>
      </w:rPr>
      <w:tblPr/>
      <w:tcPr>
        <w:tcBorders>
          <w:top w:val="double" w:sz="6" w:space="0" w:color="FF5149" w:themeColor="accent3"/>
          <w:left w:val="single" w:sz="8" w:space="0" w:color="FF5149" w:themeColor="accent3"/>
          <w:bottom w:val="single" w:sz="8" w:space="0" w:color="FF5149" w:themeColor="accent3"/>
          <w:right w:val="single" w:sz="8" w:space="0" w:color="FF5149" w:themeColor="accent3"/>
        </w:tcBorders>
      </w:tcPr>
    </w:tblStylePr>
    <w:tblStylePr w:type="firstCol">
      <w:rPr>
        <w:b/>
        <w:bCs/>
      </w:rPr>
    </w:tblStylePr>
    <w:tblStylePr w:type="lastCol">
      <w:rPr>
        <w:b/>
        <w:bCs/>
      </w:rPr>
    </w:tblStylePr>
    <w:tblStylePr w:type="band1Vert">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tcPr>
    </w:tblStylePr>
    <w:tblStylePr w:type="band1Horz">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tblBorders>
    </w:tblPr>
    <w:tblStylePr w:type="firstRow">
      <w:pPr>
        <w:spacing w:before="0" w:after="0" w:line="240" w:lineRule="auto"/>
      </w:pPr>
      <w:rPr>
        <w:b/>
        <w:bCs/>
        <w:color w:val="FFFFFF" w:themeColor="background1"/>
      </w:rPr>
      <w:tblPr/>
      <w:tcPr>
        <w:shd w:val="clear" w:color="auto" w:fill="FFC23D" w:themeFill="accent4"/>
      </w:tcPr>
    </w:tblStylePr>
    <w:tblStylePr w:type="lastRow">
      <w:pPr>
        <w:spacing w:before="0" w:after="0" w:line="240" w:lineRule="auto"/>
      </w:pPr>
      <w:rPr>
        <w:b/>
        <w:bCs/>
      </w:rPr>
      <w:tblPr/>
      <w:tcPr>
        <w:tcBorders>
          <w:top w:val="double" w:sz="6" w:space="0" w:color="FFC23D" w:themeColor="accent4"/>
          <w:left w:val="single" w:sz="8" w:space="0" w:color="FFC23D" w:themeColor="accent4"/>
          <w:bottom w:val="single" w:sz="8" w:space="0" w:color="FFC23D" w:themeColor="accent4"/>
          <w:right w:val="single" w:sz="8" w:space="0" w:color="FFC23D" w:themeColor="accent4"/>
        </w:tcBorders>
      </w:tcPr>
    </w:tblStylePr>
    <w:tblStylePr w:type="firstCol">
      <w:rPr>
        <w:b/>
        <w:bCs/>
      </w:rPr>
    </w:tblStylePr>
    <w:tblStylePr w:type="lastCol">
      <w:rPr>
        <w:b/>
        <w:bCs/>
      </w:rPr>
    </w:tblStylePr>
    <w:tblStylePr w:type="band1Vert">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tcPr>
    </w:tblStylePr>
    <w:tblStylePr w:type="band1Horz">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tblBorders>
    </w:tblPr>
    <w:tblStylePr w:type="firstRow">
      <w:pPr>
        <w:spacing w:before="0" w:after="0" w:line="240" w:lineRule="auto"/>
      </w:pPr>
      <w:rPr>
        <w:b/>
        <w:bCs/>
        <w:color w:val="FFFFFF" w:themeColor="background1"/>
      </w:rPr>
      <w:tblPr/>
      <w:tcPr>
        <w:shd w:val="clear" w:color="auto" w:fill="A06DFF" w:themeFill="accent5"/>
      </w:tcPr>
    </w:tblStylePr>
    <w:tblStylePr w:type="lastRow">
      <w:pPr>
        <w:spacing w:before="0" w:after="0" w:line="240" w:lineRule="auto"/>
      </w:pPr>
      <w:rPr>
        <w:b/>
        <w:bCs/>
      </w:rPr>
      <w:tblPr/>
      <w:tcPr>
        <w:tcBorders>
          <w:top w:val="double" w:sz="6" w:space="0" w:color="A06DFF" w:themeColor="accent5"/>
          <w:left w:val="single" w:sz="8" w:space="0" w:color="A06DFF" w:themeColor="accent5"/>
          <w:bottom w:val="single" w:sz="8" w:space="0" w:color="A06DFF" w:themeColor="accent5"/>
          <w:right w:val="single" w:sz="8" w:space="0" w:color="A06DFF" w:themeColor="accent5"/>
        </w:tcBorders>
      </w:tcPr>
    </w:tblStylePr>
    <w:tblStylePr w:type="firstCol">
      <w:rPr>
        <w:b/>
        <w:bCs/>
      </w:rPr>
    </w:tblStylePr>
    <w:tblStylePr w:type="lastCol">
      <w:rPr>
        <w:b/>
        <w:bCs/>
      </w:rPr>
    </w:tblStylePr>
    <w:tblStylePr w:type="band1Vert">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tcPr>
    </w:tblStylePr>
    <w:tblStylePr w:type="band1Horz">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tblBorders>
    </w:tblPr>
    <w:tblStylePr w:type="firstRow">
      <w:pPr>
        <w:spacing w:before="0" w:after="0" w:line="240" w:lineRule="auto"/>
      </w:pPr>
      <w:rPr>
        <w:b/>
        <w:bCs/>
        <w:color w:val="FFFFFF" w:themeColor="background1"/>
      </w:rPr>
      <w:tblPr/>
      <w:tcPr>
        <w:shd w:val="clear" w:color="auto" w:fill="2B144C" w:themeFill="accent6"/>
      </w:tcPr>
    </w:tblStylePr>
    <w:tblStylePr w:type="lastRow">
      <w:pPr>
        <w:spacing w:before="0" w:after="0" w:line="240" w:lineRule="auto"/>
      </w:pPr>
      <w:rPr>
        <w:b/>
        <w:bCs/>
      </w:rPr>
      <w:tblPr/>
      <w:tcPr>
        <w:tcBorders>
          <w:top w:val="double" w:sz="6" w:space="0" w:color="2B144C" w:themeColor="accent6"/>
          <w:left w:val="single" w:sz="8" w:space="0" w:color="2B144C" w:themeColor="accent6"/>
          <w:bottom w:val="single" w:sz="8" w:space="0" w:color="2B144C" w:themeColor="accent6"/>
          <w:right w:val="single" w:sz="8" w:space="0" w:color="2B144C" w:themeColor="accent6"/>
        </w:tcBorders>
      </w:tcPr>
    </w:tblStylePr>
    <w:tblStylePr w:type="firstCol">
      <w:rPr>
        <w:b/>
        <w:bCs/>
      </w:rPr>
    </w:tblStylePr>
    <w:tblStylePr w:type="lastCol">
      <w:rPr>
        <w:b/>
        <w:bCs/>
      </w:rPr>
    </w:tblStylePr>
    <w:tblStylePr w:type="band1Vert">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tcPr>
    </w:tblStylePr>
    <w:tblStylePr w:type="band1Horz">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B41758"/>
    <w:rPr>
      <w:color w:val="007A86" w:themeColor="accent2" w:themeShade="BF"/>
    </w:rPr>
    <w:tblPr>
      <w:tblStyleRowBandSize w:val="1"/>
      <w:tblStyleColBandSize w:val="1"/>
      <w:tblBorders>
        <w:top w:val="single" w:sz="8" w:space="0" w:color="00A4B3" w:themeColor="accent2"/>
        <w:bottom w:val="single" w:sz="8" w:space="0" w:color="00A4B3" w:themeColor="accent2"/>
      </w:tblBorders>
    </w:tblPr>
    <w:tblStylePr w:type="firstRow">
      <w:pPr>
        <w:spacing w:before="0" w:after="0" w:line="240" w:lineRule="auto"/>
      </w:pPr>
      <w:rPr>
        <w:b/>
        <w:bCs/>
      </w:rPr>
      <w:tblPr/>
      <w:tcPr>
        <w:tcBorders>
          <w:top w:val="single" w:sz="8" w:space="0" w:color="00A4B3" w:themeColor="accent2"/>
          <w:left w:val="nil"/>
          <w:bottom w:val="single" w:sz="8" w:space="0" w:color="00A4B3" w:themeColor="accent2"/>
          <w:right w:val="nil"/>
          <w:insideH w:val="nil"/>
          <w:insideV w:val="nil"/>
        </w:tcBorders>
      </w:tcPr>
    </w:tblStylePr>
    <w:tblStylePr w:type="lastRow">
      <w:pPr>
        <w:spacing w:before="0" w:after="0" w:line="240" w:lineRule="auto"/>
      </w:pPr>
      <w:rPr>
        <w:b/>
        <w:bCs/>
      </w:rPr>
      <w:tblPr/>
      <w:tcPr>
        <w:tcBorders>
          <w:top w:val="single" w:sz="8" w:space="0" w:color="00A4B3" w:themeColor="accent2"/>
          <w:left w:val="nil"/>
          <w:bottom w:val="single" w:sz="8" w:space="0" w:color="00A4B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7FF" w:themeFill="accent2" w:themeFillTint="3F"/>
      </w:tcPr>
    </w:tblStylePr>
    <w:tblStylePr w:type="band1Horz">
      <w:tblPr/>
      <w:tcPr>
        <w:tcBorders>
          <w:left w:val="nil"/>
          <w:right w:val="nil"/>
          <w:insideH w:val="nil"/>
          <w:insideV w:val="nil"/>
        </w:tcBorders>
        <w:shd w:val="clear" w:color="auto" w:fill="ADF7FF" w:themeFill="accent2" w:themeFillTint="3F"/>
      </w:tcPr>
    </w:tblStylePr>
  </w:style>
  <w:style w:type="table" w:styleId="LightShading-Accent3">
    <w:name w:val="Light Shading Accent 3"/>
    <w:basedOn w:val="TableNormal"/>
    <w:uiPriority w:val="60"/>
    <w:semiHidden/>
    <w:unhideWhenUsed/>
    <w:rsid w:val="00B41758"/>
    <w:rPr>
      <w:color w:val="F50A00" w:themeColor="accent3" w:themeShade="BF"/>
    </w:rPr>
    <w:tblPr>
      <w:tblStyleRowBandSize w:val="1"/>
      <w:tblStyleColBandSize w:val="1"/>
      <w:tblBorders>
        <w:top w:val="single" w:sz="8" w:space="0" w:color="FF5149" w:themeColor="accent3"/>
        <w:bottom w:val="single" w:sz="8" w:space="0" w:color="FF5149" w:themeColor="accent3"/>
      </w:tblBorders>
    </w:tblPr>
    <w:tblStylePr w:type="firstRow">
      <w:pPr>
        <w:spacing w:before="0" w:after="0" w:line="240" w:lineRule="auto"/>
      </w:pPr>
      <w:rPr>
        <w:b/>
        <w:bCs/>
      </w:rPr>
      <w:tblPr/>
      <w:tcPr>
        <w:tcBorders>
          <w:top w:val="single" w:sz="8" w:space="0" w:color="FF5149" w:themeColor="accent3"/>
          <w:left w:val="nil"/>
          <w:bottom w:val="single" w:sz="8" w:space="0" w:color="FF5149" w:themeColor="accent3"/>
          <w:right w:val="nil"/>
          <w:insideH w:val="nil"/>
          <w:insideV w:val="nil"/>
        </w:tcBorders>
      </w:tcPr>
    </w:tblStylePr>
    <w:tblStylePr w:type="lastRow">
      <w:pPr>
        <w:spacing w:before="0" w:after="0" w:line="240" w:lineRule="auto"/>
      </w:pPr>
      <w:rPr>
        <w:b/>
        <w:bCs/>
      </w:rPr>
      <w:tblPr/>
      <w:tcPr>
        <w:tcBorders>
          <w:top w:val="single" w:sz="8" w:space="0" w:color="FF5149" w:themeColor="accent3"/>
          <w:left w:val="nil"/>
          <w:bottom w:val="single" w:sz="8" w:space="0" w:color="FF514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3D2" w:themeFill="accent3" w:themeFillTint="3F"/>
      </w:tcPr>
    </w:tblStylePr>
    <w:tblStylePr w:type="band1Horz">
      <w:tblPr/>
      <w:tcPr>
        <w:tcBorders>
          <w:left w:val="nil"/>
          <w:right w:val="nil"/>
          <w:insideH w:val="nil"/>
          <w:insideV w:val="nil"/>
        </w:tcBorders>
        <w:shd w:val="clear" w:color="auto" w:fill="FFD3D2" w:themeFill="accent3" w:themeFillTint="3F"/>
      </w:tcPr>
    </w:tblStylePr>
  </w:style>
  <w:style w:type="table" w:styleId="LightShading-Accent4">
    <w:name w:val="Light Shading Accent 4"/>
    <w:basedOn w:val="TableNormal"/>
    <w:uiPriority w:val="60"/>
    <w:semiHidden/>
    <w:unhideWhenUsed/>
    <w:rsid w:val="00B41758"/>
    <w:rPr>
      <w:color w:val="ECA100" w:themeColor="accent4" w:themeShade="BF"/>
    </w:rPr>
    <w:tblPr>
      <w:tblStyleRowBandSize w:val="1"/>
      <w:tblStyleColBandSize w:val="1"/>
      <w:tblBorders>
        <w:top w:val="single" w:sz="8" w:space="0" w:color="FFC23D" w:themeColor="accent4"/>
        <w:bottom w:val="single" w:sz="8" w:space="0" w:color="FFC23D" w:themeColor="accent4"/>
      </w:tblBorders>
    </w:tblPr>
    <w:tblStylePr w:type="firstRow">
      <w:pPr>
        <w:spacing w:before="0" w:after="0" w:line="240" w:lineRule="auto"/>
      </w:pPr>
      <w:rPr>
        <w:b/>
        <w:bCs/>
      </w:rPr>
      <w:tblPr/>
      <w:tcPr>
        <w:tcBorders>
          <w:top w:val="single" w:sz="8" w:space="0" w:color="FFC23D" w:themeColor="accent4"/>
          <w:left w:val="nil"/>
          <w:bottom w:val="single" w:sz="8" w:space="0" w:color="FFC23D" w:themeColor="accent4"/>
          <w:right w:val="nil"/>
          <w:insideH w:val="nil"/>
          <w:insideV w:val="nil"/>
        </w:tcBorders>
      </w:tcPr>
    </w:tblStylePr>
    <w:tblStylePr w:type="lastRow">
      <w:pPr>
        <w:spacing w:before="0" w:after="0" w:line="240" w:lineRule="auto"/>
      </w:pPr>
      <w:rPr>
        <w:b/>
        <w:bCs/>
      </w:rPr>
      <w:tblPr/>
      <w:tcPr>
        <w:tcBorders>
          <w:top w:val="single" w:sz="8" w:space="0" w:color="FFC23D" w:themeColor="accent4"/>
          <w:left w:val="nil"/>
          <w:bottom w:val="single" w:sz="8" w:space="0" w:color="FFC23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F" w:themeFill="accent4" w:themeFillTint="3F"/>
      </w:tcPr>
    </w:tblStylePr>
    <w:tblStylePr w:type="band1Horz">
      <w:tblPr/>
      <w:tcPr>
        <w:tcBorders>
          <w:left w:val="nil"/>
          <w:right w:val="nil"/>
          <w:insideH w:val="nil"/>
          <w:insideV w:val="nil"/>
        </w:tcBorders>
        <w:shd w:val="clear" w:color="auto" w:fill="FFEFCF" w:themeFill="accent4" w:themeFillTint="3F"/>
      </w:tcPr>
    </w:tblStylePr>
  </w:style>
  <w:style w:type="table" w:styleId="LightShading-Accent5">
    <w:name w:val="Light Shading Accent 5"/>
    <w:basedOn w:val="TableNormal"/>
    <w:uiPriority w:val="60"/>
    <w:semiHidden/>
    <w:unhideWhenUsed/>
    <w:rsid w:val="00B41758"/>
    <w:rPr>
      <w:color w:val="6411FF" w:themeColor="accent5" w:themeShade="BF"/>
    </w:rPr>
    <w:tblPr>
      <w:tblStyleRowBandSize w:val="1"/>
      <w:tblStyleColBandSize w:val="1"/>
      <w:tblBorders>
        <w:top w:val="single" w:sz="8" w:space="0" w:color="A06DFF" w:themeColor="accent5"/>
        <w:bottom w:val="single" w:sz="8" w:space="0" w:color="A06DFF" w:themeColor="accent5"/>
      </w:tblBorders>
    </w:tblPr>
    <w:tblStylePr w:type="firstRow">
      <w:pPr>
        <w:spacing w:before="0" w:after="0" w:line="240" w:lineRule="auto"/>
      </w:pPr>
      <w:rPr>
        <w:b/>
        <w:bCs/>
      </w:rPr>
      <w:tblPr/>
      <w:tcPr>
        <w:tcBorders>
          <w:top w:val="single" w:sz="8" w:space="0" w:color="A06DFF" w:themeColor="accent5"/>
          <w:left w:val="nil"/>
          <w:bottom w:val="single" w:sz="8" w:space="0" w:color="A06DFF" w:themeColor="accent5"/>
          <w:right w:val="nil"/>
          <w:insideH w:val="nil"/>
          <w:insideV w:val="nil"/>
        </w:tcBorders>
      </w:tcPr>
    </w:tblStylePr>
    <w:tblStylePr w:type="lastRow">
      <w:pPr>
        <w:spacing w:before="0" w:after="0" w:line="240" w:lineRule="auto"/>
      </w:pPr>
      <w:rPr>
        <w:b/>
        <w:bCs/>
      </w:rPr>
      <w:tblPr/>
      <w:tcPr>
        <w:tcBorders>
          <w:top w:val="single" w:sz="8" w:space="0" w:color="A06DFF" w:themeColor="accent5"/>
          <w:left w:val="nil"/>
          <w:bottom w:val="single" w:sz="8" w:space="0" w:color="A06DF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AFF" w:themeFill="accent5" w:themeFillTint="3F"/>
      </w:tcPr>
    </w:tblStylePr>
    <w:tblStylePr w:type="band1Horz">
      <w:tblPr/>
      <w:tcPr>
        <w:tcBorders>
          <w:left w:val="nil"/>
          <w:right w:val="nil"/>
          <w:insideH w:val="nil"/>
          <w:insideV w:val="nil"/>
        </w:tcBorders>
        <w:shd w:val="clear" w:color="auto" w:fill="E7DAFF" w:themeFill="accent5" w:themeFillTint="3F"/>
      </w:tcPr>
    </w:tblStylePr>
  </w:style>
  <w:style w:type="table" w:styleId="LightShading-Accent6">
    <w:name w:val="Light Shading Accent 6"/>
    <w:basedOn w:val="TableNormal"/>
    <w:uiPriority w:val="60"/>
    <w:semiHidden/>
    <w:unhideWhenUsed/>
    <w:rsid w:val="00B41758"/>
    <w:rPr>
      <w:color w:val="1F0F38" w:themeColor="accent6" w:themeShade="BF"/>
    </w:rPr>
    <w:tblPr>
      <w:tblStyleRowBandSize w:val="1"/>
      <w:tblStyleColBandSize w:val="1"/>
      <w:tblBorders>
        <w:top w:val="single" w:sz="8" w:space="0" w:color="2B144C" w:themeColor="accent6"/>
        <w:bottom w:val="single" w:sz="8" w:space="0" w:color="2B144C" w:themeColor="accent6"/>
      </w:tblBorders>
    </w:tblPr>
    <w:tblStylePr w:type="firstRow">
      <w:pPr>
        <w:spacing w:before="0" w:after="0" w:line="240" w:lineRule="auto"/>
      </w:pPr>
      <w:rPr>
        <w:b/>
        <w:bCs/>
      </w:rPr>
      <w:tblPr/>
      <w:tcPr>
        <w:tcBorders>
          <w:top w:val="single" w:sz="8" w:space="0" w:color="2B144C" w:themeColor="accent6"/>
          <w:left w:val="nil"/>
          <w:bottom w:val="single" w:sz="8" w:space="0" w:color="2B144C" w:themeColor="accent6"/>
          <w:right w:val="nil"/>
          <w:insideH w:val="nil"/>
          <w:insideV w:val="nil"/>
        </w:tcBorders>
      </w:tcPr>
    </w:tblStylePr>
    <w:tblStylePr w:type="lastRow">
      <w:pPr>
        <w:spacing w:before="0" w:after="0" w:line="240" w:lineRule="auto"/>
      </w:pPr>
      <w:rPr>
        <w:b/>
        <w:bCs/>
      </w:rPr>
      <w:tblPr/>
      <w:tcPr>
        <w:tcBorders>
          <w:top w:val="single" w:sz="8" w:space="0" w:color="2B144C" w:themeColor="accent6"/>
          <w:left w:val="nil"/>
          <w:bottom w:val="single" w:sz="8" w:space="0" w:color="2B144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AEE9" w:themeFill="accent6" w:themeFillTint="3F"/>
      </w:tcPr>
    </w:tblStylePr>
    <w:tblStylePr w:type="band1Horz">
      <w:tblPr/>
      <w:tcPr>
        <w:tcBorders>
          <w:left w:val="nil"/>
          <w:right w:val="nil"/>
          <w:insideH w:val="nil"/>
          <w:insideV w:val="nil"/>
        </w:tcBorders>
        <w:shd w:val="clear" w:color="auto" w:fill="C6AEE9"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aliases w:val="List Paragraph - Level 1"/>
    <w:basedOn w:val="Normal"/>
    <w:link w:val="ListParagraphChar"/>
    <w:uiPriority w:val="34"/>
    <w:qFormat/>
    <w:rsid w:val="00B41758"/>
    <w:pPr>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38EDFF" w:themeColor="accent2" w:themeTint="99"/>
        </w:tcBorders>
      </w:tcPr>
    </w:tblStylePr>
    <w:tblStylePr w:type="lastRow">
      <w:rPr>
        <w:b/>
        <w:bCs/>
      </w:rPr>
      <w:tblPr/>
      <w:tcPr>
        <w:tcBorders>
          <w:top w:val="sing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FF9691" w:themeColor="accent3" w:themeTint="99"/>
        </w:tcBorders>
      </w:tcPr>
    </w:tblStylePr>
    <w:tblStylePr w:type="lastRow">
      <w:rPr>
        <w:b/>
        <w:bCs/>
      </w:rPr>
      <w:tblPr/>
      <w:tcPr>
        <w:tcBorders>
          <w:top w:val="sing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FFD98A" w:themeColor="accent4" w:themeTint="99"/>
        </w:tcBorders>
      </w:tcPr>
    </w:tblStylePr>
    <w:tblStylePr w:type="lastRow">
      <w:rPr>
        <w:b/>
        <w:bCs/>
      </w:rPr>
      <w:tblPr/>
      <w:tcPr>
        <w:tcBorders>
          <w:top w:val="sing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C5A7FF" w:themeColor="accent5" w:themeTint="99"/>
        </w:tcBorders>
      </w:tcPr>
    </w:tblStylePr>
    <w:tblStylePr w:type="lastRow">
      <w:rPr>
        <w:b/>
        <w:bCs/>
      </w:rPr>
      <w:tblPr/>
      <w:tcPr>
        <w:tcBorders>
          <w:top w:val="sing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753ACB" w:themeColor="accent6" w:themeTint="99"/>
        </w:tcBorders>
      </w:tcPr>
    </w:tblStylePr>
    <w:tblStylePr w:type="lastRow">
      <w:rPr>
        <w:b/>
        <w:bCs/>
      </w:rPr>
      <w:tblPr/>
      <w:tcPr>
        <w:tcBorders>
          <w:top w:val="sing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38EDFF" w:themeColor="accent2" w:themeTint="99"/>
        <w:bottom w:val="single" w:sz="4" w:space="0" w:color="38EDFF" w:themeColor="accent2" w:themeTint="99"/>
        <w:insideH w:val="single" w:sz="4" w:space="0" w:color="38E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FF9691" w:themeColor="accent3" w:themeTint="99"/>
        <w:bottom w:val="single" w:sz="4" w:space="0" w:color="FF9691" w:themeColor="accent3" w:themeTint="99"/>
        <w:insideH w:val="single" w:sz="4" w:space="0" w:color="FF969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FFD98A" w:themeColor="accent4" w:themeTint="99"/>
        <w:bottom w:val="single" w:sz="4" w:space="0" w:color="FFD98A" w:themeColor="accent4" w:themeTint="99"/>
        <w:insideH w:val="single" w:sz="4" w:space="0" w:color="FFD98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C5A7FF" w:themeColor="accent5" w:themeTint="99"/>
        <w:bottom w:val="single" w:sz="4" w:space="0" w:color="C5A7FF" w:themeColor="accent5" w:themeTint="99"/>
        <w:insideH w:val="single" w:sz="4" w:space="0" w:color="C5A7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753ACB" w:themeColor="accent6" w:themeTint="99"/>
        <w:bottom w:val="single" w:sz="4" w:space="0" w:color="753ACB" w:themeColor="accent6" w:themeTint="99"/>
        <w:insideH w:val="single" w:sz="4" w:space="0" w:color="753AC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00A4B3" w:themeColor="accent2"/>
        <w:left w:val="single" w:sz="4" w:space="0" w:color="00A4B3" w:themeColor="accent2"/>
        <w:bottom w:val="single" w:sz="4" w:space="0" w:color="00A4B3" w:themeColor="accent2"/>
        <w:right w:val="single" w:sz="4" w:space="0" w:color="00A4B3" w:themeColor="accent2"/>
      </w:tblBorders>
    </w:tblPr>
    <w:tblStylePr w:type="firstRow">
      <w:rPr>
        <w:b/>
        <w:bCs/>
        <w:color w:val="FFFFFF" w:themeColor="background1"/>
      </w:rPr>
      <w:tblPr/>
      <w:tcPr>
        <w:shd w:val="clear" w:color="auto" w:fill="00A4B3" w:themeFill="accent2"/>
      </w:tcPr>
    </w:tblStylePr>
    <w:tblStylePr w:type="lastRow">
      <w:rPr>
        <w:b/>
        <w:bCs/>
      </w:rPr>
      <w:tblPr/>
      <w:tcPr>
        <w:tcBorders>
          <w:top w:val="double" w:sz="4" w:space="0" w:color="00A4B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4B3" w:themeColor="accent2"/>
          <w:right w:val="single" w:sz="4" w:space="0" w:color="00A4B3" w:themeColor="accent2"/>
        </w:tcBorders>
      </w:tcPr>
    </w:tblStylePr>
    <w:tblStylePr w:type="band1Horz">
      <w:tblPr/>
      <w:tcPr>
        <w:tcBorders>
          <w:top w:val="single" w:sz="4" w:space="0" w:color="00A4B3" w:themeColor="accent2"/>
          <w:bottom w:val="single" w:sz="4" w:space="0" w:color="00A4B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4B3" w:themeColor="accent2"/>
          <w:left w:val="nil"/>
        </w:tcBorders>
      </w:tcPr>
    </w:tblStylePr>
    <w:tblStylePr w:type="swCell">
      <w:tblPr/>
      <w:tcPr>
        <w:tcBorders>
          <w:top w:val="double" w:sz="4" w:space="0" w:color="00A4B3"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FF5149" w:themeColor="accent3"/>
        <w:left w:val="single" w:sz="4" w:space="0" w:color="FF5149" w:themeColor="accent3"/>
        <w:bottom w:val="single" w:sz="4" w:space="0" w:color="FF5149" w:themeColor="accent3"/>
        <w:right w:val="single" w:sz="4" w:space="0" w:color="FF5149" w:themeColor="accent3"/>
      </w:tblBorders>
    </w:tblPr>
    <w:tblStylePr w:type="firstRow">
      <w:rPr>
        <w:b/>
        <w:bCs/>
        <w:color w:val="FFFFFF" w:themeColor="background1"/>
      </w:rPr>
      <w:tblPr/>
      <w:tcPr>
        <w:shd w:val="clear" w:color="auto" w:fill="FF5149" w:themeFill="accent3"/>
      </w:tcPr>
    </w:tblStylePr>
    <w:tblStylePr w:type="lastRow">
      <w:rPr>
        <w:b/>
        <w:bCs/>
      </w:rPr>
      <w:tblPr/>
      <w:tcPr>
        <w:tcBorders>
          <w:top w:val="double" w:sz="4" w:space="0" w:color="FF514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149" w:themeColor="accent3"/>
          <w:right w:val="single" w:sz="4" w:space="0" w:color="FF5149" w:themeColor="accent3"/>
        </w:tcBorders>
      </w:tcPr>
    </w:tblStylePr>
    <w:tblStylePr w:type="band1Horz">
      <w:tblPr/>
      <w:tcPr>
        <w:tcBorders>
          <w:top w:val="single" w:sz="4" w:space="0" w:color="FF5149" w:themeColor="accent3"/>
          <w:bottom w:val="single" w:sz="4" w:space="0" w:color="FF514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149" w:themeColor="accent3"/>
          <w:left w:val="nil"/>
        </w:tcBorders>
      </w:tcPr>
    </w:tblStylePr>
    <w:tblStylePr w:type="swCell">
      <w:tblPr/>
      <w:tcPr>
        <w:tcBorders>
          <w:top w:val="double" w:sz="4" w:space="0" w:color="FF5149"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FFC23D" w:themeColor="accent4"/>
        <w:left w:val="single" w:sz="4" w:space="0" w:color="FFC23D" w:themeColor="accent4"/>
        <w:bottom w:val="single" w:sz="4" w:space="0" w:color="FFC23D" w:themeColor="accent4"/>
        <w:right w:val="single" w:sz="4" w:space="0" w:color="FFC23D" w:themeColor="accent4"/>
      </w:tblBorders>
    </w:tblPr>
    <w:tblStylePr w:type="firstRow">
      <w:rPr>
        <w:b/>
        <w:bCs/>
        <w:color w:val="FFFFFF" w:themeColor="background1"/>
      </w:rPr>
      <w:tblPr/>
      <w:tcPr>
        <w:shd w:val="clear" w:color="auto" w:fill="FFC23D" w:themeFill="accent4"/>
      </w:tcPr>
    </w:tblStylePr>
    <w:tblStylePr w:type="lastRow">
      <w:rPr>
        <w:b/>
        <w:bCs/>
      </w:rPr>
      <w:tblPr/>
      <w:tcPr>
        <w:tcBorders>
          <w:top w:val="double" w:sz="4" w:space="0" w:color="FFC23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23D" w:themeColor="accent4"/>
          <w:right w:val="single" w:sz="4" w:space="0" w:color="FFC23D" w:themeColor="accent4"/>
        </w:tcBorders>
      </w:tcPr>
    </w:tblStylePr>
    <w:tblStylePr w:type="band1Horz">
      <w:tblPr/>
      <w:tcPr>
        <w:tcBorders>
          <w:top w:val="single" w:sz="4" w:space="0" w:color="FFC23D" w:themeColor="accent4"/>
          <w:bottom w:val="single" w:sz="4" w:space="0" w:color="FFC23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23D" w:themeColor="accent4"/>
          <w:left w:val="nil"/>
        </w:tcBorders>
      </w:tcPr>
    </w:tblStylePr>
    <w:tblStylePr w:type="swCell">
      <w:tblPr/>
      <w:tcPr>
        <w:tcBorders>
          <w:top w:val="double" w:sz="4" w:space="0" w:color="FFC23D"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A06DFF" w:themeColor="accent5"/>
        <w:left w:val="single" w:sz="4" w:space="0" w:color="A06DFF" w:themeColor="accent5"/>
        <w:bottom w:val="single" w:sz="4" w:space="0" w:color="A06DFF" w:themeColor="accent5"/>
        <w:right w:val="single" w:sz="4" w:space="0" w:color="A06DFF" w:themeColor="accent5"/>
      </w:tblBorders>
    </w:tblPr>
    <w:tblStylePr w:type="firstRow">
      <w:rPr>
        <w:b/>
        <w:bCs/>
        <w:color w:val="FFFFFF" w:themeColor="background1"/>
      </w:rPr>
      <w:tblPr/>
      <w:tcPr>
        <w:shd w:val="clear" w:color="auto" w:fill="A06DFF" w:themeFill="accent5"/>
      </w:tcPr>
    </w:tblStylePr>
    <w:tblStylePr w:type="lastRow">
      <w:rPr>
        <w:b/>
        <w:bCs/>
      </w:rPr>
      <w:tblPr/>
      <w:tcPr>
        <w:tcBorders>
          <w:top w:val="double" w:sz="4" w:space="0" w:color="A06D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6DFF" w:themeColor="accent5"/>
          <w:right w:val="single" w:sz="4" w:space="0" w:color="A06DFF" w:themeColor="accent5"/>
        </w:tcBorders>
      </w:tcPr>
    </w:tblStylePr>
    <w:tblStylePr w:type="band1Horz">
      <w:tblPr/>
      <w:tcPr>
        <w:tcBorders>
          <w:top w:val="single" w:sz="4" w:space="0" w:color="A06DFF" w:themeColor="accent5"/>
          <w:bottom w:val="single" w:sz="4" w:space="0" w:color="A06D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6DFF" w:themeColor="accent5"/>
          <w:left w:val="nil"/>
        </w:tcBorders>
      </w:tcPr>
    </w:tblStylePr>
    <w:tblStylePr w:type="swCell">
      <w:tblPr/>
      <w:tcPr>
        <w:tcBorders>
          <w:top w:val="double" w:sz="4" w:space="0" w:color="A06DFF"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2B144C" w:themeColor="accent6"/>
        <w:left w:val="single" w:sz="4" w:space="0" w:color="2B144C" w:themeColor="accent6"/>
        <w:bottom w:val="single" w:sz="4" w:space="0" w:color="2B144C" w:themeColor="accent6"/>
        <w:right w:val="single" w:sz="4" w:space="0" w:color="2B144C" w:themeColor="accent6"/>
      </w:tblBorders>
    </w:tblPr>
    <w:tblStylePr w:type="firstRow">
      <w:rPr>
        <w:b/>
        <w:bCs/>
        <w:color w:val="FFFFFF" w:themeColor="background1"/>
      </w:rPr>
      <w:tblPr/>
      <w:tcPr>
        <w:shd w:val="clear" w:color="auto" w:fill="2B144C" w:themeFill="accent6"/>
      </w:tcPr>
    </w:tblStylePr>
    <w:tblStylePr w:type="lastRow">
      <w:rPr>
        <w:b/>
        <w:bCs/>
      </w:rPr>
      <w:tblPr/>
      <w:tcPr>
        <w:tcBorders>
          <w:top w:val="double" w:sz="4" w:space="0" w:color="2B144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144C" w:themeColor="accent6"/>
          <w:right w:val="single" w:sz="4" w:space="0" w:color="2B144C" w:themeColor="accent6"/>
        </w:tcBorders>
      </w:tcPr>
    </w:tblStylePr>
    <w:tblStylePr w:type="band1Horz">
      <w:tblPr/>
      <w:tcPr>
        <w:tcBorders>
          <w:top w:val="single" w:sz="4" w:space="0" w:color="2B144C" w:themeColor="accent6"/>
          <w:bottom w:val="single" w:sz="4" w:space="0" w:color="2B144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144C" w:themeColor="accent6"/>
          <w:left w:val="nil"/>
        </w:tcBorders>
      </w:tcPr>
    </w:tblStylePr>
    <w:tblStylePr w:type="swCell">
      <w:tblPr/>
      <w:tcPr>
        <w:tcBorders>
          <w:top w:val="double" w:sz="4" w:space="0" w:color="2B144C"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tcBorders>
        <w:shd w:val="clear" w:color="auto" w:fill="00A4B3" w:themeFill="accent2"/>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tcBorders>
        <w:shd w:val="clear" w:color="auto" w:fill="FF5149" w:themeFill="accent3"/>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tcBorders>
        <w:shd w:val="clear" w:color="auto" w:fill="FFC23D" w:themeFill="accent4"/>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tcBorders>
        <w:shd w:val="clear" w:color="auto" w:fill="A06DFF" w:themeFill="accent5"/>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tcBorders>
        <w:shd w:val="clear" w:color="auto" w:fill="2B144C" w:themeFill="accent6"/>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00A4B3" w:themeColor="accent2"/>
        <w:left w:val="single" w:sz="24" w:space="0" w:color="00A4B3" w:themeColor="accent2"/>
        <w:bottom w:val="single" w:sz="24" w:space="0" w:color="00A4B3" w:themeColor="accent2"/>
        <w:right w:val="single" w:sz="24" w:space="0" w:color="00A4B3" w:themeColor="accent2"/>
      </w:tblBorders>
    </w:tblPr>
    <w:tcPr>
      <w:shd w:val="clear" w:color="auto" w:fill="00A4B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FF5149" w:themeColor="accent3"/>
        <w:left w:val="single" w:sz="24" w:space="0" w:color="FF5149" w:themeColor="accent3"/>
        <w:bottom w:val="single" w:sz="24" w:space="0" w:color="FF5149" w:themeColor="accent3"/>
        <w:right w:val="single" w:sz="24" w:space="0" w:color="FF5149" w:themeColor="accent3"/>
      </w:tblBorders>
    </w:tblPr>
    <w:tcPr>
      <w:shd w:val="clear" w:color="auto" w:fill="FF514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FFC23D" w:themeColor="accent4"/>
        <w:left w:val="single" w:sz="24" w:space="0" w:color="FFC23D" w:themeColor="accent4"/>
        <w:bottom w:val="single" w:sz="24" w:space="0" w:color="FFC23D" w:themeColor="accent4"/>
        <w:right w:val="single" w:sz="24" w:space="0" w:color="FFC23D" w:themeColor="accent4"/>
      </w:tblBorders>
    </w:tblPr>
    <w:tcPr>
      <w:shd w:val="clear" w:color="auto" w:fill="FFC23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A06DFF" w:themeColor="accent5"/>
        <w:left w:val="single" w:sz="24" w:space="0" w:color="A06DFF" w:themeColor="accent5"/>
        <w:bottom w:val="single" w:sz="24" w:space="0" w:color="A06DFF" w:themeColor="accent5"/>
        <w:right w:val="single" w:sz="24" w:space="0" w:color="A06DFF" w:themeColor="accent5"/>
      </w:tblBorders>
    </w:tblPr>
    <w:tcPr>
      <w:shd w:val="clear" w:color="auto" w:fill="A06D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2B144C" w:themeColor="accent6"/>
        <w:left w:val="single" w:sz="24" w:space="0" w:color="2B144C" w:themeColor="accent6"/>
        <w:bottom w:val="single" w:sz="24" w:space="0" w:color="2B144C" w:themeColor="accent6"/>
        <w:right w:val="single" w:sz="24" w:space="0" w:color="2B144C" w:themeColor="accent6"/>
      </w:tblBorders>
    </w:tblPr>
    <w:tcPr>
      <w:shd w:val="clear" w:color="auto" w:fill="2B144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B41758"/>
    <w:rPr>
      <w:color w:val="007A86" w:themeColor="accent2" w:themeShade="BF"/>
    </w:rPr>
    <w:tblPr>
      <w:tblStyleRowBandSize w:val="1"/>
      <w:tblStyleColBandSize w:val="1"/>
      <w:tblBorders>
        <w:top w:val="single" w:sz="4" w:space="0" w:color="00A4B3" w:themeColor="accent2"/>
        <w:bottom w:val="single" w:sz="4" w:space="0" w:color="00A4B3" w:themeColor="accent2"/>
      </w:tblBorders>
    </w:tblPr>
    <w:tblStylePr w:type="firstRow">
      <w:rPr>
        <w:b/>
        <w:bCs/>
      </w:rPr>
      <w:tblPr/>
      <w:tcPr>
        <w:tcBorders>
          <w:bottom w:val="single" w:sz="4" w:space="0" w:color="00A4B3" w:themeColor="accent2"/>
        </w:tcBorders>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6Colorful-Accent3">
    <w:name w:val="List Table 6 Colorful Accent 3"/>
    <w:basedOn w:val="TableNormal"/>
    <w:uiPriority w:val="51"/>
    <w:rsid w:val="00B41758"/>
    <w:rPr>
      <w:color w:val="F50A00" w:themeColor="accent3" w:themeShade="BF"/>
    </w:rPr>
    <w:tblPr>
      <w:tblStyleRowBandSize w:val="1"/>
      <w:tblStyleColBandSize w:val="1"/>
      <w:tblBorders>
        <w:top w:val="single" w:sz="4" w:space="0" w:color="FF5149" w:themeColor="accent3"/>
        <w:bottom w:val="single" w:sz="4" w:space="0" w:color="FF5149" w:themeColor="accent3"/>
      </w:tblBorders>
    </w:tblPr>
    <w:tblStylePr w:type="firstRow">
      <w:rPr>
        <w:b/>
        <w:bCs/>
      </w:rPr>
      <w:tblPr/>
      <w:tcPr>
        <w:tcBorders>
          <w:bottom w:val="single" w:sz="4" w:space="0" w:color="FF5149" w:themeColor="accent3"/>
        </w:tcBorders>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6Colorful-Accent4">
    <w:name w:val="List Table 6 Colorful Accent 4"/>
    <w:basedOn w:val="TableNormal"/>
    <w:uiPriority w:val="51"/>
    <w:rsid w:val="00B41758"/>
    <w:rPr>
      <w:color w:val="ECA100" w:themeColor="accent4" w:themeShade="BF"/>
    </w:rPr>
    <w:tblPr>
      <w:tblStyleRowBandSize w:val="1"/>
      <w:tblStyleColBandSize w:val="1"/>
      <w:tblBorders>
        <w:top w:val="single" w:sz="4" w:space="0" w:color="FFC23D" w:themeColor="accent4"/>
        <w:bottom w:val="single" w:sz="4" w:space="0" w:color="FFC23D" w:themeColor="accent4"/>
      </w:tblBorders>
    </w:tblPr>
    <w:tblStylePr w:type="firstRow">
      <w:rPr>
        <w:b/>
        <w:bCs/>
      </w:rPr>
      <w:tblPr/>
      <w:tcPr>
        <w:tcBorders>
          <w:bottom w:val="single" w:sz="4" w:space="0" w:color="FFC23D" w:themeColor="accent4"/>
        </w:tcBorders>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6Colorful-Accent5">
    <w:name w:val="List Table 6 Colorful Accent 5"/>
    <w:basedOn w:val="TableNormal"/>
    <w:uiPriority w:val="51"/>
    <w:rsid w:val="00B41758"/>
    <w:rPr>
      <w:color w:val="6411FF" w:themeColor="accent5" w:themeShade="BF"/>
    </w:rPr>
    <w:tblPr>
      <w:tblStyleRowBandSize w:val="1"/>
      <w:tblStyleColBandSize w:val="1"/>
      <w:tblBorders>
        <w:top w:val="single" w:sz="4" w:space="0" w:color="A06DFF" w:themeColor="accent5"/>
        <w:bottom w:val="single" w:sz="4" w:space="0" w:color="A06DFF" w:themeColor="accent5"/>
      </w:tblBorders>
    </w:tblPr>
    <w:tblStylePr w:type="firstRow">
      <w:rPr>
        <w:b/>
        <w:bCs/>
      </w:rPr>
      <w:tblPr/>
      <w:tcPr>
        <w:tcBorders>
          <w:bottom w:val="single" w:sz="4" w:space="0" w:color="A06DFF" w:themeColor="accent5"/>
        </w:tcBorders>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6Colorful-Accent6">
    <w:name w:val="List Table 6 Colorful Accent 6"/>
    <w:basedOn w:val="TableNormal"/>
    <w:uiPriority w:val="51"/>
    <w:rsid w:val="00B41758"/>
    <w:rPr>
      <w:color w:val="1F0F38" w:themeColor="accent6" w:themeShade="BF"/>
    </w:rPr>
    <w:tblPr>
      <w:tblStyleRowBandSize w:val="1"/>
      <w:tblStyleColBandSize w:val="1"/>
      <w:tblBorders>
        <w:top w:val="single" w:sz="4" w:space="0" w:color="2B144C" w:themeColor="accent6"/>
        <w:bottom w:val="single" w:sz="4" w:space="0" w:color="2B144C" w:themeColor="accent6"/>
      </w:tblBorders>
    </w:tblPr>
    <w:tblStylePr w:type="firstRow">
      <w:rPr>
        <w:b/>
        <w:bCs/>
      </w:rPr>
      <w:tblPr/>
      <w:tcPr>
        <w:tcBorders>
          <w:bottom w:val="single" w:sz="4" w:space="0" w:color="2B144C" w:themeColor="accent6"/>
        </w:tcBorders>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007A8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4B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4B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4B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4B3" w:themeColor="accent2"/>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F50A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514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514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514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5149" w:themeColor="accent3"/>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ECA1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23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23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23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23D" w:themeColor="accent4"/>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6411F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6D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6D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6D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6DFF" w:themeColor="accent5"/>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1F0F3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144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144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144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144C" w:themeColor="accent6"/>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single" w:sz="8" w:space="0" w:color="07E9FF" w:themeColor="accent2" w:themeTint="BF"/>
        <w:insideV w:val="single" w:sz="8" w:space="0" w:color="07E9FF" w:themeColor="accent2" w:themeTint="BF"/>
      </w:tblBorders>
    </w:tblPr>
    <w:tcPr>
      <w:shd w:val="clear" w:color="auto" w:fill="ADF7FF" w:themeFill="accent2" w:themeFillTint="3F"/>
    </w:tcPr>
    <w:tblStylePr w:type="firstRow">
      <w:rPr>
        <w:b/>
        <w:bCs/>
      </w:rPr>
    </w:tblStylePr>
    <w:tblStylePr w:type="lastRow">
      <w:rPr>
        <w:b/>
        <w:bCs/>
      </w:rPr>
      <w:tblPr/>
      <w:tcPr>
        <w:tcBorders>
          <w:top w:val="single" w:sz="18" w:space="0" w:color="07E9FF" w:themeColor="accent2" w:themeTint="BF"/>
        </w:tcBorders>
      </w:tcPr>
    </w:tblStylePr>
    <w:tblStylePr w:type="firstCol">
      <w:rPr>
        <w:b/>
        <w:bCs/>
      </w:rPr>
    </w:tblStylePr>
    <w:tblStylePr w:type="lastCol">
      <w:rPr>
        <w:b/>
        <w:bCs/>
      </w:rPr>
    </w:tblStylePr>
    <w:tblStylePr w:type="band1Vert">
      <w:tblPr/>
      <w:tcPr>
        <w:shd w:val="clear" w:color="auto" w:fill="5AF0FF" w:themeFill="accent2" w:themeFillTint="7F"/>
      </w:tcPr>
    </w:tblStylePr>
    <w:tblStylePr w:type="band1Horz">
      <w:tblPr/>
      <w:tcPr>
        <w:shd w:val="clear" w:color="auto" w:fill="5AF0FF"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single" w:sz="8" w:space="0" w:color="FF7C76" w:themeColor="accent3" w:themeTint="BF"/>
        <w:insideV w:val="single" w:sz="8" w:space="0" w:color="FF7C76" w:themeColor="accent3" w:themeTint="BF"/>
      </w:tblBorders>
    </w:tblPr>
    <w:tcPr>
      <w:shd w:val="clear" w:color="auto" w:fill="FFD3D2" w:themeFill="accent3" w:themeFillTint="3F"/>
    </w:tcPr>
    <w:tblStylePr w:type="firstRow">
      <w:rPr>
        <w:b/>
        <w:bCs/>
      </w:rPr>
    </w:tblStylePr>
    <w:tblStylePr w:type="lastRow">
      <w:rPr>
        <w:b/>
        <w:bCs/>
      </w:rPr>
      <w:tblPr/>
      <w:tcPr>
        <w:tcBorders>
          <w:top w:val="single" w:sz="18" w:space="0" w:color="FF7C76" w:themeColor="accent3" w:themeTint="BF"/>
        </w:tcBorders>
      </w:tcPr>
    </w:tblStylePr>
    <w:tblStylePr w:type="firstCol">
      <w:rPr>
        <w:b/>
        <w:bCs/>
      </w:rPr>
    </w:tblStylePr>
    <w:tblStylePr w:type="lastCol">
      <w:rPr>
        <w:b/>
        <w:bCs/>
      </w:rPr>
    </w:tblStylePr>
    <w:tblStylePr w:type="band1Vert">
      <w:tblPr/>
      <w:tcPr>
        <w:shd w:val="clear" w:color="auto" w:fill="FFA8A4" w:themeFill="accent3" w:themeFillTint="7F"/>
      </w:tcPr>
    </w:tblStylePr>
    <w:tblStylePr w:type="band1Horz">
      <w:tblPr/>
      <w:tcPr>
        <w:shd w:val="clear" w:color="auto" w:fill="FFA8A4"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single" w:sz="8" w:space="0" w:color="FFD06D" w:themeColor="accent4" w:themeTint="BF"/>
        <w:insideV w:val="single" w:sz="8" w:space="0" w:color="FFD06D" w:themeColor="accent4" w:themeTint="BF"/>
      </w:tblBorders>
    </w:tblPr>
    <w:tcPr>
      <w:shd w:val="clear" w:color="auto" w:fill="FFEFCF" w:themeFill="accent4" w:themeFillTint="3F"/>
    </w:tcPr>
    <w:tblStylePr w:type="firstRow">
      <w:rPr>
        <w:b/>
        <w:bCs/>
      </w:rPr>
    </w:tblStylePr>
    <w:tblStylePr w:type="lastRow">
      <w:rPr>
        <w:b/>
        <w:bCs/>
      </w:rPr>
      <w:tblPr/>
      <w:tcPr>
        <w:tcBorders>
          <w:top w:val="single" w:sz="18" w:space="0" w:color="FFD06D" w:themeColor="accent4" w:themeTint="BF"/>
        </w:tcBorders>
      </w:tcPr>
    </w:tblStylePr>
    <w:tblStylePr w:type="firstCol">
      <w:rPr>
        <w:b/>
        <w:bCs/>
      </w:rPr>
    </w:tblStylePr>
    <w:tblStylePr w:type="lastCol">
      <w:rPr>
        <w:b/>
        <w:bCs/>
      </w:rPr>
    </w:tblStylePr>
    <w:tblStylePr w:type="band1Vert">
      <w:tblPr/>
      <w:tcPr>
        <w:shd w:val="clear" w:color="auto" w:fill="FFE09E" w:themeFill="accent4" w:themeFillTint="7F"/>
      </w:tcPr>
    </w:tblStylePr>
    <w:tblStylePr w:type="band1Horz">
      <w:tblPr/>
      <w:tcPr>
        <w:shd w:val="clear" w:color="auto" w:fill="FFE09E"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single" w:sz="8" w:space="0" w:color="B791FF" w:themeColor="accent5" w:themeTint="BF"/>
        <w:insideV w:val="single" w:sz="8" w:space="0" w:color="B791FF" w:themeColor="accent5" w:themeTint="BF"/>
      </w:tblBorders>
    </w:tblPr>
    <w:tcPr>
      <w:shd w:val="clear" w:color="auto" w:fill="E7DAFF" w:themeFill="accent5" w:themeFillTint="3F"/>
    </w:tcPr>
    <w:tblStylePr w:type="firstRow">
      <w:rPr>
        <w:b/>
        <w:bCs/>
      </w:rPr>
    </w:tblStylePr>
    <w:tblStylePr w:type="lastRow">
      <w:rPr>
        <w:b/>
        <w:bCs/>
      </w:rPr>
      <w:tblPr/>
      <w:tcPr>
        <w:tcBorders>
          <w:top w:val="single" w:sz="18" w:space="0" w:color="B791FF" w:themeColor="accent5" w:themeTint="BF"/>
        </w:tcBorders>
      </w:tcPr>
    </w:tblStylePr>
    <w:tblStylePr w:type="firstCol">
      <w:rPr>
        <w:b/>
        <w:bCs/>
      </w:rPr>
    </w:tblStylePr>
    <w:tblStylePr w:type="lastCol">
      <w:rPr>
        <w:b/>
        <w:bCs/>
      </w:rPr>
    </w:tblStylePr>
    <w:tblStylePr w:type="band1Vert">
      <w:tblPr/>
      <w:tcPr>
        <w:shd w:val="clear" w:color="auto" w:fill="CFB6FF" w:themeFill="accent5" w:themeFillTint="7F"/>
      </w:tcPr>
    </w:tblStylePr>
    <w:tblStylePr w:type="band1Horz">
      <w:tblPr/>
      <w:tcPr>
        <w:shd w:val="clear" w:color="auto" w:fill="CFB6FF"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single" w:sz="8" w:space="0" w:color="59299E" w:themeColor="accent6" w:themeTint="BF"/>
        <w:insideV w:val="single" w:sz="8" w:space="0" w:color="59299E" w:themeColor="accent6" w:themeTint="BF"/>
      </w:tblBorders>
    </w:tblPr>
    <w:tcPr>
      <w:shd w:val="clear" w:color="auto" w:fill="C6AEE9" w:themeFill="accent6" w:themeFillTint="3F"/>
    </w:tcPr>
    <w:tblStylePr w:type="firstRow">
      <w:rPr>
        <w:b/>
        <w:bCs/>
      </w:rPr>
    </w:tblStylePr>
    <w:tblStylePr w:type="lastRow">
      <w:rPr>
        <w:b/>
        <w:bCs/>
      </w:rPr>
      <w:tblPr/>
      <w:tcPr>
        <w:tcBorders>
          <w:top w:val="single" w:sz="18" w:space="0" w:color="59299E" w:themeColor="accent6" w:themeTint="BF"/>
        </w:tcBorders>
      </w:tcPr>
    </w:tblStylePr>
    <w:tblStylePr w:type="firstCol">
      <w:rPr>
        <w:b/>
        <w:bCs/>
      </w:rPr>
    </w:tblStylePr>
    <w:tblStylePr w:type="lastCol">
      <w:rPr>
        <w:b/>
        <w:bCs/>
      </w:rPr>
    </w:tblStylePr>
    <w:tblStylePr w:type="band1Vert">
      <w:tblPr/>
      <w:tcPr>
        <w:shd w:val="clear" w:color="auto" w:fill="8C5BD4" w:themeFill="accent6" w:themeFillTint="7F"/>
      </w:tcPr>
    </w:tblStylePr>
    <w:tblStylePr w:type="band1Horz">
      <w:tblPr/>
      <w:tcPr>
        <w:shd w:val="clear" w:color="auto" w:fill="8C5BD4"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insideH w:val="single" w:sz="8" w:space="0" w:color="00A4B3" w:themeColor="accent2"/>
        <w:insideV w:val="single" w:sz="8" w:space="0" w:color="00A4B3" w:themeColor="accent2"/>
      </w:tblBorders>
    </w:tblPr>
    <w:tcPr>
      <w:shd w:val="clear" w:color="auto" w:fill="ADF7FF" w:themeFill="accent2" w:themeFillTint="3F"/>
    </w:tcPr>
    <w:tblStylePr w:type="firstRow">
      <w:rPr>
        <w:b/>
        <w:bCs/>
        <w:color w:val="000000" w:themeColor="text1"/>
      </w:rPr>
      <w:tblPr/>
      <w:tcPr>
        <w:shd w:val="clear" w:color="auto" w:fill="DEFC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F9FF" w:themeFill="accent2" w:themeFillTint="33"/>
      </w:tcPr>
    </w:tblStylePr>
    <w:tblStylePr w:type="band1Vert">
      <w:tblPr/>
      <w:tcPr>
        <w:shd w:val="clear" w:color="auto" w:fill="5AF0FF" w:themeFill="accent2" w:themeFillTint="7F"/>
      </w:tcPr>
    </w:tblStylePr>
    <w:tblStylePr w:type="band1Horz">
      <w:tblPr/>
      <w:tcPr>
        <w:tcBorders>
          <w:insideH w:val="single" w:sz="6" w:space="0" w:color="00A4B3" w:themeColor="accent2"/>
          <w:insideV w:val="single" w:sz="6" w:space="0" w:color="00A4B3" w:themeColor="accent2"/>
        </w:tcBorders>
        <w:shd w:val="clear" w:color="auto" w:fill="5AF0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insideH w:val="single" w:sz="8" w:space="0" w:color="FF5149" w:themeColor="accent3"/>
        <w:insideV w:val="single" w:sz="8" w:space="0" w:color="FF5149" w:themeColor="accent3"/>
      </w:tblBorders>
    </w:tblPr>
    <w:tcPr>
      <w:shd w:val="clear" w:color="auto" w:fill="FFD3D2" w:themeFill="accent3" w:themeFillTint="3F"/>
    </w:tcPr>
    <w:tblStylePr w:type="firstRow">
      <w:rPr>
        <w:b/>
        <w:bCs/>
        <w:color w:val="000000" w:themeColor="text1"/>
      </w:rPr>
      <w:tblPr/>
      <w:tcPr>
        <w:shd w:val="clear" w:color="auto" w:fill="FFED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BDA" w:themeFill="accent3" w:themeFillTint="33"/>
      </w:tcPr>
    </w:tblStylePr>
    <w:tblStylePr w:type="band1Vert">
      <w:tblPr/>
      <w:tcPr>
        <w:shd w:val="clear" w:color="auto" w:fill="FFA8A4" w:themeFill="accent3" w:themeFillTint="7F"/>
      </w:tcPr>
    </w:tblStylePr>
    <w:tblStylePr w:type="band1Horz">
      <w:tblPr/>
      <w:tcPr>
        <w:tcBorders>
          <w:insideH w:val="single" w:sz="6" w:space="0" w:color="FF5149" w:themeColor="accent3"/>
          <w:insideV w:val="single" w:sz="6" w:space="0" w:color="FF5149" w:themeColor="accent3"/>
        </w:tcBorders>
        <w:shd w:val="clear" w:color="auto" w:fill="FFA8A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insideH w:val="single" w:sz="8" w:space="0" w:color="FFC23D" w:themeColor="accent4"/>
        <w:insideV w:val="single" w:sz="8" w:space="0" w:color="FFC23D" w:themeColor="accent4"/>
      </w:tblBorders>
    </w:tblPr>
    <w:tcPr>
      <w:shd w:val="clear" w:color="auto" w:fill="FFEFCF" w:themeFill="accent4" w:themeFillTint="3F"/>
    </w:tcPr>
    <w:tblStylePr w:type="firstRow">
      <w:rPr>
        <w:b/>
        <w:bCs/>
        <w:color w:val="000000" w:themeColor="text1"/>
      </w:rPr>
      <w:tblPr/>
      <w:tcPr>
        <w:shd w:val="clear" w:color="auto" w:fill="FFF8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D8" w:themeFill="accent4" w:themeFillTint="33"/>
      </w:tcPr>
    </w:tblStylePr>
    <w:tblStylePr w:type="band1Vert">
      <w:tblPr/>
      <w:tcPr>
        <w:shd w:val="clear" w:color="auto" w:fill="FFE09E" w:themeFill="accent4" w:themeFillTint="7F"/>
      </w:tcPr>
    </w:tblStylePr>
    <w:tblStylePr w:type="band1Horz">
      <w:tblPr/>
      <w:tcPr>
        <w:tcBorders>
          <w:insideH w:val="single" w:sz="6" w:space="0" w:color="FFC23D" w:themeColor="accent4"/>
          <w:insideV w:val="single" w:sz="6" w:space="0" w:color="FFC23D" w:themeColor="accent4"/>
        </w:tcBorders>
        <w:shd w:val="clear" w:color="auto" w:fill="FFE09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insideH w:val="single" w:sz="8" w:space="0" w:color="A06DFF" w:themeColor="accent5"/>
        <w:insideV w:val="single" w:sz="8" w:space="0" w:color="A06DFF" w:themeColor="accent5"/>
      </w:tblBorders>
    </w:tblPr>
    <w:tcPr>
      <w:shd w:val="clear" w:color="auto" w:fill="E7DAFF" w:themeFill="accent5" w:themeFillTint="3F"/>
    </w:tcPr>
    <w:tblStylePr w:type="firstRow">
      <w:rPr>
        <w:b/>
        <w:bCs/>
        <w:color w:val="000000" w:themeColor="text1"/>
      </w:rPr>
      <w:tblPr/>
      <w:tcPr>
        <w:shd w:val="clear" w:color="auto" w:fill="F5F0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1FF" w:themeFill="accent5" w:themeFillTint="33"/>
      </w:tcPr>
    </w:tblStylePr>
    <w:tblStylePr w:type="band1Vert">
      <w:tblPr/>
      <w:tcPr>
        <w:shd w:val="clear" w:color="auto" w:fill="CFB6FF" w:themeFill="accent5" w:themeFillTint="7F"/>
      </w:tcPr>
    </w:tblStylePr>
    <w:tblStylePr w:type="band1Horz">
      <w:tblPr/>
      <w:tcPr>
        <w:tcBorders>
          <w:insideH w:val="single" w:sz="6" w:space="0" w:color="A06DFF" w:themeColor="accent5"/>
          <w:insideV w:val="single" w:sz="6" w:space="0" w:color="A06DFF" w:themeColor="accent5"/>
        </w:tcBorders>
        <w:shd w:val="clear" w:color="auto" w:fill="CFB6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insideH w:val="single" w:sz="8" w:space="0" w:color="2B144C" w:themeColor="accent6"/>
        <w:insideV w:val="single" w:sz="8" w:space="0" w:color="2B144C" w:themeColor="accent6"/>
      </w:tblBorders>
    </w:tblPr>
    <w:tcPr>
      <w:shd w:val="clear" w:color="auto" w:fill="C6AEE9" w:themeFill="accent6" w:themeFillTint="3F"/>
    </w:tcPr>
    <w:tblStylePr w:type="firstRow">
      <w:rPr>
        <w:b/>
        <w:bCs/>
        <w:color w:val="000000" w:themeColor="text1"/>
      </w:rPr>
      <w:tblPr/>
      <w:tcPr>
        <w:shd w:val="clear" w:color="auto" w:fill="E8DE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BDED" w:themeFill="accent6" w:themeFillTint="33"/>
      </w:tcPr>
    </w:tblStylePr>
    <w:tblStylePr w:type="band1Vert">
      <w:tblPr/>
      <w:tcPr>
        <w:shd w:val="clear" w:color="auto" w:fill="8C5BD4" w:themeFill="accent6" w:themeFillTint="7F"/>
      </w:tcPr>
    </w:tblStylePr>
    <w:tblStylePr w:type="band1Horz">
      <w:tblPr/>
      <w:tcPr>
        <w:tcBorders>
          <w:insideH w:val="single" w:sz="6" w:space="0" w:color="2B144C" w:themeColor="accent6"/>
          <w:insideV w:val="single" w:sz="6" w:space="0" w:color="2B144C" w:themeColor="accent6"/>
        </w:tcBorders>
        <w:shd w:val="clear" w:color="auto" w:fill="8C5BD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F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4B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4B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4B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4B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AF0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AF0FF"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3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514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514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514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514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8A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8A4"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23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23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23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23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09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09E"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A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6DF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6DF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6DF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6DF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B6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B6FF"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A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144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144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144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144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5BD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5BD4"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CC4B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CCC4BD"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00A4B3" w:themeColor="accent2"/>
        <w:bottom w:val="single" w:sz="8" w:space="0" w:color="00A4B3" w:themeColor="accent2"/>
      </w:tblBorders>
    </w:tblPr>
    <w:tblStylePr w:type="firstRow">
      <w:rPr>
        <w:rFonts w:asciiTheme="majorHAnsi" w:eastAsiaTheme="majorEastAsia" w:hAnsiTheme="majorHAnsi" w:cstheme="majorBidi"/>
      </w:rPr>
      <w:tblPr/>
      <w:tcPr>
        <w:tcBorders>
          <w:top w:val="nil"/>
          <w:bottom w:val="single" w:sz="8" w:space="0" w:color="00A4B3" w:themeColor="accent2"/>
        </w:tcBorders>
      </w:tcPr>
    </w:tblStylePr>
    <w:tblStylePr w:type="lastRow">
      <w:rPr>
        <w:b/>
        <w:bCs/>
        <w:color w:val="CCC4BD" w:themeColor="text2"/>
      </w:rPr>
      <w:tblPr/>
      <w:tcPr>
        <w:tcBorders>
          <w:top w:val="single" w:sz="8" w:space="0" w:color="00A4B3" w:themeColor="accent2"/>
          <w:bottom w:val="single" w:sz="8" w:space="0" w:color="00A4B3" w:themeColor="accent2"/>
        </w:tcBorders>
      </w:tcPr>
    </w:tblStylePr>
    <w:tblStylePr w:type="firstCol">
      <w:rPr>
        <w:b/>
        <w:bCs/>
      </w:rPr>
    </w:tblStylePr>
    <w:tblStylePr w:type="lastCol">
      <w:rPr>
        <w:b/>
        <w:bCs/>
      </w:rPr>
      <w:tblPr/>
      <w:tcPr>
        <w:tcBorders>
          <w:top w:val="single" w:sz="8" w:space="0" w:color="00A4B3" w:themeColor="accent2"/>
          <w:bottom w:val="single" w:sz="8" w:space="0" w:color="00A4B3" w:themeColor="accent2"/>
        </w:tcBorders>
      </w:tcPr>
    </w:tblStylePr>
    <w:tblStylePr w:type="band1Vert">
      <w:tblPr/>
      <w:tcPr>
        <w:shd w:val="clear" w:color="auto" w:fill="ADF7FF" w:themeFill="accent2" w:themeFillTint="3F"/>
      </w:tcPr>
    </w:tblStylePr>
    <w:tblStylePr w:type="band1Horz">
      <w:tblPr/>
      <w:tcPr>
        <w:shd w:val="clear" w:color="auto" w:fill="ADF7FF"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FF5149" w:themeColor="accent3"/>
        <w:bottom w:val="single" w:sz="8" w:space="0" w:color="FF5149" w:themeColor="accent3"/>
      </w:tblBorders>
    </w:tblPr>
    <w:tblStylePr w:type="firstRow">
      <w:rPr>
        <w:rFonts w:asciiTheme="majorHAnsi" w:eastAsiaTheme="majorEastAsia" w:hAnsiTheme="majorHAnsi" w:cstheme="majorBidi"/>
      </w:rPr>
      <w:tblPr/>
      <w:tcPr>
        <w:tcBorders>
          <w:top w:val="nil"/>
          <w:bottom w:val="single" w:sz="8" w:space="0" w:color="FF5149" w:themeColor="accent3"/>
        </w:tcBorders>
      </w:tcPr>
    </w:tblStylePr>
    <w:tblStylePr w:type="lastRow">
      <w:rPr>
        <w:b/>
        <w:bCs/>
        <w:color w:val="CCC4BD" w:themeColor="text2"/>
      </w:rPr>
      <w:tblPr/>
      <w:tcPr>
        <w:tcBorders>
          <w:top w:val="single" w:sz="8" w:space="0" w:color="FF5149" w:themeColor="accent3"/>
          <w:bottom w:val="single" w:sz="8" w:space="0" w:color="FF5149" w:themeColor="accent3"/>
        </w:tcBorders>
      </w:tcPr>
    </w:tblStylePr>
    <w:tblStylePr w:type="firstCol">
      <w:rPr>
        <w:b/>
        <w:bCs/>
      </w:rPr>
    </w:tblStylePr>
    <w:tblStylePr w:type="lastCol">
      <w:rPr>
        <w:b/>
        <w:bCs/>
      </w:rPr>
      <w:tblPr/>
      <w:tcPr>
        <w:tcBorders>
          <w:top w:val="single" w:sz="8" w:space="0" w:color="FF5149" w:themeColor="accent3"/>
          <w:bottom w:val="single" w:sz="8" w:space="0" w:color="FF5149" w:themeColor="accent3"/>
        </w:tcBorders>
      </w:tcPr>
    </w:tblStylePr>
    <w:tblStylePr w:type="band1Vert">
      <w:tblPr/>
      <w:tcPr>
        <w:shd w:val="clear" w:color="auto" w:fill="FFD3D2" w:themeFill="accent3" w:themeFillTint="3F"/>
      </w:tcPr>
    </w:tblStylePr>
    <w:tblStylePr w:type="band1Horz">
      <w:tblPr/>
      <w:tcPr>
        <w:shd w:val="clear" w:color="auto" w:fill="FFD3D2"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FFC23D" w:themeColor="accent4"/>
        <w:bottom w:val="single" w:sz="8" w:space="0" w:color="FFC23D" w:themeColor="accent4"/>
      </w:tblBorders>
    </w:tblPr>
    <w:tblStylePr w:type="firstRow">
      <w:rPr>
        <w:rFonts w:asciiTheme="majorHAnsi" w:eastAsiaTheme="majorEastAsia" w:hAnsiTheme="majorHAnsi" w:cstheme="majorBidi"/>
      </w:rPr>
      <w:tblPr/>
      <w:tcPr>
        <w:tcBorders>
          <w:top w:val="nil"/>
          <w:bottom w:val="single" w:sz="8" w:space="0" w:color="FFC23D" w:themeColor="accent4"/>
        </w:tcBorders>
      </w:tcPr>
    </w:tblStylePr>
    <w:tblStylePr w:type="lastRow">
      <w:rPr>
        <w:b/>
        <w:bCs/>
        <w:color w:val="CCC4BD" w:themeColor="text2"/>
      </w:rPr>
      <w:tblPr/>
      <w:tcPr>
        <w:tcBorders>
          <w:top w:val="single" w:sz="8" w:space="0" w:color="FFC23D" w:themeColor="accent4"/>
          <w:bottom w:val="single" w:sz="8" w:space="0" w:color="FFC23D" w:themeColor="accent4"/>
        </w:tcBorders>
      </w:tcPr>
    </w:tblStylePr>
    <w:tblStylePr w:type="firstCol">
      <w:rPr>
        <w:b/>
        <w:bCs/>
      </w:rPr>
    </w:tblStylePr>
    <w:tblStylePr w:type="lastCol">
      <w:rPr>
        <w:b/>
        <w:bCs/>
      </w:rPr>
      <w:tblPr/>
      <w:tcPr>
        <w:tcBorders>
          <w:top w:val="single" w:sz="8" w:space="0" w:color="FFC23D" w:themeColor="accent4"/>
          <w:bottom w:val="single" w:sz="8" w:space="0" w:color="FFC23D" w:themeColor="accent4"/>
        </w:tcBorders>
      </w:tcPr>
    </w:tblStylePr>
    <w:tblStylePr w:type="band1Vert">
      <w:tblPr/>
      <w:tcPr>
        <w:shd w:val="clear" w:color="auto" w:fill="FFEFCF" w:themeFill="accent4" w:themeFillTint="3F"/>
      </w:tcPr>
    </w:tblStylePr>
    <w:tblStylePr w:type="band1Horz">
      <w:tblPr/>
      <w:tcPr>
        <w:shd w:val="clear" w:color="auto" w:fill="FFEFCF"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A06DFF" w:themeColor="accent5"/>
        <w:bottom w:val="single" w:sz="8" w:space="0" w:color="A06DFF" w:themeColor="accent5"/>
      </w:tblBorders>
    </w:tblPr>
    <w:tblStylePr w:type="firstRow">
      <w:rPr>
        <w:rFonts w:asciiTheme="majorHAnsi" w:eastAsiaTheme="majorEastAsia" w:hAnsiTheme="majorHAnsi" w:cstheme="majorBidi"/>
      </w:rPr>
      <w:tblPr/>
      <w:tcPr>
        <w:tcBorders>
          <w:top w:val="nil"/>
          <w:bottom w:val="single" w:sz="8" w:space="0" w:color="A06DFF" w:themeColor="accent5"/>
        </w:tcBorders>
      </w:tcPr>
    </w:tblStylePr>
    <w:tblStylePr w:type="lastRow">
      <w:rPr>
        <w:b/>
        <w:bCs/>
        <w:color w:val="CCC4BD" w:themeColor="text2"/>
      </w:rPr>
      <w:tblPr/>
      <w:tcPr>
        <w:tcBorders>
          <w:top w:val="single" w:sz="8" w:space="0" w:color="A06DFF" w:themeColor="accent5"/>
          <w:bottom w:val="single" w:sz="8" w:space="0" w:color="A06DFF" w:themeColor="accent5"/>
        </w:tcBorders>
      </w:tcPr>
    </w:tblStylePr>
    <w:tblStylePr w:type="firstCol">
      <w:rPr>
        <w:b/>
        <w:bCs/>
      </w:rPr>
    </w:tblStylePr>
    <w:tblStylePr w:type="lastCol">
      <w:rPr>
        <w:b/>
        <w:bCs/>
      </w:rPr>
      <w:tblPr/>
      <w:tcPr>
        <w:tcBorders>
          <w:top w:val="single" w:sz="8" w:space="0" w:color="A06DFF" w:themeColor="accent5"/>
          <w:bottom w:val="single" w:sz="8" w:space="0" w:color="A06DFF" w:themeColor="accent5"/>
        </w:tcBorders>
      </w:tcPr>
    </w:tblStylePr>
    <w:tblStylePr w:type="band1Vert">
      <w:tblPr/>
      <w:tcPr>
        <w:shd w:val="clear" w:color="auto" w:fill="E7DAFF" w:themeFill="accent5" w:themeFillTint="3F"/>
      </w:tcPr>
    </w:tblStylePr>
    <w:tblStylePr w:type="band1Horz">
      <w:tblPr/>
      <w:tcPr>
        <w:shd w:val="clear" w:color="auto" w:fill="E7DAFF"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2B144C" w:themeColor="accent6"/>
        <w:bottom w:val="single" w:sz="8" w:space="0" w:color="2B144C" w:themeColor="accent6"/>
      </w:tblBorders>
    </w:tblPr>
    <w:tblStylePr w:type="firstRow">
      <w:rPr>
        <w:rFonts w:asciiTheme="majorHAnsi" w:eastAsiaTheme="majorEastAsia" w:hAnsiTheme="majorHAnsi" w:cstheme="majorBidi"/>
      </w:rPr>
      <w:tblPr/>
      <w:tcPr>
        <w:tcBorders>
          <w:top w:val="nil"/>
          <w:bottom w:val="single" w:sz="8" w:space="0" w:color="2B144C" w:themeColor="accent6"/>
        </w:tcBorders>
      </w:tcPr>
    </w:tblStylePr>
    <w:tblStylePr w:type="lastRow">
      <w:rPr>
        <w:b/>
        <w:bCs/>
        <w:color w:val="CCC4BD" w:themeColor="text2"/>
      </w:rPr>
      <w:tblPr/>
      <w:tcPr>
        <w:tcBorders>
          <w:top w:val="single" w:sz="8" w:space="0" w:color="2B144C" w:themeColor="accent6"/>
          <w:bottom w:val="single" w:sz="8" w:space="0" w:color="2B144C" w:themeColor="accent6"/>
        </w:tcBorders>
      </w:tcPr>
    </w:tblStylePr>
    <w:tblStylePr w:type="firstCol">
      <w:rPr>
        <w:b/>
        <w:bCs/>
      </w:rPr>
    </w:tblStylePr>
    <w:tblStylePr w:type="lastCol">
      <w:rPr>
        <w:b/>
        <w:bCs/>
      </w:rPr>
      <w:tblPr/>
      <w:tcPr>
        <w:tcBorders>
          <w:top w:val="single" w:sz="8" w:space="0" w:color="2B144C" w:themeColor="accent6"/>
          <w:bottom w:val="single" w:sz="8" w:space="0" w:color="2B144C" w:themeColor="accent6"/>
        </w:tcBorders>
      </w:tcPr>
    </w:tblStylePr>
    <w:tblStylePr w:type="band1Vert">
      <w:tblPr/>
      <w:tcPr>
        <w:shd w:val="clear" w:color="auto" w:fill="C6AEE9" w:themeFill="accent6" w:themeFillTint="3F"/>
      </w:tcPr>
    </w:tblStylePr>
    <w:tblStylePr w:type="band1Horz">
      <w:tblPr/>
      <w:tcPr>
        <w:shd w:val="clear" w:color="auto" w:fill="C6AEE9"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single" w:sz="8" w:space="0" w:color="4F2D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tblBorders>
    </w:tblPr>
    <w:tblStylePr w:type="firstRow">
      <w:rPr>
        <w:sz w:val="24"/>
        <w:szCs w:val="24"/>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tblPr/>
      <w:tcPr>
        <w:tcBorders>
          <w:top w:val="single" w:sz="8" w:space="0" w:color="00A4B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4B3" w:themeColor="accent2"/>
          <w:insideH w:val="nil"/>
          <w:insideV w:val="nil"/>
        </w:tcBorders>
        <w:shd w:val="clear" w:color="auto" w:fill="FFFFFF" w:themeFill="background1"/>
      </w:tcPr>
    </w:tblStylePr>
    <w:tblStylePr w:type="lastCol">
      <w:tblPr/>
      <w:tcPr>
        <w:tcBorders>
          <w:top w:val="nil"/>
          <w:left w:val="single" w:sz="8" w:space="0" w:color="00A4B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7FF" w:themeFill="accent2" w:themeFillTint="3F"/>
      </w:tcPr>
    </w:tblStylePr>
    <w:tblStylePr w:type="band1Horz">
      <w:tblPr/>
      <w:tcPr>
        <w:tcBorders>
          <w:top w:val="nil"/>
          <w:bottom w:val="nil"/>
          <w:insideH w:val="nil"/>
          <w:insideV w:val="nil"/>
        </w:tcBorders>
        <w:shd w:val="clear" w:color="auto" w:fill="ADF7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tblBorders>
    </w:tblPr>
    <w:tblStylePr w:type="firstRow">
      <w:rPr>
        <w:sz w:val="24"/>
        <w:szCs w:val="24"/>
      </w:rPr>
      <w:tblPr/>
      <w:tcPr>
        <w:tcBorders>
          <w:top w:val="nil"/>
          <w:left w:val="nil"/>
          <w:bottom w:val="single" w:sz="24" w:space="0" w:color="FF5149" w:themeColor="accent3"/>
          <w:right w:val="nil"/>
          <w:insideH w:val="nil"/>
          <w:insideV w:val="nil"/>
        </w:tcBorders>
        <w:shd w:val="clear" w:color="auto" w:fill="FFFFFF" w:themeFill="background1"/>
      </w:tcPr>
    </w:tblStylePr>
    <w:tblStylePr w:type="lastRow">
      <w:tblPr/>
      <w:tcPr>
        <w:tcBorders>
          <w:top w:val="single" w:sz="8" w:space="0" w:color="FF514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5149" w:themeColor="accent3"/>
          <w:insideH w:val="nil"/>
          <w:insideV w:val="nil"/>
        </w:tcBorders>
        <w:shd w:val="clear" w:color="auto" w:fill="FFFFFF" w:themeFill="background1"/>
      </w:tcPr>
    </w:tblStylePr>
    <w:tblStylePr w:type="lastCol">
      <w:tblPr/>
      <w:tcPr>
        <w:tcBorders>
          <w:top w:val="nil"/>
          <w:left w:val="single" w:sz="8" w:space="0" w:color="FF514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3D2" w:themeFill="accent3" w:themeFillTint="3F"/>
      </w:tcPr>
    </w:tblStylePr>
    <w:tblStylePr w:type="band1Horz">
      <w:tblPr/>
      <w:tcPr>
        <w:tcBorders>
          <w:top w:val="nil"/>
          <w:bottom w:val="nil"/>
          <w:insideH w:val="nil"/>
          <w:insideV w:val="nil"/>
        </w:tcBorders>
        <w:shd w:val="clear" w:color="auto" w:fill="FFD3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tblBorders>
    </w:tblPr>
    <w:tblStylePr w:type="firstRow">
      <w:rPr>
        <w:sz w:val="24"/>
        <w:szCs w:val="24"/>
      </w:rPr>
      <w:tblPr/>
      <w:tcPr>
        <w:tcBorders>
          <w:top w:val="nil"/>
          <w:left w:val="nil"/>
          <w:bottom w:val="single" w:sz="24" w:space="0" w:color="FFC23D" w:themeColor="accent4"/>
          <w:right w:val="nil"/>
          <w:insideH w:val="nil"/>
          <w:insideV w:val="nil"/>
        </w:tcBorders>
        <w:shd w:val="clear" w:color="auto" w:fill="FFFFFF" w:themeFill="background1"/>
      </w:tcPr>
    </w:tblStylePr>
    <w:tblStylePr w:type="lastRow">
      <w:tblPr/>
      <w:tcPr>
        <w:tcBorders>
          <w:top w:val="single" w:sz="8" w:space="0" w:color="FFC23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23D" w:themeColor="accent4"/>
          <w:insideH w:val="nil"/>
          <w:insideV w:val="nil"/>
        </w:tcBorders>
        <w:shd w:val="clear" w:color="auto" w:fill="FFFFFF" w:themeFill="background1"/>
      </w:tcPr>
    </w:tblStylePr>
    <w:tblStylePr w:type="lastCol">
      <w:tblPr/>
      <w:tcPr>
        <w:tcBorders>
          <w:top w:val="nil"/>
          <w:left w:val="single" w:sz="8" w:space="0" w:color="FFC23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F" w:themeFill="accent4" w:themeFillTint="3F"/>
      </w:tcPr>
    </w:tblStylePr>
    <w:tblStylePr w:type="band1Horz">
      <w:tblPr/>
      <w:tcPr>
        <w:tcBorders>
          <w:top w:val="nil"/>
          <w:bottom w:val="nil"/>
          <w:insideH w:val="nil"/>
          <w:insideV w:val="nil"/>
        </w:tcBorders>
        <w:shd w:val="clear" w:color="auto" w:fill="FFEF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tblBorders>
    </w:tblPr>
    <w:tblStylePr w:type="firstRow">
      <w:rPr>
        <w:sz w:val="24"/>
        <w:szCs w:val="24"/>
      </w:rPr>
      <w:tblPr/>
      <w:tcPr>
        <w:tcBorders>
          <w:top w:val="nil"/>
          <w:left w:val="nil"/>
          <w:bottom w:val="single" w:sz="24" w:space="0" w:color="A06DFF" w:themeColor="accent5"/>
          <w:right w:val="nil"/>
          <w:insideH w:val="nil"/>
          <w:insideV w:val="nil"/>
        </w:tcBorders>
        <w:shd w:val="clear" w:color="auto" w:fill="FFFFFF" w:themeFill="background1"/>
      </w:tcPr>
    </w:tblStylePr>
    <w:tblStylePr w:type="lastRow">
      <w:tblPr/>
      <w:tcPr>
        <w:tcBorders>
          <w:top w:val="single" w:sz="8" w:space="0" w:color="A06DF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6DFF" w:themeColor="accent5"/>
          <w:insideH w:val="nil"/>
          <w:insideV w:val="nil"/>
        </w:tcBorders>
        <w:shd w:val="clear" w:color="auto" w:fill="FFFFFF" w:themeFill="background1"/>
      </w:tcPr>
    </w:tblStylePr>
    <w:tblStylePr w:type="lastCol">
      <w:tblPr/>
      <w:tcPr>
        <w:tcBorders>
          <w:top w:val="nil"/>
          <w:left w:val="single" w:sz="8" w:space="0" w:color="A06DF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AFF" w:themeFill="accent5" w:themeFillTint="3F"/>
      </w:tcPr>
    </w:tblStylePr>
    <w:tblStylePr w:type="band1Horz">
      <w:tblPr/>
      <w:tcPr>
        <w:tcBorders>
          <w:top w:val="nil"/>
          <w:bottom w:val="nil"/>
          <w:insideH w:val="nil"/>
          <w:insideV w:val="nil"/>
        </w:tcBorders>
        <w:shd w:val="clear" w:color="auto" w:fill="E7DA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tblBorders>
    </w:tblPr>
    <w:tblStylePr w:type="firstRow">
      <w:rPr>
        <w:sz w:val="24"/>
        <w:szCs w:val="24"/>
      </w:rPr>
      <w:tblPr/>
      <w:tcPr>
        <w:tcBorders>
          <w:top w:val="nil"/>
          <w:left w:val="nil"/>
          <w:bottom w:val="single" w:sz="24" w:space="0" w:color="2B144C" w:themeColor="accent6"/>
          <w:right w:val="nil"/>
          <w:insideH w:val="nil"/>
          <w:insideV w:val="nil"/>
        </w:tcBorders>
        <w:shd w:val="clear" w:color="auto" w:fill="FFFFFF" w:themeFill="background1"/>
      </w:tcPr>
    </w:tblStylePr>
    <w:tblStylePr w:type="lastRow">
      <w:tblPr/>
      <w:tcPr>
        <w:tcBorders>
          <w:top w:val="single" w:sz="8" w:space="0" w:color="2B144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144C" w:themeColor="accent6"/>
          <w:insideH w:val="nil"/>
          <w:insideV w:val="nil"/>
        </w:tcBorders>
        <w:shd w:val="clear" w:color="auto" w:fill="FFFFFF" w:themeFill="background1"/>
      </w:tcPr>
    </w:tblStylePr>
    <w:tblStylePr w:type="lastCol">
      <w:tblPr/>
      <w:tcPr>
        <w:tcBorders>
          <w:top w:val="nil"/>
          <w:left w:val="single" w:sz="8" w:space="0" w:color="2B144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AEE9" w:themeFill="accent6" w:themeFillTint="3F"/>
      </w:tcPr>
    </w:tblStylePr>
    <w:tblStylePr w:type="band1Horz">
      <w:tblPr/>
      <w:tcPr>
        <w:tcBorders>
          <w:top w:val="nil"/>
          <w:bottom w:val="nil"/>
          <w:insideH w:val="nil"/>
          <w:insideV w:val="nil"/>
        </w:tcBorders>
        <w:shd w:val="clear" w:color="auto" w:fill="C6A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single" w:sz="8" w:space="0" w:color="07E9FF" w:themeColor="accent2" w:themeTint="BF"/>
      </w:tblBorders>
    </w:tblPr>
    <w:tblStylePr w:type="firstRow">
      <w:pPr>
        <w:spacing w:before="0" w:after="0" w:line="240" w:lineRule="auto"/>
      </w:pPr>
      <w:rPr>
        <w:b/>
        <w:bCs/>
        <w:color w:val="FFFFFF" w:themeColor="background1"/>
      </w:rPr>
      <w:tblPr/>
      <w:tcPr>
        <w:tcBorders>
          <w:top w:val="single" w:sz="8"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nil"/>
          <w:insideV w:val="nil"/>
        </w:tcBorders>
        <w:shd w:val="clear" w:color="auto" w:fill="00A4B3" w:themeFill="accent2"/>
      </w:tcPr>
    </w:tblStylePr>
    <w:tblStylePr w:type="lastRow">
      <w:pPr>
        <w:spacing w:before="0" w:after="0" w:line="240" w:lineRule="auto"/>
      </w:pPr>
      <w:rPr>
        <w:b/>
        <w:bCs/>
      </w:rPr>
      <w:tblPr/>
      <w:tcPr>
        <w:tcBorders>
          <w:top w:val="double" w:sz="6"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ADF7FF" w:themeFill="accent2" w:themeFillTint="3F"/>
      </w:tcPr>
    </w:tblStylePr>
    <w:tblStylePr w:type="band1Horz">
      <w:tblPr/>
      <w:tcPr>
        <w:tcBorders>
          <w:insideH w:val="nil"/>
          <w:insideV w:val="nil"/>
        </w:tcBorders>
        <w:shd w:val="clear" w:color="auto" w:fill="ADF7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single" w:sz="8" w:space="0" w:color="FF7C76" w:themeColor="accent3" w:themeTint="BF"/>
      </w:tblBorders>
    </w:tblPr>
    <w:tblStylePr w:type="firstRow">
      <w:pPr>
        <w:spacing w:before="0" w:after="0" w:line="240" w:lineRule="auto"/>
      </w:pPr>
      <w:rPr>
        <w:b/>
        <w:bCs/>
        <w:color w:val="FFFFFF" w:themeColor="background1"/>
      </w:rPr>
      <w:tblPr/>
      <w:tcPr>
        <w:tcBorders>
          <w:top w:val="single" w:sz="8"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nil"/>
          <w:insideV w:val="nil"/>
        </w:tcBorders>
        <w:shd w:val="clear" w:color="auto" w:fill="FF5149" w:themeFill="accent3"/>
      </w:tcPr>
    </w:tblStylePr>
    <w:tblStylePr w:type="lastRow">
      <w:pPr>
        <w:spacing w:before="0" w:after="0" w:line="240" w:lineRule="auto"/>
      </w:pPr>
      <w:rPr>
        <w:b/>
        <w:bCs/>
      </w:rPr>
      <w:tblPr/>
      <w:tcPr>
        <w:tcBorders>
          <w:top w:val="double" w:sz="6"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D3D2" w:themeFill="accent3" w:themeFillTint="3F"/>
      </w:tcPr>
    </w:tblStylePr>
    <w:tblStylePr w:type="band1Horz">
      <w:tblPr/>
      <w:tcPr>
        <w:tcBorders>
          <w:insideH w:val="nil"/>
          <w:insideV w:val="nil"/>
        </w:tcBorders>
        <w:shd w:val="clear" w:color="auto" w:fill="FFD3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single" w:sz="8" w:space="0" w:color="FFD06D" w:themeColor="accent4" w:themeTint="BF"/>
      </w:tblBorders>
    </w:tblPr>
    <w:tblStylePr w:type="firstRow">
      <w:pPr>
        <w:spacing w:before="0" w:after="0" w:line="240" w:lineRule="auto"/>
      </w:pPr>
      <w:rPr>
        <w:b/>
        <w:bCs/>
        <w:color w:val="FFFFFF" w:themeColor="background1"/>
      </w:rPr>
      <w:tblPr/>
      <w:tcPr>
        <w:tcBorders>
          <w:top w:val="single" w:sz="8"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nil"/>
          <w:insideV w:val="nil"/>
        </w:tcBorders>
        <w:shd w:val="clear" w:color="auto" w:fill="FFC23D" w:themeFill="accent4"/>
      </w:tcPr>
    </w:tblStylePr>
    <w:tblStylePr w:type="lastRow">
      <w:pPr>
        <w:spacing w:before="0" w:after="0" w:line="240" w:lineRule="auto"/>
      </w:pPr>
      <w:rPr>
        <w:b/>
        <w:bCs/>
      </w:rPr>
      <w:tblPr/>
      <w:tcPr>
        <w:tcBorders>
          <w:top w:val="double" w:sz="6"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F" w:themeFill="accent4" w:themeFillTint="3F"/>
      </w:tcPr>
    </w:tblStylePr>
    <w:tblStylePr w:type="band1Horz">
      <w:tblPr/>
      <w:tcPr>
        <w:tcBorders>
          <w:insideH w:val="nil"/>
          <w:insideV w:val="nil"/>
        </w:tcBorders>
        <w:shd w:val="clear" w:color="auto" w:fill="FFEFC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single" w:sz="8" w:space="0" w:color="B791FF" w:themeColor="accent5" w:themeTint="BF"/>
      </w:tblBorders>
    </w:tblPr>
    <w:tblStylePr w:type="firstRow">
      <w:pPr>
        <w:spacing w:before="0" w:after="0" w:line="240" w:lineRule="auto"/>
      </w:pPr>
      <w:rPr>
        <w:b/>
        <w:bCs/>
        <w:color w:val="FFFFFF" w:themeColor="background1"/>
      </w:rPr>
      <w:tblPr/>
      <w:tcPr>
        <w:tcBorders>
          <w:top w:val="single" w:sz="8"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nil"/>
          <w:insideV w:val="nil"/>
        </w:tcBorders>
        <w:shd w:val="clear" w:color="auto" w:fill="A06DFF" w:themeFill="accent5"/>
      </w:tcPr>
    </w:tblStylePr>
    <w:tblStylePr w:type="lastRow">
      <w:pPr>
        <w:spacing w:before="0" w:after="0" w:line="240" w:lineRule="auto"/>
      </w:pPr>
      <w:rPr>
        <w:b/>
        <w:bCs/>
      </w:rPr>
      <w:tblPr/>
      <w:tcPr>
        <w:tcBorders>
          <w:top w:val="double" w:sz="6"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DAFF" w:themeFill="accent5" w:themeFillTint="3F"/>
      </w:tcPr>
    </w:tblStylePr>
    <w:tblStylePr w:type="band1Horz">
      <w:tblPr/>
      <w:tcPr>
        <w:tcBorders>
          <w:insideH w:val="nil"/>
          <w:insideV w:val="nil"/>
        </w:tcBorders>
        <w:shd w:val="clear" w:color="auto" w:fill="E7DA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single" w:sz="8" w:space="0" w:color="59299E" w:themeColor="accent6" w:themeTint="BF"/>
      </w:tblBorders>
    </w:tblPr>
    <w:tblStylePr w:type="firstRow">
      <w:pPr>
        <w:spacing w:before="0" w:after="0" w:line="240" w:lineRule="auto"/>
      </w:pPr>
      <w:rPr>
        <w:b/>
        <w:bCs/>
        <w:color w:val="FFFFFF" w:themeColor="background1"/>
      </w:rPr>
      <w:tblPr/>
      <w:tcPr>
        <w:tcBorders>
          <w:top w:val="single" w:sz="8"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nil"/>
          <w:insideV w:val="nil"/>
        </w:tcBorders>
        <w:shd w:val="clear" w:color="auto" w:fill="2B144C" w:themeFill="accent6"/>
      </w:tcPr>
    </w:tblStylePr>
    <w:tblStylePr w:type="lastRow">
      <w:pPr>
        <w:spacing w:before="0" w:after="0" w:line="240" w:lineRule="auto"/>
      </w:pPr>
      <w:rPr>
        <w:b/>
        <w:bCs/>
      </w:rPr>
      <w:tblPr/>
      <w:tcPr>
        <w:tcBorders>
          <w:top w:val="double" w:sz="6"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6AEE9" w:themeFill="accent6" w:themeFillTint="3F"/>
      </w:tcPr>
    </w:tblStylePr>
    <w:tblStylePr w:type="band1Horz">
      <w:tblPr/>
      <w:tcPr>
        <w:tcBorders>
          <w:insideH w:val="nil"/>
          <w:insideV w:val="nil"/>
        </w:tcBorders>
        <w:shd w:val="clear" w:color="auto" w:fill="C6A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4B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4B3" w:themeFill="accent2"/>
      </w:tcPr>
    </w:tblStylePr>
    <w:tblStylePr w:type="lastCol">
      <w:rPr>
        <w:b/>
        <w:bCs/>
        <w:color w:val="FFFFFF" w:themeColor="background1"/>
      </w:rPr>
      <w:tblPr/>
      <w:tcPr>
        <w:tcBorders>
          <w:left w:val="nil"/>
          <w:right w:val="nil"/>
          <w:insideH w:val="nil"/>
          <w:insideV w:val="nil"/>
        </w:tcBorders>
        <w:shd w:val="clear" w:color="auto" w:fill="00A4B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514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5149" w:themeFill="accent3"/>
      </w:tcPr>
    </w:tblStylePr>
    <w:tblStylePr w:type="lastCol">
      <w:rPr>
        <w:b/>
        <w:bCs/>
        <w:color w:val="FFFFFF" w:themeColor="background1"/>
      </w:rPr>
      <w:tblPr/>
      <w:tcPr>
        <w:tcBorders>
          <w:left w:val="nil"/>
          <w:right w:val="nil"/>
          <w:insideH w:val="nil"/>
          <w:insideV w:val="nil"/>
        </w:tcBorders>
        <w:shd w:val="clear" w:color="auto" w:fill="FF514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23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23D" w:themeFill="accent4"/>
      </w:tcPr>
    </w:tblStylePr>
    <w:tblStylePr w:type="lastCol">
      <w:rPr>
        <w:b/>
        <w:bCs/>
        <w:color w:val="FFFFFF" w:themeColor="background1"/>
      </w:rPr>
      <w:tblPr/>
      <w:tcPr>
        <w:tcBorders>
          <w:left w:val="nil"/>
          <w:right w:val="nil"/>
          <w:insideH w:val="nil"/>
          <w:insideV w:val="nil"/>
        </w:tcBorders>
        <w:shd w:val="clear" w:color="auto" w:fill="FFC23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6DF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6DFF" w:themeFill="accent5"/>
      </w:tcPr>
    </w:tblStylePr>
    <w:tblStylePr w:type="lastCol">
      <w:rPr>
        <w:b/>
        <w:bCs/>
        <w:color w:val="FFFFFF" w:themeColor="background1"/>
      </w:rPr>
      <w:tblPr/>
      <w:tcPr>
        <w:tcBorders>
          <w:left w:val="nil"/>
          <w:right w:val="nil"/>
          <w:insideH w:val="nil"/>
          <w:insideV w:val="nil"/>
        </w:tcBorders>
        <w:shd w:val="clear" w:color="auto" w:fill="A06DF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144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144C" w:themeFill="accent6"/>
      </w:tcPr>
    </w:tblStylePr>
    <w:tblStylePr w:type="lastCol">
      <w:rPr>
        <w:b/>
        <w:bCs/>
        <w:color w:val="FFFFFF" w:themeColor="background1"/>
      </w:rPr>
      <w:tblPr/>
      <w:tcPr>
        <w:tcBorders>
          <w:left w:val="nil"/>
          <w:right w:val="nil"/>
          <w:insideH w:val="nil"/>
          <w:insideV w:val="nil"/>
        </w:tcBorders>
        <w:shd w:val="clear" w:color="auto" w:fill="2B144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uiPriority w:val="22"/>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A215E"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character" w:customStyle="1" w:styleId="Heading2Char">
    <w:name w:val="Heading 2 Char"/>
    <w:basedOn w:val="DefaultParagraphFont"/>
    <w:link w:val="Heading2"/>
    <w:rsid w:val="006541C7"/>
    <w:rPr>
      <w:rFonts w:ascii="Arial Black" w:hAnsi="Arial Black" w:cs="Arial"/>
      <w:kern w:val="32"/>
      <w:sz w:val="19"/>
      <w:szCs w:val="24"/>
    </w:rPr>
  </w:style>
  <w:style w:type="character" w:customStyle="1" w:styleId="Heading3Char">
    <w:name w:val="Heading 3 Char"/>
    <w:basedOn w:val="DefaultParagraphFont"/>
    <w:link w:val="Heading3"/>
    <w:rsid w:val="006541C7"/>
    <w:rPr>
      <w:rFonts w:ascii="Arial" w:hAnsi="Arial" w:cs="Arial"/>
      <w:bCs/>
      <w:kern w:val="32"/>
      <w:sz w:val="19"/>
      <w:szCs w:val="22"/>
    </w:rPr>
  </w:style>
  <w:style w:type="paragraph" w:customStyle="1" w:styleId="TextmTz">
    <w:name w:val="Text m. Tz."/>
    <w:basedOn w:val="PlainText"/>
    <w:rsid w:val="00A054FD"/>
    <w:pPr>
      <w:numPr>
        <w:numId w:val="32"/>
      </w:numPr>
      <w:tabs>
        <w:tab w:val="left" w:pos="0"/>
      </w:tabs>
      <w:spacing w:before="198" w:after="57" w:line="312" w:lineRule="auto"/>
    </w:pPr>
    <w:rPr>
      <w:rFonts w:ascii="ITC Charter Com" w:hAnsi="ITC Charter Com" w:cs="Times New Roman"/>
      <w:sz w:val="22"/>
      <w:szCs w:val="20"/>
      <w:lang w:val="de-DE" w:eastAsia="de-DE"/>
    </w:rPr>
  </w:style>
  <w:style w:type="paragraph" w:customStyle="1" w:styleId="CORPSCTRLMAJC">
    <w:name w:val="CORPS (CTRL+MAJ+C)"/>
    <w:link w:val="CORPSCTRLMAJCCar"/>
    <w:rsid w:val="00A054FD"/>
    <w:pPr>
      <w:spacing w:after="240" w:line="264" w:lineRule="auto"/>
      <w:jc w:val="both"/>
    </w:pPr>
    <w:rPr>
      <w:rFonts w:ascii="Garamond" w:hAnsi="Garamond"/>
      <w:sz w:val="22"/>
      <w:szCs w:val="22"/>
      <w:lang w:val="fr-CA" w:eastAsia="fr-FR"/>
    </w:rPr>
  </w:style>
  <w:style w:type="character" w:customStyle="1" w:styleId="CORPSCTRLMAJCCar">
    <w:name w:val="CORPS (CTRL+MAJ+C) Car"/>
    <w:basedOn w:val="DefaultParagraphFont"/>
    <w:link w:val="CORPSCTRLMAJC"/>
    <w:locked/>
    <w:rsid w:val="00A054FD"/>
    <w:rPr>
      <w:rFonts w:ascii="Garamond" w:hAnsi="Garamond"/>
      <w:sz w:val="22"/>
      <w:szCs w:val="22"/>
      <w:lang w:val="fr-CA" w:eastAsia="fr-FR"/>
    </w:rPr>
  </w:style>
  <w:style w:type="paragraph" w:customStyle="1" w:styleId="TABLEAURgulier">
    <w:name w:val="TABLEAU_Régulier"/>
    <w:basedOn w:val="CORPSCTRLMAJC"/>
    <w:rsid w:val="00A054FD"/>
    <w:pPr>
      <w:spacing w:before="60" w:after="60" w:line="240" w:lineRule="auto"/>
      <w:jc w:val="left"/>
    </w:pPr>
    <w:rPr>
      <w:rFonts w:ascii="News Gothic" w:hAnsi="News Gothic"/>
      <w:sz w:val="18"/>
      <w:szCs w:val="18"/>
      <w:lang w:val="en-CA"/>
    </w:rPr>
  </w:style>
  <w:style w:type="paragraph" w:customStyle="1" w:styleId="TABTitre">
    <w:name w:val="TABTitre"/>
    <w:rsid w:val="00A054FD"/>
    <w:pPr>
      <w:spacing w:before="60" w:after="60"/>
      <w:jc w:val="center"/>
    </w:pPr>
    <w:rPr>
      <w:rFonts w:ascii="News Gothic" w:hAnsi="News Gothic"/>
      <w:b/>
      <w:color w:val="858589"/>
      <w:sz w:val="18"/>
      <w:szCs w:val="18"/>
      <w:lang w:val="fr-FR" w:eastAsia="fr-FR"/>
    </w:rPr>
  </w:style>
  <w:style w:type="paragraph" w:customStyle="1" w:styleId="CORPSmauvegrasAltG">
    <w:name w:val="CORPS_mauve_gras (Alt+G)"/>
    <w:basedOn w:val="CORPSCTRLMAJC"/>
    <w:rsid w:val="00A054FD"/>
    <w:pPr>
      <w:keepNext/>
    </w:pPr>
    <w:rPr>
      <w:b/>
      <w:bCs/>
      <w:color w:val="4F2D7F"/>
      <w:lang w:val="en-CA"/>
    </w:rPr>
  </w:style>
  <w:style w:type="paragraph" w:styleId="Revision">
    <w:name w:val="Revision"/>
    <w:hidden/>
    <w:uiPriority w:val="99"/>
    <w:semiHidden/>
    <w:rsid w:val="00E0498F"/>
    <w:rPr>
      <w:rFonts w:ascii="Garamond" w:hAnsi="Garamond" w:cs="Arial"/>
      <w:sz w:val="22"/>
    </w:rPr>
  </w:style>
  <w:style w:type="character" w:customStyle="1" w:styleId="apple-converted-space">
    <w:name w:val="apple-converted-space"/>
    <w:basedOn w:val="DefaultParagraphFont"/>
    <w:rsid w:val="001A21F9"/>
  </w:style>
  <w:style w:type="table" w:customStyle="1" w:styleId="GridTable1Light1">
    <w:name w:val="Grid Table 1 Light1"/>
    <w:basedOn w:val="TableNormal"/>
    <w:uiPriority w:val="46"/>
    <w:rsid w:val="00F249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F249C1"/>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F249C1"/>
    <w:tblPr>
      <w:tblStyleRowBandSize w:val="1"/>
      <w:tblStyleColBandSize w:val="1"/>
      <w:tblBorders>
        <w:top w:val="single" w:sz="4" w:space="0" w:color="7AF3FF" w:themeColor="accent2" w:themeTint="66"/>
        <w:left w:val="single" w:sz="4" w:space="0" w:color="7AF3FF" w:themeColor="accent2" w:themeTint="66"/>
        <w:bottom w:val="single" w:sz="4" w:space="0" w:color="7AF3FF" w:themeColor="accent2" w:themeTint="66"/>
        <w:right w:val="single" w:sz="4" w:space="0" w:color="7AF3FF" w:themeColor="accent2" w:themeTint="66"/>
        <w:insideH w:val="single" w:sz="4" w:space="0" w:color="7AF3FF" w:themeColor="accent2" w:themeTint="66"/>
        <w:insideV w:val="single" w:sz="4" w:space="0" w:color="7AF3FF" w:themeColor="accent2" w:themeTint="66"/>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2" w:space="0" w:color="38EDFF"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F249C1"/>
    <w:tblPr>
      <w:tblStyleRowBandSize w:val="1"/>
      <w:tblStyleColBandSize w:val="1"/>
      <w:tblBorders>
        <w:top w:val="single" w:sz="4" w:space="0" w:color="FFB9B6" w:themeColor="accent3" w:themeTint="66"/>
        <w:left w:val="single" w:sz="4" w:space="0" w:color="FFB9B6" w:themeColor="accent3" w:themeTint="66"/>
        <w:bottom w:val="single" w:sz="4" w:space="0" w:color="FFB9B6" w:themeColor="accent3" w:themeTint="66"/>
        <w:right w:val="single" w:sz="4" w:space="0" w:color="FFB9B6" w:themeColor="accent3" w:themeTint="66"/>
        <w:insideH w:val="single" w:sz="4" w:space="0" w:color="FFB9B6" w:themeColor="accent3" w:themeTint="66"/>
        <w:insideV w:val="single" w:sz="4" w:space="0" w:color="FFB9B6" w:themeColor="accent3" w:themeTint="66"/>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2" w:space="0" w:color="FF9691"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F249C1"/>
    <w:tblPr>
      <w:tblStyleRowBandSize w:val="1"/>
      <w:tblStyleColBandSize w:val="1"/>
      <w:tblBorders>
        <w:top w:val="single" w:sz="4" w:space="0" w:color="FFE6B1" w:themeColor="accent4" w:themeTint="66"/>
        <w:left w:val="single" w:sz="4" w:space="0" w:color="FFE6B1" w:themeColor="accent4" w:themeTint="66"/>
        <w:bottom w:val="single" w:sz="4" w:space="0" w:color="FFE6B1" w:themeColor="accent4" w:themeTint="66"/>
        <w:right w:val="single" w:sz="4" w:space="0" w:color="FFE6B1" w:themeColor="accent4" w:themeTint="66"/>
        <w:insideH w:val="single" w:sz="4" w:space="0" w:color="FFE6B1" w:themeColor="accent4" w:themeTint="66"/>
        <w:insideV w:val="single" w:sz="4" w:space="0" w:color="FFE6B1" w:themeColor="accent4" w:themeTint="66"/>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2" w:space="0" w:color="FFD98A"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F249C1"/>
    <w:tblPr>
      <w:tblStyleRowBandSize w:val="1"/>
      <w:tblStyleColBandSize w:val="1"/>
      <w:tblBorders>
        <w:top w:val="single" w:sz="4" w:space="0" w:color="D8C4FF" w:themeColor="accent5" w:themeTint="66"/>
        <w:left w:val="single" w:sz="4" w:space="0" w:color="D8C4FF" w:themeColor="accent5" w:themeTint="66"/>
        <w:bottom w:val="single" w:sz="4" w:space="0" w:color="D8C4FF" w:themeColor="accent5" w:themeTint="66"/>
        <w:right w:val="single" w:sz="4" w:space="0" w:color="D8C4FF" w:themeColor="accent5" w:themeTint="66"/>
        <w:insideH w:val="single" w:sz="4" w:space="0" w:color="D8C4FF" w:themeColor="accent5" w:themeTint="66"/>
        <w:insideV w:val="single" w:sz="4" w:space="0" w:color="D8C4FF" w:themeColor="accent5" w:themeTint="66"/>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2" w:space="0" w:color="C5A7FF"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F249C1"/>
    <w:tblPr>
      <w:tblStyleRowBandSize w:val="1"/>
      <w:tblStyleColBandSize w:val="1"/>
      <w:tblBorders>
        <w:top w:val="single" w:sz="4" w:space="0" w:color="A37BDC" w:themeColor="accent6" w:themeTint="66"/>
        <w:left w:val="single" w:sz="4" w:space="0" w:color="A37BDC" w:themeColor="accent6" w:themeTint="66"/>
        <w:bottom w:val="single" w:sz="4" w:space="0" w:color="A37BDC" w:themeColor="accent6" w:themeTint="66"/>
        <w:right w:val="single" w:sz="4" w:space="0" w:color="A37BDC" w:themeColor="accent6" w:themeTint="66"/>
        <w:insideH w:val="single" w:sz="4" w:space="0" w:color="A37BDC" w:themeColor="accent6" w:themeTint="66"/>
        <w:insideV w:val="single" w:sz="4" w:space="0" w:color="A37BDC" w:themeColor="accent6" w:themeTint="66"/>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2" w:space="0" w:color="753ACB"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F249C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F249C1"/>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2-Accent21">
    <w:name w:val="Grid Table 2 - Accent 21"/>
    <w:basedOn w:val="TableNormal"/>
    <w:uiPriority w:val="47"/>
    <w:rsid w:val="00F249C1"/>
    <w:tblPr>
      <w:tblStyleRowBandSize w:val="1"/>
      <w:tblStyleColBandSize w:val="1"/>
      <w:tblBorders>
        <w:top w:val="single" w:sz="2" w:space="0" w:color="38EDFF" w:themeColor="accent2" w:themeTint="99"/>
        <w:bottom w:val="single" w:sz="2" w:space="0" w:color="38EDFF" w:themeColor="accent2" w:themeTint="99"/>
        <w:insideH w:val="single" w:sz="2" w:space="0" w:color="38EDFF" w:themeColor="accent2" w:themeTint="99"/>
        <w:insideV w:val="single" w:sz="2" w:space="0" w:color="38EDFF" w:themeColor="accent2" w:themeTint="99"/>
      </w:tblBorders>
    </w:tblPr>
    <w:tblStylePr w:type="firstRow">
      <w:rPr>
        <w:b/>
        <w:bCs/>
      </w:rPr>
      <w:tblPr/>
      <w:tcPr>
        <w:tcBorders>
          <w:top w:val="nil"/>
          <w:bottom w:val="single" w:sz="12" w:space="0" w:color="38EDFF" w:themeColor="accent2" w:themeTint="99"/>
          <w:insideH w:val="nil"/>
          <w:insideV w:val="nil"/>
        </w:tcBorders>
        <w:shd w:val="clear" w:color="auto" w:fill="FFFFFF" w:themeFill="background1"/>
      </w:tcPr>
    </w:tblStylePr>
    <w:tblStylePr w:type="lastRow">
      <w:rPr>
        <w:b/>
        <w:bCs/>
      </w:rPr>
      <w:tblPr/>
      <w:tcPr>
        <w:tcBorders>
          <w:top w:val="double" w:sz="2" w:space="0" w:color="38ED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GridTable2-Accent31">
    <w:name w:val="Grid Table 2 - Accent 31"/>
    <w:basedOn w:val="TableNormal"/>
    <w:uiPriority w:val="47"/>
    <w:rsid w:val="00F249C1"/>
    <w:tblPr>
      <w:tblStyleRowBandSize w:val="1"/>
      <w:tblStyleColBandSize w:val="1"/>
      <w:tblBorders>
        <w:top w:val="single" w:sz="2" w:space="0" w:color="FF9691" w:themeColor="accent3" w:themeTint="99"/>
        <w:bottom w:val="single" w:sz="2" w:space="0" w:color="FF9691" w:themeColor="accent3" w:themeTint="99"/>
        <w:insideH w:val="single" w:sz="2" w:space="0" w:color="FF9691" w:themeColor="accent3" w:themeTint="99"/>
        <w:insideV w:val="single" w:sz="2" w:space="0" w:color="FF9691" w:themeColor="accent3" w:themeTint="99"/>
      </w:tblBorders>
    </w:tblPr>
    <w:tblStylePr w:type="firstRow">
      <w:rPr>
        <w:b/>
        <w:bCs/>
      </w:rPr>
      <w:tblPr/>
      <w:tcPr>
        <w:tcBorders>
          <w:top w:val="nil"/>
          <w:bottom w:val="single" w:sz="12" w:space="0" w:color="FF9691" w:themeColor="accent3" w:themeTint="99"/>
          <w:insideH w:val="nil"/>
          <w:insideV w:val="nil"/>
        </w:tcBorders>
        <w:shd w:val="clear" w:color="auto" w:fill="FFFFFF" w:themeFill="background1"/>
      </w:tcPr>
    </w:tblStylePr>
    <w:tblStylePr w:type="lastRow">
      <w:rPr>
        <w:b/>
        <w:bCs/>
      </w:rPr>
      <w:tblPr/>
      <w:tcPr>
        <w:tcBorders>
          <w:top w:val="double" w:sz="2" w:space="0" w:color="FF969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GridTable2-Accent41">
    <w:name w:val="Grid Table 2 - Accent 41"/>
    <w:basedOn w:val="TableNormal"/>
    <w:uiPriority w:val="47"/>
    <w:rsid w:val="00F249C1"/>
    <w:tblPr>
      <w:tblStyleRowBandSize w:val="1"/>
      <w:tblStyleColBandSize w:val="1"/>
      <w:tblBorders>
        <w:top w:val="single" w:sz="2" w:space="0" w:color="FFD98A" w:themeColor="accent4" w:themeTint="99"/>
        <w:bottom w:val="single" w:sz="2" w:space="0" w:color="FFD98A" w:themeColor="accent4" w:themeTint="99"/>
        <w:insideH w:val="single" w:sz="2" w:space="0" w:color="FFD98A" w:themeColor="accent4" w:themeTint="99"/>
        <w:insideV w:val="single" w:sz="2" w:space="0" w:color="FFD98A" w:themeColor="accent4" w:themeTint="99"/>
      </w:tblBorders>
    </w:tblPr>
    <w:tblStylePr w:type="firstRow">
      <w:rPr>
        <w:b/>
        <w:bCs/>
      </w:rPr>
      <w:tblPr/>
      <w:tcPr>
        <w:tcBorders>
          <w:top w:val="nil"/>
          <w:bottom w:val="single" w:sz="12" w:space="0" w:color="FFD98A" w:themeColor="accent4" w:themeTint="99"/>
          <w:insideH w:val="nil"/>
          <w:insideV w:val="nil"/>
        </w:tcBorders>
        <w:shd w:val="clear" w:color="auto" w:fill="FFFFFF" w:themeFill="background1"/>
      </w:tcPr>
    </w:tblStylePr>
    <w:tblStylePr w:type="lastRow">
      <w:rPr>
        <w:b/>
        <w:bCs/>
      </w:rPr>
      <w:tblPr/>
      <w:tcPr>
        <w:tcBorders>
          <w:top w:val="double" w:sz="2" w:space="0" w:color="FFD98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GridTable2-Accent51">
    <w:name w:val="Grid Table 2 - Accent 51"/>
    <w:basedOn w:val="TableNormal"/>
    <w:uiPriority w:val="47"/>
    <w:rsid w:val="00F249C1"/>
    <w:tblPr>
      <w:tblStyleRowBandSize w:val="1"/>
      <w:tblStyleColBandSize w:val="1"/>
      <w:tblBorders>
        <w:top w:val="single" w:sz="2" w:space="0" w:color="C5A7FF" w:themeColor="accent5" w:themeTint="99"/>
        <w:bottom w:val="single" w:sz="2" w:space="0" w:color="C5A7FF" w:themeColor="accent5" w:themeTint="99"/>
        <w:insideH w:val="single" w:sz="2" w:space="0" w:color="C5A7FF" w:themeColor="accent5" w:themeTint="99"/>
        <w:insideV w:val="single" w:sz="2" w:space="0" w:color="C5A7FF" w:themeColor="accent5" w:themeTint="99"/>
      </w:tblBorders>
    </w:tblPr>
    <w:tblStylePr w:type="firstRow">
      <w:rPr>
        <w:b/>
        <w:bCs/>
      </w:rPr>
      <w:tblPr/>
      <w:tcPr>
        <w:tcBorders>
          <w:top w:val="nil"/>
          <w:bottom w:val="single" w:sz="12" w:space="0" w:color="C5A7FF" w:themeColor="accent5" w:themeTint="99"/>
          <w:insideH w:val="nil"/>
          <w:insideV w:val="nil"/>
        </w:tcBorders>
        <w:shd w:val="clear" w:color="auto" w:fill="FFFFFF" w:themeFill="background1"/>
      </w:tcPr>
    </w:tblStylePr>
    <w:tblStylePr w:type="lastRow">
      <w:rPr>
        <w:b/>
        <w:bCs/>
      </w:rPr>
      <w:tblPr/>
      <w:tcPr>
        <w:tcBorders>
          <w:top w:val="double" w:sz="2" w:space="0" w:color="C5A7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GridTable2-Accent61">
    <w:name w:val="Grid Table 2 - Accent 61"/>
    <w:basedOn w:val="TableNormal"/>
    <w:uiPriority w:val="47"/>
    <w:rsid w:val="00F249C1"/>
    <w:tblPr>
      <w:tblStyleRowBandSize w:val="1"/>
      <w:tblStyleColBandSize w:val="1"/>
      <w:tblBorders>
        <w:top w:val="single" w:sz="2" w:space="0" w:color="753ACB" w:themeColor="accent6" w:themeTint="99"/>
        <w:bottom w:val="single" w:sz="2" w:space="0" w:color="753ACB" w:themeColor="accent6" w:themeTint="99"/>
        <w:insideH w:val="single" w:sz="2" w:space="0" w:color="753ACB" w:themeColor="accent6" w:themeTint="99"/>
        <w:insideV w:val="single" w:sz="2" w:space="0" w:color="753ACB" w:themeColor="accent6" w:themeTint="99"/>
      </w:tblBorders>
    </w:tblPr>
    <w:tblStylePr w:type="firstRow">
      <w:rPr>
        <w:b/>
        <w:bCs/>
      </w:rPr>
      <w:tblPr/>
      <w:tcPr>
        <w:tcBorders>
          <w:top w:val="nil"/>
          <w:bottom w:val="single" w:sz="12" w:space="0" w:color="753ACB" w:themeColor="accent6" w:themeTint="99"/>
          <w:insideH w:val="nil"/>
          <w:insideV w:val="nil"/>
        </w:tcBorders>
        <w:shd w:val="clear" w:color="auto" w:fill="FFFFFF" w:themeFill="background1"/>
      </w:tcPr>
    </w:tblStylePr>
    <w:tblStylePr w:type="lastRow">
      <w:rPr>
        <w:b/>
        <w:bCs/>
      </w:rPr>
      <w:tblPr/>
      <w:tcPr>
        <w:tcBorders>
          <w:top w:val="double" w:sz="2" w:space="0" w:color="753AC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GridTable31">
    <w:name w:val="Grid Table 31"/>
    <w:basedOn w:val="TableNormal"/>
    <w:uiPriority w:val="48"/>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F249C1"/>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customStyle="1" w:styleId="GridTable3-Accent21">
    <w:name w:val="Grid Table 3 - Accent 21"/>
    <w:basedOn w:val="TableNormal"/>
    <w:uiPriority w:val="48"/>
    <w:rsid w:val="00F249C1"/>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customStyle="1" w:styleId="GridTable3-Accent31">
    <w:name w:val="Grid Table 3 - Accent 31"/>
    <w:basedOn w:val="TableNormal"/>
    <w:uiPriority w:val="48"/>
    <w:rsid w:val="00F249C1"/>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customStyle="1" w:styleId="GridTable3-Accent41">
    <w:name w:val="Grid Table 3 - Accent 41"/>
    <w:basedOn w:val="TableNormal"/>
    <w:uiPriority w:val="48"/>
    <w:rsid w:val="00F249C1"/>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customStyle="1" w:styleId="GridTable3-Accent51">
    <w:name w:val="Grid Table 3 - Accent 51"/>
    <w:basedOn w:val="TableNormal"/>
    <w:uiPriority w:val="48"/>
    <w:rsid w:val="00F249C1"/>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customStyle="1" w:styleId="GridTable3-Accent61">
    <w:name w:val="Grid Table 3 - Accent 61"/>
    <w:basedOn w:val="TableNormal"/>
    <w:uiPriority w:val="48"/>
    <w:rsid w:val="00F249C1"/>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table" w:customStyle="1" w:styleId="GridTable41">
    <w:name w:val="Grid Table 41"/>
    <w:basedOn w:val="TableNormal"/>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F249C1"/>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4-Accent21">
    <w:name w:val="Grid Table 4 - Accent 21"/>
    <w:basedOn w:val="TableNormal"/>
    <w:uiPriority w:val="49"/>
    <w:rsid w:val="00F249C1"/>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insideV w:val="nil"/>
        </w:tcBorders>
        <w:shd w:val="clear" w:color="auto" w:fill="00A4B3" w:themeFill="accent2"/>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GridTable4-Accent31">
    <w:name w:val="Grid Table 4 - Accent 31"/>
    <w:basedOn w:val="TableNormal"/>
    <w:uiPriority w:val="49"/>
    <w:rsid w:val="00F249C1"/>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insideV w:val="nil"/>
        </w:tcBorders>
        <w:shd w:val="clear" w:color="auto" w:fill="FF5149" w:themeFill="accent3"/>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GridTable4-Accent41">
    <w:name w:val="Grid Table 4 - Accent 41"/>
    <w:basedOn w:val="TableNormal"/>
    <w:uiPriority w:val="49"/>
    <w:rsid w:val="00F249C1"/>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insideV w:val="nil"/>
        </w:tcBorders>
        <w:shd w:val="clear" w:color="auto" w:fill="FFC23D" w:themeFill="accent4"/>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GridTable4-Accent51">
    <w:name w:val="Grid Table 4 - Accent 51"/>
    <w:basedOn w:val="TableNormal"/>
    <w:uiPriority w:val="49"/>
    <w:rsid w:val="00F249C1"/>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insideV w:val="nil"/>
        </w:tcBorders>
        <w:shd w:val="clear" w:color="auto" w:fill="A06DFF" w:themeFill="accent5"/>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GridTable4-Accent61">
    <w:name w:val="Grid Table 4 - Accent 61"/>
    <w:basedOn w:val="TableNormal"/>
    <w:uiPriority w:val="49"/>
    <w:rsid w:val="00F249C1"/>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insideV w:val="nil"/>
        </w:tcBorders>
        <w:shd w:val="clear" w:color="auto" w:fill="2B144C" w:themeFill="accent6"/>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GridTable5Dark1">
    <w:name w:val="Grid Table 5 Dark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customStyle="1" w:styleId="GridTable5Dark-Accent21">
    <w:name w:val="Grid Table 5 Dark - Accent 2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9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4B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4B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4B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4B3" w:themeFill="accent2"/>
      </w:tcPr>
    </w:tblStylePr>
    <w:tblStylePr w:type="band1Vert">
      <w:tblPr/>
      <w:tcPr>
        <w:shd w:val="clear" w:color="auto" w:fill="7AF3FF" w:themeFill="accent2" w:themeFillTint="66"/>
      </w:tcPr>
    </w:tblStylePr>
    <w:tblStylePr w:type="band1Horz">
      <w:tblPr/>
      <w:tcPr>
        <w:shd w:val="clear" w:color="auto" w:fill="7AF3FF" w:themeFill="accent2" w:themeFillTint="66"/>
      </w:tcPr>
    </w:tblStylePr>
  </w:style>
  <w:style w:type="table" w:customStyle="1" w:styleId="GridTable5Dark-Accent31">
    <w:name w:val="Grid Table 5 Dark - Accent 3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B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514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514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514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5149" w:themeFill="accent3"/>
      </w:tcPr>
    </w:tblStylePr>
    <w:tblStylePr w:type="band1Vert">
      <w:tblPr/>
      <w:tcPr>
        <w:shd w:val="clear" w:color="auto" w:fill="FFB9B6" w:themeFill="accent3" w:themeFillTint="66"/>
      </w:tcPr>
    </w:tblStylePr>
    <w:tblStylePr w:type="band1Horz">
      <w:tblPr/>
      <w:tcPr>
        <w:shd w:val="clear" w:color="auto" w:fill="FFB9B6" w:themeFill="accent3" w:themeFillTint="66"/>
      </w:tcPr>
    </w:tblStylePr>
  </w:style>
  <w:style w:type="table" w:customStyle="1" w:styleId="GridTable5Dark-Accent41">
    <w:name w:val="Grid Table 5 Dark - Accent 4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23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23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23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23D" w:themeFill="accent4"/>
      </w:tcPr>
    </w:tblStylePr>
    <w:tblStylePr w:type="band1Vert">
      <w:tblPr/>
      <w:tcPr>
        <w:shd w:val="clear" w:color="auto" w:fill="FFE6B1" w:themeFill="accent4" w:themeFillTint="66"/>
      </w:tcPr>
    </w:tblStylePr>
    <w:tblStylePr w:type="band1Horz">
      <w:tblPr/>
      <w:tcPr>
        <w:shd w:val="clear" w:color="auto" w:fill="FFE6B1" w:themeFill="accent4" w:themeFillTint="66"/>
      </w:tcPr>
    </w:tblStylePr>
  </w:style>
  <w:style w:type="table" w:customStyle="1" w:styleId="GridTable5Dark-Accent51">
    <w:name w:val="Grid Table 5 Dark - Accent 5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6D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6D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6D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6DFF" w:themeFill="accent5"/>
      </w:tcPr>
    </w:tblStylePr>
    <w:tblStylePr w:type="band1Vert">
      <w:tblPr/>
      <w:tcPr>
        <w:shd w:val="clear" w:color="auto" w:fill="D8C4FF" w:themeFill="accent5" w:themeFillTint="66"/>
      </w:tcPr>
    </w:tblStylePr>
    <w:tblStylePr w:type="band1Horz">
      <w:tblPr/>
      <w:tcPr>
        <w:shd w:val="clear" w:color="auto" w:fill="D8C4FF" w:themeFill="accent5" w:themeFillTint="66"/>
      </w:tcPr>
    </w:tblStylePr>
  </w:style>
  <w:style w:type="table" w:customStyle="1" w:styleId="GridTable5Dark-Accent61">
    <w:name w:val="Grid Table 5 Dark - Accent 61"/>
    <w:basedOn w:val="TableNormal"/>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BD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144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144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144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144C" w:themeFill="accent6"/>
      </w:tcPr>
    </w:tblStylePr>
    <w:tblStylePr w:type="band1Vert">
      <w:tblPr/>
      <w:tcPr>
        <w:shd w:val="clear" w:color="auto" w:fill="A37BDC" w:themeFill="accent6" w:themeFillTint="66"/>
      </w:tcPr>
    </w:tblStylePr>
    <w:tblStylePr w:type="band1Horz">
      <w:tblPr/>
      <w:tcPr>
        <w:shd w:val="clear" w:color="auto" w:fill="A37BDC" w:themeFill="accent6" w:themeFillTint="66"/>
      </w:tcPr>
    </w:tblStylePr>
  </w:style>
  <w:style w:type="table" w:customStyle="1" w:styleId="GridTable6Colorful1">
    <w:name w:val="Grid Table 6 Colorful1"/>
    <w:basedOn w:val="TableNormal"/>
    <w:uiPriority w:val="51"/>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F249C1"/>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6Colorful-Accent21">
    <w:name w:val="Grid Table 6 Colorful - Accent 21"/>
    <w:basedOn w:val="TableNormal"/>
    <w:uiPriority w:val="51"/>
    <w:rsid w:val="00F249C1"/>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GridTable6Colorful-Accent31">
    <w:name w:val="Grid Table 6 Colorful - Accent 31"/>
    <w:basedOn w:val="TableNormal"/>
    <w:uiPriority w:val="51"/>
    <w:rsid w:val="00F249C1"/>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GridTable6Colorful-Accent41">
    <w:name w:val="Grid Table 6 Colorful - Accent 41"/>
    <w:basedOn w:val="TableNormal"/>
    <w:uiPriority w:val="51"/>
    <w:rsid w:val="00F249C1"/>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GridTable6Colorful-Accent51">
    <w:name w:val="Grid Table 6 Colorful - Accent 51"/>
    <w:basedOn w:val="TableNormal"/>
    <w:uiPriority w:val="51"/>
    <w:rsid w:val="00F249C1"/>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GridTable6Colorful-Accent61">
    <w:name w:val="Grid Table 6 Colorful - Accent 61"/>
    <w:basedOn w:val="TableNormal"/>
    <w:uiPriority w:val="51"/>
    <w:rsid w:val="00F249C1"/>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GridTable7Colorful1">
    <w:name w:val="Grid Table 7 Colorful1"/>
    <w:basedOn w:val="TableNormal"/>
    <w:uiPriority w:val="52"/>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F249C1"/>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customStyle="1" w:styleId="GridTable7Colorful-Accent21">
    <w:name w:val="Grid Table 7 Colorful - Accent 21"/>
    <w:basedOn w:val="TableNormal"/>
    <w:uiPriority w:val="52"/>
    <w:rsid w:val="00F249C1"/>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customStyle="1" w:styleId="GridTable7Colorful-Accent31">
    <w:name w:val="Grid Table 7 Colorful - Accent 31"/>
    <w:basedOn w:val="TableNormal"/>
    <w:uiPriority w:val="52"/>
    <w:rsid w:val="00F249C1"/>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customStyle="1" w:styleId="GridTable7Colorful-Accent41">
    <w:name w:val="Grid Table 7 Colorful - Accent 41"/>
    <w:basedOn w:val="TableNormal"/>
    <w:uiPriority w:val="52"/>
    <w:rsid w:val="00F249C1"/>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customStyle="1" w:styleId="GridTable7Colorful-Accent51">
    <w:name w:val="Grid Table 7 Colorful - Accent 51"/>
    <w:basedOn w:val="TableNormal"/>
    <w:uiPriority w:val="52"/>
    <w:rsid w:val="00F249C1"/>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customStyle="1" w:styleId="GridTable7Colorful-Accent61">
    <w:name w:val="Grid Table 7 Colorful - Accent 61"/>
    <w:basedOn w:val="TableNormal"/>
    <w:uiPriority w:val="52"/>
    <w:rsid w:val="00F249C1"/>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table" w:customStyle="1" w:styleId="ListTable1Light1">
    <w:name w:val="List Table 1 Light1"/>
    <w:basedOn w:val="TableNormal"/>
    <w:uiPriority w:val="46"/>
    <w:rsid w:val="00F249C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F249C1"/>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1Light-Accent21">
    <w:name w:val="List Table 1 Light - Accent 21"/>
    <w:basedOn w:val="TableNormal"/>
    <w:uiPriority w:val="46"/>
    <w:rsid w:val="00F249C1"/>
    <w:tblPr>
      <w:tblStyleRowBandSize w:val="1"/>
      <w:tblStyleColBandSize w:val="1"/>
    </w:tblPr>
    <w:tblStylePr w:type="firstRow">
      <w:rPr>
        <w:b/>
        <w:bCs/>
      </w:rPr>
      <w:tblPr/>
      <w:tcPr>
        <w:tcBorders>
          <w:bottom w:val="single" w:sz="4" w:space="0" w:color="38EDFF" w:themeColor="accent2" w:themeTint="99"/>
        </w:tcBorders>
      </w:tcPr>
    </w:tblStylePr>
    <w:tblStylePr w:type="lastRow">
      <w:rPr>
        <w:b/>
        <w:bCs/>
      </w:rPr>
      <w:tblPr/>
      <w:tcPr>
        <w:tcBorders>
          <w:top w:val="sing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1Light-Accent31">
    <w:name w:val="List Table 1 Light - Accent 31"/>
    <w:basedOn w:val="TableNormal"/>
    <w:uiPriority w:val="46"/>
    <w:rsid w:val="00F249C1"/>
    <w:tblPr>
      <w:tblStyleRowBandSize w:val="1"/>
      <w:tblStyleColBandSize w:val="1"/>
    </w:tblPr>
    <w:tblStylePr w:type="firstRow">
      <w:rPr>
        <w:b/>
        <w:bCs/>
      </w:rPr>
      <w:tblPr/>
      <w:tcPr>
        <w:tcBorders>
          <w:bottom w:val="single" w:sz="4" w:space="0" w:color="FF9691" w:themeColor="accent3" w:themeTint="99"/>
        </w:tcBorders>
      </w:tcPr>
    </w:tblStylePr>
    <w:tblStylePr w:type="lastRow">
      <w:rPr>
        <w:b/>
        <w:bCs/>
      </w:rPr>
      <w:tblPr/>
      <w:tcPr>
        <w:tcBorders>
          <w:top w:val="sing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1Light-Accent41">
    <w:name w:val="List Table 1 Light - Accent 41"/>
    <w:basedOn w:val="TableNormal"/>
    <w:uiPriority w:val="46"/>
    <w:rsid w:val="00F249C1"/>
    <w:tblPr>
      <w:tblStyleRowBandSize w:val="1"/>
      <w:tblStyleColBandSize w:val="1"/>
    </w:tblPr>
    <w:tblStylePr w:type="firstRow">
      <w:rPr>
        <w:b/>
        <w:bCs/>
      </w:rPr>
      <w:tblPr/>
      <w:tcPr>
        <w:tcBorders>
          <w:bottom w:val="single" w:sz="4" w:space="0" w:color="FFD98A" w:themeColor="accent4" w:themeTint="99"/>
        </w:tcBorders>
      </w:tcPr>
    </w:tblStylePr>
    <w:tblStylePr w:type="lastRow">
      <w:rPr>
        <w:b/>
        <w:bCs/>
      </w:rPr>
      <w:tblPr/>
      <w:tcPr>
        <w:tcBorders>
          <w:top w:val="sing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1Light-Accent51">
    <w:name w:val="List Table 1 Light - Accent 51"/>
    <w:basedOn w:val="TableNormal"/>
    <w:uiPriority w:val="46"/>
    <w:rsid w:val="00F249C1"/>
    <w:tblPr>
      <w:tblStyleRowBandSize w:val="1"/>
      <w:tblStyleColBandSize w:val="1"/>
    </w:tblPr>
    <w:tblStylePr w:type="firstRow">
      <w:rPr>
        <w:b/>
        <w:bCs/>
      </w:rPr>
      <w:tblPr/>
      <w:tcPr>
        <w:tcBorders>
          <w:bottom w:val="single" w:sz="4" w:space="0" w:color="C5A7FF" w:themeColor="accent5" w:themeTint="99"/>
        </w:tcBorders>
      </w:tcPr>
    </w:tblStylePr>
    <w:tblStylePr w:type="lastRow">
      <w:rPr>
        <w:b/>
        <w:bCs/>
      </w:rPr>
      <w:tblPr/>
      <w:tcPr>
        <w:tcBorders>
          <w:top w:val="sing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1Light-Accent61">
    <w:name w:val="List Table 1 Light - Accent 61"/>
    <w:basedOn w:val="TableNormal"/>
    <w:uiPriority w:val="46"/>
    <w:rsid w:val="00F249C1"/>
    <w:tblPr>
      <w:tblStyleRowBandSize w:val="1"/>
      <w:tblStyleColBandSize w:val="1"/>
    </w:tblPr>
    <w:tblStylePr w:type="firstRow">
      <w:rPr>
        <w:b/>
        <w:bCs/>
      </w:rPr>
      <w:tblPr/>
      <w:tcPr>
        <w:tcBorders>
          <w:bottom w:val="single" w:sz="4" w:space="0" w:color="753ACB" w:themeColor="accent6" w:themeTint="99"/>
        </w:tcBorders>
      </w:tcPr>
    </w:tblStylePr>
    <w:tblStylePr w:type="lastRow">
      <w:rPr>
        <w:b/>
        <w:bCs/>
      </w:rPr>
      <w:tblPr/>
      <w:tcPr>
        <w:tcBorders>
          <w:top w:val="sing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21">
    <w:name w:val="List Table 21"/>
    <w:basedOn w:val="TableNormal"/>
    <w:uiPriority w:val="47"/>
    <w:rsid w:val="00F249C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F249C1"/>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2-Accent21">
    <w:name w:val="List Table 2 - Accent 21"/>
    <w:basedOn w:val="TableNormal"/>
    <w:uiPriority w:val="47"/>
    <w:rsid w:val="00F249C1"/>
    <w:tblPr>
      <w:tblStyleRowBandSize w:val="1"/>
      <w:tblStyleColBandSize w:val="1"/>
      <w:tblBorders>
        <w:top w:val="single" w:sz="4" w:space="0" w:color="38EDFF" w:themeColor="accent2" w:themeTint="99"/>
        <w:bottom w:val="single" w:sz="4" w:space="0" w:color="38EDFF" w:themeColor="accent2" w:themeTint="99"/>
        <w:insideH w:val="single" w:sz="4" w:space="0" w:color="38E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2-Accent31">
    <w:name w:val="List Table 2 - Accent 31"/>
    <w:basedOn w:val="TableNormal"/>
    <w:uiPriority w:val="47"/>
    <w:rsid w:val="00F249C1"/>
    <w:tblPr>
      <w:tblStyleRowBandSize w:val="1"/>
      <w:tblStyleColBandSize w:val="1"/>
      <w:tblBorders>
        <w:top w:val="single" w:sz="4" w:space="0" w:color="FF9691" w:themeColor="accent3" w:themeTint="99"/>
        <w:bottom w:val="single" w:sz="4" w:space="0" w:color="FF9691" w:themeColor="accent3" w:themeTint="99"/>
        <w:insideH w:val="single" w:sz="4" w:space="0" w:color="FF969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2-Accent41">
    <w:name w:val="List Table 2 - Accent 41"/>
    <w:basedOn w:val="TableNormal"/>
    <w:uiPriority w:val="47"/>
    <w:rsid w:val="00F249C1"/>
    <w:tblPr>
      <w:tblStyleRowBandSize w:val="1"/>
      <w:tblStyleColBandSize w:val="1"/>
      <w:tblBorders>
        <w:top w:val="single" w:sz="4" w:space="0" w:color="FFD98A" w:themeColor="accent4" w:themeTint="99"/>
        <w:bottom w:val="single" w:sz="4" w:space="0" w:color="FFD98A" w:themeColor="accent4" w:themeTint="99"/>
        <w:insideH w:val="single" w:sz="4" w:space="0" w:color="FFD98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2-Accent51">
    <w:name w:val="List Table 2 - Accent 51"/>
    <w:basedOn w:val="TableNormal"/>
    <w:uiPriority w:val="47"/>
    <w:rsid w:val="00F249C1"/>
    <w:tblPr>
      <w:tblStyleRowBandSize w:val="1"/>
      <w:tblStyleColBandSize w:val="1"/>
      <w:tblBorders>
        <w:top w:val="single" w:sz="4" w:space="0" w:color="C5A7FF" w:themeColor="accent5" w:themeTint="99"/>
        <w:bottom w:val="single" w:sz="4" w:space="0" w:color="C5A7FF" w:themeColor="accent5" w:themeTint="99"/>
        <w:insideH w:val="single" w:sz="4" w:space="0" w:color="C5A7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2-Accent61">
    <w:name w:val="List Table 2 - Accent 61"/>
    <w:basedOn w:val="TableNormal"/>
    <w:uiPriority w:val="47"/>
    <w:rsid w:val="00F249C1"/>
    <w:tblPr>
      <w:tblStyleRowBandSize w:val="1"/>
      <w:tblStyleColBandSize w:val="1"/>
      <w:tblBorders>
        <w:top w:val="single" w:sz="4" w:space="0" w:color="753ACB" w:themeColor="accent6" w:themeTint="99"/>
        <w:bottom w:val="single" w:sz="4" w:space="0" w:color="753ACB" w:themeColor="accent6" w:themeTint="99"/>
        <w:insideH w:val="single" w:sz="4" w:space="0" w:color="753AC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31">
    <w:name w:val="List Table 31"/>
    <w:basedOn w:val="TableNormal"/>
    <w:uiPriority w:val="48"/>
    <w:rsid w:val="00F249C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F249C1"/>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customStyle="1" w:styleId="ListTable3-Accent21">
    <w:name w:val="List Table 3 - Accent 21"/>
    <w:basedOn w:val="TableNormal"/>
    <w:uiPriority w:val="48"/>
    <w:rsid w:val="00F249C1"/>
    <w:tblPr>
      <w:tblStyleRowBandSize w:val="1"/>
      <w:tblStyleColBandSize w:val="1"/>
      <w:tblBorders>
        <w:top w:val="single" w:sz="4" w:space="0" w:color="00A4B3" w:themeColor="accent2"/>
        <w:left w:val="single" w:sz="4" w:space="0" w:color="00A4B3" w:themeColor="accent2"/>
        <w:bottom w:val="single" w:sz="4" w:space="0" w:color="00A4B3" w:themeColor="accent2"/>
        <w:right w:val="single" w:sz="4" w:space="0" w:color="00A4B3" w:themeColor="accent2"/>
      </w:tblBorders>
    </w:tblPr>
    <w:tblStylePr w:type="firstRow">
      <w:rPr>
        <w:b/>
        <w:bCs/>
        <w:color w:val="FFFFFF" w:themeColor="background1"/>
      </w:rPr>
      <w:tblPr/>
      <w:tcPr>
        <w:shd w:val="clear" w:color="auto" w:fill="00A4B3" w:themeFill="accent2"/>
      </w:tcPr>
    </w:tblStylePr>
    <w:tblStylePr w:type="lastRow">
      <w:rPr>
        <w:b/>
        <w:bCs/>
      </w:rPr>
      <w:tblPr/>
      <w:tcPr>
        <w:tcBorders>
          <w:top w:val="double" w:sz="4" w:space="0" w:color="00A4B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4B3" w:themeColor="accent2"/>
          <w:right w:val="single" w:sz="4" w:space="0" w:color="00A4B3" w:themeColor="accent2"/>
        </w:tcBorders>
      </w:tcPr>
    </w:tblStylePr>
    <w:tblStylePr w:type="band1Horz">
      <w:tblPr/>
      <w:tcPr>
        <w:tcBorders>
          <w:top w:val="single" w:sz="4" w:space="0" w:color="00A4B3" w:themeColor="accent2"/>
          <w:bottom w:val="single" w:sz="4" w:space="0" w:color="00A4B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4B3" w:themeColor="accent2"/>
          <w:left w:val="nil"/>
        </w:tcBorders>
      </w:tcPr>
    </w:tblStylePr>
    <w:tblStylePr w:type="swCell">
      <w:tblPr/>
      <w:tcPr>
        <w:tcBorders>
          <w:top w:val="double" w:sz="4" w:space="0" w:color="00A4B3" w:themeColor="accent2"/>
          <w:right w:val="nil"/>
        </w:tcBorders>
      </w:tcPr>
    </w:tblStylePr>
  </w:style>
  <w:style w:type="table" w:customStyle="1" w:styleId="ListTable3-Accent31">
    <w:name w:val="List Table 3 - Accent 31"/>
    <w:basedOn w:val="TableNormal"/>
    <w:uiPriority w:val="48"/>
    <w:rsid w:val="00F249C1"/>
    <w:tblPr>
      <w:tblStyleRowBandSize w:val="1"/>
      <w:tblStyleColBandSize w:val="1"/>
      <w:tblBorders>
        <w:top w:val="single" w:sz="4" w:space="0" w:color="FF5149" w:themeColor="accent3"/>
        <w:left w:val="single" w:sz="4" w:space="0" w:color="FF5149" w:themeColor="accent3"/>
        <w:bottom w:val="single" w:sz="4" w:space="0" w:color="FF5149" w:themeColor="accent3"/>
        <w:right w:val="single" w:sz="4" w:space="0" w:color="FF5149" w:themeColor="accent3"/>
      </w:tblBorders>
    </w:tblPr>
    <w:tblStylePr w:type="firstRow">
      <w:rPr>
        <w:b/>
        <w:bCs/>
        <w:color w:val="FFFFFF" w:themeColor="background1"/>
      </w:rPr>
      <w:tblPr/>
      <w:tcPr>
        <w:shd w:val="clear" w:color="auto" w:fill="FF5149" w:themeFill="accent3"/>
      </w:tcPr>
    </w:tblStylePr>
    <w:tblStylePr w:type="lastRow">
      <w:rPr>
        <w:b/>
        <w:bCs/>
      </w:rPr>
      <w:tblPr/>
      <w:tcPr>
        <w:tcBorders>
          <w:top w:val="double" w:sz="4" w:space="0" w:color="FF514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149" w:themeColor="accent3"/>
          <w:right w:val="single" w:sz="4" w:space="0" w:color="FF5149" w:themeColor="accent3"/>
        </w:tcBorders>
      </w:tcPr>
    </w:tblStylePr>
    <w:tblStylePr w:type="band1Horz">
      <w:tblPr/>
      <w:tcPr>
        <w:tcBorders>
          <w:top w:val="single" w:sz="4" w:space="0" w:color="FF5149" w:themeColor="accent3"/>
          <w:bottom w:val="single" w:sz="4" w:space="0" w:color="FF514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149" w:themeColor="accent3"/>
          <w:left w:val="nil"/>
        </w:tcBorders>
      </w:tcPr>
    </w:tblStylePr>
    <w:tblStylePr w:type="swCell">
      <w:tblPr/>
      <w:tcPr>
        <w:tcBorders>
          <w:top w:val="double" w:sz="4" w:space="0" w:color="FF5149" w:themeColor="accent3"/>
          <w:right w:val="nil"/>
        </w:tcBorders>
      </w:tcPr>
    </w:tblStylePr>
  </w:style>
  <w:style w:type="table" w:customStyle="1" w:styleId="ListTable3-Accent41">
    <w:name w:val="List Table 3 - Accent 41"/>
    <w:basedOn w:val="TableNormal"/>
    <w:uiPriority w:val="48"/>
    <w:rsid w:val="00F249C1"/>
    <w:tblPr>
      <w:tblStyleRowBandSize w:val="1"/>
      <w:tblStyleColBandSize w:val="1"/>
      <w:tblBorders>
        <w:top w:val="single" w:sz="4" w:space="0" w:color="FFC23D" w:themeColor="accent4"/>
        <w:left w:val="single" w:sz="4" w:space="0" w:color="FFC23D" w:themeColor="accent4"/>
        <w:bottom w:val="single" w:sz="4" w:space="0" w:color="FFC23D" w:themeColor="accent4"/>
        <w:right w:val="single" w:sz="4" w:space="0" w:color="FFC23D" w:themeColor="accent4"/>
      </w:tblBorders>
    </w:tblPr>
    <w:tblStylePr w:type="firstRow">
      <w:rPr>
        <w:b/>
        <w:bCs/>
        <w:color w:val="FFFFFF" w:themeColor="background1"/>
      </w:rPr>
      <w:tblPr/>
      <w:tcPr>
        <w:shd w:val="clear" w:color="auto" w:fill="FFC23D" w:themeFill="accent4"/>
      </w:tcPr>
    </w:tblStylePr>
    <w:tblStylePr w:type="lastRow">
      <w:rPr>
        <w:b/>
        <w:bCs/>
      </w:rPr>
      <w:tblPr/>
      <w:tcPr>
        <w:tcBorders>
          <w:top w:val="double" w:sz="4" w:space="0" w:color="FFC23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23D" w:themeColor="accent4"/>
          <w:right w:val="single" w:sz="4" w:space="0" w:color="FFC23D" w:themeColor="accent4"/>
        </w:tcBorders>
      </w:tcPr>
    </w:tblStylePr>
    <w:tblStylePr w:type="band1Horz">
      <w:tblPr/>
      <w:tcPr>
        <w:tcBorders>
          <w:top w:val="single" w:sz="4" w:space="0" w:color="FFC23D" w:themeColor="accent4"/>
          <w:bottom w:val="single" w:sz="4" w:space="0" w:color="FFC23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23D" w:themeColor="accent4"/>
          <w:left w:val="nil"/>
        </w:tcBorders>
      </w:tcPr>
    </w:tblStylePr>
    <w:tblStylePr w:type="swCell">
      <w:tblPr/>
      <w:tcPr>
        <w:tcBorders>
          <w:top w:val="double" w:sz="4" w:space="0" w:color="FFC23D" w:themeColor="accent4"/>
          <w:right w:val="nil"/>
        </w:tcBorders>
      </w:tcPr>
    </w:tblStylePr>
  </w:style>
  <w:style w:type="table" w:customStyle="1" w:styleId="ListTable3-Accent51">
    <w:name w:val="List Table 3 - Accent 51"/>
    <w:basedOn w:val="TableNormal"/>
    <w:uiPriority w:val="48"/>
    <w:rsid w:val="00F249C1"/>
    <w:tblPr>
      <w:tblStyleRowBandSize w:val="1"/>
      <w:tblStyleColBandSize w:val="1"/>
      <w:tblBorders>
        <w:top w:val="single" w:sz="4" w:space="0" w:color="A06DFF" w:themeColor="accent5"/>
        <w:left w:val="single" w:sz="4" w:space="0" w:color="A06DFF" w:themeColor="accent5"/>
        <w:bottom w:val="single" w:sz="4" w:space="0" w:color="A06DFF" w:themeColor="accent5"/>
        <w:right w:val="single" w:sz="4" w:space="0" w:color="A06DFF" w:themeColor="accent5"/>
      </w:tblBorders>
    </w:tblPr>
    <w:tblStylePr w:type="firstRow">
      <w:rPr>
        <w:b/>
        <w:bCs/>
        <w:color w:val="FFFFFF" w:themeColor="background1"/>
      </w:rPr>
      <w:tblPr/>
      <w:tcPr>
        <w:shd w:val="clear" w:color="auto" w:fill="A06DFF" w:themeFill="accent5"/>
      </w:tcPr>
    </w:tblStylePr>
    <w:tblStylePr w:type="lastRow">
      <w:rPr>
        <w:b/>
        <w:bCs/>
      </w:rPr>
      <w:tblPr/>
      <w:tcPr>
        <w:tcBorders>
          <w:top w:val="double" w:sz="4" w:space="0" w:color="A06D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6DFF" w:themeColor="accent5"/>
          <w:right w:val="single" w:sz="4" w:space="0" w:color="A06DFF" w:themeColor="accent5"/>
        </w:tcBorders>
      </w:tcPr>
    </w:tblStylePr>
    <w:tblStylePr w:type="band1Horz">
      <w:tblPr/>
      <w:tcPr>
        <w:tcBorders>
          <w:top w:val="single" w:sz="4" w:space="0" w:color="A06DFF" w:themeColor="accent5"/>
          <w:bottom w:val="single" w:sz="4" w:space="0" w:color="A06D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6DFF" w:themeColor="accent5"/>
          <w:left w:val="nil"/>
        </w:tcBorders>
      </w:tcPr>
    </w:tblStylePr>
    <w:tblStylePr w:type="swCell">
      <w:tblPr/>
      <w:tcPr>
        <w:tcBorders>
          <w:top w:val="double" w:sz="4" w:space="0" w:color="A06DFF" w:themeColor="accent5"/>
          <w:right w:val="nil"/>
        </w:tcBorders>
      </w:tcPr>
    </w:tblStylePr>
  </w:style>
  <w:style w:type="table" w:customStyle="1" w:styleId="ListTable3-Accent61">
    <w:name w:val="List Table 3 - Accent 61"/>
    <w:basedOn w:val="TableNormal"/>
    <w:uiPriority w:val="48"/>
    <w:rsid w:val="00F249C1"/>
    <w:tblPr>
      <w:tblStyleRowBandSize w:val="1"/>
      <w:tblStyleColBandSize w:val="1"/>
      <w:tblBorders>
        <w:top w:val="single" w:sz="4" w:space="0" w:color="2B144C" w:themeColor="accent6"/>
        <w:left w:val="single" w:sz="4" w:space="0" w:color="2B144C" w:themeColor="accent6"/>
        <w:bottom w:val="single" w:sz="4" w:space="0" w:color="2B144C" w:themeColor="accent6"/>
        <w:right w:val="single" w:sz="4" w:space="0" w:color="2B144C" w:themeColor="accent6"/>
      </w:tblBorders>
    </w:tblPr>
    <w:tblStylePr w:type="firstRow">
      <w:rPr>
        <w:b/>
        <w:bCs/>
        <w:color w:val="FFFFFF" w:themeColor="background1"/>
      </w:rPr>
      <w:tblPr/>
      <w:tcPr>
        <w:shd w:val="clear" w:color="auto" w:fill="2B144C" w:themeFill="accent6"/>
      </w:tcPr>
    </w:tblStylePr>
    <w:tblStylePr w:type="lastRow">
      <w:rPr>
        <w:b/>
        <w:bCs/>
      </w:rPr>
      <w:tblPr/>
      <w:tcPr>
        <w:tcBorders>
          <w:top w:val="double" w:sz="4" w:space="0" w:color="2B144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144C" w:themeColor="accent6"/>
          <w:right w:val="single" w:sz="4" w:space="0" w:color="2B144C" w:themeColor="accent6"/>
        </w:tcBorders>
      </w:tcPr>
    </w:tblStylePr>
    <w:tblStylePr w:type="band1Horz">
      <w:tblPr/>
      <w:tcPr>
        <w:tcBorders>
          <w:top w:val="single" w:sz="4" w:space="0" w:color="2B144C" w:themeColor="accent6"/>
          <w:bottom w:val="single" w:sz="4" w:space="0" w:color="2B144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144C" w:themeColor="accent6"/>
          <w:left w:val="nil"/>
        </w:tcBorders>
      </w:tcPr>
    </w:tblStylePr>
    <w:tblStylePr w:type="swCell">
      <w:tblPr/>
      <w:tcPr>
        <w:tcBorders>
          <w:top w:val="double" w:sz="4" w:space="0" w:color="2B144C" w:themeColor="accent6"/>
          <w:right w:val="nil"/>
        </w:tcBorders>
      </w:tcPr>
    </w:tblStylePr>
  </w:style>
  <w:style w:type="table" w:customStyle="1" w:styleId="ListTable41">
    <w:name w:val="List Table 41"/>
    <w:basedOn w:val="TableNormal"/>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F249C1"/>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4-Accent21">
    <w:name w:val="List Table 4 - Accent 21"/>
    <w:basedOn w:val="TableNormal"/>
    <w:uiPriority w:val="49"/>
    <w:rsid w:val="00F249C1"/>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tcBorders>
        <w:shd w:val="clear" w:color="auto" w:fill="00A4B3" w:themeFill="accent2"/>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4-Accent31">
    <w:name w:val="List Table 4 - Accent 31"/>
    <w:basedOn w:val="TableNormal"/>
    <w:uiPriority w:val="49"/>
    <w:rsid w:val="00F249C1"/>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tcBorders>
        <w:shd w:val="clear" w:color="auto" w:fill="FF5149" w:themeFill="accent3"/>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4-Accent41">
    <w:name w:val="List Table 4 - Accent 41"/>
    <w:basedOn w:val="TableNormal"/>
    <w:uiPriority w:val="49"/>
    <w:rsid w:val="00F249C1"/>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tcBorders>
        <w:shd w:val="clear" w:color="auto" w:fill="FFC23D" w:themeFill="accent4"/>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4-Accent51">
    <w:name w:val="List Table 4 - Accent 51"/>
    <w:basedOn w:val="TableNormal"/>
    <w:uiPriority w:val="49"/>
    <w:rsid w:val="00F249C1"/>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tcBorders>
        <w:shd w:val="clear" w:color="auto" w:fill="A06DFF" w:themeFill="accent5"/>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4-Accent61">
    <w:name w:val="List Table 4 - Accent 61"/>
    <w:basedOn w:val="TableNormal"/>
    <w:uiPriority w:val="49"/>
    <w:rsid w:val="00F249C1"/>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tcBorders>
        <w:shd w:val="clear" w:color="auto" w:fill="2B144C" w:themeFill="accent6"/>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5Dark1">
    <w:name w:val="List Table 5 Dark1"/>
    <w:basedOn w:val="TableNormal"/>
    <w:uiPriority w:val="50"/>
    <w:rsid w:val="00F249C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F249C1"/>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F249C1"/>
    <w:rPr>
      <w:color w:val="FFFFFF" w:themeColor="background1"/>
    </w:rPr>
    <w:tblPr>
      <w:tblStyleRowBandSize w:val="1"/>
      <w:tblStyleColBandSize w:val="1"/>
      <w:tblBorders>
        <w:top w:val="single" w:sz="24" w:space="0" w:color="00A4B3" w:themeColor="accent2"/>
        <w:left w:val="single" w:sz="24" w:space="0" w:color="00A4B3" w:themeColor="accent2"/>
        <w:bottom w:val="single" w:sz="24" w:space="0" w:color="00A4B3" w:themeColor="accent2"/>
        <w:right w:val="single" w:sz="24" w:space="0" w:color="00A4B3" w:themeColor="accent2"/>
      </w:tblBorders>
    </w:tblPr>
    <w:tcPr>
      <w:shd w:val="clear" w:color="auto" w:fill="00A4B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F249C1"/>
    <w:rPr>
      <w:color w:val="FFFFFF" w:themeColor="background1"/>
    </w:rPr>
    <w:tblPr>
      <w:tblStyleRowBandSize w:val="1"/>
      <w:tblStyleColBandSize w:val="1"/>
      <w:tblBorders>
        <w:top w:val="single" w:sz="24" w:space="0" w:color="FF5149" w:themeColor="accent3"/>
        <w:left w:val="single" w:sz="24" w:space="0" w:color="FF5149" w:themeColor="accent3"/>
        <w:bottom w:val="single" w:sz="24" w:space="0" w:color="FF5149" w:themeColor="accent3"/>
        <w:right w:val="single" w:sz="24" w:space="0" w:color="FF5149" w:themeColor="accent3"/>
      </w:tblBorders>
    </w:tblPr>
    <w:tcPr>
      <w:shd w:val="clear" w:color="auto" w:fill="FF514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F249C1"/>
    <w:rPr>
      <w:color w:val="FFFFFF" w:themeColor="background1"/>
    </w:rPr>
    <w:tblPr>
      <w:tblStyleRowBandSize w:val="1"/>
      <w:tblStyleColBandSize w:val="1"/>
      <w:tblBorders>
        <w:top w:val="single" w:sz="24" w:space="0" w:color="FFC23D" w:themeColor="accent4"/>
        <w:left w:val="single" w:sz="24" w:space="0" w:color="FFC23D" w:themeColor="accent4"/>
        <w:bottom w:val="single" w:sz="24" w:space="0" w:color="FFC23D" w:themeColor="accent4"/>
        <w:right w:val="single" w:sz="24" w:space="0" w:color="FFC23D" w:themeColor="accent4"/>
      </w:tblBorders>
    </w:tblPr>
    <w:tcPr>
      <w:shd w:val="clear" w:color="auto" w:fill="FFC23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F249C1"/>
    <w:rPr>
      <w:color w:val="FFFFFF" w:themeColor="background1"/>
    </w:rPr>
    <w:tblPr>
      <w:tblStyleRowBandSize w:val="1"/>
      <w:tblStyleColBandSize w:val="1"/>
      <w:tblBorders>
        <w:top w:val="single" w:sz="24" w:space="0" w:color="A06DFF" w:themeColor="accent5"/>
        <w:left w:val="single" w:sz="24" w:space="0" w:color="A06DFF" w:themeColor="accent5"/>
        <w:bottom w:val="single" w:sz="24" w:space="0" w:color="A06DFF" w:themeColor="accent5"/>
        <w:right w:val="single" w:sz="24" w:space="0" w:color="A06DFF" w:themeColor="accent5"/>
      </w:tblBorders>
    </w:tblPr>
    <w:tcPr>
      <w:shd w:val="clear" w:color="auto" w:fill="A06D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F249C1"/>
    <w:rPr>
      <w:color w:val="FFFFFF" w:themeColor="background1"/>
    </w:rPr>
    <w:tblPr>
      <w:tblStyleRowBandSize w:val="1"/>
      <w:tblStyleColBandSize w:val="1"/>
      <w:tblBorders>
        <w:top w:val="single" w:sz="24" w:space="0" w:color="2B144C" w:themeColor="accent6"/>
        <w:left w:val="single" w:sz="24" w:space="0" w:color="2B144C" w:themeColor="accent6"/>
        <w:bottom w:val="single" w:sz="24" w:space="0" w:color="2B144C" w:themeColor="accent6"/>
        <w:right w:val="single" w:sz="24" w:space="0" w:color="2B144C" w:themeColor="accent6"/>
      </w:tblBorders>
    </w:tblPr>
    <w:tcPr>
      <w:shd w:val="clear" w:color="auto" w:fill="2B144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F249C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F249C1"/>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6Colorful-Accent21">
    <w:name w:val="List Table 6 Colorful - Accent 21"/>
    <w:basedOn w:val="TableNormal"/>
    <w:uiPriority w:val="51"/>
    <w:rsid w:val="00F249C1"/>
    <w:rPr>
      <w:color w:val="007A86" w:themeColor="accent2" w:themeShade="BF"/>
    </w:rPr>
    <w:tblPr>
      <w:tblStyleRowBandSize w:val="1"/>
      <w:tblStyleColBandSize w:val="1"/>
      <w:tblBorders>
        <w:top w:val="single" w:sz="4" w:space="0" w:color="00A4B3" w:themeColor="accent2"/>
        <w:bottom w:val="single" w:sz="4" w:space="0" w:color="00A4B3" w:themeColor="accent2"/>
      </w:tblBorders>
    </w:tblPr>
    <w:tblStylePr w:type="firstRow">
      <w:rPr>
        <w:b/>
        <w:bCs/>
      </w:rPr>
      <w:tblPr/>
      <w:tcPr>
        <w:tcBorders>
          <w:bottom w:val="single" w:sz="4" w:space="0" w:color="00A4B3" w:themeColor="accent2"/>
        </w:tcBorders>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6Colorful-Accent31">
    <w:name w:val="List Table 6 Colorful - Accent 31"/>
    <w:basedOn w:val="TableNormal"/>
    <w:uiPriority w:val="51"/>
    <w:rsid w:val="00F249C1"/>
    <w:rPr>
      <w:color w:val="F50A00" w:themeColor="accent3" w:themeShade="BF"/>
    </w:rPr>
    <w:tblPr>
      <w:tblStyleRowBandSize w:val="1"/>
      <w:tblStyleColBandSize w:val="1"/>
      <w:tblBorders>
        <w:top w:val="single" w:sz="4" w:space="0" w:color="FF5149" w:themeColor="accent3"/>
        <w:bottom w:val="single" w:sz="4" w:space="0" w:color="FF5149" w:themeColor="accent3"/>
      </w:tblBorders>
    </w:tblPr>
    <w:tblStylePr w:type="firstRow">
      <w:rPr>
        <w:b/>
        <w:bCs/>
      </w:rPr>
      <w:tblPr/>
      <w:tcPr>
        <w:tcBorders>
          <w:bottom w:val="single" w:sz="4" w:space="0" w:color="FF5149" w:themeColor="accent3"/>
        </w:tcBorders>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6Colorful-Accent41">
    <w:name w:val="List Table 6 Colorful - Accent 41"/>
    <w:basedOn w:val="TableNormal"/>
    <w:uiPriority w:val="51"/>
    <w:rsid w:val="00F249C1"/>
    <w:rPr>
      <w:color w:val="ECA100" w:themeColor="accent4" w:themeShade="BF"/>
    </w:rPr>
    <w:tblPr>
      <w:tblStyleRowBandSize w:val="1"/>
      <w:tblStyleColBandSize w:val="1"/>
      <w:tblBorders>
        <w:top w:val="single" w:sz="4" w:space="0" w:color="FFC23D" w:themeColor="accent4"/>
        <w:bottom w:val="single" w:sz="4" w:space="0" w:color="FFC23D" w:themeColor="accent4"/>
      </w:tblBorders>
    </w:tblPr>
    <w:tblStylePr w:type="firstRow">
      <w:rPr>
        <w:b/>
        <w:bCs/>
      </w:rPr>
      <w:tblPr/>
      <w:tcPr>
        <w:tcBorders>
          <w:bottom w:val="single" w:sz="4" w:space="0" w:color="FFC23D" w:themeColor="accent4"/>
        </w:tcBorders>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6Colorful-Accent51">
    <w:name w:val="List Table 6 Colorful - Accent 51"/>
    <w:basedOn w:val="TableNormal"/>
    <w:uiPriority w:val="51"/>
    <w:rsid w:val="00F249C1"/>
    <w:rPr>
      <w:color w:val="6411FF" w:themeColor="accent5" w:themeShade="BF"/>
    </w:rPr>
    <w:tblPr>
      <w:tblStyleRowBandSize w:val="1"/>
      <w:tblStyleColBandSize w:val="1"/>
      <w:tblBorders>
        <w:top w:val="single" w:sz="4" w:space="0" w:color="A06DFF" w:themeColor="accent5"/>
        <w:bottom w:val="single" w:sz="4" w:space="0" w:color="A06DFF" w:themeColor="accent5"/>
      </w:tblBorders>
    </w:tblPr>
    <w:tblStylePr w:type="firstRow">
      <w:rPr>
        <w:b/>
        <w:bCs/>
      </w:rPr>
      <w:tblPr/>
      <w:tcPr>
        <w:tcBorders>
          <w:bottom w:val="single" w:sz="4" w:space="0" w:color="A06DFF" w:themeColor="accent5"/>
        </w:tcBorders>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6Colorful-Accent61">
    <w:name w:val="List Table 6 Colorful - Accent 61"/>
    <w:basedOn w:val="TableNormal"/>
    <w:uiPriority w:val="51"/>
    <w:rsid w:val="00F249C1"/>
    <w:rPr>
      <w:color w:val="1F0F38" w:themeColor="accent6" w:themeShade="BF"/>
    </w:rPr>
    <w:tblPr>
      <w:tblStyleRowBandSize w:val="1"/>
      <w:tblStyleColBandSize w:val="1"/>
      <w:tblBorders>
        <w:top w:val="single" w:sz="4" w:space="0" w:color="2B144C" w:themeColor="accent6"/>
        <w:bottom w:val="single" w:sz="4" w:space="0" w:color="2B144C" w:themeColor="accent6"/>
      </w:tblBorders>
    </w:tblPr>
    <w:tblStylePr w:type="firstRow">
      <w:rPr>
        <w:b/>
        <w:bCs/>
      </w:rPr>
      <w:tblPr/>
      <w:tcPr>
        <w:tcBorders>
          <w:bottom w:val="single" w:sz="4" w:space="0" w:color="2B144C" w:themeColor="accent6"/>
        </w:tcBorders>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7Colorful1">
    <w:name w:val="List Table 7 Colorful1"/>
    <w:basedOn w:val="TableNormal"/>
    <w:uiPriority w:val="52"/>
    <w:rsid w:val="00F249C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F249C1"/>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F249C1"/>
    <w:rPr>
      <w:color w:val="007A8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4B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4B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4B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4B3" w:themeColor="accent2"/>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F249C1"/>
    <w:rPr>
      <w:color w:val="F50A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514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514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514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5149" w:themeColor="accent3"/>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F249C1"/>
    <w:rPr>
      <w:color w:val="ECA1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23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23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23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23D" w:themeColor="accent4"/>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F249C1"/>
    <w:rPr>
      <w:color w:val="6411F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6D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6D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6D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6DFF" w:themeColor="accent5"/>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F249C1"/>
    <w:rPr>
      <w:color w:val="1F0F3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144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144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144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144C" w:themeColor="accent6"/>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F249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F249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F249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F249C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F249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F249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rsid w:val="00E121C9"/>
    <w:rPr>
      <w:rFonts w:ascii="Arial" w:hAnsi="Arial" w:cs="Arial"/>
      <w:b/>
      <w:color w:val="747678"/>
      <w:sz w:val="16"/>
    </w:rPr>
  </w:style>
  <w:style w:type="character" w:customStyle="1" w:styleId="FooterChar">
    <w:name w:val="Footer Char"/>
    <w:basedOn w:val="DefaultParagraphFont"/>
    <w:link w:val="Footer"/>
    <w:uiPriority w:val="9"/>
    <w:rsid w:val="00F469E6"/>
    <w:rPr>
      <w:rFonts w:ascii="Arial" w:hAnsi="Arial" w:cs="Arial"/>
      <w:b/>
      <w:color w:val="747678"/>
      <w:sz w:val="13"/>
    </w:rPr>
  </w:style>
  <w:style w:type="character" w:styleId="Mention">
    <w:name w:val="Mention"/>
    <w:basedOn w:val="DefaultParagraphFont"/>
    <w:uiPriority w:val="99"/>
    <w:unhideWhenUsed/>
    <w:rPr>
      <w:color w:val="2B579A"/>
      <w:shd w:val="clear" w:color="auto" w:fill="E6E6E6"/>
    </w:rPr>
  </w:style>
  <w:style w:type="character" w:customStyle="1" w:styleId="ListParagraphChar">
    <w:name w:val="List Paragraph Char"/>
    <w:aliases w:val="List Paragraph - Level 1 Char"/>
    <w:basedOn w:val="DefaultParagraphFont"/>
    <w:link w:val="ListParagraph"/>
    <w:uiPriority w:val="34"/>
    <w:rsid w:val="00BD5781"/>
    <w:rPr>
      <w:rFonts w:ascii="Garamond" w:hAnsi="Garamond" w:cs="Arial"/>
      <w:sz w:val="22"/>
    </w:rPr>
  </w:style>
  <w:style w:type="paragraph" w:customStyle="1" w:styleId="Bulletlevel2">
    <w:name w:val="Bullet level 2"/>
    <w:basedOn w:val="Normal"/>
    <w:qFormat/>
    <w:rsid w:val="00BD5781"/>
    <w:pPr>
      <w:spacing w:before="120" w:after="120"/>
      <w:ind w:left="1440" w:hanging="360"/>
    </w:pPr>
    <w:rPr>
      <w:rFonts w:ascii="Univers 45 Light" w:eastAsiaTheme="minorHAnsi" w:hAnsi="Univers 45 Light" w:cstheme="minorBidi"/>
      <w:szCs w:val="22"/>
      <w:lang w:val="en-GB"/>
    </w:rPr>
  </w:style>
  <w:style w:type="paragraph" w:customStyle="1" w:styleId="bulletlvl2">
    <w:name w:val="~bullet lvl 2"/>
    <w:basedOn w:val="Normal"/>
    <w:rsid w:val="00306BAB"/>
    <w:pPr>
      <w:numPr>
        <w:numId w:val="54"/>
      </w:numPr>
    </w:pPr>
    <w:rPr>
      <w:rFonts w:ascii="Arial" w:hAnsi="Arial" w:cs="Times New Roman"/>
      <w:szCs w:val="24"/>
    </w:rPr>
  </w:style>
  <w:style w:type="paragraph" w:customStyle="1" w:styleId="bulletlvl1">
    <w:name w:val="_bullet lvl1"/>
    <w:basedOn w:val="bulletlvl2"/>
    <w:qFormat/>
    <w:rsid w:val="00306BAB"/>
    <w:pPr>
      <w:spacing w:after="240"/>
    </w:pPr>
  </w:style>
  <w:style w:type="paragraph" w:customStyle="1" w:styleId="Default">
    <w:name w:val="Default"/>
    <w:rsid w:val="002B2F1B"/>
    <w:pPr>
      <w:autoSpaceDE w:val="0"/>
      <w:autoSpaceDN w:val="0"/>
      <w:adjustRightInd w:val="0"/>
    </w:pPr>
    <w:rPr>
      <w:color w:val="000000"/>
      <w:sz w:val="24"/>
      <w:szCs w:val="24"/>
    </w:rPr>
  </w:style>
  <w:style w:type="table" w:customStyle="1" w:styleId="TableGrid10">
    <w:name w:val="Table Grid1"/>
    <w:basedOn w:val="TableNormal"/>
    <w:next w:val="TableGrid"/>
    <w:uiPriority w:val="99"/>
    <w:rsid w:val="00860766"/>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20AEText">
    <w:name w:val="2020 AE Text"/>
    <w:basedOn w:val="Normal"/>
    <w:rsid w:val="002534B9"/>
    <w:pPr>
      <w:spacing w:before="120" w:after="120" w:line="240" w:lineRule="atLeast"/>
    </w:pPr>
    <w:rPr>
      <w:rFonts w:ascii="Arial" w:hAnsi="Arial" w:cs="Times New Roman"/>
      <w:sz w:val="18"/>
    </w:rPr>
  </w:style>
  <w:style w:type="paragraph" w:customStyle="1" w:styleId="SectionHeading">
    <w:name w:val="SectionHeading"/>
    <w:basedOn w:val="Heading2"/>
    <w:link w:val="SectionHeadingChar"/>
    <w:qFormat/>
    <w:rsid w:val="00CE2425"/>
    <w:pPr>
      <w:spacing w:before="240" w:after="120"/>
    </w:pPr>
    <w:rPr>
      <w:rFonts w:asciiTheme="minorHAnsi" w:hAnsiTheme="minorHAnsi" w:cstheme="minorHAnsi"/>
      <w:b/>
      <w:bCs/>
      <w:color w:val="4F2D7F" w:themeColor="accent1"/>
      <w:sz w:val="20"/>
      <w:szCs w:val="20"/>
    </w:rPr>
  </w:style>
  <w:style w:type="character" w:customStyle="1" w:styleId="SectionHeadingChar">
    <w:name w:val="SectionHeading Char"/>
    <w:basedOn w:val="Heading2Char"/>
    <w:link w:val="SectionHeading"/>
    <w:rsid w:val="00CE2425"/>
    <w:rPr>
      <w:rFonts w:asciiTheme="minorHAnsi" w:hAnsiTheme="minorHAnsi" w:cstheme="minorHAnsi"/>
      <w:b/>
      <w:bCs/>
      <w:color w:val="4F2D7F" w:themeColor="accent1"/>
      <w:kern w:val="32"/>
      <w:sz w:val="19"/>
      <w:szCs w:val="24"/>
    </w:rPr>
  </w:style>
  <w:style w:type="paragraph" w:customStyle="1" w:styleId="Instructiontext">
    <w:name w:val="Instruction text"/>
    <w:basedOn w:val="BodyText"/>
    <w:link w:val="InstructiontextChar"/>
    <w:qFormat/>
    <w:rsid w:val="0030706F"/>
    <w:pPr>
      <w:spacing w:after="60" w:line="240" w:lineRule="atLeast"/>
    </w:pPr>
    <w:rPr>
      <w:rFonts w:asciiTheme="minorHAnsi" w:hAnsiTheme="minorHAnsi" w:cstheme="minorHAnsi"/>
      <w:color w:val="FF0000"/>
      <w:sz w:val="18"/>
      <w:szCs w:val="18"/>
    </w:rPr>
  </w:style>
  <w:style w:type="character" w:customStyle="1" w:styleId="InstructiontextChar">
    <w:name w:val="Instruction text Char"/>
    <w:basedOn w:val="BodyTextChar"/>
    <w:link w:val="Instructiontext"/>
    <w:rsid w:val="0030706F"/>
    <w:rPr>
      <w:rFonts w:asciiTheme="minorHAnsi" w:hAnsiTheme="minorHAnsi" w:cstheme="minorHAnsi"/>
      <w:color w:val="FF0000"/>
      <w:sz w:val="18"/>
      <w:szCs w:val="18"/>
      <w:lang w:val="en-US"/>
    </w:rPr>
  </w:style>
  <w:style w:type="paragraph" w:customStyle="1" w:styleId="Normaltext">
    <w:name w:val="Normal text"/>
    <w:basedOn w:val="BodyText"/>
    <w:link w:val="NormaltextChar"/>
    <w:qFormat/>
    <w:rsid w:val="00211466"/>
    <w:pPr>
      <w:spacing w:after="240" w:line="240" w:lineRule="atLeast"/>
    </w:pPr>
    <w:rPr>
      <w:rFonts w:asciiTheme="minorHAnsi" w:hAnsiTheme="minorHAnsi" w:cstheme="minorHAnsi"/>
      <w:sz w:val="18"/>
      <w:szCs w:val="18"/>
    </w:rPr>
  </w:style>
  <w:style w:type="character" w:customStyle="1" w:styleId="NormaltextChar">
    <w:name w:val="Normal text Char"/>
    <w:basedOn w:val="BodyTextChar"/>
    <w:link w:val="Normaltext"/>
    <w:rsid w:val="00211466"/>
    <w:rPr>
      <w:rFonts w:asciiTheme="minorHAnsi" w:hAnsiTheme="minorHAnsi" w:cstheme="minorHAns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Post empower">
  <a:themeElements>
    <a:clrScheme name="Custom 1">
      <a:dk1>
        <a:sysClr val="windowText" lastClr="000000"/>
      </a:dk1>
      <a:lt1>
        <a:sysClr val="window" lastClr="FFFFFF"/>
      </a:lt1>
      <a:dk2>
        <a:srgbClr val="CCC4BD"/>
      </a:dk2>
      <a:lt2>
        <a:srgbClr val="F2F0EE"/>
      </a:lt2>
      <a:accent1>
        <a:srgbClr val="4F2D7F"/>
      </a:accent1>
      <a:accent2>
        <a:srgbClr val="00A4B3"/>
      </a:accent2>
      <a:accent3>
        <a:srgbClr val="FF5149"/>
      </a:accent3>
      <a:accent4>
        <a:srgbClr val="FFC23D"/>
      </a:accent4>
      <a:accent5>
        <a:srgbClr val="A06DFF"/>
      </a:accent5>
      <a:accent6>
        <a:srgbClr val="2B144C"/>
      </a:accent6>
      <a:hlink>
        <a:srgbClr val="2B144C"/>
      </a:hlink>
      <a:folHlink>
        <a:srgbClr val="2B144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4F2D7F"/>
        </a:solidFill>
        <a:ln>
          <a:noFill/>
        </a:ln>
        <a:effectLst/>
      </a:spPr>
      <a:bodyPr rtlCol="0" anchor="ctr"/>
      <a:lstStyle>
        <a:defPPr algn="ctr">
          <a:defRPr sz="2400" dirty="0">
            <a:solidFill>
              <a:schemeClr val="bg1"/>
            </a:solidFill>
          </a:defRPr>
        </a:defPPr>
      </a:lstStyle>
      <a:style>
        <a:lnRef idx="1">
          <a:schemeClr val="accent1"/>
        </a:lnRef>
        <a:fillRef idx="3">
          <a:schemeClr val="accent1"/>
        </a:fillRef>
        <a:effectRef idx="2">
          <a:schemeClr val="accent1"/>
        </a:effectRef>
        <a:fontRef idx="minor">
          <a:schemeClr val="lt1"/>
        </a:fontRef>
      </a:style>
    </a:spDef>
    <a:lnDef>
      <a:spPr>
        <a:ln w="12700">
          <a:solidFill>
            <a:srgbClr val="4F2D7F"/>
          </a:solidFill>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defRPr sz="2400" dirty="0" err="1" smtClean="0"/>
        </a:defPPr>
      </a:lstStyle>
    </a:txDef>
  </a:objectDefaults>
  <a:extraClrSchemeLst/>
  <a:custClrLst>
    <a:custClr name="Core Purple 80%">
      <a:srgbClr val="725799"/>
    </a:custClr>
    <a:custClr name="Core Purple 80%">
      <a:srgbClr val="9581B2"/>
    </a:custClr>
    <a:custClr name="Core Purple 40%">
      <a:srgbClr val="B9ABCC"/>
    </a:custClr>
    <a:custClr name="Core Purple 20%">
      <a:srgbClr val="DCD5E5"/>
    </a:custClr>
    <a:custClr name="Bright Purple 80%">
      <a:srgbClr val="B38AFF"/>
    </a:custClr>
    <a:custClr name="Bright Purple 60%">
      <a:srgbClr val="C6A7FF"/>
    </a:custClr>
    <a:custClr name="Bright Purple 40%">
      <a:srgbClr val="D9C5FF"/>
    </a:custClr>
    <a:custClr name="Bright Purple 20%">
      <a:srgbClr val="ECE2FF"/>
    </a:custClr>
    <a:custClr>
      <a:srgbClr val="FFFFFF"/>
    </a:custClr>
    <a:custClr>
      <a:srgbClr val="FFFFFF"/>
    </a:custClr>
    <a:custClr name="Dark Purple 80%">
      <a:srgbClr val="554370"/>
    </a:custClr>
    <a:custClr name="Dark Purple 60%">
      <a:srgbClr val="807294"/>
    </a:custClr>
    <a:custClr name="Dark Purple 40%">
      <a:srgbClr val="AAA1B7"/>
    </a:custClr>
    <a:custClr name="Dark Purple 20%">
      <a:srgbClr val="D5D0DB"/>
    </a:custClr>
    <a:custClr name="Teal 80%">
      <a:srgbClr val="33B6C2"/>
    </a:custClr>
    <a:custClr name="Teal 60%">
      <a:srgbClr val="66C8D1"/>
    </a:custClr>
    <a:custClr name="Teal 40%">
      <a:srgbClr val="99DBE1"/>
    </a:custClr>
    <a:custClr name="Teal 20%">
      <a:srgbClr val="CCEDF0"/>
    </a:custClr>
    <a:custClr>
      <a:srgbClr val="FFFFFF"/>
    </a:custClr>
    <a:custClr>
      <a:srgbClr val="FFFFFF"/>
    </a:custClr>
    <a:custClr name="Coral 80%">
      <a:srgbClr val="FF746D"/>
    </a:custClr>
    <a:custClr name="Coral 60%">
      <a:srgbClr val="FF9792"/>
    </a:custClr>
    <a:custClr name="Coral 40%">
      <a:srgbClr val="FFB9B6"/>
    </a:custClr>
    <a:custClr name="Coral 20%">
      <a:srgbClr val="FFDCDB"/>
    </a:custClr>
    <a:custClr name="Yellow 80%">
      <a:srgbClr val="FFCE64"/>
    </a:custClr>
    <a:custClr name="Yellow 60%">
      <a:srgbClr val="FFDA8B"/>
    </a:custClr>
    <a:custClr name="Yellow 40%">
      <a:srgbClr val="FFE7B1"/>
    </a:custClr>
    <a:custClr name="Yellow 20%">
      <a:srgbClr val="FFF3D8"/>
    </a:custClr>
    <a:custClr>
      <a:srgbClr val="FFFFFF"/>
    </a:custClr>
    <a:custClr>
      <a:srgbClr val="FFFFFF"/>
    </a:custClr>
    <a:custClr name="Dark Grey">
      <a:srgbClr val="CCC4BD"/>
    </a:custClr>
    <a:custClr name="Mid Grey">
      <a:srgbClr val="E0DCD7"/>
    </a:custClr>
    <a:custClr name="Light Grey">
      <a:srgbClr val="F2F0EE"/>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extLst>
    <a:ext uri="{05A4C25C-085E-4340-85A3-A5531E510DB2}">
      <thm15:themeFamily xmlns:thm15="http://schemas.microsoft.com/office/thememl/2012/main" name="Presentation4" id="{5FF1D112-A4E2-4C54-8131-FE4D1A87181A}" vid="{9A1EC66F-1ED0-472D-9D4F-8F29D6E199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4" ma:contentTypeDescription="Create a new document." ma:contentTypeScope="" ma:versionID="b93681d9c2276edfa9cfb6261ce32122">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0a8e40df5ee5b8ab9f5e7e8515c09780"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ae29c38-5c64-4b4f-89da-042ea755fda5" xsi:nil="true"/>
    <lcf76f155ced4ddcb4097134ff3c332f xmlns="ffe4ad93-ed6f-4535-b8d7-9f3717677e75">
      <Terms xmlns="http://schemas.microsoft.com/office/infopath/2007/PartnerControls"/>
    </lcf76f155ced4ddcb4097134ff3c332f>
    <Main_x0020_topic xmlns="aae29c38-5c64-4b4f-89da-042ea755fda5" xsi:nil="true"/>
    <Versioncomments xmlns="ffe4ad93-ed6f-4535-b8d7-9f3717677e75">6.4.24-update to Option 2&gt;Significant risks&gt; table last column changed to 'audit procedures'</Versioncomments>
    <SharedWithUsers xmlns="aae29c38-5c64-4b4f-89da-042ea755fda5">
      <UserInfo>
        <DisplayName/>
        <AccountId xsi:nil="true"/>
        <AccountType/>
      </UserInfo>
    </SharedWithUsers>
    <MediaLengthInSeconds xmlns="ffe4ad93-ed6f-4535-b8d7-9f3717677e75" xsi:nil="true"/>
  </documentManagement>
</p:properties>
</file>

<file path=customXml/itemProps1.xml><?xml version="1.0" encoding="utf-8"?>
<ds:datastoreItem xmlns:ds="http://schemas.openxmlformats.org/officeDocument/2006/customXml" ds:itemID="{4F04CB5D-9A4A-43A9-9E5E-38C49D1CB7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4ad93-ed6f-4535-b8d7-9f3717677e75"/>
    <ds:schemaRef ds:uri="aae29c38-5c64-4b4f-89da-042ea755f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21D131-4304-41FD-9264-BE6AB41576A6}">
  <ds:schemaRefs>
    <ds:schemaRef ds:uri="http://schemas.openxmlformats.org/officeDocument/2006/bibliography"/>
  </ds:schemaRefs>
</ds:datastoreItem>
</file>

<file path=customXml/itemProps3.xml><?xml version="1.0" encoding="utf-8"?>
<ds:datastoreItem xmlns:ds="http://schemas.openxmlformats.org/officeDocument/2006/customXml" ds:itemID="{725D98F5-E918-4935-9F2B-71AB46EBE90B}">
  <ds:schemaRefs>
    <ds:schemaRef ds:uri="http://schemas.microsoft.com/sharepoint/v3/contenttype/forms"/>
  </ds:schemaRefs>
</ds:datastoreItem>
</file>

<file path=customXml/itemProps4.xml><?xml version="1.0" encoding="utf-8"?>
<ds:datastoreItem xmlns:ds="http://schemas.openxmlformats.org/officeDocument/2006/customXml" ds:itemID="{86C8F2BE-0D06-4978-8D45-CFDB959D2F2A}">
  <ds:schemaRefs>
    <ds:schemaRef ds:uri="http://purl.org/dc/terms/"/>
    <ds:schemaRef ds:uri="ffe4ad93-ed6f-4535-b8d7-9f3717677e75"/>
    <ds:schemaRef ds:uri="http://schemas.microsoft.com/office/2006/documentManagement/types"/>
    <ds:schemaRef ds:uri="http://schemas.microsoft.com/office/2006/metadata/properties"/>
    <ds:schemaRef ds:uri="http://www.w3.org/XML/1998/namespace"/>
    <ds:schemaRef ds:uri="http://purl.org/dc/elements/1.1/"/>
    <ds:schemaRef ds:uri="http://schemas.microsoft.com/office/infopath/2007/PartnerControls"/>
    <ds:schemaRef ds:uri="http://schemas.openxmlformats.org/package/2006/metadata/core-properties"/>
    <ds:schemaRef ds:uri="aae29c38-5c64-4b4f-89da-042ea755fda5"/>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GT Agenda_Ltr_GTI</Template>
  <TotalTime>428</TotalTime>
  <Pages>25</Pages>
  <Words>11408</Words>
  <Characters>67024</Characters>
  <Application>Microsoft Office Word</Application>
  <DocSecurity>0</DocSecurity>
  <Lines>558</Lines>
  <Paragraphs>156</Paragraphs>
  <ScaleCrop>false</ScaleCrop>
  <HeadingPairs>
    <vt:vector size="2" baseType="variant">
      <vt:variant>
        <vt:lpstr>Title</vt:lpstr>
      </vt:variant>
      <vt:variant>
        <vt:i4>1</vt:i4>
      </vt:variant>
    </vt:vector>
  </HeadingPairs>
  <TitlesOfParts>
    <vt:vector size="1" baseType="lpstr">
      <vt:lpstr/>
    </vt:vector>
  </TitlesOfParts>
  <Company>Grant Thornton</Company>
  <LinksUpToDate>false</LinksUpToDate>
  <CharactersWithSpaces>78276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Nameof group auditor</dc:creator>
  <cp:keywords/>
  <cp:lastModifiedBy>Mariela Melendez</cp:lastModifiedBy>
  <cp:revision>951</cp:revision>
  <cp:lastPrinted>2017-01-26T11:47:00Z</cp:lastPrinted>
  <dcterms:created xsi:type="dcterms:W3CDTF">2021-02-25T14:28:00Z</dcterms:created>
  <dcterms:modified xsi:type="dcterms:W3CDTF">2024-06-04T14:41:00Z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4ce9366f-7431-4a2f-8a82-f5f7929f7ccb</vt:lpwstr>
  </property>
  <property fmtid="{D5CDD505-2E9C-101B-9397-08002B2CF9AE}" pid="4" name="ContentTypeId">
    <vt:lpwstr>0x0101005BA8A0A80888F545BB9D1A28C6C20EC8</vt:lpwstr>
  </property>
  <property fmtid="{D5CDD505-2E9C-101B-9397-08002B2CF9AE}" pid="5" name="MediaServiceImageTags">
    <vt:lpwstr/>
  </property>
  <property fmtid="{D5CDD505-2E9C-101B-9397-08002B2CF9AE}" pid="6" name="43b072f0-0f82-4aac-be1e-8abeffc32f66">
    <vt:bool>false</vt:bool>
  </property>
  <property fmtid="{D5CDD505-2E9C-101B-9397-08002B2CF9AE}" pid="7" name="Order">
    <vt:r8>1294100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