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A4E9B" w14:textId="77777777" w:rsidR="00891224" w:rsidRPr="00776726" w:rsidRDefault="00891224" w:rsidP="00891224">
      <w:pPr>
        <w:pStyle w:val="Contents"/>
        <w:spacing w:after="600"/>
      </w:pPr>
      <w:r w:rsidRPr="00776726">
        <w:t>Group audit memorandum</w:t>
      </w:r>
    </w:p>
    <w:p w14:paraId="2E863E9E" w14:textId="77777777" w:rsidR="00D2559F" w:rsidRPr="00776726" w:rsidRDefault="00D2559F" w:rsidP="00891224">
      <w:pPr>
        <w:pStyle w:val="Heading1"/>
      </w:pPr>
    </w:p>
    <w:p w14:paraId="6F1CF09D" w14:textId="77777777" w:rsidR="00891224" w:rsidRPr="00776726" w:rsidRDefault="00891224" w:rsidP="003B0A58">
      <w:pPr>
        <w:autoSpaceDE w:val="0"/>
        <w:autoSpaceDN w:val="0"/>
        <w:adjustRightInd w:val="0"/>
        <w:jc w:val="both"/>
        <w:rPr>
          <w:rFonts w:cs="TimesNewRomanPSMT"/>
          <w:szCs w:val="22"/>
        </w:rPr>
      </w:pPr>
    </w:p>
    <w:tbl>
      <w:tblPr>
        <w:tblStyle w:val="TableGrid"/>
        <w:tblpPr w:leftFromText="180" w:rightFromText="180" w:vertAnchor="text" w:tblpY="55"/>
        <w:tblW w:w="909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1800"/>
        <w:gridCol w:w="7290"/>
      </w:tblGrid>
      <w:tr w:rsidR="0008565E" w:rsidRPr="00776726" w14:paraId="0D7D7857" w14:textId="77777777" w:rsidTr="001C03F8">
        <w:trPr>
          <w:trHeight w:val="32"/>
        </w:trPr>
        <w:tc>
          <w:tcPr>
            <w:tcW w:w="1800" w:type="dxa"/>
            <w:tcBorders>
              <w:top w:val="nil"/>
              <w:bottom w:val="nil"/>
            </w:tcBorders>
          </w:tcPr>
          <w:p w14:paraId="4447A03C" w14:textId="77777777" w:rsidR="0008565E" w:rsidRPr="00776726" w:rsidRDefault="0008565E" w:rsidP="0008565E">
            <w:pPr>
              <w:pStyle w:val="FaxBodyText"/>
              <w:framePr w:hSpace="0" w:wrap="auto" w:vAnchor="margin" w:yAlign="inline"/>
              <w:ind w:left="-115"/>
              <w:rPr>
                <w:rFonts w:ascii="Arial" w:hAnsi="Arial" w:cs="Arial"/>
                <w:sz w:val="20"/>
                <w:szCs w:val="20"/>
              </w:rPr>
            </w:pPr>
            <w:r w:rsidRPr="00776726">
              <w:rPr>
                <w:rFonts w:ascii="Arial" w:hAnsi="Arial" w:cs="Arial"/>
                <w:sz w:val="20"/>
                <w:szCs w:val="20"/>
              </w:rPr>
              <w:t>To:</w:t>
            </w:r>
          </w:p>
        </w:tc>
        <w:tc>
          <w:tcPr>
            <w:tcW w:w="7290" w:type="dxa"/>
            <w:tcBorders>
              <w:top w:val="nil"/>
              <w:bottom w:val="nil"/>
            </w:tcBorders>
          </w:tcPr>
          <w:p w14:paraId="0ADAF88A" w14:textId="77777777" w:rsidR="0008565E" w:rsidRPr="00776726" w:rsidRDefault="0008565E" w:rsidP="0008565E">
            <w:pPr>
              <w:pStyle w:val="FaxBodyText"/>
              <w:framePr w:hSpace="0" w:wrap="auto" w:vAnchor="margin" w:yAlign="inline"/>
              <w:rPr>
                <w:rFonts w:ascii="Arial" w:hAnsi="Arial" w:cs="Arial"/>
                <w:sz w:val="20"/>
                <w:szCs w:val="20"/>
              </w:rPr>
            </w:pPr>
            <w:r w:rsidRPr="00776726">
              <w:rPr>
                <w:rFonts w:ascii="Arial" w:hAnsi="Arial" w:cs="Arial"/>
                <w:color w:val="FF0000"/>
                <w:sz w:val="20"/>
                <w:szCs w:val="20"/>
              </w:rPr>
              <w:t xml:space="preserve">Name of group engagement team’s firm </w:t>
            </w:r>
            <w:r w:rsidRPr="00776726">
              <w:rPr>
                <w:rFonts w:ascii="Arial" w:hAnsi="Arial" w:cs="Arial"/>
                <w:sz w:val="20"/>
                <w:szCs w:val="20"/>
              </w:rPr>
              <w:t>(“Group Engagement Team”)</w:t>
            </w:r>
          </w:p>
        </w:tc>
      </w:tr>
      <w:tr w:rsidR="0008565E" w:rsidRPr="00776726" w14:paraId="74252832" w14:textId="77777777" w:rsidTr="001C03F8">
        <w:trPr>
          <w:trHeight w:val="37"/>
        </w:trPr>
        <w:tc>
          <w:tcPr>
            <w:tcW w:w="1800" w:type="dxa"/>
            <w:tcBorders>
              <w:top w:val="nil"/>
              <w:bottom w:val="nil"/>
            </w:tcBorders>
          </w:tcPr>
          <w:p w14:paraId="217E498B" w14:textId="77777777" w:rsidR="0008565E" w:rsidRPr="00776726" w:rsidRDefault="0008565E" w:rsidP="0008565E">
            <w:pPr>
              <w:pStyle w:val="FaxBodyText"/>
              <w:framePr w:hSpace="0" w:wrap="auto" w:vAnchor="margin" w:yAlign="inline"/>
              <w:ind w:left="-115"/>
              <w:rPr>
                <w:rFonts w:ascii="Arial" w:hAnsi="Arial" w:cs="Arial"/>
                <w:sz w:val="20"/>
                <w:szCs w:val="20"/>
              </w:rPr>
            </w:pPr>
            <w:r w:rsidRPr="00776726">
              <w:rPr>
                <w:rFonts w:ascii="Arial" w:hAnsi="Arial" w:cs="Arial"/>
                <w:sz w:val="20"/>
                <w:szCs w:val="20"/>
              </w:rPr>
              <w:t>From:</w:t>
            </w:r>
          </w:p>
        </w:tc>
        <w:tc>
          <w:tcPr>
            <w:tcW w:w="7290" w:type="dxa"/>
            <w:tcBorders>
              <w:top w:val="nil"/>
              <w:bottom w:val="nil"/>
            </w:tcBorders>
          </w:tcPr>
          <w:p w14:paraId="04D82C39" w14:textId="77777777" w:rsidR="0008565E" w:rsidRPr="00776726" w:rsidRDefault="0008565E" w:rsidP="0008565E">
            <w:pPr>
              <w:pStyle w:val="FaxBodyText"/>
              <w:framePr w:hSpace="0" w:wrap="auto" w:vAnchor="margin" w:yAlign="inline"/>
              <w:rPr>
                <w:rFonts w:ascii="Arial" w:hAnsi="Arial" w:cs="Arial"/>
                <w:sz w:val="20"/>
                <w:szCs w:val="20"/>
              </w:rPr>
            </w:pPr>
            <w:r w:rsidRPr="00776726">
              <w:rPr>
                <w:rFonts w:ascii="Arial" w:hAnsi="Arial" w:cs="Arial"/>
                <w:color w:val="FF0000"/>
                <w:sz w:val="20"/>
                <w:szCs w:val="20"/>
              </w:rPr>
              <w:t xml:space="preserve">Name of component auditor </w:t>
            </w:r>
            <w:r w:rsidRPr="00776726">
              <w:rPr>
                <w:rFonts w:ascii="Arial" w:hAnsi="Arial" w:cs="Arial"/>
                <w:sz w:val="20"/>
                <w:szCs w:val="20"/>
              </w:rPr>
              <w:t>(“Component Auditor”)</w:t>
            </w:r>
          </w:p>
        </w:tc>
      </w:tr>
      <w:tr w:rsidR="0008565E" w:rsidRPr="00776726" w14:paraId="4193A599" w14:textId="77777777" w:rsidTr="001C03F8">
        <w:trPr>
          <w:trHeight w:val="37"/>
        </w:trPr>
        <w:tc>
          <w:tcPr>
            <w:tcW w:w="1800" w:type="dxa"/>
            <w:tcBorders>
              <w:top w:val="nil"/>
              <w:bottom w:val="nil"/>
            </w:tcBorders>
          </w:tcPr>
          <w:p w14:paraId="50840DC9" w14:textId="77777777" w:rsidR="0008565E" w:rsidRPr="00776726" w:rsidRDefault="0008565E" w:rsidP="0008565E">
            <w:pPr>
              <w:pStyle w:val="FaxBodyText"/>
              <w:framePr w:hSpace="0" w:wrap="auto" w:vAnchor="margin" w:yAlign="inline"/>
              <w:ind w:left="-115"/>
              <w:rPr>
                <w:rFonts w:ascii="Arial" w:hAnsi="Arial" w:cs="Arial"/>
                <w:sz w:val="20"/>
                <w:szCs w:val="20"/>
              </w:rPr>
            </w:pPr>
            <w:r w:rsidRPr="00776726">
              <w:rPr>
                <w:rFonts w:ascii="Arial" w:hAnsi="Arial" w:cs="Arial"/>
                <w:sz w:val="20"/>
                <w:szCs w:val="20"/>
              </w:rPr>
              <w:t>Group:</w:t>
            </w:r>
          </w:p>
        </w:tc>
        <w:tc>
          <w:tcPr>
            <w:tcW w:w="7290" w:type="dxa"/>
            <w:tcBorders>
              <w:top w:val="nil"/>
              <w:bottom w:val="nil"/>
            </w:tcBorders>
          </w:tcPr>
          <w:p w14:paraId="7511A92A" w14:textId="77777777" w:rsidR="0008565E" w:rsidRPr="00776726" w:rsidRDefault="0008565E" w:rsidP="0008565E">
            <w:pPr>
              <w:pStyle w:val="FaxBodyText"/>
              <w:framePr w:hSpace="0" w:wrap="auto" w:vAnchor="margin" w:yAlign="inline"/>
              <w:rPr>
                <w:rFonts w:ascii="Arial" w:hAnsi="Arial" w:cs="Arial"/>
                <w:sz w:val="20"/>
                <w:szCs w:val="20"/>
              </w:rPr>
            </w:pPr>
            <w:r w:rsidRPr="00776726">
              <w:rPr>
                <w:rFonts w:ascii="Arial" w:hAnsi="Arial" w:cs="Arial"/>
                <w:color w:val="FF0000"/>
                <w:sz w:val="20"/>
                <w:szCs w:val="20"/>
              </w:rPr>
              <w:t xml:space="preserve">Name of group </w:t>
            </w:r>
            <w:r w:rsidRPr="00776726">
              <w:rPr>
                <w:rFonts w:ascii="Arial" w:hAnsi="Arial" w:cs="Arial"/>
                <w:sz w:val="20"/>
                <w:szCs w:val="20"/>
              </w:rPr>
              <w:t>(“Group”)</w:t>
            </w:r>
          </w:p>
        </w:tc>
      </w:tr>
      <w:tr w:rsidR="0008565E" w:rsidRPr="00776726" w14:paraId="77814448" w14:textId="77777777" w:rsidTr="001C03F8">
        <w:trPr>
          <w:trHeight w:val="37"/>
        </w:trPr>
        <w:tc>
          <w:tcPr>
            <w:tcW w:w="1800" w:type="dxa"/>
            <w:tcBorders>
              <w:top w:val="nil"/>
              <w:bottom w:val="nil"/>
            </w:tcBorders>
          </w:tcPr>
          <w:p w14:paraId="5844A371" w14:textId="77777777" w:rsidR="0008565E" w:rsidRPr="00776726" w:rsidRDefault="0008565E" w:rsidP="0008565E">
            <w:pPr>
              <w:pStyle w:val="FaxBodyText"/>
              <w:framePr w:hSpace="0" w:wrap="auto" w:vAnchor="margin" w:yAlign="inline"/>
              <w:ind w:left="-115"/>
              <w:rPr>
                <w:rFonts w:ascii="Arial" w:hAnsi="Arial" w:cs="Arial"/>
                <w:sz w:val="20"/>
                <w:szCs w:val="20"/>
              </w:rPr>
            </w:pPr>
            <w:r w:rsidRPr="00776726">
              <w:rPr>
                <w:rFonts w:ascii="Arial" w:hAnsi="Arial" w:cs="Arial"/>
                <w:sz w:val="20"/>
                <w:szCs w:val="20"/>
              </w:rPr>
              <w:t>Component:</w:t>
            </w:r>
          </w:p>
        </w:tc>
        <w:tc>
          <w:tcPr>
            <w:tcW w:w="7290" w:type="dxa"/>
            <w:tcBorders>
              <w:top w:val="nil"/>
              <w:bottom w:val="nil"/>
            </w:tcBorders>
          </w:tcPr>
          <w:p w14:paraId="5C3EFD1E" w14:textId="77777777" w:rsidR="0008565E" w:rsidRPr="00776726" w:rsidRDefault="0008565E" w:rsidP="0008565E">
            <w:pPr>
              <w:pStyle w:val="FaxBodyText"/>
              <w:framePr w:hSpace="0" w:wrap="auto" w:vAnchor="margin" w:yAlign="inline"/>
              <w:rPr>
                <w:rFonts w:ascii="Arial" w:hAnsi="Arial" w:cs="Arial"/>
                <w:sz w:val="20"/>
                <w:szCs w:val="20"/>
              </w:rPr>
            </w:pPr>
            <w:r w:rsidRPr="00776726">
              <w:rPr>
                <w:rFonts w:ascii="Arial" w:hAnsi="Arial" w:cs="Arial"/>
                <w:color w:val="FF0000"/>
                <w:sz w:val="20"/>
                <w:szCs w:val="20"/>
              </w:rPr>
              <w:t xml:space="preserve">Name of component </w:t>
            </w:r>
            <w:r w:rsidRPr="00776726">
              <w:rPr>
                <w:rFonts w:ascii="Arial" w:hAnsi="Arial" w:cs="Arial"/>
                <w:sz w:val="20"/>
                <w:szCs w:val="20"/>
              </w:rPr>
              <w:t>(“Component”)</w:t>
            </w:r>
          </w:p>
        </w:tc>
      </w:tr>
      <w:tr w:rsidR="0008565E" w:rsidRPr="00776726" w14:paraId="21F8D330" w14:textId="77777777" w:rsidTr="001C03F8">
        <w:trPr>
          <w:trHeight w:val="37"/>
        </w:trPr>
        <w:tc>
          <w:tcPr>
            <w:tcW w:w="1800" w:type="dxa"/>
            <w:tcBorders>
              <w:top w:val="nil"/>
              <w:bottom w:val="nil"/>
            </w:tcBorders>
          </w:tcPr>
          <w:p w14:paraId="35257CF0" w14:textId="77777777" w:rsidR="0008565E" w:rsidRPr="00776726" w:rsidRDefault="0008565E" w:rsidP="0008565E">
            <w:pPr>
              <w:pStyle w:val="FaxBodyText"/>
              <w:framePr w:hSpace="0" w:wrap="auto" w:vAnchor="margin" w:yAlign="inline"/>
              <w:ind w:left="-115"/>
              <w:rPr>
                <w:rFonts w:ascii="Arial" w:hAnsi="Arial" w:cs="Arial"/>
                <w:sz w:val="20"/>
                <w:szCs w:val="20"/>
              </w:rPr>
            </w:pPr>
            <w:r w:rsidRPr="00776726">
              <w:rPr>
                <w:rFonts w:ascii="Arial" w:hAnsi="Arial" w:cs="Arial"/>
                <w:sz w:val="20"/>
                <w:szCs w:val="20"/>
              </w:rPr>
              <w:t>Group period-end:</w:t>
            </w:r>
          </w:p>
        </w:tc>
        <w:tc>
          <w:tcPr>
            <w:tcW w:w="7290" w:type="dxa"/>
            <w:tcBorders>
              <w:top w:val="nil"/>
              <w:bottom w:val="nil"/>
            </w:tcBorders>
          </w:tcPr>
          <w:p w14:paraId="7A36C38C" w14:textId="77777777" w:rsidR="0008565E" w:rsidRPr="00776726" w:rsidRDefault="0008565E" w:rsidP="0008565E">
            <w:pPr>
              <w:pStyle w:val="FaxBodyText"/>
              <w:framePr w:hSpace="0" w:wrap="auto" w:vAnchor="margin" w:yAlign="inline"/>
              <w:rPr>
                <w:rFonts w:ascii="Arial" w:hAnsi="Arial" w:cs="Arial"/>
                <w:color w:val="0070C0"/>
                <w:sz w:val="20"/>
                <w:szCs w:val="20"/>
              </w:rPr>
            </w:pPr>
            <w:r w:rsidRPr="00776726">
              <w:rPr>
                <w:rFonts w:ascii="Arial" w:hAnsi="Arial" w:cs="Arial"/>
                <w:color w:val="FF0000"/>
                <w:sz w:val="20"/>
                <w:szCs w:val="20"/>
              </w:rPr>
              <w:t xml:space="preserve">Date </w:t>
            </w:r>
          </w:p>
        </w:tc>
      </w:tr>
      <w:tr w:rsidR="0008565E" w:rsidRPr="00776726" w14:paraId="555B5CBC" w14:textId="77777777" w:rsidTr="001C03F8">
        <w:trPr>
          <w:trHeight w:val="37"/>
        </w:trPr>
        <w:tc>
          <w:tcPr>
            <w:tcW w:w="1800" w:type="dxa"/>
            <w:tcBorders>
              <w:top w:val="nil"/>
              <w:bottom w:val="nil"/>
            </w:tcBorders>
          </w:tcPr>
          <w:p w14:paraId="61CA9FB1" w14:textId="77777777" w:rsidR="0008565E" w:rsidRPr="00776726" w:rsidRDefault="0008565E" w:rsidP="0008565E">
            <w:pPr>
              <w:pStyle w:val="FaxBodyText"/>
              <w:framePr w:hSpace="0" w:wrap="auto" w:vAnchor="margin" w:yAlign="inline"/>
              <w:ind w:left="-115"/>
              <w:rPr>
                <w:rFonts w:ascii="Arial" w:hAnsi="Arial" w:cs="Arial"/>
                <w:sz w:val="20"/>
                <w:szCs w:val="20"/>
              </w:rPr>
            </w:pPr>
            <w:r w:rsidRPr="00776726">
              <w:rPr>
                <w:rFonts w:ascii="Arial" w:hAnsi="Arial" w:cs="Arial"/>
                <w:sz w:val="20"/>
                <w:szCs w:val="20"/>
              </w:rPr>
              <w:t>Date:</w:t>
            </w:r>
          </w:p>
        </w:tc>
        <w:tc>
          <w:tcPr>
            <w:tcW w:w="7290" w:type="dxa"/>
            <w:tcBorders>
              <w:top w:val="nil"/>
              <w:bottom w:val="nil"/>
            </w:tcBorders>
          </w:tcPr>
          <w:p w14:paraId="355D3F8A" w14:textId="77777777" w:rsidR="0008565E" w:rsidRPr="00776726" w:rsidRDefault="0008565E" w:rsidP="0008565E">
            <w:pPr>
              <w:pStyle w:val="FaxBodyText"/>
              <w:framePr w:hSpace="0" w:wrap="auto" w:vAnchor="margin" w:yAlign="inline"/>
              <w:rPr>
                <w:rFonts w:ascii="Arial" w:hAnsi="Arial" w:cs="Arial"/>
                <w:color w:val="548DD4" w:themeColor="text2" w:themeTint="99"/>
                <w:sz w:val="20"/>
                <w:szCs w:val="20"/>
              </w:rPr>
            </w:pPr>
            <w:r w:rsidRPr="00776726">
              <w:rPr>
                <w:rFonts w:ascii="Arial" w:hAnsi="Arial" w:cs="Arial"/>
                <w:color w:val="FF0000"/>
                <w:sz w:val="20"/>
                <w:szCs w:val="20"/>
              </w:rPr>
              <w:t>Date</w:t>
            </w:r>
          </w:p>
        </w:tc>
      </w:tr>
      <w:tr w:rsidR="0008565E" w:rsidRPr="00776726" w14:paraId="512053F0" w14:textId="77777777" w:rsidTr="001C03F8">
        <w:trPr>
          <w:trHeight w:val="288"/>
        </w:trPr>
        <w:tc>
          <w:tcPr>
            <w:tcW w:w="1800" w:type="dxa"/>
            <w:tcBorders>
              <w:top w:val="nil"/>
              <w:bottom w:val="single" w:sz="4" w:space="0" w:color="A6A6A6" w:themeColor="background1" w:themeShade="A6"/>
            </w:tcBorders>
            <w:tcMar>
              <w:bottom w:w="576" w:type="dxa"/>
            </w:tcMar>
          </w:tcPr>
          <w:p w14:paraId="2D017CB4" w14:textId="77777777" w:rsidR="0008565E" w:rsidRPr="00776726" w:rsidRDefault="0008565E" w:rsidP="0008565E">
            <w:pPr>
              <w:pStyle w:val="FaxBodyText"/>
              <w:framePr w:hSpace="0" w:wrap="auto" w:vAnchor="margin" w:yAlign="inline"/>
              <w:ind w:left="-115"/>
              <w:rPr>
                <w:rFonts w:ascii="Arial" w:hAnsi="Arial" w:cs="Arial"/>
                <w:sz w:val="20"/>
                <w:szCs w:val="20"/>
              </w:rPr>
            </w:pPr>
            <w:r w:rsidRPr="00776726">
              <w:rPr>
                <w:rFonts w:ascii="Arial" w:hAnsi="Arial" w:cs="Arial"/>
                <w:sz w:val="20"/>
                <w:szCs w:val="20"/>
              </w:rPr>
              <w:t>Re:</w:t>
            </w:r>
          </w:p>
        </w:tc>
        <w:tc>
          <w:tcPr>
            <w:tcW w:w="7290" w:type="dxa"/>
            <w:tcBorders>
              <w:top w:val="nil"/>
              <w:bottom w:val="single" w:sz="4" w:space="0" w:color="A6A6A6" w:themeColor="background1" w:themeShade="A6"/>
            </w:tcBorders>
            <w:tcMar>
              <w:bottom w:w="576" w:type="dxa"/>
            </w:tcMar>
          </w:tcPr>
          <w:p w14:paraId="2D19C827" w14:textId="77777777" w:rsidR="0008565E" w:rsidRPr="00776726" w:rsidRDefault="0008565E" w:rsidP="0008565E">
            <w:pPr>
              <w:pStyle w:val="FaxBodyText"/>
              <w:framePr w:hSpace="0" w:wrap="auto" w:vAnchor="margin" w:yAlign="inline"/>
              <w:rPr>
                <w:rFonts w:ascii="Arial" w:hAnsi="Arial" w:cs="Arial"/>
                <w:b/>
                <w:sz w:val="20"/>
                <w:szCs w:val="20"/>
              </w:rPr>
            </w:pPr>
            <w:r w:rsidRPr="00776726">
              <w:rPr>
                <w:rFonts w:ascii="Arial" w:hAnsi="Arial" w:cs="Arial"/>
                <w:b/>
                <w:sz w:val="20"/>
                <w:szCs w:val="20"/>
              </w:rPr>
              <w:t>Acknowledgment of Group Audit Instructions</w:t>
            </w:r>
          </w:p>
        </w:tc>
      </w:tr>
    </w:tbl>
    <w:p w14:paraId="6040FADF" w14:textId="77777777" w:rsidR="006E570A" w:rsidRPr="00776726" w:rsidRDefault="006E570A" w:rsidP="003B0A58">
      <w:pPr>
        <w:autoSpaceDE w:val="0"/>
        <w:autoSpaceDN w:val="0"/>
        <w:adjustRightInd w:val="0"/>
        <w:jc w:val="both"/>
        <w:rPr>
          <w:color w:val="000000" w:themeColor="text1"/>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08565E" w:rsidRPr="00776726" w14:paraId="085F402D" w14:textId="77777777" w:rsidTr="001C03F8">
        <w:tc>
          <w:tcPr>
            <w:tcW w:w="9080" w:type="dxa"/>
          </w:tcPr>
          <w:p w14:paraId="37E5314D" w14:textId="2BFD6123" w:rsidR="0008565E" w:rsidRDefault="0008565E" w:rsidP="00021D9A">
            <w:pPr>
              <w:pStyle w:val="Heading2"/>
              <w:rPr>
                <w:color w:val="FF0000"/>
              </w:rPr>
            </w:pPr>
            <w:r w:rsidRPr="00776726">
              <w:rPr>
                <w:color w:val="FF0000"/>
              </w:rPr>
              <w:t>Instructional Note to Component Auditor</w:t>
            </w:r>
          </w:p>
          <w:p w14:paraId="32843EDA" w14:textId="07DAFAC8" w:rsidR="0045463A" w:rsidRPr="0045463A" w:rsidRDefault="00C50272" w:rsidP="0045463A">
            <w:pPr>
              <w:pStyle w:val="Heading2"/>
              <w:rPr>
                <w:color w:val="FF0000"/>
              </w:rPr>
            </w:pPr>
            <w:r>
              <w:rPr>
                <w:color w:val="FF0000"/>
              </w:rPr>
              <w:t>June</w:t>
            </w:r>
            <w:r w:rsidR="00211B11" w:rsidRPr="0045463A">
              <w:rPr>
                <w:color w:val="FF0000"/>
              </w:rPr>
              <w:t xml:space="preserve"> </w:t>
            </w:r>
            <w:r w:rsidR="0045463A" w:rsidRPr="0045463A">
              <w:rPr>
                <w:color w:val="FF0000"/>
              </w:rPr>
              <w:t>202</w:t>
            </w:r>
            <w:r w:rsidR="00541931">
              <w:rPr>
                <w:color w:val="FF0000"/>
              </w:rPr>
              <w:t>3</w:t>
            </w:r>
          </w:p>
          <w:p w14:paraId="6056B606" w14:textId="5BCF148E" w:rsidR="007B1424" w:rsidRPr="00081A59" w:rsidRDefault="007B1424" w:rsidP="00081A59">
            <w:pPr>
              <w:pStyle w:val="Heading2"/>
              <w:rPr>
                <w:color w:val="FF0000"/>
              </w:rPr>
            </w:pPr>
            <w:r w:rsidRPr="0080203A">
              <w:rPr>
                <w:color w:val="FF0000"/>
              </w:rPr>
              <w:t xml:space="preserve">Effective for </w:t>
            </w:r>
            <w:r w:rsidR="00081A59" w:rsidRPr="0080203A">
              <w:rPr>
                <w:color w:val="FF0000"/>
              </w:rPr>
              <w:t xml:space="preserve">group </w:t>
            </w:r>
            <w:r w:rsidRPr="0080203A">
              <w:rPr>
                <w:color w:val="FF0000"/>
              </w:rPr>
              <w:t xml:space="preserve">audits for </w:t>
            </w:r>
            <w:r w:rsidR="00081A59" w:rsidRPr="0080203A">
              <w:rPr>
                <w:color w:val="FF0000"/>
              </w:rPr>
              <w:t xml:space="preserve">periods beginning on or after December </w:t>
            </w:r>
            <w:r w:rsidR="00C30B58">
              <w:rPr>
                <w:color w:val="FF0000"/>
              </w:rPr>
              <w:t>15</w:t>
            </w:r>
            <w:r w:rsidR="00081A59" w:rsidRPr="0080203A">
              <w:rPr>
                <w:color w:val="FF0000"/>
              </w:rPr>
              <w:t>, 2022</w:t>
            </w:r>
          </w:p>
          <w:p w14:paraId="6EA12D36" w14:textId="77777777" w:rsidR="00693EF0" w:rsidRPr="00776726" w:rsidRDefault="0008565E" w:rsidP="003564B7">
            <w:pPr>
              <w:pStyle w:val="BodyText"/>
              <w:spacing w:after="0"/>
              <w:rPr>
                <w:color w:val="FF0000"/>
              </w:rPr>
            </w:pPr>
            <w:r w:rsidRPr="00776726">
              <w:rPr>
                <w:color w:val="FF0000"/>
              </w:rPr>
              <w:t xml:space="preserve">This memorandum is used to </w:t>
            </w:r>
            <w:r w:rsidR="003564B7" w:rsidRPr="00776726">
              <w:rPr>
                <w:color w:val="FF0000"/>
              </w:rPr>
              <w:t xml:space="preserve">communicate to the group engagement team important matters related to </w:t>
            </w:r>
          </w:p>
          <w:p w14:paraId="38507371" w14:textId="77777777" w:rsidR="00693EF0" w:rsidRPr="00776726" w:rsidRDefault="00693EF0" w:rsidP="00615C0B">
            <w:pPr>
              <w:pStyle w:val="BodyText"/>
              <w:numPr>
                <w:ilvl w:val="0"/>
                <w:numId w:val="36"/>
              </w:numPr>
              <w:spacing w:after="0"/>
              <w:ind w:left="332" w:hanging="332"/>
              <w:rPr>
                <w:color w:val="FF0000"/>
              </w:rPr>
            </w:pPr>
            <w:r w:rsidRPr="00776726">
              <w:rPr>
                <w:color w:val="FF0000"/>
              </w:rPr>
              <w:t>Y</w:t>
            </w:r>
            <w:r w:rsidR="003564B7" w:rsidRPr="00776726">
              <w:rPr>
                <w:color w:val="FF0000"/>
              </w:rPr>
              <w:t>our understanding and ability to comply with the group audit instructions</w:t>
            </w:r>
          </w:p>
          <w:p w14:paraId="01699597" w14:textId="77777777" w:rsidR="00693EF0" w:rsidRPr="00776726" w:rsidRDefault="00693EF0" w:rsidP="00615C0B">
            <w:pPr>
              <w:pStyle w:val="BodyText"/>
              <w:numPr>
                <w:ilvl w:val="0"/>
                <w:numId w:val="36"/>
              </w:numPr>
              <w:spacing w:after="0"/>
              <w:ind w:left="332" w:hanging="332"/>
              <w:rPr>
                <w:color w:val="FF0000"/>
              </w:rPr>
            </w:pPr>
            <w:r w:rsidRPr="00776726">
              <w:rPr>
                <w:color w:val="FF0000"/>
              </w:rPr>
              <w:t>Y</w:t>
            </w:r>
            <w:r w:rsidR="003564B7" w:rsidRPr="00776726">
              <w:rPr>
                <w:color w:val="FF0000"/>
              </w:rPr>
              <w:t xml:space="preserve">our cooperation and ability to allow us to be involved in your work as required or necessary </w:t>
            </w:r>
          </w:p>
          <w:p w14:paraId="4A9C65AC" w14:textId="77777777" w:rsidR="00693EF0" w:rsidRDefault="00693EF0" w:rsidP="00615C0B">
            <w:pPr>
              <w:pStyle w:val="BodyText"/>
              <w:numPr>
                <w:ilvl w:val="0"/>
                <w:numId w:val="36"/>
              </w:numPr>
              <w:spacing w:after="0"/>
              <w:ind w:left="332" w:hanging="332"/>
              <w:rPr>
                <w:color w:val="FF0000"/>
              </w:rPr>
            </w:pPr>
            <w:r w:rsidRPr="00776726">
              <w:rPr>
                <w:color w:val="FF0000"/>
              </w:rPr>
              <w:t>Y</w:t>
            </w:r>
            <w:r w:rsidR="003564B7" w:rsidRPr="00776726">
              <w:rPr>
                <w:color w:val="FF0000"/>
              </w:rPr>
              <w:t>our independence based on the relevant ethical requirements</w:t>
            </w:r>
          </w:p>
          <w:p w14:paraId="6CF54A94" w14:textId="35DFFF2B" w:rsidR="00693EF0" w:rsidRPr="00776726" w:rsidRDefault="00693EF0" w:rsidP="00615C0B">
            <w:pPr>
              <w:pStyle w:val="BodyText"/>
              <w:numPr>
                <w:ilvl w:val="0"/>
                <w:numId w:val="36"/>
              </w:numPr>
              <w:spacing w:after="120"/>
              <w:ind w:left="332" w:hanging="332"/>
              <w:rPr>
                <w:color w:val="FF0000"/>
              </w:rPr>
            </w:pPr>
            <w:r w:rsidRPr="00776726">
              <w:rPr>
                <w:color w:val="FF0000"/>
              </w:rPr>
              <w:t>C</w:t>
            </w:r>
            <w:r w:rsidR="003564B7" w:rsidRPr="00776726">
              <w:rPr>
                <w:color w:val="FF0000"/>
              </w:rPr>
              <w:t xml:space="preserve">ertain other matters related to your competence, capabilities, </w:t>
            </w:r>
            <w:proofErr w:type="gramStart"/>
            <w:r w:rsidR="007C4953">
              <w:rPr>
                <w:color w:val="FF0000"/>
              </w:rPr>
              <w:t>time</w:t>
            </w:r>
            <w:proofErr w:type="gramEnd"/>
            <w:r w:rsidR="007C4953">
              <w:rPr>
                <w:color w:val="FF0000"/>
              </w:rPr>
              <w:t xml:space="preserve"> </w:t>
            </w:r>
            <w:r w:rsidR="003564B7" w:rsidRPr="00776726">
              <w:rPr>
                <w:color w:val="FF0000"/>
              </w:rPr>
              <w:t xml:space="preserve">and skills. </w:t>
            </w:r>
          </w:p>
          <w:p w14:paraId="193B05EE" w14:textId="77777777" w:rsidR="0008565E" w:rsidRPr="00776726" w:rsidRDefault="003564B7" w:rsidP="00330BFC">
            <w:pPr>
              <w:pStyle w:val="BodyText"/>
              <w:spacing w:after="0"/>
              <w:rPr>
                <w:color w:val="FF0000"/>
              </w:rPr>
            </w:pPr>
            <w:r w:rsidRPr="00776726">
              <w:rPr>
                <w:color w:val="FF0000"/>
              </w:rPr>
              <w:t xml:space="preserve">It also requests relevant contact information for </w:t>
            </w:r>
            <w:r w:rsidR="00330BFC" w:rsidRPr="00776726">
              <w:rPr>
                <w:color w:val="FF0000"/>
              </w:rPr>
              <w:t xml:space="preserve">your </w:t>
            </w:r>
            <w:r w:rsidRPr="00776726">
              <w:rPr>
                <w:color w:val="FF0000"/>
              </w:rPr>
              <w:t xml:space="preserve">engagement team. </w:t>
            </w:r>
          </w:p>
        </w:tc>
      </w:tr>
    </w:tbl>
    <w:p w14:paraId="492DA11D" w14:textId="77777777" w:rsidR="0008565E" w:rsidRPr="00776726" w:rsidRDefault="0008565E" w:rsidP="003B0A58">
      <w:pPr>
        <w:autoSpaceDE w:val="0"/>
        <w:autoSpaceDN w:val="0"/>
        <w:adjustRightInd w:val="0"/>
        <w:jc w:val="both"/>
        <w:rPr>
          <w:color w:val="000000" w:themeColor="text1"/>
        </w:rPr>
      </w:pPr>
    </w:p>
    <w:p w14:paraId="768ABA29" w14:textId="309646DD" w:rsidR="00891224" w:rsidRPr="00776726" w:rsidRDefault="005D72D3" w:rsidP="006E570A">
      <w:pPr>
        <w:autoSpaceDE w:val="0"/>
        <w:autoSpaceDN w:val="0"/>
        <w:adjustRightInd w:val="0"/>
        <w:spacing w:line="280" w:lineRule="atLeast"/>
        <w:rPr>
          <w:color w:val="0070C0"/>
        </w:rPr>
      </w:pPr>
      <w:r w:rsidRPr="00776726">
        <w:rPr>
          <w:color w:val="000000" w:themeColor="text1"/>
        </w:rPr>
        <w:t>We acknowledge receipt of your</w:t>
      </w:r>
      <w:r w:rsidR="006E570A" w:rsidRPr="00776726">
        <w:rPr>
          <w:color w:val="000000" w:themeColor="text1"/>
        </w:rPr>
        <w:t xml:space="preserve"> Group Audit Instructions</w:t>
      </w:r>
      <w:r w:rsidR="00152FB1" w:rsidRPr="00776726">
        <w:rPr>
          <w:color w:val="000000" w:themeColor="text1"/>
        </w:rPr>
        <w:t xml:space="preserve">, </w:t>
      </w:r>
      <w:r w:rsidR="0059510A" w:rsidRPr="00776726">
        <w:rPr>
          <w:color w:val="000000" w:themeColor="text1"/>
        </w:rPr>
        <w:t xml:space="preserve">which include </w:t>
      </w:r>
      <w:r w:rsidR="00152FB1" w:rsidRPr="00776726">
        <w:rPr>
          <w:color w:val="000000" w:themeColor="text1"/>
        </w:rPr>
        <w:t>the Work to be Performed by Component Auditor,</w:t>
      </w:r>
      <w:r w:rsidRPr="00776726">
        <w:rPr>
          <w:rFonts w:cs="TimesNewRomanPSMT"/>
          <w:szCs w:val="22"/>
        </w:rPr>
        <w:t xml:space="preserve"> requesting us to perform work on the Component </w:t>
      </w:r>
      <w:r w:rsidR="00DA5F26" w:rsidRPr="00776726">
        <w:rPr>
          <w:rFonts w:cs="TimesNewRomanPSMT"/>
          <w:szCs w:val="22"/>
        </w:rPr>
        <w:t xml:space="preserve">Financial Information </w:t>
      </w:r>
      <w:r w:rsidRPr="00776726">
        <w:rPr>
          <w:rFonts w:cs="TimesNewRomanPSMT"/>
          <w:szCs w:val="22"/>
        </w:rPr>
        <w:t>for purposes of your audit of the Group Financial Statements.</w:t>
      </w:r>
      <w:r w:rsidRPr="00776726">
        <w:rPr>
          <w:color w:val="000000" w:themeColor="text1"/>
        </w:rPr>
        <w:t xml:space="preserve"> In accordance therewith, we</w:t>
      </w:r>
      <w:r w:rsidR="006E570A" w:rsidRPr="00776726">
        <w:rPr>
          <w:color w:val="000000" w:themeColor="text1"/>
        </w:rPr>
        <w:t xml:space="preserve"> are providing you</w:t>
      </w:r>
      <w:r w:rsidR="00336C26">
        <w:rPr>
          <w:color w:val="000000" w:themeColor="text1"/>
        </w:rPr>
        <w:t xml:space="preserve"> </w:t>
      </w:r>
      <w:r w:rsidR="006E570A" w:rsidRPr="00776726">
        <w:rPr>
          <w:color w:val="000000" w:themeColor="text1"/>
        </w:rPr>
        <w:t xml:space="preserve">with certain acknowledgments, representations, and information relevant to your audit of the </w:t>
      </w:r>
      <w:r w:rsidR="000743FA" w:rsidRPr="00776726">
        <w:rPr>
          <w:color w:val="000000" w:themeColor="text1"/>
        </w:rPr>
        <w:t>Group Financial S</w:t>
      </w:r>
      <w:r w:rsidR="00866B81" w:rsidRPr="00776726">
        <w:rPr>
          <w:color w:val="000000" w:themeColor="text1"/>
        </w:rPr>
        <w:t>tatements</w:t>
      </w:r>
      <w:r w:rsidR="000743FA" w:rsidRPr="00776726">
        <w:rPr>
          <w:color w:val="000000" w:themeColor="text1"/>
        </w:rPr>
        <w:t>.</w:t>
      </w:r>
      <w:r w:rsidR="00866B81" w:rsidRPr="00776726">
        <w:rPr>
          <w:color w:val="000000" w:themeColor="text1"/>
        </w:rPr>
        <w:t xml:space="preserve"> </w:t>
      </w:r>
      <w:r w:rsidR="006D6B0D" w:rsidRPr="00776726">
        <w:rPr>
          <w:color w:val="000000" w:themeColor="text1"/>
        </w:rPr>
        <w:t xml:space="preserve">We will inform you </w:t>
      </w:r>
      <w:r w:rsidR="003E4DC7" w:rsidRPr="00776726">
        <w:rPr>
          <w:color w:val="000000" w:themeColor="text1"/>
        </w:rPr>
        <w:t>of</w:t>
      </w:r>
      <w:r w:rsidR="006D6B0D" w:rsidRPr="00776726">
        <w:rPr>
          <w:color w:val="000000" w:themeColor="text1"/>
        </w:rPr>
        <w:t xml:space="preserve"> any changes </w:t>
      </w:r>
      <w:r w:rsidR="000743FA" w:rsidRPr="00776726">
        <w:rPr>
          <w:color w:val="000000" w:themeColor="text1"/>
        </w:rPr>
        <w:t>to our acknowledg</w:t>
      </w:r>
      <w:r w:rsidR="003E4DC7" w:rsidRPr="00776726">
        <w:rPr>
          <w:color w:val="000000" w:themeColor="text1"/>
        </w:rPr>
        <w:t xml:space="preserve">ments, representations, and information provided herein that occur </w:t>
      </w:r>
      <w:proofErr w:type="gramStart"/>
      <w:r w:rsidR="003E4DC7" w:rsidRPr="00776726">
        <w:rPr>
          <w:color w:val="000000" w:themeColor="text1"/>
        </w:rPr>
        <w:t>during the course of</w:t>
      </w:r>
      <w:proofErr w:type="gramEnd"/>
      <w:r w:rsidR="003E4DC7" w:rsidRPr="00776726">
        <w:rPr>
          <w:color w:val="000000" w:themeColor="text1"/>
        </w:rPr>
        <w:t xml:space="preserve"> our work. </w:t>
      </w:r>
    </w:p>
    <w:p w14:paraId="4314B4ED" w14:textId="77777777" w:rsidR="006B4FC1" w:rsidRPr="00776726" w:rsidRDefault="00CF65D1" w:rsidP="006F4136">
      <w:pPr>
        <w:tabs>
          <w:tab w:val="left" w:pos="5325"/>
        </w:tabs>
        <w:autoSpaceDE w:val="0"/>
        <w:autoSpaceDN w:val="0"/>
        <w:adjustRightInd w:val="0"/>
        <w:jc w:val="both"/>
        <w:rPr>
          <w:rFonts w:cs="TimesNewRomanPSMT"/>
          <w:szCs w:val="22"/>
        </w:rPr>
      </w:pPr>
      <w:r w:rsidRPr="00776726">
        <w:rPr>
          <w:rFonts w:cs="TimesNewRomanPSMT"/>
          <w:szCs w:val="22"/>
        </w:rPr>
        <w:tab/>
      </w:r>
    </w:p>
    <w:p w14:paraId="0C6DAFA8" w14:textId="77777777" w:rsidR="006B4FC1" w:rsidRPr="00776726" w:rsidRDefault="000743FA" w:rsidP="006B4FC1">
      <w:pPr>
        <w:pStyle w:val="Heading2"/>
      </w:pPr>
      <w:r w:rsidRPr="00776726">
        <w:t>Acknowledg</w:t>
      </w:r>
      <w:r w:rsidR="006E570A" w:rsidRPr="00776726">
        <w:t>ments related to instructions</w:t>
      </w:r>
    </w:p>
    <w:p w14:paraId="66F8856A" w14:textId="77777777" w:rsidR="00105909" w:rsidRPr="00776726" w:rsidRDefault="007879D3" w:rsidP="00615C0B">
      <w:pPr>
        <w:autoSpaceDE w:val="0"/>
        <w:autoSpaceDN w:val="0"/>
        <w:adjustRightInd w:val="0"/>
        <w:spacing w:after="120" w:line="280" w:lineRule="atLeast"/>
        <w:rPr>
          <w:rFonts w:cs="TimesNewRomanPSMT"/>
          <w:szCs w:val="22"/>
        </w:rPr>
      </w:pPr>
      <w:r w:rsidRPr="00776726">
        <w:rPr>
          <w:rFonts w:cs="TimesNewRomanPSMT"/>
          <w:szCs w:val="22"/>
        </w:rPr>
        <w:t xml:space="preserve">We acknowledge that the Component Financial Information will be included in the Group Financial Statements and that you intend to evaluate and, if considered appropriate, use our work for the audit of the Group Financial Statements. </w:t>
      </w:r>
      <w:r w:rsidR="00B66357" w:rsidRPr="00776726">
        <w:rPr>
          <w:rFonts w:cs="TimesNewRomanPSMT"/>
          <w:szCs w:val="22"/>
        </w:rPr>
        <w:t xml:space="preserve">As the Component Auditor, </w:t>
      </w:r>
      <w:r w:rsidR="005D72D3" w:rsidRPr="00776726">
        <w:rPr>
          <w:rFonts w:cs="TimesNewRomanPSMT"/>
          <w:szCs w:val="22"/>
        </w:rPr>
        <w:t>w</w:t>
      </w:r>
      <w:r w:rsidR="00105909" w:rsidRPr="00776726">
        <w:rPr>
          <w:rFonts w:cs="TimesNewRomanPSMT"/>
          <w:szCs w:val="22"/>
        </w:rPr>
        <w:t xml:space="preserve">e </w:t>
      </w:r>
      <w:r w:rsidR="006B4FC1" w:rsidRPr="00776726">
        <w:rPr>
          <w:rFonts w:cs="TimesNewRomanPSMT"/>
          <w:szCs w:val="22"/>
        </w:rPr>
        <w:t xml:space="preserve">have read the Group Audit Instructions and </w:t>
      </w:r>
      <w:r w:rsidR="00105909" w:rsidRPr="00776726">
        <w:rPr>
          <w:rFonts w:cs="TimesNewRomanPSMT"/>
          <w:szCs w:val="22"/>
        </w:rPr>
        <w:t xml:space="preserve">confirm </w:t>
      </w:r>
      <w:r w:rsidR="007C39DF" w:rsidRPr="00776726">
        <w:rPr>
          <w:rFonts w:cs="TimesNewRomanPSMT"/>
          <w:szCs w:val="22"/>
        </w:rPr>
        <w:t>the following</w:t>
      </w:r>
      <w:r w:rsidR="00105909" w:rsidRPr="00776726">
        <w:rPr>
          <w:rFonts w:cs="TimesNewRomanPSMT"/>
          <w:szCs w:val="22"/>
        </w:rPr>
        <w:t>:</w:t>
      </w:r>
    </w:p>
    <w:p w14:paraId="672314FD" w14:textId="77777777" w:rsidR="00105909" w:rsidRPr="00776726" w:rsidRDefault="002822DC" w:rsidP="001C31C0">
      <w:pPr>
        <w:pStyle w:val="ListParagraph"/>
        <w:numPr>
          <w:ilvl w:val="0"/>
          <w:numId w:val="27"/>
        </w:numPr>
        <w:autoSpaceDE w:val="0"/>
        <w:autoSpaceDN w:val="0"/>
        <w:adjustRightInd w:val="0"/>
        <w:spacing w:after="284" w:line="280" w:lineRule="atLeast"/>
        <w:ind w:left="360"/>
        <w:rPr>
          <w:rFonts w:cs="TimesNewRomanPSMT"/>
          <w:szCs w:val="22"/>
        </w:rPr>
      </w:pPr>
      <w:r w:rsidRPr="00776726">
        <w:rPr>
          <w:rFonts w:cs="TimesNewRomanPSMT"/>
          <w:szCs w:val="22"/>
        </w:rPr>
        <w:t xml:space="preserve">We will be able to comply with the </w:t>
      </w:r>
      <w:r w:rsidR="00496806" w:rsidRPr="00776726">
        <w:rPr>
          <w:rFonts w:cs="TimesNewRomanPSMT"/>
          <w:szCs w:val="22"/>
        </w:rPr>
        <w:t xml:space="preserve">Group Audit Instructions, including the </w:t>
      </w:r>
      <w:r w:rsidR="005C0613" w:rsidRPr="00776726">
        <w:rPr>
          <w:rFonts w:cs="TimesNewRomanPSMT"/>
          <w:szCs w:val="22"/>
        </w:rPr>
        <w:t xml:space="preserve">expected </w:t>
      </w:r>
      <w:r w:rsidR="00496806" w:rsidRPr="00776726">
        <w:rPr>
          <w:rFonts w:cs="TimesNewRomanPSMT"/>
          <w:szCs w:val="22"/>
        </w:rPr>
        <w:t xml:space="preserve">timing </w:t>
      </w:r>
      <w:r w:rsidR="00EC5B26" w:rsidRPr="00776726">
        <w:rPr>
          <w:rFonts w:cs="TimesNewRomanPSMT"/>
          <w:szCs w:val="22"/>
        </w:rPr>
        <w:t>and communication protocols.</w:t>
      </w:r>
      <w:r w:rsidR="007879D3" w:rsidRPr="00776726">
        <w:rPr>
          <w:rFonts w:cs="TimesNewRomanPSMT"/>
          <w:szCs w:val="22"/>
        </w:rPr>
        <w:t xml:space="preserve"> </w:t>
      </w:r>
      <w:r w:rsidR="00FB3AF6" w:rsidRPr="00776726">
        <w:rPr>
          <w:rFonts w:cs="TimesNewRomanPSMT"/>
          <w:color w:val="FF0000"/>
          <w:szCs w:val="22"/>
        </w:rPr>
        <w:t>[</w:t>
      </w:r>
      <w:r w:rsidR="0088628F" w:rsidRPr="00776726">
        <w:rPr>
          <w:rFonts w:cs="TimesNewRomanPSMT"/>
          <w:b/>
          <w:color w:val="FF0000"/>
          <w:szCs w:val="22"/>
        </w:rPr>
        <w:t>Instructional Note to Component Auditor:</w:t>
      </w:r>
      <w:r w:rsidR="0088628F" w:rsidRPr="00776726">
        <w:rPr>
          <w:rFonts w:cs="TimesNewRomanPSMT"/>
          <w:color w:val="FF0000"/>
          <w:szCs w:val="22"/>
        </w:rPr>
        <w:t xml:space="preserve"> </w:t>
      </w:r>
      <w:r w:rsidR="00FB3AF6" w:rsidRPr="00776726">
        <w:rPr>
          <w:rFonts w:cs="TimesNewRomanPSMT"/>
          <w:color w:val="FF0000"/>
          <w:szCs w:val="22"/>
        </w:rPr>
        <w:t xml:space="preserve">If you will </w:t>
      </w:r>
      <w:r w:rsidR="005E201F" w:rsidRPr="00776726">
        <w:rPr>
          <w:rFonts w:cs="TimesNewRomanPSMT"/>
          <w:color w:val="FF0000"/>
          <w:szCs w:val="22"/>
        </w:rPr>
        <w:t>not be able</w:t>
      </w:r>
      <w:r w:rsidR="00FB3AF6" w:rsidRPr="00776726">
        <w:rPr>
          <w:rFonts w:cs="TimesNewRomanPSMT"/>
          <w:color w:val="FF0000"/>
          <w:szCs w:val="22"/>
        </w:rPr>
        <w:t xml:space="preserve"> to comply with certain instructions, the following alternative may be used: We will be able to comply with the Group Audit Instructions, including the expected timing and communication protocols, except as follows. We advise you that we will not be able to comply with the following instructions for the following reasons: (identify the instructions and describe your inability to comply with them).]</w:t>
      </w:r>
    </w:p>
    <w:p w14:paraId="47E913D0" w14:textId="77777777" w:rsidR="00105909" w:rsidRPr="00776726" w:rsidRDefault="002822DC" w:rsidP="001C31C0">
      <w:pPr>
        <w:pStyle w:val="ListParagraph"/>
        <w:numPr>
          <w:ilvl w:val="0"/>
          <w:numId w:val="27"/>
        </w:numPr>
        <w:autoSpaceDE w:val="0"/>
        <w:autoSpaceDN w:val="0"/>
        <w:adjustRightInd w:val="0"/>
        <w:spacing w:after="284" w:line="280" w:lineRule="atLeast"/>
        <w:ind w:left="360"/>
        <w:rPr>
          <w:rFonts w:cs="TimesNewRomanPSMT"/>
          <w:szCs w:val="22"/>
        </w:rPr>
      </w:pPr>
      <w:r w:rsidRPr="00776726">
        <w:rPr>
          <w:rFonts w:cs="TimesNewRomanPSMT"/>
          <w:szCs w:val="22"/>
        </w:rPr>
        <w:t xml:space="preserve">The </w:t>
      </w:r>
      <w:r w:rsidR="005C0613" w:rsidRPr="00776726">
        <w:rPr>
          <w:rFonts w:cs="TimesNewRomanPSMT"/>
          <w:szCs w:val="22"/>
        </w:rPr>
        <w:t>Group Audit Instructions</w:t>
      </w:r>
      <w:r w:rsidRPr="00776726">
        <w:rPr>
          <w:rFonts w:cs="TimesNewRomanPSMT"/>
          <w:szCs w:val="22"/>
        </w:rPr>
        <w:t xml:space="preserve"> are </w:t>
      </w:r>
      <w:r w:rsidR="005C0613" w:rsidRPr="00776726">
        <w:rPr>
          <w:rFonts w:cs="TimesNewRomanPSMT"/>
          <w:szCs w:val="22"/>
        </w:rPr>
        <w:t>clear</w:t>
      </w:r>
      <w:r w:rsidR="0072118D" w:rsidRPr="00776726">
        <w:rPr>
          <w:rFonts w:cs="TimesNewRomanPSMT"/>
          <w:szCs w:val="22"/>
        </w:rPr>
        <w:t>,</w:t>
      </w:r>
      <w:r w:rsidR="005C0613" w:rsidRPr="00776726">
        <w:rPr>
          <w:rFonts w:cs="TimesNewRomanPSMT"/>
          <w:szCs w:val="22"/>
        </w:rPr>
        <w:t xml:space="preserve"> and we understand them. </w:t>
      </w:r>
      <w:r w:rsidR="00FB3AF6" w:rsidRPr="00776726">
        <w:rPr>
          <w:rFonts w:cs="TimesNewRomanPSMT"/>
          <w:color w:val="FF0000"/>
          <w:szCs w:val="22"/>
        </w:rPr>
        <w:t>[</w:t>
      </w:r>
      <w:r w:rsidR="000600F7" w:rsidRPr="00776726">
        <w:rPr>
          <w:rFonts w:cs="TimesNewRomanPSMT"/>
          <w:b/>
          <w:color w:val="FF0000"/>
          <w:szCs w:val="22"/>
        </w:rPr>
        <w:t>Instructional Note to Component Auditor:</w:t>
      </w:r>
      <w:r w:rsidR="000600F7" w:rsidRPr="00776726">
        <w:rPr>
          <w:rFonts w:cs="TimesNewRomanPSMT"/>
          <w:color w:val="FF0000"/>
          <w:szCs w:val="22"/>
        </w:rPr>
        <w:t xml:space="preserve"> </w:t>
      </w:r>
      <w:r w:rsidR="00FB3AF6" w:rsidRPr="00776726">
        <w:rPr>
          <w:rFonts w:cs="TimesNewRomanPSMT"/>
          <w:color w:val="FF0000"/>
          <w:szCs w:val="22"/>
        </w:rPr>
        <w:t xml:space="preserve">If there are instructions that need clarification, the following alternative may </w:t>
      </w:r>
      <w:r w:rsidR="00FB3AF6" w:rsidRPr="00776726">
        <w:rPr>
          <w:rFonts w:cs="TimesNewRomanPSMT"/>
          <w:color w:val="FF0000"/>
          <w:szCs w:val="22"/>
        </w:rPr>
        <w:lastRenderedPageBreak/>
        <w:t>be used: The Group Audit Instructions are clear, and we understand them, except as follows. Please clarify the following instructions: (identify the instructions for which you do not have a clear understanding and need clarification).]</w:t>
      </w:r>
    </w:p>
    <w:p w14:paraId="53A9ED99" w14:textId="77777777" w:rsidR="002822DC" w:rsidRPr="00776726" w:rsidRDefault="002822DC" w:rsidP="00615C0B">
      <w:pPr>
        <w:pStyle w:val="ListParagraph"/>
        <w:spacing w:after="284" w:line="280" w:lineRule="atLeast"/>
        <w:rPr>
          <w:rFonts w:cs="TimesNewRomanPSMT"/>
          <w:szCs w:val="22"/>
        </w:rPr>
      </w:pPr>
    </w:p>
    <w:p w14:paraId="390CFB05" w14:textId="77777777" w:rsidR="002822DC" w:rsidRPr="00776726" w:rsidRDefault="002822DC" w:rsidP="001C31C0">
      <w:pPr>
        <w:pStyle w:val="ListParagraph"/>
        <w:numPr>
          <w:ilvl w:val="0"/>
          <w:numId w:val="27"/>
        </w:numPr>
        <w:autoSpaceDE w:val="0"/>
        <w:autoSpaceDN w:val="0"/>
        <w:adjustRightInd w:val="0"/>
        <w:spacing w:after="284" w:line="280" w:lineRule="atLeast"/>
        <w:ind w:left="360"/>
        <w:rPr>
          <w:rFonts w:cs="TimesNewRomanPSMT"/>
          <w:szCs w:val="22"/>
        </w:rPr>
      </w:pPr>
      <w:r w:rsidRPr="00776726">
        <w:rPr>
          <w:rFonts w:cs="TimesNewRomanPSMT"/>
          <w:szCs w:val="22"/>
        </w:rPr>
        <w:t>We will cooperate with you and provide you with access to relevant documentation</w:t>
      </w:r>
      <w:r w:rsidR="00286657" w:rsidRPr="00776726">
        <w:rPr>
          <w:rFonts w:cs="TimesNewRomanPSMT"/>
          <w:szCs w:val="22"/>
        </w:rPr>
        <w:t xml:space="preserve"> related </w:t>
      </w:r>
      <w:r w:rsidR="0026374D" w:rsidRPr="00776726">
        <w:rPr>
          <w:rFonts w:cs="TimesNewRomanPSMT"/>
          <w:szCs w:val="22"/>
        </w:rPr>
        <w:t>to</w:t>
      </w:r>
      <w:r w:rsidR="00286657" w:rsidRPr="00776726">
        <w:rPr>
          <w:rFonts w:cs="TimesNewRomanPSMT"/>
          <w:szCs w:val="22"/>
        </w:rPr>
        <w:t xml:space="preserve"> our work</w:t>
      </w:r>
      <w:r w:rsidR="00757B27" w:rsidRPr="00776726">
        <w:rPr>
          <w:rFonts w:cs="TimesNewRomanPSMT"/>
          <w:szCs w:val="22"/>
        </w:rPr>
        <w:t xml:space="preserve"> to the fullest extent permitted by </w:t>
      </w:r>
      <w:r w:rsidR="00EA64E2" w:rsidRPr="00776726">
        <w:rPr>
          <w:rFonts w:cs="TimesNewRomanPSMT"/>
          <w:szCs w:val="22"/>
        </w:rPr>
        <w:t xml:space="preserve">relevant ethical requirements and </w:t>
      </w:r>
      <w:r w:rsidR="00757B27" w:rsidRPr="00776726">
        <w:rPr>
          <w:rFonts w:cs="TimesNewRomanPSMT"/>
          <w:szCs w:val="22"/>
        </w:rPr>
        <w:t>applicable law or regulation</w:t>
      </w:r>
      <w:r w:rsidRPr="00776726">
        <w:rPr>
          <w:rFonts w:cs="TimesNewRomanPSMT"/>
          <w:szCs w:val="22"/>
        </w:rPr>
        <w:t>.</w:t>
      </w:r>
      <w:r w:rsidR="00286657" w:rsidRPr="00776726">
        <w:rPr>
          <w:rFonts w:cs="TimesNewRomanPSMT"/>
          <w:szCs w:val="22"/>
        </w:rPr>
        <w:t xml:space="preserve"> We acknowledge that you may </w:t>
      </w:r>
      <w:r w:rsidR="00EA64E2" w:rsidRPr="00776726">
        <w:rPr>
          <w:rFonts w:cs="TimesNewRomanPSMT"/>
          <w:szCs w:val="22"/>
        </w:rPr>
        <w:t xml:space="preserve">(a) </w:t>
      </w:r>
      <w:r w:rsidR="00286657" w:rsidRPr="00776726">
        <w:rPr>
          <w:rFonts w:cs="TimesNewRomanPSMT"/>
          <w:szCs w:val="22"/>
        </w:rPr>
        <w:t xml:space="preserve">obtain, review, and retain </w:t>
      </w:r>
      <w:r w:rsidR="005F1FF7" w:rsidRPr="00776726">
        <w:rPr>
          <w:rFonts w:cs="TimesNewRomanPSMT"/>
          <w:szCs w:val="22"/>
        </w:rPr>
        <w:t xml:space="preserve">in your audit file </w:t>
      </w:r>
      <w:r w:rsidR="00286657" w:rsidRPr="00776726">
        <w:rPr>
          <w:rFonts w:cs="TimesNewRomanPSMT"/>
          <w:szCs w:val="22"/>
        </w:rPr>
        <w:t>certain documentation related to our work</w:t>
      </w:r>
      <w:r w:rsidR="00EA64E2" w:rsidRPr="00776726">
        <w:rPr>
          <w:rFonts w:cs="TimesNewRomanPSMT"/>
          <w:szCs w:val="22"/>
        </w:rPr>
        <w:t>,</w:t>
      </w:r>
      <w:r w:rsidR="00286657" w:rsidRPr="00776726">
        <w:rPr>
          <w:rFonts w:cs="TimesNewRomanPSMT"/>
          <w:szCs w:val="22"/>
        </w:rPr>
        <w:t xml:space="preserve"> and </w:t>
      </w:r>
      <w:r w:rsidR="00EA64E2" w:rsidRPr="00776726">
        <w:rPr>
          <w:rFonts w:cs="TimesNewRomanPSMT"/>
          <w:szCs w:val="22"/>
        </w:rPr>
        <w:t xml:space="preserve">(b) </w:t>
      </w:r>
      <w:r w:rsidR="00286657" w:rsidRPr="00776726">
        <w:rPr>
          <w:rFonts w:cs="TimesNewRomanPSMT"/>
          <w:szCs w:val="22"/>
        </w:rPr>
        <w:t xml:space="preserve">comply with requests by regulators for access to </w:t>
      </w:r>
      <w:r w:rsidR="005F1FF7" w:rsidRPr="00776726">
        <w:rPr>
          <w:rFonts w:cs="TimesNewRomanPSMT"/>
          <w:szCs w:val="22"/>
        </w:rPr>
        <w:t>your audit file</w:t>
      </w:r>
      <w:r w:rsidR="00286657" w:rsidRPr="00776726">
        <w:rPr>
          <w:rFonts w:cs="TimesNewRomanPSMT"/>
          <w:szCs w:val="22"/>
        </w:rPr>
        <w:t xml:space="preserve"> </w:t>
      </w:r>
      <w:r w:rsidR="00EA7759" w:rsidRPr="00776726">
        <w:rPr>
          <w:rFonts w:cs="TimesNewRomanPSMT"/>
          <w:szCs w:val="22"/>
        </w:rPr>
        <w:t xml:space="preserve">containing such documentation </w:t>
      </w:r>
      <w:r w:rsidR="00286657" w:rsidRPr="00776726">
        <w:rPr>
          <w:rFonts w:cs="TimesNewRomanPSMT"/>
          <w:szCs w:val="22"/>
        </w:rPr>
        <w:t xml:space="preserve">to the fullest extent permitted </w:t>
      </w:r>
      <w:r w:rsidR="00861BEB" w:rsidRPr="00776726">
        <w:rPr>
          <w:rFonts w:cs="TimesNewRomanPSMT"/>
          <w:szCs w:val="22"/>
        </w:rPr>
        <w:t xml:space="preserve">or required </w:t>
      </w:r>
      <w:r w:rsidR="00286657" w:rsidRPr="00776726">
        <w:rPr>
          <w:rFonts w:cs="TimesNewRomanPSMT"/>
          <w:szCs w:val="22"/>
        </w:rPr>
        <w:t>by applicable law</w:t>
      </w:r>
      <w:r w:rsidR="00EA64E2" w:rsidRPr="00776726">
        <w:rPr>
          <w:rFonts w:cs="TimesNewRomanPSMT"/>
          <w:szCs w:val="22"/>
        </w:rPr>
        <w:t xml:space="preserve"> or regulation</w:t>
      </w:r>
      <w:r w:rsidR="00286657" w:rsidRPr="00776726">
        <w:rPr>
          <w:rFonts w:cs="TimesNewRomanPSMT"/>
          <w:szCs w:val="22"/>
        </w:rPr>
        <w:t xml:space="preserve">. </w:t>
      </w:r>
      <w:r w:rsidR="00FB3AF6" w:rsidRPr="00776726">
        <w:rPr>
          <w:rFonts w:cs="TimesNewRomanPSMT"/>
          <w:color w:val="FF0000"/>
          <w:szCs w:val="22"/>
        </w:rPr>
        <w:t>[</w:t>
      </w:r>
      <w:r w:rsidR="000600F7" w:rsidRPr="00776726">
        <w:rPr>
          <w:rFonts w:cs="TimesNewRomanPSMT"/>
          <w:b/>
          <w:color w:val="FF0000"/>
          <w:szCs w:val="22"/>
        </w:rPr>
        <w:t>Instructional Note to Component Auditor:</w:t>
      </w:r>
      <w:r w:rsidR="000600F7" w:rsidRPr="00776726">
        <w:rPr>
          <w:rFonts w:cs="TimesNewRomanPSMT"/>
          <w:color w:val="FF0000"/>
          <w:szCs w:val="22"/>
        </w:rPr>
        <w:t xml:space="preserve"> </w:t>
      </w:r>
      <w:r w:rsidR="00FB3AF6" w:rsidRPr="00776726">
        <w:rPr>
          <w:rFonts w:cs="TimesNewRomanPSMT"/>
          <w:color w:val="FF0000"/>
          <w:szCs w:val="22"/>
        </w:rPr>
        <w:t>If there are confidentiality and professional secrecy restrictions in your jurisdiction, the following alternative may be used: We will cooperate with you and provide you with access to relevant documentation related to our work to the fullest extent permitted by relevant ethical requirements and applicable law or regulation. The applicable confidentiality and professional secrecy requirements in our jurisdiction prohibit the following: (describe any prohibitions related to the group engagement team’s access to relevant documentation related to your work). Please make all necessary arrangements to review our work as necessary and to obtain the necessary documentation for your audit of the Group Financial Statements within such legal constraints. To the extent permitted, we acknowledge that you may (a) obtain, review, and retain in your audit file certain documentation related to our work, and (b) comply with requests by regulators for access to your audit file containing such documentation to the fullest extent permitted or required by applicable law or regulation.</w:t>
      </w:r>
      <w:r w:rsidR="00F409CE" w:rsidRPr="00776726">
        <w:rPr>
          <w:rFonts w:cs="TimesNewRomanPSMT"/>
          <w:color w:val="FF0000"/>
          <w:szCs w:val="22"/>
        </w:rPr>
        <w:t>]</w:t>
      </w:r>
    </w:p>
    <w:p w14:paraId="4206D2FF" w14:textId="77777777" w:rsidR="00105909" w:rsidRPr="00776726" w:rsidRDefault="002A23D1" w:rsidP="00615C0B">
      <w:pPr>
        <w:pStyle w:val="ListParagraph"/>
        <w:numPr>
          <w:ilvl w:val="0"/>
          <w:numId w:val="27"/>
        </w:numPr>
        <w:autoSpaceDE w:val="0"/>
        <w:autoSpaceDN w:val="0"/>
        <w:adjustRightInd w:val="0"/>
        <w:spacing w:after="284" w:line="280" w:lineRule="atLeast"/>
        <w:ind w:left="360"/>
        <w:rPr>
          <w:rFonts w:cs="TimesNewRomanPSMT"/>
          <w:szCs w:val="22"/>
        </w:rPr>
      </w:pPr>
      <w:r w:rsidRPr="00776726">
        <w:rPr>
          <w:rFonts w:cs="TimesNewRomanPSMT"/>
          <w:szCs w:val="22"/>
        </w:rPr>
        <w:t xml:space="preserve">We </w:t>
      </w:r>
      <w:r w:rsidR="00500AE2" w:rsidRPr="00776726">
        <w:rPr>
          <w:rFonts w:cs="TimesNewRomanPSMT"/>
          <w:szCs w:val="22"/>
        </w:rPr>
        <w:t>understand</w:t>
      </w:r>
      <w:r w:rsidRPr="00776726">
        <w:rPr>
          <w:rFonts w:cs="TimesNewRomanPSMT"/>
          <w:szCs w:val="22"/>
        </w:rPr>
        <w:t xml:space="preserve"> that y</w:t>
      </w:r>
      <w:r w:rsidR="00105909" w:rsidRPr="00776726">
        <w:rPr>
          <w:rFonts w:cs="TimesNewRomanPSMT"/>
          <w:szCs w:val="22"/>
        </w:rPr>
        <w:t xml:space="preserve">ou may </w:t>
      </w:r>
      <w:r w:rsidR="005307AA" w:rsidRPr="00776726">
        <w:rPr>
          <w:rFonts w:cs="TimesNewRomanPSMT"/>
          <w:szCs w:val="22"/>
        </w:rPr>
        <w:t xml:space="preserve">be required, or </w:t>
      </w:r>
      <w:r w:rsidR="00105909" w:rsidRPr="00776726">
        <w:rPr>
          <w:rFonts w:cs="TimesNewRomanPSMT"/>
          <w:szCs w:val="22"/>
        </w:rPr>
        <w:t>consider it necessary</w:t>
      </w:r>
      <w:r w:rsidR="005307AA" w:rsidRPr="00776726">
        <w:rPr>
          <w:rFonts w:cs="TimesNewRomanPSMT"/>
          <w:szCs w:val="22"/>
        </w:rPr>
        <w:t>,</w:t>
      </w:r>
      <w:r w:rsidR="00105909" w:rsidRPr="00776726">
        <w:rPr>
          <w:rFonts w:cs="TimesNewRomanPSMT"/>
          <w:szCs w:val="22"/>
        </w:rPr>
        <w:t xml:space="preserve"> to be involved in the work you have requested us to perform</w:t>
      </w:r>
      <w:r w:rsidRPr="00776726">
        <w:rPr>
          <w:rFonts w:cs="TimesNewRomanPSMT"/>
          <w:szCs w:val="22"/>
        </w:rPr>
        <w:t>.</w:t>
      </w:r>
      <w:r w:rsidR="00105909" w:rsidRPr="00776726">
        <w:rPr>
          <w:rFonts w:cs="TimesNewRomanPSMT"/>
          <w:szCs w:val="22"/>
        </w:rPr>
        <w:t xml:space="preserve">  </w:t>
      </w:r>
    </w:p>
    <w:p w14:paraId="0436B47A" w14:textId="61AD6101" w:rsidR="002C194A" w:rsidRPr="00776726" w:rsidRDefault="002C194A" w:rsidP="001C31C0">
      <w:pPr>
        <w:pStyle w:val="ListParagraph"/>
        <w:numPr>
          <w:ilvl w:val="0"/>
          <w:numId w:val="28"/>
        </w:numPr>
        <w:autoSpaceDE w:val="0"/>
        <w:autoSpaceDN w:val="0"/>
        <w:adjustRightInd w:val="0"/>
        <w:spacing w:after="284" w:line="280" w:lineRule="atLeast"/>
        <w:ind w:left="360"/>
        <w:rPr>
          <w:rFonts w:cs="TimesNewRomanPSMT"/>
        </w:rPr>
      </w:pPr>
      <w:r w:rsidRPr="01588E26">
        <w:rPr>
          <w:rFonts w:cs="TimesNewRomanPSMT"/>
        </w:rPr>
        <w:t xml:space="preserve">We have </w:t>
      </w:r>
      <w:r w:rsidR="00313FAA" w:rsidRPr="01588E26">
        <w:rPr>
          <w:rFonts w:cs="TimesNewRomanPSMT"/>
        </w:rPr>
        <w:t xml:space="preserve">sufficient and appropriate </w:t>
      </w:r>
      <w:r w:rsidR="00794910">
        <w:rPr>
          <w:rFonts w:cs="TimesNewRomanPSMT"/>
        </w:rPr>
        <w:t xml:space="preserve">engagement resources </w:t>
      </w:r>
      <w:r w:rsidR="001458C0">
        <w:rPr>
          <w:rFonts w:cs="TimesNewRomanPSMT"/>
        </w:rPr>
        <w:t>(i.e., human, technolo</w:t>
      </w:r>
      <w:r w:rsidR="00AF22E4">
        <w:rPr>
          <w:rFonts w:cs="TimesNewRomanPSMT"/>
        </w:rPr>
        <w:t xml:space="preserve">gical, and intellectual), including human resources with the appropriate competence and capabilities and sufficient time to perform the work requested in accordance with your instructions.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925F38" w:rsidRPr="00776726" w14:paraId="19FF95EA" w14:textId="77777777" w:rsidTr="001C03F8">
        <w:tc>
          <w:tcPr>
            <w:tcW w:w="9080" w:type="dxa"/>
          </w:tcPr>
          <w:p w14:paraId="1E9935B2" w14:textId="77777777" w:rsidR="00925F38" w:rsidRPr="00776726" w:rsidRDefault="00925F38" w:rsidP="00021D9A">
            <w:pPr>
              <w:pStyle w:val="Heading2"/>
              <w:rPr>
                <w:color w:val="FF0000"/>
              </w:rPr>
            </w:pPr>
            <w:r w:rsidRPr="00776726">
              <w:rPr>
                <w:color w:val="FF0000"/>
              </w:rPr>
              <w:t>Instructional Note to Component Auditor</w:t>
            </w:r>
          </w:p>
          <w:p w14:paraId="76ADA2DC" w14:textId="77777777" w:rsidR="00925F38" w:rsidRPr="00776726" w:rsidRDefault="00925F38" w:rsidP="00021D9A">
            <w:pPr>
              <w:pStyle w:val="BodyText"/>
              <w:spacing w:after="60"/>
              <w:rPr>
                <w:color w:val="FF0000"/>
              </w:rPr>
            </w:pPr>
            <w:r w:rsidRPr="00776726">
              <w:rPr>
                <w:color w:val="FF0000"/>
              </w:rPr>
              <w:t xml:space="preserve">The following </w:t>
            </w:r>
            <w:r w:rsidR="00EB7E51" w:rsidRPr="00776726">
              <w:rPr>
                <w:color w:val="FF0000"/>
              </w:rPr>
              <w:t xml:space="preserve">bullet </w:t>
            </w:r>
            <w:r w:rsidRPr="00776726">
              <w:rPr>
                <w:color w:val="FF0000"/>
              </w:rPr>
              <w:t xml:space="preserve">is used to confirm your </w:t>
            </w:r>
            <w:r w:rsidR="00AF5BA3" w:rsidRPr="00776726">
              <w:rPr>
                <w:color w:val="FF0000"/>
              </w:rPr>
              <w:t>understanding of</w:t>
            </w:r>
            <w:r w:rsidRPr="00776726">
              <w:rPr>
                <w:color w:val="FF0000"/>
              </w:rPr>
              <w:t xml:space="preserve"> the relevant financial reporting framework. </w:t>
            </w:r>
            <w:r w:rsidR="005D3B15" w:rsidRPr="00776726">
              <w:rPr>
                <w:color w:val="FF0000"/>
              </w:rPr>
              <w:t>S</w:t>
            </w:r>
            <w:r w:rsidRPr="00776726">
              <w:rPr>
                <w:color w:val="FF0000"/>
              </w:rPr>
              <w:t xml:space="preserve">elect the option that corresponds with the </w:t>
            </w:r>
            <w:r w:rsidR="00AF5BA3" w:rsidRPr="00776726">
              <w:rPr>
                <w:color w:val="FF0000"/>
              </w:rPr>
              <w:t>financial reporting framework used to prepare the component financial information</w:t>
            </w:r>
            <w:r w:rsidRPr="00776726">
              <w:rPr>
                <w:color w:val="FF0000"/>
              </w:rPr>
              <w:t>.</w:t>
            </w:r>
          </w:p>
          <w:p w14:paraId="7E4DD0C6" w14:textId="77777777" w:rsidR="00E757DF" w:rsidRPr="00776726" w:rsidRDefault="00925F38" w:rsidP="00E757DF">
            <w:pPr>
              <w:pStyle w:val="BodyText"/>
              <w:numPr>
                <w:ilvl w:val="0"/>
                <w:numId w:val="35"/>
              </w:numPr>
              <w:spacing w:after="60"/>
              <w:ind w:left="332" w:hanging="332"/>
              <w:rPr>
                <w:color w:val="FF0000"/>
              </w:rPr>
            </w:pPr>
            <w:r w:rsidRPr="00776726">
              <w:rPr>
                <w:rFonts w:ascii="Arial" w:hAnsi="Arial"/>
                <w:b/>
                <w:color w:val="FF0000"/>
                <w:sz w:val="20"/>
              </w:rPr>
              <w:t>Option 1:</w:t>
            </w:r>
            <w:r w:rsidRPr="00776726">
              <w:rPr>
                <w:color w:val="FF0000"/>
                <w:sz w:val="20"/>
              </w:rPr>
              <w:t xml:space="preserve"> </w:t>
            </w:r>
            <w:r w:rsidRPr="00776726">
              <w:rPr>
                <w:color w:val="FF0000"/>
              </w:rPr>
              <w:t xml:space="preserve">This option is used when </w:t>
            </w:r>
            <w:r w:rsidR="00AF5BA3" w:rsidRPr="00776726">
              <w:rPr>
                <w:color w:val="FF0000"/>
              </w:rPr>
              <w:t xml:space="preserve">the component financial information will be prepared in accordance with the financial reporting framework applicable to the group financial statements or in accordance with group accounting policies that comply therewith. </w:t>
            </w:r>
          </w:p>
          <w:p w14:paraId="0A4F29B4" w14:textId="449B2726" w:rsidR="00925F38" w:rsidRPr="00776726" w:rsidRDefault="00925F38" w:rsidP="00387A0F">
            <w:pPr>
              <w:pStyle w:val="BodyText"/>
              <w:numPr>
                <w:ilvl w:val="0"/>
                <w:numId w:val="35"/>
              </w:numPr>
              <w:spacing w:after="60"/>
              <w:ind w:left="332" w:hanging="332"/>
              <w:rPr>
                <w:color w:val="FF0000"/>
              </w:rPr>
            </w:pPr>
            <w:r w:rsidRPr="00776726">
              <w:rPr>
                <w:rFonts w:ascii="Arial" w:hAnsi="Arial"/>
                <w:b/>
                <w:color w:val="FF0000"/>
                <w:sz w:val="20"/>
              </w:rPr>
              <w:t>Option 2:</w:t>
            </w:r>
            <w:r w:rsidRPr="00776726">
              <w:rPr>
                <w:color w:val="FF0000"/>
              </w:rPr>
              <w:t xml:space="preserve"> This option is used when </w:t>
            </w:r>
            <w:r w:rsidR="00AF5BA3" w:rsidRPr="00776726">
              <w:rPr>
                <w:color w:val="FF0000"/>
              </w:rPr>
              <w:t>the component financial information will be prepared in accordance with a different financial reporting framework than that</w:t>
            </w:r>
            <w:r w:rsidR="00075D2D">
              <w:rPr>
                <w:color w:val="FF0000"/>
              </w:rPr>
              <w:t xml:space="preserve"> is</w:t>
            </w:r>
            <w:r w:rsidR="00AF5BA3" w:rsidRPr="00776726">
              <w:rPr>
                <w:color w:val="FF0000"/>
              </w:rPr>
              <w:t xml:space="preserve"> used to prepare the group financial statements, and when group management is responsible for reconciling the component financial information to the financial reporting framework applicable to the group financial statements.</w:t>
            </w:r>
            <w:r w:rsidR="005402D2" w:rsidRPr="00776726">
              <w:rPr>
                <w:color w:val="FF0000"/>
              </w:rPr>
              <w:t xml:space="preserve"> If component management is responsible for reconciling the component financial information to the financial reporting framework applicable to the group financial statements, additional language may be included to indicate such responsibility and that the component auditor also </w:t>
            </w:r>
            <w:proofErr w:type="gramStart"/>
            <w:r w:rsidR="005402D2" w:rsidRPr="00776726">
              <w:rPr>
                <w:color w:val="FF0000"/>
              </w:rPr>
              <w:t>has an understanding of</w:t>
            </w:r>
            <w:proofErr w:type="gramEnd"/>
            <w:r w:rsidR="005402D2" w:rsidRPr="00776726">
              <w:rPr>
                <w:color w:val="FF0000"/>
              </w:rPr>
              <w:t xml:space="preserve"> the financial reporting framework applicable to the group financial statements.</w:t>
            </w:r>
          </w:p>
        </w:tc>
      </w:tr>
    </w:tbl>
    <w:p w14:paraId="7D26FC55" w14:textId="77777777" w:rsidR="00925F38" w:rsidRPr="00776726" w:rsidRDefault="00925F38" w:rsidP="00021D9A">
      <w:pPr>
        <w:pStyle w:val="ListParagraph"/>
        <w:numPr>
          <w:ilvl w:val="0"/>
          <w:numId w:val="28"/>
        </w:numPr>
        <w:autoSpaceDE w:val="0"/>
        <w:autoSpaceDN w:val="0"/>
        <w:adjustRightInd w:val="0"/>
        <w:spacing w:after="284" w:line="280" w:lineRule="atLeast"/>
        <w:ind w:left="360"/>
        <w:rPr>
          <w:rFonts w:cs="TimesNewRomanPSMT"/>
          <w:szCs w:val="22"/>
        </w:rPr>
      </w:pPr>
      <w:r w:rsidRPr="18C0D72C">
        <w:rPr>
          <w:rFonts w:cs="TimesNewRomanPSMT"/>
          <w:color w:val="FF0000"/>
        </w:rPr>
        <w:t>[</w:t>
      </w:r>
      <w:r w:rsidR="00B719F7" w:rsidRPr="18C0D72C">
        <w:rPr>
          <w:rFonts w:cs="TimesNewRomanPSMT"/>
          <w:color w:val="FF0000"/>
        </w:rPr>
        <w:t>Option 1</w:t>
      </w:r>
      <w:r w:rsidRPr="18C0D72C">
        <w:rPr>
          <w:rFonts w:cs="TimesNewRomanPSMT"/>
          <w:color w:val="FF0000"/>
        </w:rPr>
        <w:t xml:space="preserve">] </w:t>
      </w:r>
      <w:r w:rsidR="00DA6D22" w:rsidRPr="18C0D72C">
        <w:rPr>
          <w:rFonts w:cs="TimesNewRomanPSMT"/>
        </w:rPr>
        <w:t xml:space="preserve">We have an understanding of </w:t>
      </w:r>
      <w:r w:rsidR="00F35846" w:rsidRPr="18C0D72C">
        <w:rPr>
          <w:rFonts w:cs="TimesNewRomanPSMT"/>
          <w:color w:val="FF0000"/>
        </w:rPr>
        <w:t>(identify</w:t>
      </w:r>
      <w:r w:rsidR="00DA6D22" w:rsidRPr="18C0D72C">
        <w:rPr>
          <w:rFonts w:cs="TimesNewRomanPSMT"/>
          <w:color w:val="FF0000"/>
        </w:rPr>
        <w:t xml:space="preserve"> </w:t>
      </w:r>
      <w:r w:rsidR="00E757DF" w:rsidRPr="18C0D72C">
        <w:rPr>
          <w:rFonts w:cs="TimesNewRomanPSMT"/>
          <w:color w:val="FF0000"/>
        </w:rPr>
        <w:t xml:space="preserve">(1) </w:t>
      </w:r>
      <w:r w:rsidR="00DA6D22" w:rsidRPr="18C0D72C">
        <w:rPr>
          <w:rFonts w:cs="TimesNewRomanPSMT"/>
          <w:color w:val="FF0000"/>
        </w:rPr>
        <w:t xml:space="preserve">financial reporting framework </w:t>
      </w:r>
      <w:r w:rsidR="00B2479E" w:rsidRPr="18C0D72C">
        <w:rPr>
          <w:rFonts w:cs="TimesNewRomanPSMT"/>
          <w:color w:val="FF0000"/>
        </w:rPr>
        <w:t>applicable to</w:t>
      </w:r>
      <w:r w:rsidR="00F35846" w:rsidRPr="18C0D72C">
        <w:rPr>
          <w:rFonts w:cs="TimesNewRomanPSMT"/>
          <w:color w:val="FF0000"/>
        </w:rPr>
        <w:t xml:space="preserve"> </w:t>
      </w:r>
      <w:r w:rsidRPr="18C0D72C">
        <w:rPr>
          <w:rFonts w:cs="TimesNewRomanPSMT"/>
          <w:color w:val="FF0000"/>
        </w:rPr>
        <w:t xml:space="preserve">the </w:t>
      </w:r>
      <w:r w:rsidR="00F35846" w:rsidRPr="18C0D72C">
        <w:rPr>
          <w:rFonts w:cs="TimesNewRomanPSMT"/>
          <w:color w:val="FF0000"/>
        </w:rPr>
        <w:t>group financial statements</w:t>
      </w:r>
      <w:r w:rsidR="00E757DF" w:rsidRPr="18C0D72C">
        <w:rPr>
          <w:rFonts w:cs="TimesNewRomanPSMT"/>
          <w:color w:val="FF0000"/>
        </w:rPr>
        <w:t xml:space="preserve">, such as International Financial Reporting Standards as issued by the International Accounting Standards Board, or (2) group accounting policies, such as Instructions issued by (name of group)’s management on (date) and the policies contained in the (name of group)’s (name of accounting manual) dated (date), or Instructions issued by (name of group)’s management on (date) and the accounting policies disclosed in the (name of group)’s 20XX </w:t>
      </w:r>
      <w:r w:rsidR="00E757DF" w:rsidRPr="18C0D72C">
        <w:rPr>
          <w:rFonts w:cs="TimesNewRomanPSMT"/>
          <w:color w:val="FF0000"/>
        </w:rPr>
        <w:lastRenderedPageBreak/>
        <w:t>consolidated financial statements</w:t>
      </w:r>
      <w:r w:rsidR="00F35846" w:rsidRPr="18C0D72C">
        <w:rPr>
          <w:rFonts w:cs="TimesNewRomanPSMT"/>
          <w:color w:val="FF0000"/>
        </w:rPr>
        <w:t>)</w:t>
      </w:r>
      <w:r w:rsidR="00DA6D22" w:rsidRPr="18C0D72C">
        <w:rPr>
          <w:rFonts w:cs="TimesNewRomanPSMT"/>
          <w:i/>
          <w:color w:val="0046AA"/>
        </w:rPr>
        <w:t xml:space="preserve"> </w:t>
      </w:r>
      <w:r w:rsidR="00DA6D22" w:rsidRPr="18C0D72C">
        <w:rPr>
          <w:rFonts w:cs="TimesNewRomanPSMT"/>
        </w:rPr>
        <w:t xml:space="preserve">that is sufficient to fulfill our responsibilities in the audit </w:t>
      </w:r>
      <w:r w:rsidRPr="18C0D72C">
        <w:rPr>
          <w:rFonts w:cs="TimesNewRomanPSMT"/>
        </w:rPr>
        <w:t>of the Group Financial S</w:t>
      </w:r>
      <w:r w:rsidR="00DA6D22" w:rsidRPr="18C0D72C">
        <w:rPr>
          <w:rFonts w:cs="TimesNewRomanPSMT"/>
        </w:rPr>
        <w:t>tatements.</w:t>
      </w:r>
      <w:r w:rsidR="00F35846" w:rsidRPr="18C0D72C">
        <w:rPr>
          <w:rFonts w:cs="TimesNewRomanPSMT"/>
        </w:rPr>
        <w:t xml:space="preserve"> </w:t>
      </w:r>
    </w:p>
    <w:p w14:paraId="5BAB5046" w14:textId="77777777" w:rsidR="00925F38" w:rsidRPr="00776726" w:rsidRDefault="00925F38" w:rsidP="00925F38">
      <w:pPr>
        <w:pStyle w:val="ListParagraph"/>
        <w:autoSpaceDE w:val="0"/>
        <w:autoSpaceDN w:val="0"/>
        <w:adjustRightInd w:val="0"/>
        <w:spacing w:after="284" w:line="280" w:lineRule="atLeast"/>
        <w:ind w:left="360"/>
        <w:rPr>
          <w:rFonts w:cs="TimesNewRomanPSMT"/>
          <w:color w:val="FF0000"/>
          <w:szCs w:val="22"/>
        </w:rPr>
      </w:pPr>
    </w:p>
    <w:p w14:paraId="56336FF6" w14:textId="77777777" w:rsidR="00925F38" w:rsidRPr="00776726" w:rsidRDefault="00925F38" w:rsidP="00925F38">
      <w:pPr>
        <w:pStyle w:val="ListParagraph"/>
        <w:autoSpaceDE w:val="0"/>
        <w:autoSpaceDN w:val="0"/>
        <w:adjustRightInd w:val="0"/>
        <w:spacing w:after="284" w:line="280" w:lineRule="atLeast"/>
        <w:ind w:left="360"/>
        <w:rPr>
          <w:rFonts w:cs="TimesNewRomanPSMT"/>
          <w:szCs w:val="22"/>
        </w:rPr>
      </w:pPr>
      <w:r w:rsidRPr="00776726">
        <w:rPr>
          <w:rFonts w:cs="TimesNewRomanPSMT"/>
          <w:color w:val="FF0000"/>
          <w:szCs w:val="22"/>
        </w:rPr>
        <w:t>[Option 2]</w:t>
      </w:r>
      <w:r w:rsidR="00F35846" w:rsidRPr="00776726">
        <w:rPr>
          <w:rFonts w:cs="TimesNewRomanPSMT"/>
          <w:color w:val="FF0000"/>
          <w:szCs w:val="22"/>
        </w:rPr>
        <w:t xml:space="preserve"> </w:t>
      </w:r>
      <w:r w:rsidR="00DA5F26" w:rsidRPr="00776726">
        <w:rPr>
          <w:rFonts w:cs="TimesNewRomanPSMT"/>
          <w:szCs w:val="22"/>
        </w:rPr>
        <w:t>We are aware that the Group Financial S</w:t>
      </w:r>
      <w:r w:rsidR="00F35846" w:rsidRPr="00776726">
        <w:rPr>
          <w:rFonts w:cs="TimesNewRomanPSMT"/>
          <w:szCs w:val="22"/>
        </w:rPr>
        <w:t xml:space="preserve">tatements </w:t>
      </w:r>
      <w:r w:rsidR="00B2479E" w:rsidRPr="00776726">
        <w:rPr>
          <w:rFonts w:cs="TimesNewRomanPSMT"/>
          <w:szCs w:val="22"/>
        </w:rPr>
        <w:t xml:space="preserve">will be prepared in accordance with </w:t>
      </w:r>
      <w:r w:rsidR="00F35846" w:rsidRPr="00776726">
        <w:rPr>
          <w:rFonts w:cs="TimesNewRomanPSMT"/>
          <w:color w:val="FF0000"/>
          <w:szCs w:val="22"/>
        </w:rPr>
        <w:t>(identify</w:t>
      </w:r>
      <w:r w:rsidR="00B2479E" w:rsidRPr="00776726">
        <w:rPr>
          <w:rFonts w:cs="TimesNewRomanPSMT"/>
          <w:color w:val="FF0000"/>
          <w:szCs w:val="22"/>
        </w:rPr>
        <w:t xml:space="preserve"> f</w:t>
      </w:r>
      <w:r w:rsidR="00F35846" w:rsidRPr="00776726">
        <w:rPr>
          <w:rFonts w:cs="TimesNewRomanPSMT"/>
          <w:color w:val="FF0000"/>
          <w:szCs w:val="22"/>
        </w:rPr>
        <w:t xml:space="preserve">inancial reporting framework </w:t>
      </w:r>
      <w:r w:rsidR="00B2479E" w:rsidRPr="00776726">
        <w:rPr>
          <w:rFonts w:cs="TimesNewRomanPSMT"/>
          <w:color w:val="FF0000"/>
          <w:szCs w:val="22"/>
        </w:rPr>
        <w:t>applicable to</w:t>
      </w:r>
      <w:r w:rsidR="00F35846" w:rsidRPr="00776726">
        <w:rPr>
          <w:rFonts w:cs="TimesNewRomanPSMT"/>
          <w:color w:val="FF0000"/>
          <w:szCs w:val="22"/>
        </w:rPr>
        <w:t xml:space="preserve"> </w:t>
      </w:r>
      <w:r w:rsidRPr="00776726">
        <w:rPr>
          <w:rFonts w:cs="TimesNewRomanPSMT"/>
          <w:color w:val="FF0000"/>
          <w:szCs w:val="22"/>
        </w:rPr>
        <w:t xml:space="preserve">the </w:t>
      </w:r>
      <w:r w:rsidR="00F35846" w:rsidRPr="00776726">
        <w:rPr>
          <w:rFonts w:cs="TimesNewRomanPSMT"/>
          <w:color w:val="FF0000"/>
          <w:szCs w:val="22"/>
        </w:rPr>
        <w:t>group financial statements)</w:t>
      </w:r>
      <w:r w:rsidR="00F35846" w:rsidRPr="00776726">
        <w:rPr>
          <w:rFonts w:cs="TimesNewRomanPSMT"/>
          <w:szCs w:val="22"/>
        </w:rPr>
        <w:t xml:space="preserve">. </w:t>
      </w:r>
      <w:r w:rsidR="00DC7869" w:rsidRPr="00776726">
        <w:rPr>
          <w:rFonts w:cs="TimesNewRomanPSMT"/>
          <w:szCs w:val="22"/>
        </w:rPr>
        <w:t>The</w:t>
      </w:r>
      <w:r w:rsidR="00DA5F26" w:rsidRPr="00776726">
        <w:rPr>
          <w:rFonts w:cs="TimesNewRomanPSMT"/>
          <w:szCs w:val="22"/>
        </w:rPr>
        <w:t xml:space="preserve"> Component Financial I</w:t>
      </w:r>
      <w:r w:rsidR="00F35846" w:rsidRPr="00776726">
        <w:rPr>
          <w:rFonts w:cs="TimesNewRomanPSMT"/>
          <w:szCs w:val="22"/>
        </w:rPr>
        <w:t xml:space="preserve">nformation will be prepared in accordance </w:t>
      </w:r>
      <w:r w:rsidR="00B2479E" w:rsidRPr="00776726">
        <w:rPr>
          <w:rFonts w:cs="TimesNewRomanPSMT"/>
          <w:szCs w:val="22"/>
        </w:rPr>
        <w:t xml:space="preserve">with </w:t>
      </w:r>
      <w:r w:rsidR="00F35846" w:rsidRPr="00776726">
        <w:rPr>
          <w:rFonts w:cs="TimesNewRomanPSMT"/>
          <w:color w:val="FF0000"/>
          <w:szCs w:val="22"/>
        </w:rPr>
        <w:t xml:space="preserve">(identify financial reporting framework </w:t>
      </w:r>
      <w:r w:rsidR="00B2479E" w:rsidRPr="00776726">
        <w:rPr>
          <w:rFonts w:cs="TimesNewRomanPSMT"/>
          <w:color w:val="FF0000"/>
          <w:szCs w:val="22"/>
        </w:rPr>
        <w:t>applicable to</w:t>
      </w:r>
      <w:r w:rsidR="00F35846" w:rsidRPr="00776726">
        <w:rPr>
          <w:rFonts w:cs="TimesNewRomanPSMT"/>
          <w:color w:val="FF0000"/>
          <w:szCs w:val="22"/>
        </w:rPr>
        <w:t xml:space="preserve"> </w:t>
      </w:r>
      <w:r w:rsidRPr="00776726">
        <w:rPr>
          <w:rFonts w:cs="TimesNewRomanPSMT"/>
          <w:color w:val="FF0000"/>
          <w:szCs w:val="22"/>
        </w:rPr>
        <w:t xml:space="preserve">the </w:t>
      </w:r>
      <w:r w:rsidR="00F35846" w:rsidRPr="00776726">
        <w:rPr>
          <w:rFonts w:cs="TimesNewRomanPSMT"/>
          <w:color w:val="FF0000"/>
          <w:szCs w:val="22"/>
        </w:rPr>
        <w:t>component financial information)</w:t>
      </w:r>
      <w:r w:rsidR="00F35846" w:rsidRPr="00776726">
        <w:rPr>
          <w:rFonts w:cs="TimesNewRomanPSMT"/>
          <w:szCs w:val="22"/>
        </w:rPr>
        <w:t xml:space="preserve">. We </w:t>
      </w:r>
      <w:proofErr w:type="gramStart"/>
      <w:r w:rsidR="00F35846" w:rsidRPr="00776726">
        <w:rPr>
          <w:rFonts w:cs="TimesNewRomanPSMT"/>
          <w:szCs w:val="22"/>
        </w:rPr>
        <w:t>have an understanding of</w:t>
      </w:r>
      <w:proofErr w:type="gramEnd"/>
      <w:r w:rsidR="00F35846" w:rsidRPr="00776726">
        <w:rPr>
          <w:rFonts w:cs="TimesNewRomanPSMT"/>
          <w:szCs w:val="22"/>
        </w:rPr>
        <w:t xml:space="preserve"> </w:t>
      </w:r>
      <w:r w:rsidR="00F35846" w:rsidRPr="00776726">
        <w:rPr>
          <w:rFonts w:cs="TimesNewRomanPSMT"/>
          <w:color w:val="FF0000"/>
          <w:szCs w:val="22"/>
        </w:rPr>
        <w:t xml:space="preserve">(identify financial reporting framework </w:t>
      </w:r>
      <w:r w:rsidR="00B2479E" w:rsidRPr="00776726">
        <w:rPr>
          <w:rFonts w:cs="TimesNewRomanPSMT"/>
          <w:color w:val="FF0000"/>
          <w:szCs w:val="22"/>
        </w:rPr>
        <w:t>applicable to</w:t>
      </w:r>
      <w:r w:rsidR="00F35846" w:rsidRPr="00776726">
        <w:rPr>
          <w:rFonts w:cs="TimesNewRomanPSMT"/>
          <w:color w:val="FF0000"/>
          <w:szCs w:val="22"/>
        </w:rPr>
        <w:t xml:space="preserve"> the component financial information) </w:t>
      </w:r>
      <w:r w:rsidR="00F35846" w:rsidRPr="00776726">
        <w:rPr>
          <w:rFonts w:cs="TimesNewRomanPSMT"/>
          <w:szCs w:val="22"/>
        </w:rPr>
        <w:t>that is sufficient to fulfill our respon</w:t>
      </w:r>
      <w:r w:rsidR="00DA5F26" w:rsidRPr="00776726">
        <w:rPr>
          <w:rFonts w:cs="TimesNewRomanPSMT"/>
          <w:szCs w:val="22"/>
        </w:rPr>
        <w:t>sibilities in the audit of the Group F</w:t>
      </w:r>
      <w:r w:rsidR="00F35846" w:rsidRPr="00776726">
        <w:rPr>
          <w:rFonts w:cs="TimesNewRomanPSMT"/>
          <w:szCs w:val="22"/>
        </w:rPr>
        <w:t xml:space="preserve">inancial </w:t>
      </w:r>
      <w:r w:rsidR="00DA5F26" w:rsidRPr="00776726">
        <w:rPr>
          <w:rFonts w:cs="TimesNewRomanPSMT"/>
          <w:szCs w:val="22"/>
        </w:rPr>
        <w:t>S</w:t>
      </w:r>
      <w:r w:rsidR="00F35846" w:rsidRPr="00776726">
        <w:rPr>
          <w:rFonts w:cs="TimesNewRomanPSMT"/>
          <w:szCs w:val="22"/>
        </w:rPr>
        <w:t xml:space="preserve">tatements.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925F38" w:rsidRPr="00776726" w14:paraId="43003FE7" w14:textId="77777777" w:rsidTr="001C03F8">
        <w:tc>
          <w:tcPr>
            <w:tcW w:w="9080" w:type="dxa"/>
          </w:tcPr>
          <w:p w14:paraId="0E5B04BD" w14:textId="77777777" w:rsidR="00925F38" w:rsidRPr="00776726" w:rsidRDefault="00925F38" w:rsidP="00021D9A">
            <w:pPr>
              <w:pStyle w:val="Heading2"/>
              <w:rPr>
                <w:color w:val="FF0000"/>
              </w:rPr>
            </w:pPr>
            <w:r w:rsidRPr="00776726">
              <w:rPr>
                <w:color w:val="FF0000"/>
              </w:rPr>
              <w:t>Instructional Note to Component Auditor</w:t>
            </w:r>
          </w:p>
          <w:p w14:paraId="54D18E5E" w14:textId="77777777" w:rsidR="00925F38" w:rsidRPr="00776726" w:rsidRDefault="00925F38" w:rsidP="00021D9A">
            <w:pPr>
              <w:pStyle w:val="BodyText"/>
              <w:spacing w:after="60"/>
              <w:rPr>
                <w:color w:val="FF0000"/>
              </w:rPr>
            </w:pPr>
            <w:r w:rsidRPr="00776726">
              <w:rPr>
                <w:color w:val="FF0000"/>
              </w:rPr>
              <w:t xml:space="preserve">The following </w:t>
            </w:r>
            <w:r w:rsidR="00EB7E51" w:rsidRPr="00776726">
              <w:rPr>
                <w:color w:val="FF0000"/>
              </w:rPr>
              <w:t xml:space="preserve">bullet </w:t>
            </w:r>
            <w:r w:rsidRPr="00776726">
              <w:rPr>
                <w:color w:val="FF0000"/>
              </w:rPr>
              <w:t xml:space="preserve">is used to confirm your </w:t>
            </w:r>
            <w:r w:rsidR="005D3B15" w:rsidRPr="00776726">
              <w:rPr>
                <w:color w:val="FF0000"/>
              </w:rPr>
              <w:t>understanding of and compliance with, to the extent directed by the group audit instructions, auditing standards</w:t>
            </w:r>
            <w:r w:rsidRPr="00776726">
              <w:rPr>
                <w:color w:val="FF0000"/>
              </w:rPr>
              <w:t xml:space="preserve"> relevant to the group audit</w:t>
            </w:r>
            <w:r w:rsidR="00F11638" w:rsidRPr="00776726">
              <w:rPr>
                <w:color w:val="FF0000"/>
              </w:rPr>
              <w:t xml:space="preserve"> or International Standards on Auditing</w:t>
            </w:r>
            <w:r w:rsidR="005D3B15" w:rsidRPr="00776726">
              <w:rPr>
                <w:color w:val="FF0000"/>
              </w:rPr>
              <w:t>.</w:t>
            </w:r>
            <w:r w:rsidRPr="00776726">
              <w:rPr>
                <w:color w:val="FF0000"/>
              </w:rPr>
              <w:t xml:space="preserve"> </w:t>
            </w:r>
            <w:r w:rsidR="005D3B15" w:rsidRPr="00776726">
              <w:rPr>
                <w:color w:val="FF0000"/>
              </w:rPr>
              <w:t>S</w:t>
            </w:r>
            <w:r w:rsidRPr="00776726">
              <w:rPr>
                <w:color w:val="FF0000"/>
              </w:rPr>
              <w:t xml:space="preserve">elect the option that corresponds with the </w:t>
            </w:r>
            <w:r w:rsidR="005D3B15" w:rsidRPr="00776726">
              <w:rPr>
                <w:color w:val="FF0000"/>
              </w:rPr>
              <w:t>work you have been requested to perform.</w:t>
            </w:r>
          </w:p>
          <w:p w14:paraId="064F7F79" w14:textId="77777777" w:rsidR="00021D9A" w:rsidRPr="00776726" w:rsidRDefault="00925F38" w:rsidP="00021D9A">
            <w:pPr>
              <w:pStyle w:val="BodyText"/>
              <w:numPr>
                <w:ilvl w:val="0"/>
                <w:numId w:val="35"/>
              </w:numPr>
              <w:spacing w:after="60"/>
              <w:ind w:left="332" w:hanging="332"/>
              <w:rPr>
                <w:color w:val="FF0000"/>
              </w:rPr>
            </w:pPr>
            <w:r w:rsidRPr="00776726">
              <w:rPr>
                <w:rFonts w:ascii="Arial" w:hAnsi="Arial"/>
                <w:b/>
                <w:color w:val="FF0000"/>
                <w:sz w:val="20"/>
              </w:rPr>
              <w:t>Option 1:</w:t>
            </w:r>
            <w:r w:rsidRPr="00776726">
              <w:rPr>
                <w:color w:val="FF0000"/>
                <w:sz w:val="20"/>
              </w:rPr>
              <w:t xml:space="preserve"> </w:t>
            </w:r>
            <w:r w:rsidRPr="00776726">
              <w:rPr>
                <w:color w:val="FF0000"/>
              </w:rPr>
              <w:t xml:space="preserve">This option is used when </w:t>
            </w:r>
            <w:r w:rsidR="005F3980" w:rsidRPr="00776726">
              <w:rPr>
                <w:color w:val="FF0000"/>
              </w:rPr>
              <w:t>the group audit is performed in accordance with International Standards on Auditing (</w:t>
            </w:r>
            <w:r w:rsidR="005D3B15" w:rsidRPr="00776726">
              <w:rPr>
                <w:color w:val="FF0000"/>
              </w:rPr>
              <w:t>or with</w:t>
            </w:r>
            <w:r w:rsidR="005F3980" w:rsidRPr="00776726">
              <w:rPr>
                <w:color w:val="FF0000"/>
              </w:rPr>
              <w:t xml:space="preserve"> </w:t>
            </w:r>
            <w:r w:rsidR="0051211C" w:rsidRPr="00776726">
              <w:rPr>
                <w:color w:val="FF0000"/>
              </w:rPr>
              <w:t xml:space="preserve">jurisdictional </w:t>
            </w:r>
            <w:r w:rsidR="005F3980" w:rsidRPr="00776726">
              <w:rPr>
                <w:color w:val="FF0000"/>
              </w:rPr>
              <w:t xml:space="preserve">standards applicable to the group </w:t>
            </w:r>
            <w:r w:rsidR="0051211C" w:rsidRPr="00776726">
              <w:rPr>
                <w:color w:val="FF0000"/>
              </w:rPr>
              <w:t>audit</w:t>
            </w:r>
            <w:r w:rsidR="005F3980" w:rsidRPr="00776726">
              <w:rPr>
                <w:color w:val="FF0000"/>
              </w:rPr>
              <w:t xml:space="preserve">), and when </w:t>
            </w:r>
            <w:r w:rsidR="005D3B15" w:rsidRPr="00776726">
              <w:rPr>
                <w:color w:val="FF0000"/>
              </w:rPr>
              <w:t>you have been requested to perform</w:t>
            </w:r>
            <w:r w:rsidR="00E527A1" w:rsidRPr="00776726">
              <w:rPr>
                <w:color w:val="FF0000"/>
              </w:rPr>
              <w:t>, in accordance with the standards applicable to the group audit,</w:t>
            </w:r>
            <w:r w:rsidR="005F3980" w:rsidRPr="00776726">
              <w:rPr>
                <w:color w:val="FF0000"/>
              </w:rPr>
              <w:t xml:space="preserve"> </w:t>
            </w:r>
            <w:r w:rsidR="005E201F" w:rsidRPr="00776726">
              <w:rPr>
                <w:color w:val="FF0000"/>
              </w:rPr>
              <w:t xml:space="preserve">(a) </w:t>
            </w:r>
            <w:r w:rsidR="005F3980" w:rsidRPr="00776726">
              <w:rPr>
                <w:color w:val="FF0000"/>
              </w:rPr>
              <w:t>a</w:t>
            </w:r>
            <w:r w:rsidR="005D3B15" w:rsidRPr="00776726">
              <w:rPr>
                <w:color w:val="FF0000"/>
              </w:rPr>
              <w:t xml:space="preserve">n audit of the component financial information, </w:t>
            </w:r>
            <w:r w:rsidR="005E201F" w:rsidRPr="00776726">
              <w:rPr>
                <w:color w:val="FF0000"/>
              </w:rPr>
              <w:t xml:space="preserve">(b) </w:t>
            </w:r>
            <w:r w:rsidR="005D3B15" w:rsidRPr="00776726">
              <w:rPr>
                <w:color w:val="FF0000"/>
              </w:rPr>
              <w:t xml:space="preserve">an audit of one or more account balances, classes of transactions, or disclosures, or </w:t>
            </w:r>
            <w:r w:rsidR="005E201F" w:rsidRPr="00776726">
              <w:rPr>
                <w:color w:val="FF0000"/>
              </w:rPr>
              <w:t xml:space="preserve">(c) </w:t>
            </w:r>
            <w:r w:rsidR="005D3B15" w:rsidRPr="00776726">
              <w:rPr>
                <w:color w:val="FF0000"/>
              </w:rPr>
              <w:t>specified audit procedures.</w:t>
            </w:r>
            <w:r w:rsidR="00F11638" w:rsidRPr="00776726">
              <w:rPr>
                <w:color w:val="FF0000"/>
              </w:rPr>
              <w:t xml:space="preserve"> </w:t>
            </w:r>
          </w:p>
          <w:p w14:paraId="32D9F7D6" w14:textId="77777777" w:rsidR="00F11638" w:rsidRPr="00776726" w:rsidRDefault="00F11638" w:rsidP="00021D9A">
            <w:pPr>
              <w:pStyle w:val="BodyText"/>
              <w:numPr>
                <w:ilvl w:val="0"/>
                <w:numId w:val="35"/>
              </w:numPr>
              <w:spacing w:after="60"/>
              <w:ind w:left="332" w:hanging="332"/>
              <w:rPr>
                <w:color w:val="FF0000"/>
              </w:rPr>
            </w:pPr>
            <w:r w:rsidRPr="00776726">
              <w:rPr>
                <w:rFonts w:ascii="Arial" w:hAnsi="Arial"/>
                <w:b/>
                <w:color w:val="FF0000"/>
                <w:sz w:val="20"/>
              </w:rPr>
              <w:t>Option 2:</w:t>
            </w:r>
            <w:r w:rsidRPr="00776726">
              <w:rPr>
                <w:color w:val="FF0000"/>
              </w:rPr>
              <w:t xml:space="preserve"> This option is used when the group audit is performed in accordance with jurisdictional standards applicable to the group audit, and when you have been requested to perform</w:t>
            </w:r>
            <w:r w:rsidR="00E527A1" w:rsidRPr="00776726">
              <w:rPr>
                <w:color w:val="FF0000"/>
              </w:rPr>
              <w:t>, in accordance with International Standards on Auditing,</w:t>
            </w:r>
            <w:r w:rsidRPr="00776726">
              <w:rPr>
                <w:color w:val="FF0000"/>
              </w:rPr>
              <w:t xml:space="preserve"> </w:t>
            </w:r>
            <w:r w:rsidR="005E201F" w:rsidRPr="00776726">
              <w:rPr>
                <w:color w:val="FF0000"/>
              </w:rPr>
              <w:t xml:space="preserve">(a) </w:t>
            </w:r>
            <w:r w:rsidRPr="00776726">
              <w:rPr>
                <w:color w:val="FF0000"/>
              </w:rPr>
              <w:t xml:space="preserve">an audit of the component financial information, </w:t>
            </w:r>
            <w:r w:rsidR="005E201F" w:rsidRPr="00776726">
              <w:rPr>
                <w:color w:val="FF0000"/>
              </w:rPr>
              <w:t xml:space="preserve">(b) </w:t>
            </w:r>
            <w:r w:rsidRPr="00776726">
              <w:rPr>
                <w:color w:val="FF0000"/>
              </w:rPr>
              <w:t xml:space="preserve">an audit of one or more account balances, classes of transactions, or disclosures, or </w:t>
            </w:r>
            <w:r w:rsidR="005E201F" w:rsidRPr="00776726">
              <w:rPr>
                <w:color w:val="FF0000"/>
              </w:rPr>
              <w:t xml:space="preserve">(c) </w:t>
            </w:r>
            <w:r w:rsidRPr="00776726">
              <w:rPr>
                <w:color w:val="FF0000"/>
              </w:rPr>
              <w:t>specified audit procedures.</w:t>
            </w:r>
          </w:p>
          <w:p w14:paraId="6F058D07" w14:textId="77777777" w:rsidR="00D1382F" w:rsidRPr="00776726" w:rsidRDefault="00D1382F" w:rsidP="005813DA">
            <w:pPr>
              <w:pStyle w:val="BodyText"/>
              <w:numPr>
                <w:ilvl w:val="0"/>
                <w:numId w:val="35"/>
              </w:numPr>
              <w:spacing w:after="60"/>
              <w:ind w:left="332" w:hanging="332"/>
              <w:rPr>
                <w:color w:val="FF0000"/>
              </w:rPr>
            </w:pPr>
            <w:r w:rsidRPr="00776726">
              <w:rPr>
                <w:rFonts w:ascii="Arial" w:hAnsi="Arial"/>
                <w:b/>
                <w:color w:val="FF0000"/>
                <w:sz w:val="20"/>
              </w:rPr>
              <w:t>Option 3:</w:t>
            </w:r>
            <w:r w:rsidRPr="00776726">
              <w:rPr>
                <w:color w:val="FF0000"/>
              </w:rPr>
              <w:t xml:space="preserve"> </w:t>
            </w:r>
            <w:r w:rsidR="005813DA" w:rsidRPr="00776726">
              <w:rPr>
                <w:color w:val="FF0000"/>
              </w:rPr>
              <w:t>This option is used when you have been requested to perform a review of the component’s financial information.</w:t>
            </w:r>
          </w:p>
        </w:tc>
      </w:tr>
    </w:tbl>
    <w:p w14:paraId="7BA04C38" w14:textId="4F6FB3DA" w:rsidR="00925F38" w:rsidRPr="00776726" w:rsidRDefault="00925F38" w:rsidP="00925F38">
      <w:pPr>
        <w:pStyle w:val="ListParagraph"/>
        <w:numPr>
          <w:ilvl w:val="0"/>
          <w:numId w:val="28"/>
        </w:numPr>
        <w:autoSpaceDE w:val="0"/>
        <w:autoSpaceDN w:val="0"/>
        <w:adjustRightInd w:val="0"/>
        <w:spacing w:after="284" w:line="280" w:lineRule="atLeast"/>
        <w:ind w:left="360"/>
        <w:rPr>
          <w:rFonts w:cs="TimesNewRomanPSMT"/>
        </w:rPr>
      </w:pPr>
      <w:r w:rsidRPr="01588E26">
        <w:rPr>
          <w:rFonts w:cs="TimesNewRomanPSMT"/>
          <w:color w:val="FF0000"/>
        </w:rPr>
        <w:t>[</w:t>
      </w:r>
      <w:r w:rsidR="00DB2A86" w:rsidRPr="01588E26">
        <w:rPr>
          <w:rFonts w:cs="TimesNewRomanPSMT"/>
          <w:color w:val="FF0000"/>
        </w:rPr>
        <w:t>O</w:t>
      </w:r>
      <w:r w:rsidRPr="01588E26">
        <w:rPr>
          <w:rFonts w:cs="TimesNewRomanPSMT"/>
          <w:color w:val="FF0000"/>
        </w:rPr>
        <w:t>ption 1]</w:t>
      </w:r>
      <w:r w:rsidR="00DB2A86" w:rsidRPr="01588E26">
        <w:rPr>
          <w:rFonts w:cs="TimesNewRomanPSMT"/>
          <w:color w:val="FF0000"/>
        </w:rPr>
        <w:t xml:space="preserve"> </w:t>
      </w:r>
      <w:r w:rsidR="00E87A32" w:rsidRPr="01588E26">
        <w:rPr>
          <w:rFonts w:cs="TimesNewRomanPSMT"/>
        </w:rPr>
        <w:t xml:space="preserve">We </w:t>
      </w:r>
      <w:r w:rsidR="00DB2A86" w:rsidRPr="01588E26">
        <w:rPr>
          <w:rFonts w:cs="TimesNewRomanPSMT"/>
        </w:rPr>
        <w:t>ack</w:t>
      </w:r>
      <w:r w:rsidR="00DA5F26" w:rsidRPr="01588E26">
        <w:rPr>
          <w:rFonts w:cs="TimesNewRomanPSMT"/>
        </w:rPr>
        <w:t>nowledge that the audit of the Group Financial S</w:t>
      </w:r>
      <w:r w:rsidR="00DB2A86" w:rsidRPr="01588E26">
        <w:rPr>
          <w:rFonts w:cs="TimesNewRomanPSMT"/>
        </w:rPr>
        <w:t xml:space="preserve">tatements </w:t>
      </w:r>
      <w:r w:rsidR="00CA05B4" w:rsidRPr="01588E26">
        <w:rPr>
          <w:rFonts w:cs="TimesNewRomanPSMT"/>
        </w:rPr>
        <w:t>will be</w:t>
      </w:r>
      <w:r w:rsidR="00DB2A86" w:rsidRPr="01588E26">
        <w:rPr>
          <w:rFonts w:cs="TimesNewRomanPSMT"/>
        </w:rPr>
        <w:t xml:space="preserve"> performed in accordance with</w:t>
      </w:r>
      <w:r w:rsidR="00CA05B4" w:rsidRPr="01588E26">
        <w:rPr>
          <w:rFonts w:cs="TimesNewRomanPSMT"/>
        </w:rPr>
        <w:t xml:space="preserve"> </w:t>
      </w:r>
      <w:r w:rsidR="00DB2A86" w:rsidRPr="01588E26">
        <w:rPr>
          <w:rFonts w:cs="TimesNewRomanPSMT"/>
        </w:rPr>
        <w:t xml:space="preserve">International </w:t>
      </w:r>
      <w:r w:rsidR="00CA05B4" w:rsidRPr="01588E26">
        <w:rPr>
          <w:rFonts w:cs="TimesNewRomanPSMT"/>
        </w:rPr>
        <w:t>Standards</w:t>
      </w:r>
      <w:r w:rsidR="00DB2A86" w:rsidRPr="01588E26">
        <w:rPr>
          <w:rFonts w:cs="TimesNewRomanPSMT"/>
        </w:rPr>
        <w:t xml:space="preserve"> on </w:t>
      </w:r>
      <w:r w:rsidR="00CA05B4" w:rsidRPr="01588E26">
        <w:rPr>
          <w:rFonts w:cs="TimesNewRomanPSMT"/>
        </w:rPr>
        <w:t>Auditing</w:t>
      </w:r>
      <w:r w:rsidR="00B536DA" w:rsidRPr="01588E26">
        <w:rPr>
          <w:rFonts w:cs="TimesNewRomanPSMT"/>
        </w:rPr>
        <w:t xml:space="preserve"> </w:t>
      </w:r>
      <w:r w:rsidR="00B536DA" w:rsidRPr="01588E26">
        <w:rPr>
          <w:rFonts w:cs="TimesNewRomanPSMT"/>
          <w:color w:val="FF0000"/>
        </w:rPr>
        <w:t>(</w:t>
      </w:r>
      <w:r w:rsidR="00D1382F" w:rsidRPr="01588E26">
        <w:rPr>
          <w:rFonts w:cs="TimesNewRomanPSMT"/>
          <w:color w:val="FF0000"/>
        </w:rPr>
        <w:t>alternatively, identify</w:t>
      </w:r>
      <w:r w:rsidR="00B536DA" w:rsidRPr="01588E26">
        <w:rPr>
          <w:rFonts w:cs="TimesNewRomanPSMT"/>
          <w:color w:val="FF0000"/>
        </w:rPr>
        <w:t xml:space="preserve"> </w:t>
      </w:r>
      <w:r w:rsidR="0051211C" w:rsidRPr="01588E26">
        <w:rPr>
          <w:rFonts w:cs="TimesNewRomanPSMT"/>
          <w:color w:val="FF0000"/>
        </w:rPr>
        <w:t xml:space="preserve">jurisdictional </w:t>
      </w:r>
      <w:r w:rsidR="00B536DA" w:rsidRPr="01588E26">
        <w:rPr>
          <w:rFonts w:cs="TimesNewRomanPSMT"/>
          <w:color w:val="FF0000"/>
        </w:rPr>
        <w:t>standards</w:t>
      </w:r>
      <w:r w:rsidR="00D1382F" w:rsidRPr="01588E26">
        <w:rPr>
          <w:rFonts w:cs="TimesNewRomanPSMT"/>
          <w:color w:val="FF0000"/>
        </w:rPr>
        <w:t xml:space="preserve"> applicable to the group </w:t>
      </w:r>
      <w:r w:rsidR="0051211C" w:rsidRPr="01588E26">
        <w:rPr>
          <w:rFonts w:cs="TimesNewRomanPSMT"/>
          <w:color w:val="FF0000"/>
        </w:rPr>
        <w:t>audit</w:t>
      </w:r>
      <w:r w:rsidR="00B536DA" w:rsidRPr="01588E26">
        <w:rPr>
          <w:rFonts w:cs="TimesNewRomanPSMT"/>
          <w:color w:val="FF0000"/>
        </w:rPr>
        <w:t>)</w:t>
      </w:r>
      <w:r w:rsidR="00DB2A86" w:rsidRPr="01588E26">
        <w:rPr>
          <w:rFonts w:cs="TimesNewRomanPSMT"/>
        </w:rPr>
        <w:t xml:space="preserve">. </w:t>
      </w:r>
      <w:r w:rsidR="00CA05B4" w:rsidRPr="01588E26">
        <w:rPr>
          <w:rFonts w:cs="TimesNewRomanPSMT"/>
        </w:rPr>
        <w:t xml:space="preserve">We </w:t>
      </w:r>
      <w:r w:rsidR="00E87A32" w:rsidRPr="01588E26">
        <w:rPr>
          <w:rFonts w:cs="TimesNewRomanPSMT"/>
        </w:rPr>
        <w:t>have an understanding of Intern</w:t>
      </w:r>
      <w:r w:rsidR="00CA05B4" w:rsidRPr="01588E26">
        <w:rPr>
          <w:rFonts w:cs="TimesNewRomanPSMT"/>
        </w:rPr>
        <w:t xml:space="preserve">ational Standards on Auditing </w:t>
      </w:r>
      <w:r w:rsidR="00D1382F" w:rsidRPr="01588E26">
        <w:rPr>
          <w:rFonts w:cs="TimesNewRomanPSMT"/>
          <w:color w:val="FF0000"/>
        </w:rPr>
        <w:t xml:space="preserve">(alternatively, identify </w:t>
      </w:r>
      <w:r w:rsidR="0051211C" w:rsidRPr="01588E26">
        <w:rPr>
          <w:rFonts w:cs="TimesNewRomanPSMT"/>
          <w:color w:val="FF0000"/>
        </w:rPr>
        <w:t xml:space="preserve">jurisdictional </w:t>
      </w:r>
      <w:r w:rsidR="00B536DA" w:rsidRPr="01588E26">
        <w:rPr>
          <w:rFonts w:cs="TimesNewRomanPSMT"/>
          <w:color w:val="FF0000"/>
        </w:rPr>
        <w:t>standards</w:t>
      </w:r>
      <w:r w:rsidR="00D1382F" w:rsidRPr="01588E26">
        <w:rPr>
          <w:rFonts w:cs="TimesNewRomanPSMT"/>
          <w:color w:val="FF0000"/>
        </w:rPr>
        <w:t xml:space="preserve"> applicable to the </w:t>
      </w:r>
      <w:r w:rsidR="0051211C" w:rsidRPr="01588E26">
        <w:rPr>
          <w:rFonts w:cs="TimesNewRomanPSMT"/>
          <w:color w:val="FF0000"/>
        </w:rPr>
        <w:t>group audit</w:t>
      </w:r>
      <w:r w:rsidR="00B536DA" w:rsidRPr="01588E26">
        <w:rPr>
          <w:rFonts w:cs="TimesNewRomanPSMT"/>
          <w:color w:val="FF0000"/>
        </w:rPr>
        <w:t xml:space="preserve">) </w:t>
      </w:r>
      <w:r w:rsidR="00E87A32" w:rsidRPr="01588E26">
        <w:rPr>
          <w:rFonts w:cs="TimesNewRomanPSMT"/>
        </w:rPr>
        <w:t>that is sufficient to fulfill our respon</w:t>
      </w:r>
      <w:r w:rsidR="00DA5F26" w:rsidRPr="01588E26">
        <w:rPr>
          <w:rFonts w:cs="TimesNewRomanPSMT"/>
        </w:rPr>
        <w:t>sibilities in the audit of the Group Financial S</w:t>
      </w:r>
      <w:r w:rsidR="00E87A32" w:rsidRPr="01588E26">
        <w:rPr>
          <w:rFonts w:cs="TimesNewRomanPSMT"/>
        </w:rPr>
        <w:t xml:space="preserve">tatements and will conduct our work on the </w:t>
      </w:r>
      <w:r w:rsidR="00DA5F26" w:rsidRPr="01588E26">
        <w:rPr>
          <w:rFonts w:cs="TimesNewRomanPSMT"/>
        </w:rPr>
        <w:t>Component Financial Information</w:t>
      </w:r>
      <w:r w:rsidR="00E87A32" w:rsidRPr="01588E26">
        <w:rPr>
          <w:rFonts w:cs="TimesNewRomanPSMT"/>
        </w:rPr>
        <w:t xml:space="preserve"> in accordance with those standards</w:t>
      </w:r>
      <w:r w:rsidR="00CA05B4" w:rsidRPr="01588E26">
        <w:rPr>
          <w:rFonts w:cs="TimesNewRomanPSMT"/>
        </w:rPr>
        <w:t xml:space="preserve"> </w:t>
      </w:r>
      <w:r w:rsidR="004C0747" w:rsidRPr="01588E26">
        <w:rPr>
          <w:rFonts w:cs="TimesNewRomanPSMT"/>
        </w:rPr>
        <w:t>to the extent directed by</w:t>
      </w:r>
      <w:r w:rsidR="00CA05B4" w:rsidRPr="01588E26">
        <w:rPr>
          <w:rFonts w:cs="TimesNewRomanPSMT"/>
        </w:rPr>
        <w:t xml:space="preserve"> your Group Audit Instructions</w:t>
      </w:r>
      <w:r w:rsidR="00E87A32" w:rsidRPr="01588E26">
        <w:rPr>
          <w:rFonts w:cs="TimesNewRomanPSMT"/>
        </w:rPr>
        <w:t>.</w:t>
      </w:r>
      <w:r w:rsidR="00DB2A86" w:rsidRPr="01588E26">
        <w:rPr>
          <w:rFonts w:cs="TimesNewRomanPSMT"/>
        </w:rPr>
        <w:t xml:space="preserve"> </w:t>
      </w:r>
    </w:p>
    <w:p w14:paraId="4F98EF3D" w14:textId="77777777" w:rsidR="00F11638" w:rsidRPr="00776726" w:rsidRDefault="00F11638" w:rsidP="00615C0B">
      <w:pPr>
        <w:pStyle w:val="ListParagraph"/>
        <w:autoSpaceDE w:val="0"/>
        <w:autoSpaceDN w:val="0"/>
        <w:adjustRightInd w:val="0"/>
        <w:spacing w:after="284" w:line="280" w:lineRule="atLeast"/>
        <w:ind w:left="360"/>
        <w:rPr>
          <w:rFonts w:cs="TimesNewRomanPSMT"/>
          <w:color w:val="FF0000"/>
          <w:szCs w:val="22"/>
        </w:rPr>
      </w:pPr>
    </w:p>
    <w:p w14:paraId="391ECA68" w14:textId="77777777" w:rsidR="00F11638" w:rsidRPr="00776726" w:rsidRDefault="00F11638" w:rsidP="00615C0B">
      <w:pPr>
        <w:pStyle w:val="ListParagraph"/>
        <w:autoSpaceDE w:val="0"/>
        <w:autoSpaceDN w:val="0"/>
        <w:adjustRightInd w:val="0"/>
        <w:spacing w:after="284" w:line="280" w:lineRule="atLeast"/>
        <w:ind w:left="360"/>
        <w:rPr>
          <w:rFonts w:cs="TimesNewRomanPSMT"/>
          <w:szCs w:val="22"/>
        </w:rPr>
      </w:pPr>
      <w:r w:rsidRPr="00776726">
        <w:rPr>
          <w:rFonts w:cs="TimesNewRomanPSMT"/>
          <w:color w:val="FF0000"/>
          <w:szCs w:val="22"/>
        </w:rPr>
        <w:t xml:space="preserve">[Option 2] </w:t>
      </w:r>
      <w:r w:rsidRPr="00776726">
        <w:rPr>
          <w:rFonts w:cs="TimesNewRomanPSMT"/>
          <w:szCs w:val="22"/>
        </w:rPr>
        <w:t xml:space="preserve">We acknowledge that the audit of the Group Financial Statements will be performed in accordance with </w:t>
      </w:r>
      <w:r w:rsidRPr="00776726">
        <w:rPr>
          <w:rFonts w:cs="TimesNewRomanPSMT"/>
          <w:color w:val="FF0000"/>
          <w:szCs w:val="22"/>
        </w:rPr>
        <w:t>(identify jurisdictional standards applicable to the group audit)</w:t>
      </w:r>
      <w:r w:rsidRPr="00776726">
        <w:rPr>
          <w:rFonts w:cs="TimesNewRomanPSMT"/>
          <w:szCs w:val="22"/>
        </w:rPr>
        <w:t xml:space="preserve">. </w:t>
      </w:r>
      <w:r w:rsidR="00E527A1" w:rsidRPr="00776726">
        <w:rPr>
          <w:rFonts w:cs="TimesNewRomanPSMT"/>
          <w:szCs w:val="22"/>
        </w:rPr>
        <w:t xml:space="preserve">We will conduct our work on the Component Financial Information in accordance with International Standards on Auditing to the extent directed by your Group Audit Instructions. </w:t>
      </w:r>
      <w:r w:rsidRPr="00776726">
        <w:rPr>
          <w:rFonts w:cs="TimesNewRomanPSMT"/>
          <w:szCs w:val="22"/>
        </w:rPr>
        <w:t xml:space="preserve">We </w:t>
      </w:r>
      <w:proofErr w:type="gramStart"/>
      <w:r w:rsidRPr="00776726">
        <w:rPr>
          <w:rFonts w:cs="TimesNewRomanPSMT"/>
          <w:szCs w:val="22"/>
        </w:rPr>
        <w:t>have an understanding of</w:t>
      </w:r>
      <w:proofErr w:type="gramEnd"/>
      <w:r w:rsidRPr="00776726">
        <w:rPr>
          <w:rFonts w:cs="TimesNewRomanPSMT"/>
          <w:szCs w:val="22"/>
        </w:rPr>
        <w:t xml:space="preserve"> </w:t>
      </w:r>
      <w:r w:rsidR="00E527A1" w:rsidRPr="00776726">
        <w:rPr>
          <w:rFonts w:cs="TimesNewRomanPSMT"/>
          <w:szCs w:val="22"/>
        </w:rPr>
        <w:t xml:space="preserve">International Standards on Auditing </w:t>
      </w:r>
      <w:r w:rsidRPr="00776726">
        <w:rPr>
          <w:rFonts w:cs="TimesNewRomanPSMT"/>
          <w:szCs w:val="22"/>
        </w:rPr>
        <w:t xml:space="preserve">that is sufficient to fulfill our responsibilities in the audit of the Group Financial Statements. </w:t>
      </w:r>
    </w:p>
    <w:p w14:paraId="6D47CA0D" w14:textId="77777777" w:rsidR="00F11638" w:rsidRPr="00776726" w:rsidRDefault="00F11638" w:rsidP="00615C0B">
      <w:pPr>
        <w:pStyle w:val="ListParagraph"/>
        <w:autoSpaceDE w:val="0"/>
        <w:autoSpaceDN w:val="0"/>
        <w:adjustRightInd w:val="0"/>
        <w:spacing w:after="284" w:line="280" w:lineRule="atLeast"/>
        <w:ind w:left="360"/>
        <w:rPr>
          <w:rFonts w:cs="TimesNewRomanPSMT"/>
          <w:szCs w:val="22"/>
        </w:rPr>
      </w:pPr>
    </w:p>
    <w:p w14:paraId="761F3F7E" w14:textId="77777777" w:rsidR="00D1382F" w:rsidRPr="00776726" w:rsidRDefault="00D1382F" w:rsidP="00925F38">
      <w:pPr>
        <w:pStyle w:val="ListParagraph"/>
        <w:autoSpaceDE w:val="0"/>
        <w:autoSpaceDN w:val="0"/>
        <w:adjustRightInd w:val="0"/>
        <w:spacing w:after="284" w:line="280" w:lineRule="atLeast"/>
        <w:ind w:left="360"/>
        <w:rPr>
          <w:rFonts w:cs="TimesNewRomanPSMT"/>
          <w:color w:val="FF0000"/>
          <w:szCs w:val="22"/>
        </w:rPr>
      </w:pPr>
      <w:r w:rsidRPr="00776726">
        <w:rPr>
          <w:rFonts w:cs="TimesNewRomanPSMT"/>
          <w:color w:val="FF0000"/>
          <w:szCs w:val="22"/>
        </w:rPr>
        <w:t xml:space="preserve">[Option 3] </w:t>
      </w:r>
      <w:r w:rsidR="00CC1BA8" w:rsidRPr="00776726">
        <w:rPr>
          <w:rFonts w:cs="TimesNewRomanPSMT"/>
          <w:szCs w:val="22"/>
        </w:rPr>
        <w:t xml:space="preserve">We acknowledge that the audit of the Group Financial Statements will be performed in accordance with International Standards on Auditing </w:t>
      </w:r>
      <w:r w:rsidR="00CC1BA8" w:rsidRPr="00776726">
        <w:rPr>
          <w:rFonts w:cs="TimesNewRomanPSMT"/>
          <w:color w:val="FF0000"/>
          <w:szCs w:val="22"/>
        </w:rPr>
        <w:t>(alternatively, identify jurisdictional standards applicable to the group audit)</w:t>
      </w:r>
      <w:r w:rsidR="00CC1BA8" w:rsidRPr="00776726">
        <w:rPr>
          <w:rFonts w:cs="TimesNewRomanPSMT"/>
          <w:szCs w:val="22"/>
        </w:rPr>
        <w:t xml:space="preserve">. </w:t>
      </w:r>
      <w:r w:rsidR="005A7598" w:rsidRPr="00776726">
        <w:rPr>
          <w:rFonts w:cs="TimesNewRomanPSMT"/>
          <w:szCs w:val="22"/>
        </w:rPr>
        <w:t>For purposes of your audit of the Group Financial Statements, w</w:t>
      </w:r>
      <w:r w:rsidR="005139BA" w:rsidRPr="00776726">
        <w:rPr>
          <w:rFonts w:cs="TimesNewRomanPSMT"/>
          <w:szCs w:val="22"/>
        </w:rPr>
        <w:t xml:space="preserve">e will </w:t>
      </w:r>
      <w:r w:rsidR="005A7598" w:rsidRPr="00776726">
        <w:rPr>
          <w:rFonts w:cs="TimesNewRomanPSMT"/>
          <w:szCs w:val="22"/>
        </w:rPr>
        <w:t>conduct</w:t>
      </w:r>
      <w:r w:rsidR="005139BA" w:rsidRPr="00776726">
        <w:rPr>
          <w:rFonts w:cs="TimesNewRomanPSMT"/>
          <w:szCs w:val="22"/>
        </w:rPr>
        <w:t xml:space="preserve"> </w:t>
      </w:r>
      <w:r w:rsidR="005813DA" w:rsidRPr="00776726">
        <w:rPr>
          <w:rFonts w:cs="TimesNewRomanPSMT"/>
          <w:szCs w:val="22"/>
        </w:rPr>
        <w:t>a</w:t>
      </w:r>
      <w:r w:rsidR="005139BA" w:rsidRPr="00776726">
        <w:rPr>
          <w:rFonts w:cs="TimesNewRomanPSMT"/>
          <w:szCs w:val="22"/>
        </w:rPr>
        <w:t xml:space="preserve"> review of the component financial information in accordance with International Standard</w:t>
      </w:r>
      <w:r w:rsidR="005813DA" w:rsidRPr="00776726">
        <w:rPr>
          <w:rFonts w:cs="TimesNewRomanPSMT"/>
          <w:szCs w:val="22"/>
        </w:rPr>
        <w:t>s</w:t>
      </w:r>
      <w:r w:rsidR="005139BA" w:rsidRPr="00776726">
        <w:rPr>
          <w:rFonts w:cs="TimesNewRomanPSMT"/>
          <w:szCs w:val="22"/>
        </w:rPr>
        <w:t xml:space="preserve"> on Review Engagements 2400, </w:t>
      </w:r>
      <w:r w:rsidR="005139BA" w:rsidRPr="00776726">
        <w:rPr>
          <w:rFonts w:cs="TimesNewRomanPSMT"/>
          <w:i/>
          <w:szCs w:val="22"/>
        </w:rPr>
        <w:t>Engagements to Review Financial Statements</w:t>
      </w:r>
      <w:r w:rsidR="005139BA" w:rsidRPr="00776726">
        <w:rPr>
          <w:rFonts w:cs="TimesNewRomanPSMT"/>
          <w:szCs w:val="22"/>
        </w:rPr>
        <w:t xml:space="preserve"> </w:t>
      </w:r>
      <w:r w:rsidR="005139BA" w:rsidRPr="00776726">
        <w:rPr>
          <w:rFonts w:cs="TimesNewRomanPSMT"/>
          <w:color w:val="FF0000"/>
          <w:szCs w:val="22"/>
        </w:rPr>
        <w:t>(alternatively, identify applicable standards)</w:t>
      </w:r>
      <w:r w:rsidR="005A7598" w:rsidRPr="00776726">
        <w:rPr>
          <w:rFonts w:cs="TimesNewRomanPSMT"/>
          <w:color w:val="FF0000"/>
          <w:szCs w:val="22"/>
        </w:rPr>
        <w:t xml:space="preserve"> </w:t>
      </w:r>
      <w:r w:rsidR="005A7598" w:rsidRPr="00776726">
        <w:rPr>
          <w:rFonts w:cs="TimesNewRomanPSMT"/>
          <w:szCs w:val="22"/>
        </w:rPr>
        <w:t>to the extent directed by your Group Audit Instructions</w:t>
      </w:r>
      <w:r w:rsidR="005139BA" w:rsidRPr="00776726">
        <w:rPr>
          <w:rFonts w:cs="TimesNewRomanPSMT"/>
          <w:szCs w:val="22"/>
        </w:rPr>
        <w:t xml:space="preserve">. </w:t>
      </w:r>
      <w:r w:rsidR="00CC1BA8" w:rsidRPr="00776726">
        <w:rPr>
          <w:rFonts w:cs="TimesNewRomanPSMT"/>
          <w:szCs w:val="22"/>
        </w:rPr>
        <w:t xml:space="preserve">We </w:t>
      </w:r>
      <w:proofErr w:type="gramStart"/>
      <w:r w:rsidR="00CC1BA8" w:rsidRPr="00776726">
        <w:rPr>
          <w:rFonts w:cs="TimesNewRomanPSMT"/>
          <w:szCs w:val="22"/>
        </w:rPr>
        <w:t xml:space="preserve">have an </w:t>
      </w:r>
      <w:r w:rsidR="00CC1BA8" w:rsidRPr="00776726">
        <w:rPr>
          <w:rFonts w:cs="TimesNewRomanPSMT"/>
          <w:szCs w:val="22"/>
        </w:rPr>
        <w:lastRenderedPageBreak/>
        <w:t>understanding of</w:t>
      </w:r>
      <w:proofErr w:type="gramEnd"/>
      <w:r w:rsidR="00CC1BA8" w:rsidRPr="00776726">
        <w:rPr>
          <w:rFonts w:cs="TimesNewRomanPSMT"/>
          <w:szCs w:val="22"/>
        </w:rPr>
        <w:t xml:space="preserve"> </w:t>
      </w:r>
      <w:r w:rsidR="005813DA" w:rsidRPr="00776726">
        <w:rPr>
          <w:rFonts w:cs="TimesNewRomanPSMT"/>
          <w:szCs w:val="22"/>
        </w:rPr>
        <w:t>these professional standards</w:t>
      </w:r>
      <w:r w:rsidR="00CC1BA8" w:rsidRPr="00776726">
        <w:rPr>
          <w:rFonts w:cs="TimesNewRomanPSMT"/>
          <w:szCs w:val="22"/>
        </w:rPr>
        <w:t xml:space="preserve"> that is sufficient to fulfill our responsibilities in the audit of the Group Financial Statements</w:t>
      </w:r>
      <w:r w:rsidR="005813DA" w:rsidRPr="00776726">
        <w:rPr>
          <w:rFonts w:cs="TimesNewRomanPSMT"/>
          <w:szCs w:val="22"/>
        </w:rPr>
        <w:t>.</w:t>
      </w:r>
      <w:r w:rsidR="00CC1BA8" w:rsidRPr="00776726">
        <w:rPr>
          <w:rFonts w:cs="TimesNewRomanPSMT"/>
          <w:szCs w:val="22"/>
        </w:rPr>
        <w:t xml:space="preserve">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CF39FD" w:rsidRPr="00776726" w14:paraId="4DD1436B" w14:textId="77777777" w:rsidTr="001C03F8">
        <w:tc>
          <w:tcPr>
            <w:tcW w:w="9080" w:type="dxa"/>
          </w:tcPr>
          <w:p w14:paraId="27D3BED5" w14:textId="77777777" w:rsidR="00CF39FD" w:rsidRPr="00776726" w:rsidRDefault="00CF39FD" w:rsidP="00021D9A">
            <w:pPr>
              <w:pStyle w:val="Heading2"/>
              <w:rPr>
                <w:color w:val="FF0000"/>
              </w:rPr>
            </w:pPr>
            <w:r w:rsidRPr="00776726">
              <w:rPr>
                <w:color w:val="FF0000"/>
              </w:rPr>
              <w:t>Instructional Note to Component Auditor</w:t>
            </w:r>
          </w:p>
          <w:p w14:paraId="014CC72D" w14:textId="77777777" w:rsidR="00CF39FD" w:rsidRPr="00776726" w:rsidRDefault="00936C6C" w:rsidP="00021D9A">
            <w:pPr>
              <w:pStyle w:val="BodyText"/>
              <w:spacing w:after="60"/>
              <w:rPr>
                <w:color w:val="FF0000"/>
              </w:rPr>
            </w:pPr>
            <w:r w:rsidRPr="00776726">
              <w:rPr>
                <w:color w:val="FF0000"/>
              </w:rPr>
              <w:t xml:space="preserve">The following </w:t>
            </w:r>
            <w:r w:rsidR="00EB7E51" w:rsidRPr="00776726">
              <w:rPr>
                <w:color w:val="FF0000"/>
              </w:rPr>
              <w:t xml:space="preserve">“Ethical and independence representations” section </w:t>
            </w:r>
            <w:r w:rsidRPr="00776726">
              <w:rPr>
                <w:color w:val="FF0000"/>
              </w:rPr>
              <w:t xml:space="preserve">is used to </w:t>
            </w:r>
            <w:r w:rsidR="00E20FDA" w:rsidRPr="00776726">
              <w:rPr>
                <w:color w:val="FF0000"/>
              </w:rPr>
              <w:t>confirm</w:t>
            </w:r>
            <w:r w:rsidR="00CF39FD" w:rsidRPr="00776726">
              <w:rPr>
                <w:color w:val="FF0000"/>
              </w:rPr>
              <w:t xml:space="preserve"> </w:t>
            </w:r>
            <w:r w:rsidR="00E20FDA" w:rsidRPr="00776726">
              <w:rPr>
                <w:color w:val="FF0000"/>
              </w:rPr>
              <w:t xml:space="preserve">your independence and compliance with the ethical requirements relevant to the group audit. </w:t>
            </w:r>
            <w:r w:rsidR="005D3B15" w:rsidRPr="00776726">
              <w:rPr>
                <w:color w:val="FF0000"/>
              </w:rPr>
              <w:t>S</w:t>
            </w:r>
            <w:r w:rsidR="003F10E6" w:rsidRPr="00776726">
              <w:rPr>
                <w:color w:val="FF0000"/>
              </w:rPr>
              <w:t>elect the option that corresponds with the group audit instructions.</w:t>
            </w:r>
          </w:p>
          <w:p w14:paraId="7981BBFF" w14:textId="77777777" w:rsidR="005A26F3" w:rsidRPr="00776726" w:rsidRDefault="005A26F3" w:rsidP="005A26F3">
            <w:pPr>
              <w:pStyle w:val="BodyText"/>
              <w:widowControl w:val="0"/>
              <w:numPr>
                <w:ilvl w:val="0"/>
                <w:numId w:val="35"/>
              </w:numPr>
              <w:spacing w:after="60"/>
              <w:ind w:left="332" w:hanging="332"/>
              <w:rPr>
                <w:color w:val="FF0000"/>
              </w:rPr>
            </w:pPr>
            <w:r w:rsidRPr="00776726">
              <w:rPr>
                <w:rFonts w:ascii="Arial" w:hAnsi="Arial"/>
                <w:b/>
                <w:color w:val="FF0000"/>
                <w:sz w:val="20"/>
              </w:rPr>
              <w:t>Option 1 – Member firm</w:t>
            </w:r>
            <w:r w:rsidR="00B56622" w:rsidRPr="00776726">
              <w:rPr>
                <w:rFonts w:ascii="Arial" w:hAnsi="Arial"/>
                <w:b/>
                <w:color w:val="FF0000"/>
                <w:sz w:val="20"/>
              </w:rPr>
              <w:t xml:space="preserve"> (same jurisdiction)</w:t>
            </w:r>
            <w:r w:rsidRPr="00776726">
              <w:rPr>
                <w:rFonts w:ascii="Arial" w:hAnsi="Arial"/>
                <w:b/>
                <w:color w:val="FF0000"/>
                <w:sz w:val="20"/>
              </w:rPr>
              <w:t>:</w:t>
            </w:r>
            <w:r w:rsidRPr="00776726">
              <w:rPr>
                <w:color w:val="FF0000"/>
              </w:rPr>
              <w:t xml:space="preserve"> This option is used when (a) </w:t>
            </w:r>
            <w:r w:rsidR="00B56622" w:rsidRPr="00776726">
              <w:rPr>
                <w:color w:val="FF0000"/>
              </w:rPr>
              <w:t>your firm</w:t>
            </w:r>
            <w:r w:rsidRPr="00776726">
              <w:rPr>
                <w:color w:val="FF0000"/>
              </w:rPr>
              <w:t xml:space="preserve"> is a member firm, </w:t>
            </w:r>
            <w:r w:rsidR="00B56622" w:rsidRPr="00776726">
              <w:rPr>
                <w:color w:val="FF0000"/>
              </w:rPr>
              <w:t xml:space="preserve">(b) </w:t>
            </w:r>
            <w:r w:rsidR="00F64570" w:rsidRPr="00776726">
              <w:rPr>
                <w:color w:val="FF0000"/>
              </w:rPr>
              <w:t xml:space="preserve">your firm is located in the same jurisdiction as the group engagement team, </w:t>
            </w:r>
            <w:r w:rsidRPr="00776726">
              <w:rPr>
                <w:color w:val="FF0000"/>
              </w:rPr>
              <w:t>and (</w:t>
            </w:r>
            <w:r w:rsidR="00F64570" w:rsidRPr="00776726">
              <w:rPr>
                <w:color w:val="FF0000"/>
              </w:rPr>
              <w:t>c</w:t>
            </w:r>
            <w:r w:rsidRPr="00776726">
              <w:rPr>
                <w:color w:val="FF0000"/>
              </w:rPr>
              <w:t xml:space="preserve">) the relevant ethical, including independence, requirements applicable to the group audit are established by the International Ethics Standards Board for Accountants’ </w:t>
            </w:r>
            <w:r w:rsidRPr="00776726">
              <w:rPr>
                <w:i/>
                <w:color w:val="FF0000"/>
              </w:rPr>
              <w:t>Code of Ethics for Professional Accountants</w:t>
            </w:r>
            <w:r w:rsidR="00F64570" w:rsidRPr="00776726">
              <w:rPr>
                <w:color w:val="FF0000"/>
              </w:rPr>
              <w:t xml:space="preserve"> (or </w:t>
            </w:r>
            <w:r w:rsidR="00B56622" w:rsidRPr="00776726">
              <w:rPr>
                <w:color w:val="FF0000"/>
              </w:rPr>
              <w:t xml:space="preserve">by </w:t>
            </w:r>
            <w:r w:rsidR="00F64570" w:rsidRPr="00776726">
              <w:rPr>
                <w:bCs/>
                <w:color w:val="FF0000"/>
              </w:rPr>
              <w:t>ethical, including independence</w:t>
            </w:r>
            <w:r w:rsidR="00DA74D6" w:rsidRPr="00776726">
              <w:rPr>
                <w:bCs/>
                <w:color w:val="FF0000"/>
              </w:rPr>
              <w:t>, requirements</w:t>
            </w:r>
            <w:r w:rsidR="00F64570" w:rsidRPr="00776726">
              <w:rPr>
                <w:bCs/>
                <w:color w:val="FF0000"/>
              </w:rPr>
              <w:t xml:space="preserve"> relevant in the</w:t>
            </w:r>
            <w:r w:rsidR="00B56622" w:rsidRPr="00776726">
              <w:rPr>
                <w:bCs/>
                <w:color w:val="FF0000"/>
              </w:rPr>
              <w:t xml:space="preserve"> group engagement team’s</w:t>
            </w:r>
            <w:r w:rsidR="00F64570" w:rsidRPr="00776726">
              <w:rPr>
                <w:bCs/>
                <w:color w:val="FF0000"/>
              </w:rPr>
              <w:t xml:space="preserve"> jurisdiction).</w:t>
            </w:r>
          </w:p>
          <w:p w14:paraId="01161DC1" w14:textId="77777777" w:rsidR="005A26F3" w:rsidRPr="00776726" w:rsidRDefault="005A26F3" w:rsidP="005A26F3">
            <w:pPr>
              <w:pStyle w:val="BodyText"/>
              <w:widowControl w:val="0"/>
              <w:numPr>
                <w:ilvl w:val="0"/>
                <w:numId w:val="35"/>
              </w:numPr>
              <w:spacing w:after="60"/>
              <w:ind w:left="332" w:hanging="332"/>
              <w:rPr>
                <w:color w:val="FF0000"/>
              </w:rPr>
            </w:pPr>
            <w:r w:rsidRPr="00776726">
              <w:rPr>
                <w:rFonts w:ascii="Arial" w:hAnsi="Arial"/>
                <w:b/>
                <w:color w:val="FF0000"/>
                <w:sz w:val="20"/>
              </w:rPr>
              <w:t>Option 2 – Member firm</w:t>
            </w:r>
            <w:r w:rsidR="00B56622" w:rsidRPr="00776726">
              <w:rPr>
                <w:rFonts w:ascii="Arial" w:hAnsi="Arial"/>
                <w:b/>
                <w:color w:val="FF0000"/>
                <w:sz w:val="20"/>
              </w:rPr>
              <w:t xml:space="preserve"> (different jurisdiction)</w:t>
            </w:r>
            <w:r w:rsidRPr="00776726">
              <w:rPr>
                <w:rFonts w:ascii="Arial" w:hAnsi="Arial"/>
                <w:b/>
                <w:color w:val="FF0000"/>
                <w:sz w:val="20"/>
              </w:rPr>
              <w:t>:</w:t>
            </w:r>
            <w:r w:rsidRPr="00776726">
              <w:rPr>
                <w:color w:val="FF0000"/>
              </w:rPr>
              <w:t xml:space="preserve"> This option is used when (a) </w:t>
            </w:r>
            <w:r w:rsidR="00B56622" w:rsidRPr="00776726">
              <w:rPr>
                <w:color w:val="FF0000"/>
              </w:rPr>
              <w:t xml:space="preserve">your firm </w:t>
            </w:r>
            <w:r w:rsidRPr="00776726">
              <w:rPr>
                <w:color w:val="FF0000"/>
              </w:rPr>
              <w:t>is a member firm,</w:t>
            </w:r>
            <w:r w:rsidR="00DA74D6" w:rsidRPr="00776726">
              <w:rPr>
                <w:color w:val="FF0000"/>
              </w:rPr>
              <w:t xml:space="preserve"> and</w:t>
            </w:r>
            <w:r w:rsidRPr="00776726">
              <w:rPr>
                <w:color w:val="FF0000"/>
              </w:rPr>
              <w:t xml:space="preserve"> </w:t>
            </w:r>
            <w:r w:rsidR="00B56622" w:rsidRPr="00776726">
              <w:rPr>
                <w:color w:val="FF0000"/>
              </w:rPr>
              <w:t xml:space="preserve">(b) your firm </w:t>
            </w:r>
            <w:proofErr w:type="gramStart"/>
            <w:r w:rsidR="00B56622" w:rsidRPr="00776726">
              <w:rPr>
                <w:color w:val="FF0000"/>
              </w:rPr>
              <w:t>is located in</w:t>
            </w:r>
            <w:proofErr w:type="gramEnd"/>
            <w:r w:rsidR="00B56622" w:rsidRPr="00776726">
              <w:rPr>
                <w:color w:val="FF0000"/>
              </w:rPr>
              <w:t xml:space="preserve"> a different jurisdiction than the group engagement</w:t>
            </w:r>
            <w:r w:rsidR="00DA74D6" w:rsidRPr="00776726">
              <w:rPr>
                <w:color w:val="FF0000"/>
              </w:rPr>
              <w:t xml:space="preserve">. This option assumes that </w:t>
            </w:r>
            <w:r w:rsidRPr="00776726">
              <w:rPr>
                <w:color w:val="FF0000"/>
              </w:rPr>
              <w:t>the</w:t>
            </w:r>
            <w:r w:rsidR="00B56622" w:rsidRPr="00776726">
              <w:rPr>
                <w:color w:val="FF0000"/>
              </w:rPr>
              <w:t xml:space="preserve">re are incremental </w:t>
            </w:r>
            <w:r w:rsidRPr="00776726">
              <w:rPr>
                <w:color w:val="FF0000"/>
              </w:rPr>
              <w:t xml:space="preserve">ethical, including independence, requirements applicable to the group audit </w:t>
            </w:r>
            <w:r w:rsidR="00B56622" w:rsidRPr="00776726">
              <w:rPr>
                <w:color w:val="FF0000"/>
              </w:rPr>
              <w:t xml:space="preserve">in comparison to the International Ethics Standards Board for Accountants’ </w:t>
            </w:r>
            <w:r w:rsidR="00B56622" w:rsidRPr="00776726">
              <w:rPr>
                <w:i/>
                <w:color w:val="FF0000"/>
              </w:rPr>
              <w:t>Code of Ethics for Professional Accountants</w:t>
            </w:r>
            <w:r w:rsidRPr="00776726">
              <w:rPr>
                <w:color w:val="FF0000"/>
              </w:rPr>
              <w:t xml:space="preserve">. </w:t>
            </w:r>
            <w:r w:rsidR="00DA74D6" w:rsidRPr="00776726">
              <w:rPr>
                <w:color w:val="FF0000"/>
              </w:rPr>
              <w:t>If this is not the case, Option 1 may be used.</w:t>
            </w:r>
          </w:p>
          <w:p w14:paraId="4880145C" w14:textId="77777777" w:rsidR="00ED58B4" w:rsidRPr="00776726" w:rsidRDefault="005A26F3" w:rsidP="00ED58B4">
            <w:pPr>
              <w:pStyle w:val="BodyText"/>
              <w:widowControl w:val="0"/>
              <w:numPr>
                <w:ilvl w:val="0"/>
                <w:numId w:val="35"/>
              </w:numPr>
              <w:spacing w:after="60"/>
              <w:ind w:left="332" w:hanging="332"/>
              <w:rPr>
                <w:color w:val="FF0000"/>
              </w:rPr>
            </w:pPr>
            <w:r w:rsidRPr="00776726">
              <w:rPr>
                <w:rFonts w:ascii="Arial" w:hAnsi="Arial"/>
                <w:b/>
                <w:color w:val="FF0000"/>
                <w:sz w:val="20"/>
              </w:rPr>
              <w:t>Option 3 – Non-member firm</w:t>
            </w:r>
            <w:r w:rsidR="00DA74D6" w:rsidRPr="00776726">
              <w:rPr>
                <w:rFonts w:ascii="Arial" w:hAnsi="Arial"/>
                <w:b/>
                <w:color w:val="FF0000"/>
                <w:sz w:val="20"/>
              </w:rPr>
              <w:t xml:space="preserve"> (same jurisdiction)</w:t>
            </w:r>
            <w:r w:rsidRPr="00776726">
              <w:rPr>
                <w:rFonts w:ascii="Arial" w:hAnsi="Arial"/>
                <w:b/>
                <w:color w:val="FF0000"/>
                <w:sz w:val="20"/>
              </w:rPr>
              <w:t>:</w:t>
            </w:r>
            <w:r w:rsidRPr="00776726">
              <w:rPr>
                <w:color w:val="FF0000"/>
              </w:rPr>
              <w:t xml:space="preserve"> </w:t>
            </w:r>
            <w:r w:rsidR="00DA74D6" w:rsidRPr="00776726">
              <w:rPr>
                <w:color w:val="FF0000"/>
              </w:rPr>
              <w:t xml:space="preserve">This option is used when (a) your firm is a non-member firm, (b) your firm is located in the same jurisdiction as the group engagement team, and (c) the relevant ethical, including independence, requirements applicable to the group audit are established by the International Ethics Standards Board for Accountants’ </w:t>
            </w:r>
            <w:r w:rsidR="00DA74D6" w:rsidRPr="00776726">
              <w:rPr>
                <w:i/>
                <w:color w:val="FF0000"/>
              </w:rPr>
              <w:t>Code of Ethics for Professional Accountants</w:t>
            </w:r>
            <w:r w:rsidR="00DA74D6" w:rsidRPr="00776726">
              <w:rPr>
                <w:color w:val="FF0000"/>
              </w:rPr>
              <w:t xml:space="preserve"> (or by </w:t>
            </w:r>
            <w:r w:rsidR="00DA74D6" w:rsidRPr="00776726">
              <w:rPr>
                <w:bCs/>
                <w:color w:val="FF0000"/>
              </w:rPr>
              <w:t>ethical, including independence, requirements relevant in the group engagement team’s jurisdiction).</w:t>
            </w:r>
          </w:p>
          <w:p w14:paraId="7499DD72" w14:textId="77777777" w:rsidR="00ED58B4" w:rsidRPr="00776726" w:rsidRDefault="00ED58B4" w:rsidP="00B56622">
            <w:pPr>
              <w:pStyle w:val="BodyText"/>
              <w:numPr>
                <w:ilvl w:val="0"/>
                <w:numId w:val="35"/>
              </w:numPr>
              <w:spacing w:after="60"/>
              <w:ind w:left="332" w:hanging="332"/>
              <w:rPr>
                <w:color w:val="FF0000"/>
              </w:rPr>
            </w:pPr>
            <w:r w:rsidRPr="00776726">
              <w:rPr>
                <w:rFonts w:ascii="Arial" w:hAnsi="Arial"/>
                <w:b/>
                <w:color w:val="FF0000"/>
                <w:sz w:val="20"/>
              </w:rPr>
              <w:t>Option 4 –</w:t>
            </w:r>
            <w:r w:rsidRPr="00776726">
              <w:rPr>
                <w:color w:val="FF0000"/>
              </w:rPr>
              <w:t xml:space="preserve"> </w:t>
            </w:r>
            <w:r w:rsidRPr="00776726">
              <w:rPr>
                <w:rFonts w:ascii="Arial" w:hAnsi="Arial"/>
                <w:b/>
                <w:color w:val="FF0000"/>
                <w:sz w:val="20"/>
              </w:rPr>
              <w:t>Non-member firm</w:t>
            </w:r>
            <w:r w:rsidR="00DA74D6" w:rsidRPr="00776726">
              <w:rPr>
                <w:rFonts w:ascii="Arial" w:hAnsi="Arial"/>
                <w:b/>
                <w:color w:val="FF0000"/>
                <w:sz w:val="20"/>
              </w:rPr>
              <w:t xml:space="preserve"> (different jurisdiction)</w:t>
            </w:r>
            <w:r w:rsidRPr="00776726">
              <w:rPr>
                <w:rFonts w:ascii="Arial" w:hAnsi="Arial"/>
                <w:b/>
                <w:color w:val="FF0000"/>
                <w:sz w:val="20"/>
              </w:rPr>
              <w:t>:</w:t>
            </w:r>
            <w:r w:rsidRPr="00776726">
              <w:rPr>
                <w:color w:val="FF0000"/>
              </w:rPr>
              <w:t xml:space="preserve"> </w:t>
            </w:r>
            <w:r w:rsidR="00DA74D6" w:rsidRPr="00776726">
              <w:rPr>
                <w:color w:val="FF0000"/>
              </w:rPr>
              <w:t xml:space="preserve">This option is used when (a) your firm is a non-member firm, and (b) your firm </w:t>
            </w:r>
            <w:proofErr w:type="gramStart"/>
            <w:r w:rsidR="00DA74D6" w:rsidRPr="00776726">
              <w:rPr>
                <w:color w:val="FF0000"/>
              </w:rPr>
              <w:t>is located in</w:t>
            </w:r>
            <w:proofErr w:type="gramEnd"/>
            <w:r w:rsidR="00DA74D6" w:rsidRPr="00776726">
              <w:rPr>
                <w:color w:val="FF0000"/>
              </w:rPr>
              <w:t xml:space="preserve"> a different jurisdiction than the group engagement. This option assumes that there are incremental ethical, including independence, requirements applicable to the group audit in comparison to the International Ethics Standards Board for Accountants’ </w:t>
            </w:r>
            <w:r w:rsidR="00DA74D6" w:rsidRPr="00776726">
              <w:rPr>
                <w:i/>
                <w:color w:val="FF0000"/>
              </w:rPr>
              <w:t>Code of Ethics for Professional Accountants</w:t>
            </w:r>
            <w:r w:rsidR="00DA74D6" w:rsidRPr="00776726">
              <w:rPr>
                <w:color w:val="FF0000"/>
              </w:rPr>
              <w:t>. If this is not the case, Option 3 may be used.</w:t>
            </w:r>
          </w:p>
        </w:tc>
      </w:tr>
    </w:tbl>
    <w:p w14:paraId="5211740C" w14:textId="77777777" w:rsidR="008A6B3E" w:rsidRDefault="008A6B3E" w:rsidP="006B4FC1">
      <w:pPr>
        <w:pStyle w:val="Heading2"/>
      </w:pPr>
    </w:p>
    <w:p w14:paraId="70143403" w14:textId="77777777" w:rsidR="006A6914" w:rsidRPr="00776726" w:rsidRDefault="00936C6C" w:rsidP="006B4FC1">
      <w:pPr>
        <w:pStyle w:val="Heading2"/>
      </w:pPr>
      <w:r w:rsidRPr="00776726">
        <w:t xml:space="preserve">Ethical </w:t>
      </w:r>
      <w:r w:rsidR="0035631B" w:rsidRPr="00776726">
        <w:t xml:space="preserve">and independence </w:t>
      </w:r>
      <w:r w:rsidR="006D6B0D" w:rsidRPr="00776726">
        <w:t>representations</w:t>
      </w:r>
    </w:p>
    <w:p w14:paraId="521C569E" w14:textId="77777777" w:rsidR="005A26F3" w:rsidRPr="00776726" w:rsidRDefault="005A26F3" w:rsidP="00DA74D6">
      <w:pPr>
        <w:tabs>
          <w:tab w:val="left" w:pos="3960"/>
        </w:tabs>
        <w:autoSpaceDE w:val="0"/>
        <w:autoSpaceDN w:val="0"/>
        <w:adjustRightInd w:val="0"/>
        <w:spacing w:line="280" w:lineRule="atLeast"/>
        <w:rPr>
          <w:rFonts w:cs="TimesNewRomanPSMT"/>
          <w:color w:val="FF0000"/>
          <w:szCs w:val="22"/>
        </w:rPr>
      </w:pPr>
      <w:r w:rsidRPr="00776726">
        <w:rPr>
          <w:rFonts w:cs="TimesNewRomanPSMT"/>
          <w:color w:val="FF0000"/>
          <w:szCs w:val="22"/>
        </w:rPr>
        <w:t>[Option 1 – Member firm</w:t>
      </w:r>
      <w:r w:rsidR="00B56622" w:rsidRPr="00776726">
        <w:rPr>
          <w:rFonts w:cs="TimesNewRomanPSMT"/>
          <w:color w:val="FF0000"/>
          <w:szCs w:val="22"/>
        </w:rPr>
        <w:t xml:space="preserve"> (same jurisdiction)</w:t>
      </w:r>
      <w:r w:rsidRPr="00776726">
        <w:rPr>
          <w:rFonts w:cs="TimesNewRomanPSMT"/>
          <w:color w:val="FF0000"/>
          <w:szCs w:val="22"/>
        </w:rPr>
        <w:t xml:space="preserve">] </w:t>
      </w:r>
    </w:p>
    <w:p w14:paraId="2433CB3C" w14:textId="21E3A141" w:rsidR="008116A9" w:rsidRPr="00776726" w:rsidRDefault="00D575AB" w:rsidP="00154A98">
      <w:pPr>
        <w:spacing w:after="284" w:line="280" w:lineRule="atLeast"/>
        <w:rPr>
          <w:rFonts w:cs="TimesNewRomanPSMT"/>
        </w:rPr>
      </w:pPr>
      <w:r w:rsidRPr="18C0D72C">
        <w:rPr>
          <w:rFonts w:cs="TimesNewRomanPSMT"/>
        </w:rPr>
        <w:t xml:space="preserve">We have an understanding and will comply with the International Ethics Standards Board for Accountants’ </w:t>
      </w:r>
      <w:r w:rsidRPr="18C0D72C">
        <w:rPr>
          <w:rFonts w:cs="TimesNewRomanPSMT"/>
          <w:i/>
        </w:rPr>
        <w:t>Code of Ethics for Professional Accountants</w:t>
      </w:r>
      <w:r w:rsidRPr="18C0D72C">
        <w:rPr>
          <w:rFonts w:cs="TimesNewRomanPSMT"/>
        </w:rPr>
        <w:t xml:space="preserve"> (“IESBA Code”)</w:t>
      </w:r>
      <w:r w:rsidR="00B56622" w:rsidRPr="00776726">
        <w:rPr>
          <w:bCs/>
          <w:color w:val="FF0000"/>
        </w:rPr>
        <w:t xml:space="preserve"> (alternatively, identify the ethical, including independence, requirements relevant in the group engagement team’s jurisdiction</w:t>
      </w:r>
      <w:r w:rsidR="00B56622" w:rsidRPr="18C0D72C">
        <w:rPr>
          <w:color w:val="FF0000"/>
        </w:rPr>
        <w:t>)</w:t>
      </w:r>
      <w:r w:rsidR="00590AAD">
        <w:rPr>
          <w:color w:val="FF0000"/>
        </w:rPr>
        <w:t>[</w:t>
      </w:r>
      <w:r w:rsidR="00781916" w:rsidRPr="00776726">
        <w:rPr>
          <w:rFonts w:cs="TimesNewRomanPSMT"/>
          <w:b/>
          <w:color w:val="FF0000"/>
          <w:szCs w:val="22"/>
        </w:rPr>
        <w:t>Instructional Note to Component Auditor:</w:t>
      </w:r>
      <w:r w:rsidR="00781916" w:rsidRPr="00776726">
        <w:rPr>
          <w:rFonts w:cs="TimesNewRomanPSMT"/>
          <w:color w:val="FF0000"/>
          <w:szCs w:val="22"/>
        </w:rPr>
        <w:t xml:space="preserve"> </w:t>
      </w:r>
      <w:r w:rsidR="00A32522">
        <w:rPr>
          <w:color w:val="FF0000"/>
        </w:rPr>
        <w:t>I</w:t>
      </w:r>
      <w:r w:rsidR="00590AAD">
        <w:rPr>
          <w:color w:val="FF0000"/>
        </w:rPr>
        <w:t>nclude the following if applicable</w:t>
      </w:r>
      <w:r w:rsidR="007C1089">
        <w:rPr>
          <w:color w:val="FF0000"/>
        </w:rPr>
        <w:t xml:space="preserve"> (</w:t>
      </w:r>
      <w:r w:rsidR="00590AAD">
        <w:rPr>
          <w:color w:val="FF0000"/>
        </w:rPr>
        <w:t>including the rules applicable to Public Interest Entities</w:t>
      </w:r>
      <w:r w:rsidR="007C1089">
        <w:rPr>
          <w:color w:val="FF0000"/>
        </w:rPr>
        <w:t>)</w:t>
      </w:r>
      <w:r w:rsidR="00590AAD">
        <w:rPr>
          <w:color w:val="FF0000"/>
        </w:rPr>
        <w:t>]</w:t>
      </w:r>
      <w:r w:rsidRPr="0080203A">
        <w:rPr>
          <w:color w:val="FF0000"/>
        </w:rPr>
        <w:t>.</w:t>
      </w:r>
      <w:r w:rsidRPr="18C0D72C">
        <w:rPr>
          <w:rFonts w:cs="TimesNewRomanPSMT"/>
        </w:rPr>
        <w:t xml:space="preserve"> The following independence representations are made on behalf of our firm as well as our affiliates</w:t>
      </w:r>
      <w:r w:rsidR="008116A9" w:rsidRPr="18C0D72C">
        <w:rPr>
          <w:rStyle w:val="FootnoteReference"/>
          <w:rFonts w:cs="TimesNewRomanPSMT"/>
        </w:rPr>
        <w:footnoteReference w:id="2"/>
      </w:r>
      <w:r w:rsidRPr="18C0D72C">
        <w:rPr>
          <w:rFonts w:cs="TimesNewRomanPSMT"/>
        </w:rPr>
        <w:t xml:space="preserve">, which are included on </w:t>
      </w:r>
      <w:hyperlink r:id="rId11" w:history="1">
        <w:r w:rsidR="00030DE1" w:rsidRPr="006C074B">
          <w:rPr>
            <w:rStyle w:val="Hyperlink"/>
            <w:rFonts w:cs="TimesNewRomanPSMT"/>
          </w:rPr>
          <w:t>GT Connect</w:t>
        </w:r>
      </w:hyperlink>
      <w:r w:rsidRPr="18C0D72C">
        <w:rPr>
          <w:rFonts w:cs="TimesNewRomanPSMT"/>
        </w:rPr>
        <w:t xml:space="preserve">. </w:t>
      </w:r>
    </w:p>
    <w:p w14:paraId="3DC278F1" w14:textId="60047E02" w:rsidR="00F6004E" w:rsidRDefault="00D575AB" w:rsidP="00D575AB">
      <w:pPr>
        <w:tabs>
          <w:tab w:val="left" w:pos="3960"/>
        </w:tabs>
        <w:autoSpaceDE w:val="0"/>
        <w:autoSpaceDN w:val="0"/>
        <w:adjustRightInd w:val="0"/>
        <w:spacing w:after="284" w:line="280" w:lineRule="atLeast"/>
        <w:rPr>
          <w:color w:val="FF0000"/>
        </w:rPr>
      </w:pPr>
      <w:r w:rsidRPr="18C0D72C">
        <w:rPr>
          <w:rFonts w:cs="TimesNewRomanPSMT"/>
        </w:rPr>
        <w:lastRenderedPageBreak/>
        <w:t xml:space="preserve">With respect to the Component and its related entities and the </w:t>
      </w:r>
      <w:r w:rsidRPr="18C0D72C">
        <w:rPr>
          <w:rFonts w:cs="TimesNewRomanPSMT"/>
          <w:color w:val="FF0000"/>
        </w:rPr>
        <w:t>(name of parent)</w:t>
      </w:r>
      <w:r w:rsidRPr="18C0D72C">
        <w:rPr>
          <w:rFonts w:cs="TimesNewRomanPSMT"/>
        </w:rPr>
        <w:t>, we are independent within the meaning of the IESBA Code</w:t>
      </w:r>
      <w:r w:rsidR="00B56622" w:rsidRPr="18C0D72C">
        <w:rPr>
          <w:rFonts w:cs="TimesNewRomanPSMT"/>
        </w:rPr>
        <w:t xml:space="preserve"> </w:t>
      </w:r>
      <w:r w:rsidR="00B56622" w:rsidRPr="00776726">
        <w:rPr>
          <w:bCs/>
          <w:color w:val="FF0000"/>
        </w:rPr>
        <w:t>(alternatively, identify the ethical, including independence, requirements relevant in the group engagement team’s jurisdiction)</w:t>
      </w:r>
      <w:r w:rsidRPr="18C0D72C">
        <w:rPr>
          <w:rFonts w:cs="TimesNewRomanPSMT"/>
        </w:rPr>
        <w:t>. We</w:t>
      </w:r>
      <w:r w:rsidRPr="00776726">
        <w:t xml:space="preserve"> </w:t>
      </w:r>
      <w:r w:rsidR="001D7C6D" w:rsidRPr="00776726">
        <w:t xml:space="preserve">also </w:t>
      </w:r>
      <w:r w:rsidRPr="00776726">
        <w:t>affirm that we are not aware of</w:t>
      </w:r>
      <w:r w:rsidR="003F5634">
        <w:t xml:space="preserve">, </w:t>
      </w:r>
      <w:r w:rsidRPr="00776726">
        <w:t xml:space="preserve">relationships </w:t>
      </w:r>
      <w:r w:rsidR="001D7C6D" w:rsidRPr="00776726">
        <w:t xml:space="preserve">or other matters </w:t>
      </w:r>
      <w:r w:rsidRPr="00776726">
        <w:t>with respect to the Group that, in our professional judgment, may reasonably be thought to bear on our independence</w:t>
      </w:r>
      <w:r w:rsidR="00A47122">
        <w:t>.</w:t>
      </w:r>
      <w:r w:rsidR="001D7C6D" w:rsidRPr="00776726">
        <w:t xml:space="preserve"> </w:t>
      </w:r>
      <w:r w:rsidR="001D7C6D" w:rsidRPr="00776726">
        <w:rPr>
          <w:color w:val="FF0000"/>
        </w:rPr>
        <w:t>(</w:t>
      </w:r>
      <w:proofErr w:type="gramStart"/>
      <w:r w:rsidR="001D7C6D" w:rsidRPr="00776726">
        <w:rPr>
          <w:color w:val="FF0000"/>
        </w:rPr>
        <w:t>alternatively</w:t>
      </w:r>
      <w:proofErr w:type="gramEnd"/>
      <w:r w:rsidR="001D7C6D" w:rsidRPr="00776726">
        <w:rPr>
          <w:color w:val="FF0000"/>
        </w:rPr>
        <w:t xml:space="preserve">, </w:t>
      </w:r>
      <w:r w:rsidR="00205B5E" w:rsidRPr="00776726">
        <w:rPr>
          <w:color w:val="FF0000"/>
        </w:rPr>
        <w:t xml:space="preserve">modify this sentence to </w:t>
      </w:r>
      <w:r w:rsidR="001D7C6D" w:rsidRPr="00776726">
        <w:rPr>
          <w:color w:val="FF0000"/>
        </w:rPr>
        <w:t>describe the identified relationships or other matters that may reasonably be though</w:t>
      </w:r>
      <w:r w:rsidR="00205B5E" w:rsidRPr="00776726">
        <w:rPr>
          <w:color w:val="FF0000"/>
        </w:rPr>
        <w:t>t</w:t>
      </w:r>
      <w:r w:rsidR="001D7C6D" w:rsidRPr="00776726">
        <w:rPr>
          <w:color w:val="FF0000"/>
        </w:rPr>
        <w:t xml:space="preserve"> to bear on independence</w:t>
      </w:r>
      <w:r w:rsidR="000416CD">
        <w:rPr>
          <w:color w:val="FF0000"/>
        </w:rPr>
        <w:t xml:space="preserve"> </w:t>
      </w:r>
      <w:r w:rsidR="001D7C6D" w:rsidRPr="00776726">
        <w:rPr>
          <w:color w:val="FF0000"/>
        </w:rPr>
        <w:t>and the related safeguards</w:t>
      </w:r>
      <w:r w:rsidR="00C33F74">
        <w:rPr>
          <w:color w:val="FF0000"/>
        </w:rPr>
        <w:t xml:space="preserve"> or actions</w:t>
      </w:r>
      <w:r w:rsidR="001D7C6D" w:rsidRPr="00776726">
        <w:rPr>
          <w:color w:val="FF0000"/>
        </w:rPr>
        <w:t xml:space="preserve"> that have been </w:t>
      </w:r>
      <w:r w:rsidR="000E62DA">
        <w:rPr>
          <w:color w:val="FF0000"/>
        </w:rPr>
        <w:t>implemented</w:t>
      </w:r>
      <w:r w:rsidR="000E62DA" w:rsidRPr="00776726">
        <w:rPr>
          <w:color w:val="FF0000"/>
        </w:rPr>
        <w:t xml:space="preserve"> </w:t>
      </w:r>
      <w:r w:rsidR="001D7C6D" w:rsidRPr="00776726">
        <w:rPr>
          <w:color w:val="FF0000"/>
        </w:rPr>
        <w:t xml:space="preserve">to </w:t>
      </w:r>
      <w:r w:rsidR="000E62DA">
        <w:rPr>
          <w:color w:val="FF0000"/>
        </w:rPr>
        <w:t>reduce</w:t>
      </w:r>
      <w:r w:rsidR="000E62DA" w:rsidRPr="00776726">
        <w:rPr>
          <w:color w:val="FF0000"/>
        </w:rPr>
        <w:t xml:space="preserve"> </w:t>
      </w:r>
      <w:r w:rsidR="001D7C6D" w:rsidRPr="00776726">
        <w:rPr>
          <w:color w:val="FF0000"/>
        </w:rPr>
        <w:t xml:space="preserve">the identified </w:t>
      </w:r>
      <w:r w:rsidR="00020449">
        <w:rPr>
          <w:color w:val="FF0000"/>
        </w:rPr>
        <w:t>matter</w:t>
      </w:r>
      <w:r w:rsidR="00645486">
        <w:rPr>
          <w:color w:val="FF0000"/>
        </w:rPr>
        <w:t xml:space="preserve"> to an acceptable level in accordance with the firm’s policies or procedures</w:t>
      </w:r>
      <w:r w:rsidR="008438F7">
        <w:rPr>
          <w:color w:val="FF0000"/>
        </w:rPr>
        <w:t>)</w:t>
      </w:r>
      <w:r w:rsidR="00EC264B" w:rsidRPr="18C0D72C">
        <w:rPr>
          <w:color w:val="FF0000"/>
        </w:rPr>
        <w:t xml:space="preserve">. </w:t>
      </w:r>
    </w:p>
    <w:p w14:paraId="4A9C8A05" w14:textId="77777777" w:rsidR="003B4238" w:rsidRPr="00776726" w:rsidRDefault="003B4238" w:rsidP="003B4238">
      <w:pPr>
        <w:tabs>
          <w:tab w:val="left" w:pos="3960"/>
        </w:tabs>
        <w:autoSpaceDE w:val="0"/>
        <w:autoSpaceDN w:val="0"/>
        <w:adjustRightInd w:val="0"/>
        <w:spacing w:line="280" w:lineRule="atLeast"/>
        <w:rPr>
          <w:rFonts w:cs="TimesNewRomanPSMT"/>
          <w:color w:val="FF0000"/>
          <w:szCs w:val="22"/>
        </w:rPr>
      </w:pPr>
      <w:r w:rsidRPr="00776726">
        <w:rPr>
          <w:rFonts w:cs="TimesNewRomanPSMT"/>
          <w:color w:val="FF0000"/>
          <w:szCs w:val="22"/>
        </w:rPr>
        <w:t>[Option 2 – Member firm</w:t>
      </w:r>
      <w:r w:rsidR="00DA74D6" w:rsidRPr="00776726">
        <w:rPr>
          <w:rFonts w:cs="TimesNewRomanPSMT"/>
          <w:color w:val="FF0000"/>
          <w:szCs w:val="22"/>
        </w:rPr>
        <w:t xml:space="preserve"> (different jurisdiction)</w:t>
      </w:r>
      <w:r w:rsidRPr="00776726">
        <w:rPr>
          <w:rFonts w:cs="TimesNewRomanPSMT"/>
          <w:color w:val="FF0000"/>
          <w:szCs w:val="22"/>
        </w:rPr>
        <w:t>]</w:t>
      </w:r>
    </w:p>
    <w:p w14:paraId="7267CE16" w14:textId="1C3FBB74" w:rsidR="003B4238" w:rsidRPr="00776726" w:rsidRDefault="003B4238" w:rsidP="003B4238">
      <w:pPr>
        <w:tabs>
          <w:tab w:val="left" w:pos="3960"/>
        </w:tabs>
        <w:autoSpaceDE w:val="0"/>
        <w:autoSpaceDN w:val="0"/>
        <w:adjustRightInd w:val="0"/>
        <w:spacing w:after="284" w:line="280" w:lineRule="atLeast"/>
        <w:rPr>
          <w:rFonts w:cs="TimesNewRomanPSMT"/>
          <w:szCs w:val="22"/>
        </w:rPr>
      </w:pPr>
      <w:r w:rsidRPr="00776726">
        <w:rPr>
          <w:rFonts w:cs="TimesNewRomanPSMT"/>
          <w:szCs w:val="22"/>
        </w:rPr>
        <w:t xml:space="preserve">We have an understanding of the International Ethics Standards Board for Accountants’ </w:t>
      </w:r>
      <w:r w:rsidRPr="00776726">
        <w:rPr>
          <w:rFonts w:cs="TimesNewRomanPSMT"/>
          <w:i/>
          <w:szCs w:val="22"/>
        </w:rPr>
        <w:t>Code of Ethics for Professional Accountants</w:t>
      </w:r>
      <w:r w:rsidRPr="00776726">
        <w:rPr>
          <w:rFonts w:cs="TimesNewRomanPSMT"/>
          <w:szCs w:val="22"/>
        </w:rPr>
        <w:t xml:space="preserve"> (“IESBA Code”) and </w:t>
      </w:r>
      <w:r w:rsidRPr="00776726">
        <w:rPr>
          <w:bCs/>
          <w:color w:val="FF0000"/>
        </w:rPr>
        <w:t>(refer to the ethical, including independence</w:t>
      </w:r>
      <w:r w:rsidR="00DA74D6" w:rsidRPr="00776726">
        <w:rPr>
          <w:bCs/>
          <w:color w:val="FF0000"/>
        </w:rPr>
        <w:t>,</w:t>
      </w:r>
      <w:r w:rsidRPr="00776726">
        <w:rPr>
          <w:bCs/>
          <w:color w:val="FF0000"/>
        </w:rPr>
        <w:t xml:space="preserve"> requirements</w:t>
      </w:r>
      <w:r w:rsidR="00DA74D6" w:rsidRPr="00776726">
        <w:rPr>
          <w:bCs/>
          <w:color w:val="FF0000"/>
        </w:rPr>
        <w:t xml:space="preserve"> </w:t>
      </w:r>
      <w:r w:rsidRPr="00776726">
        <w:rPr>
          <w:bCs/>
          <w:color w:val="FF0000"/>
        </w:rPr>
        <w:t>relevant in the group engagement team’s jurisdiction)</w:t>
      </w:r>
      <w:r w:rsidRPr="00776726">
        <w:rPr>
          <w:rFonts w:cs="TimesNewRomanPSMT"/>
          <w:color w:val="FF0000"/>
          <w:szCs w:val="22"/>
        </w:rPr>
        <w:t xml:space="preserve"> </w:t>
      </w:r>
      <w:r w:rsidRPr="00776726">
        <w:rPr>
          <w:rFonts w:cs="TimesNewRomanPSMT"/>
          <w:szCs w:val="22"/>
        </w:rPr>
        <w:t xml:space="preserve">that is sufficient to fulfill our responsibilities in the audit of the Group Financial Statements, and will comply therewith. </w:t>
      </w:r>
      <w:proofErr w:type="gramStart"/>
      <w:r w:rsidR="00ED58B4" w:rsidRPr="00776726">
        <w:rPr>
          <w:rFonts w:cs="TimesNewRomanPSMT"/>
          <w:szCs w:val="22"/>
        </w:rPr>
        <w:t>In particular, in</w:t>
      </w:r>
      <w:proofErr w:type="gramEnd"/>
      <w:r w:rsidR="00ED58B4" w:rsidRPr="00776726">
        <w:rPr>
          <w:rFonts w:cs="TimesNewRomanPSMT"/>
          <w:szCs w:val="22"/>
        </w:rPr>
        <w:t xml:space="preserve"> comparison to the IESBA Code, we </w:t>
      </w:r>
      <w:r w:rsidR="00EE46DA">
        <w:rPr>
          <w:rFonts w:cs="TimesNewRomanPSMT"/>
          <w:szCs w:val="22"/>
        </w:rPr>
        <w:t xml:space="preserve">acknowledge and </w:t>
      </w:r>
      <w:r w:rsidR="00ED58B4" w:rsidRPr="00776726">
        <w:rPr>
          <w:rFonts w:cs="TimesNewRomanPSMT"/>
          <w:szCs w:val="22"/>
        </w:rPr>
        <w:t xml:space="preserve">understand the key incremental requirements identified in the Group Audit Instructions. </w:t>
      </w:r>
      <w:r w:rsidR="00DC2109">
        <w:rPr>
          <w:color w:val="FF0000"/>
        </w:rPr>
        <w:t>[</w:t>
      </w:r>
      <w:r w:rsidR="00DC2109" w:rsidRPr="00776726">
        <w:rPr>
          <w:rFonts w:cs="TimesNewRomanPSMT"/>
          <w:b/>
          <w:color w:val="FF0000"/>
          <w:szCs w:val="22"/>
        </w:rPr>
        <w:t>Instructional Note to Component Auditor:</w:t>
      </w:r>
      <w:r w:rsidR="00DC2109" w:rsidRPr="00776726">
        <w:rPr>
          <w:rFonts w:cs="TimesNewRomanPSMT"/>
          <w:color w:val="FF0000"/>
          <w:szCs w:val="22"/>
        </w:rPr>
        <w:t xml:space="preserve"> </w:t>
      </w:r>
      <w:r w:rsidR="00DC2109">
        <w:rPr>
          <w:color w:val="FF0000"/>
        </w:rPr>
        <w:t>Include the following if applicable (including the rules applicable to Public Interest Entities)]</w:t>
      </w:r>
      <w:r w:rsidR="00611AE7">
        <w:rPr>
          <w:color w:val="FF0000"/>
        </w:rPr>
        <w:t xml:space="preserve"> </w:t>
      </w:r>
      <w:r w:rsidRPr="00776726">
        <w:rPr>
          <w:rFonts w:cs="TimesNewRomanPSMT"/>
          <w:szCs w:val="22"/>
        </w:rPr>
        <w:t>The following independence representations are made on behalf of our firm as well as our affiliates</w:t>
      </w:r>
      <w:r w:rsidR="00952DBD" w:rsidRPr="00776726">
        <w:rPr>
          <w:rStyle w:val="FootnoteReference"/>
          <w:rFonts w:cs="TimesNewRomanPSMT"/>
          <w:szCs w:val="22"/>
        </w:rPr>
        <w:footnoteReference w:id="3"/>
      </w:r>
      <w:r w:rsidRPr="00776726">
        <w:rPr>
          <w:rFonts w:cs="TimesNewRomanPSMT"/>
          <w:szCs w:val="22"/>
        </w:rPr>
        <w:t xml:space="preserve">, which are included on </w:t>
      </w:r>
      <w:hyperlink r:id="rId12" w:history="1">
        <w:r w:rsidR="006304B4" w:rsidRPr="006C074B">
          <w:rPr>
            <w:rStyle w:val="Hyperlink"/>
            <w:rFonts w:cs="TimesNewRomanPSMT"/>
          </w:rPr>
          <w:t>GT Connect</w:t>
        </w:r>
      </w:hyperlink>
      <w:r w:rsidRPr="00776726">
        <w:rPr>
          <w:rFonts w:cs="TimesNewRomanPSMT"/>
          <w:szCs w:val="22"/>
        </w:rPr>
        <w:t xml:space="preserve">. </w:t>
      </w:r>
    </w:p>
    <w:p w14:paraId="2E5B7D43" w14:textId="34EB23D3" w:rsidR="005A1FCE" w:rsidRPr="00955215" w:rsidRDefault="003B4238" w:rsidP="0080203A">
      <w:pPr>
        <w:tabs>
          <w:tab w:val="left" w:pos="3960"/>
        </w:tabs>
        <w:spacing w:after="284" w:line="260" w:lineRule="atLeast"/>
        <w:rPr>
          <w:rFonts w:ascii="Arial Black" w:hAnsi="Arial Black"/>
          <w:b/>
          <w:bCs/>
          <w:sz w:val="19"/>
          <w:szCs w:val="19"/>
        </w:rPr>
      </w:pPr>
      <w:r w:rsidRPr="00776726">
        <w:rPr>
          <w:rFonts w:cs="TimesNewRomanPSMT"/>
          <w:szCs w:val="22"/>
        </w:rPr>
        <w:t xml:space="preserve">With respect to the Component and its related entities and the </w:t>
      </w:r>
      <w:r w:rsidRPr="00776726">
        <w:rPr>
          <w:rFonts w:cs="TimesNewRomanPSMT"/>
          <w:color w:val="FF0000"/>
          <w:szCs w:val="22"/>
        </w:rPr>
        <w:t>(name of parent)</w:t>
      </w:r>
      <w:r w:rsidRPr="00776726">
        <w:rPr>
          <w:rFonts w:cs="TimesNewRomanPSMT"/>
          <w:szCs w:val="22"/>
        </w:rPr>
        <w:t xml:space="preserve">, we are independent within the meaning of the </w:t>
      </w:r>
      <w:r w:rsidRPr="00776726">
        <w:rPr>
          <w:bCs/>
          <w:color w:val="FF0000"/>
        </w:rPr>
        <w:t>(refer to the ethical, including independence</w:t>
      </w:r>
      <w:r w:rsidR="00DA74D6" w:rsidRPr="00776726">
        <w:rPr>
          <w:bCs/>
          <w:color w:val="FF0000"/>
        </w:rPr>
        <w:t>,</w:t>
      </w:r>
      <w:r w:rsidRPr="00776726">
        <w:rPr>
          <w:bCs/>
          <w:color w:val="FF0000"/>
        </w:rPr>
        <w:t xml:space="preserve"> requirements relevant in the group engagement team’s jurisdiction)</w:t>
      </w:r>
      <w:r w:rsidRPr="00776726">
        <w:rPr>
          <w:rFonts w:cs="TimesNewRomanPSMT"/>
          <w:szCs w:val="22"/>
        </w:rPr>
        <w:t>. We</w:t>
      </w:r>
      <w:r w:rsidRPr="00776726">
        <w:t xml:space="preserve"> </w:t>
      </w:r>
      <w:r w:rsidR="001D7C6D" w:rsidRPr="00776726">
        <w:t xml:space="preserve">also </w:t>
      </w:r>
      <w:r w:rsidRPr="00776726">
        <w:t xml:space="preserve">affirm that we are not aware of relationships </w:t>
      </w:r>
      <w:r w:rsidR="001D7C6D" w:rsidRPr="00776726">
        <w:t xml:space="preserve">or other matters </w:t>
      </w:r>
      <w:r w:rsidRPr="00776726">
        <w:t>with respect to the Group that, in our professional judgment, may reasonably be thought to bear on our independence</w:t>
      </w:r>
      <w:r w:rsidR="001D7C6D" w:rsidRPr="00776726">
        <w:t xml:space="preserve"> </w:t>
      </w:r>
      <w:r w:rsidR="001D7C6D" w:rsidRPr="00776726">
        <w:rPr>
          <w:color w:val="FF0000"/>
        </w:rPr>
        <w:t xml:space="preserve">(alternatively, </w:t>
      </w:r>
      <w:r w:rsidR="00205B5E" w:rsidRPr="00776726">
        <w:rPr>
          <w:color w:val="FF0000"/>
        </w:rPr>
        <w:t xml:space="preserve">modify this sentence to </w:t>
      </w:r>
      <w:r w:rsidR="001D7C6D" w:rsidRPr="00776726">
        <w:rPr>
          <w:color w:val="FF0000"/>
        </w:rPr>
        <w:t>describe the identified relationships or other matters that may reasonably be though</w:t>
      </w:r>
      <w:r w:rsidR="00205B5E" w:rsidRPr="00776726">
        <w:rPr>
          <w:color w:val="FF0000"/>
        </w:rPr>
        <w:t>t</w:t>
      </w:r>
      <w:r w:rsidR="001D7C6D" w:rsidRPr="00776726">
        <w:rPr>
          <w:color w:val="FF0000"/>
        </w:rPr>
        <w:t xml:space="preserve"> to bear on independence and the related safeguards </w:t>
      </w:r>
      <w:r w:rsidR="00583337">
        <w:rPr>
          <w:color w:val="FF0000"/>
        </w:rPr>
        <w:t>or actions</w:t>
      </w:r>
      <w:r w:rsidR="001D7C6D" w:rsidRPr="00776726">
        <w:rPr>
          <w:color w:val="FF0000"/>
        </w:rPr>
        <w:t xml:space="preserve"> </w:t>
      </w:r>
      <w:r w:rsidR="001D7C6D" w:rsidRPr="00776726">
        <w:rPr>
          <w:color w:val="FF0000"/>
        </w:rPr>
        <w:lastRenderedPageBreak/>
        <w:t xml:space="preserve">that have been </w:t>
      </w:r>
      <w:r w:rsidR="0015032B">
        <w:rPr>
          <w:color w:val="FF0000"/>
        </w:rPr>
        <w:t>implemented</w:t>
      </w:r>
      <w:r w:rsidR="001D7C6D" w:rsidRPr="00776726">
        <w:rPr>
          <w:color w:val="FF0000"/>
        </w:rPr>
        <w:t xml:space="preserve"> to </w:t>
      </w:r>
      <w:r w:rsidR="0015032B">
        <w:rPr>
          <w:color w:val="FF0000"/>
        </w:rPr>
        <w:t>reduce</w:t>
      </w:r>
      <w:r w:rsidR="0015032B" w:rsidRPr="00776726">
        <w:rPr>
          <w:color w:val="FF0000"/>
        </w:rPr>
        <w:t xml:space="preserve"> </w:t>
      </w:r>
      <w:r w:rsidR="001D7C6D" w:rsidRPr="00776726">
        <w:rPr>
          <w:color w:val="FF0000"/>
        </w:rPr>
        <w:t xml:space="preserve">the identified </w:t>
      </w:r>
      <w:r w:rsidR="00343C12">
        <w:rPr>
          <w:color w:val="FF0000"/>
        </w:rPr>
        <w:t>matter to an acceptable level in accordance with the firm’s policies or procedures</w:t>
      </w:r>
      <w:r w:rsidR="001D7C6D" w:rsidRPr="00776726">
        <w:rPr>
          <w:color w:val="FF0000"/>
        </w:rPr>
        <w:t>)</w:t>
      </w:r>
      <w:r w:rsidRPr="00776726">
        <w:t xml:space="preserve">. </w:t>
      </w:r>
    </w:p>
    <w:p w14:paraId="00D3ACE3" w14:textId="77777777" w:rsidR="00D575AB" w:rsidRPr="00776726" w:rsidRDefault="00D575AB" w:rsidP="003B4238">
      <w:pPr>
        <w:tabs>
          <w:tab w:val="left" w:pos="3960"/>
        </w:tabs>
        <w:autoSpaceDE w:val="0"/>
        <w:autoSpaceDN w:val="0"/>
        <w:adjustRightInd w:val="0"/>
        <w:spacing w:line="280" w:lineRule="atLeast"/>
        <w:rPr>
          <w:rFonts w:cs="TimesNewRomanPSMT"/>
          <w:color w:val="FF0000"/>
          <w:szCs w:val="22"/>
        </w:rPr>
      </w:pPr>
      <w:r w:rsidRPr="00776726">
        <w:rPr>
          <w:rFonts w:cs="TimesNewRomanPSMT"/>
          <w:color w:val="FF0000"/>
          <w:szCs w:val="22"/>
        </w:rPr>
        <w:t>[Option 3 – Non-member firm</w:t>
      </w:r>
      <w:r w:rsidR="00CA27DD">
        <w:rPr>
          <w:rFonts w:cs="TimesNewRomanPSMT"/>
          <w:color w:val="FF0000"/>
          <w:szCs w:val="22"/>
        </w:rPr>
        <w:t xml:space="preserve"> (same jurisdiction)</w:t>
      </w:r>
      <w:r w:rsidRPr="00776726">
        <w:rPr>
          <w:rFonts w:cs="TimesNewRomanPSMT"/>
          <w:color w:val="FF0000"/>
          <w:szCs w:val="22"/>
        </w:rPr>
        <w:t xml:space="preserve">] </w:t>
      </w:r>
    </w:p>
    <w:p w14:paraId="539C37C3" w14:textId="69B2CBC7" w:rsidR="00D575AB" w:rsidRPr="00776726" w:rsidRDefault="00D575AB" w:rsidP="00DA74D6">
      <w:pPr>
        <w:tabs>
          <w:tab w:val="left" w:pos="3960"/>
        </w:tabs>
        <w:autoSpaceDE w:val="0"/>
        <w:autoSpaceDN w:val="0"/>
        <w:adjustRightInd w:val="0"/>
        <w:spacing w:after="284" w:line="280" w:lineRule="atLeast"/>
        <w:rPr>
          <w:rFonts w:cs="TimesNewRomanPSMT"/>
          <w:szCs w:val="22"/>
        </w:rPr>
      </w:pPr>
      <w:r w:rsidRPr="00776726">
        <w:rPr>
          <w:rFonts w:cs="TimesNewRomanPSMT"/>
          <w:szCs w:val="22"/>
        </w:rPr>
        <w:t xml:space="preserve">We have an understanding and will comply with the International Ethics Standards Board for Accountants’ </w:t>
      </w:r>
      <w:r w:rsidRPr="00776726">
        <w:rPr>
          <w:rFonts w:cs="TimesNewRomanPSMT"/>
          <w:i/>
          <w:szCs w:val="22"/>
        </w:rPr>
        <w:t>Code of Ethics for Professional Accountants</w:t>
      </w:r>
      <w:r w:rsidRPr="00776726">
        <w:rPr>
          <w:rFonts w:cs="TimesNewRomanPSMT"/>
          <w:szCs w:val="22"/>
        </w:rPr>
        <w:t xml:space="preserve"> (“IESBA Code”) </w:t>
      </w:r>
      <w:r w:rsidRPr="00776726">
        <w:rPr>
          <w:bCs/>
          <w:color w:val="FF0000"/>
        </w:rPr>
        <w:t xml:space="preserve">(alternatively, </w:t>
      </w:r>
      <w:r w:rsidR="00DA74D6" w:rsidRPr="00776726">
        <w:rPr>
          <w:bCs/>
          <w:color w:val="FF0000"/>
        </w:rPr>
        <w:t xml:space="preserve">identify </w:t>
      </w:r>
      <w:r w:rsidRPr="00776726">
        <w:rPr>
          <w:bCs/>
          <w:color w:val="FF0000"/>
        </w:rPr>
        <w:t>the ethical, including independence</w:t>
      </w:r>
      <w:r w:rsidR="00DA74D6" w:rsidRPr="00776726">
        <w:rPr>
          <w:bCs/>
          <w:color w:val="FF0000"/>
        </w:rPr>
        <w:t>,</w:t>
      </w:r>
      <w:r w:rsidRPr="00776726">
        <w:rPr>
          <w:bCs/>
          <w:color w:val="FF0000"/>
        </w:rPr>
        <w:t xml:space="preserve"> requirements relevant in the group engagement team’s jurisdiction)</w:t>
      </w:r>
      <w:r w:rsidRPr="00776726">
        <w:rPr>
          <w:rFonts w:cs="TimesNewRomanPSMT"/>
          <w:szCs w:val="22"/>
        </w:rPr>
        <w:t xml:space="preserve">. </w:t>
      </w:r>
      <w:r w:rsidR="00C50E05">
        <w:rPr>
          <w:color w:val="FF0000"/>
        </w:rPr>
        <w:t>[</w:t>
      </w:r>
      <w:r w:rsidR="00C50E05" w:rsidRPr="00776726">
        <w:rPr>
          <w:rFonts w:cs="TimesNewRomanPSMT"/>
          <w:b/>
          <w:color w:val="FF0000"/>
          <w:szCs w:val="22"/>
        </w:rPr>
        <w:t>Instructional Note to Component Auditor:</w:t>
      </w:r>
      <w:r w:rsidR="00C50E05" w:rsidRPr="00776726">
        <w:rPr>
          <w:rFonts w:cs="TimesNewRomanPSMT"/>
          <w:color w:val="FF0000"/>
          <w:szCs w:val="22"/>
        </w:rPr>
        <w:t xml:space="preserve"> </w:t>
      </w:r>
      <w:r w:rsidR="00C50E05">
        <w:rPr>
          <w:color w:val="FF0000"/>
        </w:rPr>
        <w:t>Include the following if applicable (including the rules applicable to Public Interest Entities)]</w:t>
      </w:r>
      <w:r w:rsidR="00ED45C3">
        <w:rPr>
          <w:color w:val="FF0000"/>
        </w:rPr>
        <w:t xml:space="preserve">. </w:t>
      </w:r>
      <w:r w:rsidRPr="00776726">
        <w:rPr>
          <w:rFonts w:cs="TimesNewRomanPSMT"/>
          <w:szCs w:val="22"/>
        </w:rPr>
        <w:t xml:space="preserve">The following independence representations are made on behalf of our firm and our network firms as defined by the IESBA Code </w:t>
      </w:r>
      <w:r w:rsidRPr="00776726">
        <w:rPr>
          <w:bCs/>
          <w:color w:val="FF0000"/>
        </w:rPr>
        <w:t xml:space="preserve">(alternatively, </w:t>
      </w:r>
      <w:r w:rsidR="00DA74D6" w:rsidRPr="00776726">
        <w:rPr>
          <w:bCs/>
          <w:color w:val="FF0000"/>
        </w:rPr>
        <w:t>identify</w:t>
      </w:r>
      <w:r w:rsidRPr="00776726">
        <w:rPr>
          <w:bCs/>
          <w:color w:val="FF0000"/>
        </w:rPr>
        <w:t xml:space="preserve"> the ethical, including independence</w:t>
      </w:r>
      <w:r w:rsidR="00DA74D6" w:rsidRPr="00776726">
        <w:rPr>
          <w:bCs/>
          <w:color w:val="FF0000"/>
        </w:rPr>
        <w:t>,</w:t>
      </w:r>
      <w:r w:rsidRPr="00776726">
        <w:rPr>
          <w:bCs/>
          <w:color w:val="FF0000"/>
        </w:rPr>
        <w:t xml:space="preserve"> requirements relevant in the group engagement team’s jurisdiction)</w:t>
      </w:r>
      <w:r w:rsidRPr="00776726">
        <w:rPr>
          <w:rFonts w:cs="TimesNewRomanPSMT"/>
          <w:szCs w:val="22"/>
        </w:rPr>
        <w:t>.</w:t>
      </w:r>
    </w:p>
    <w:p w14:paraId="2B140FA1" w14:textId="1FA729F1" w:rsidR="00D575AB" w:rsidRPr="00776726" w:rsidRDefault="00D575AB" w:rsidP="00D575AB">
      <w:pPr>
        <w:tabs>
          <w:tab w:val="left" w:pos="3960"/>
        </w:tabs>
        <w:autoSpaceDE w:val="0"/>
        <w:autoSpaceDN w:val="0"/>
        <w:adjustRightInd w:val="0"/>
        <w:spacing w:after="284" w:line="280" w:lineRule="atLeast"/>
      </w:pPr>
      <w:r w:rsidRPr="00776726">
        <w:rPr>
          <w:rFonts w:cs="TimesNewRomanPSMT"/>
          <w:szCs w:val="22"/>
        </w:rPr>
        <w:t xml:space="preserve">With respect to the Component and its related entities and the </w:t>
      </w:r>
      <w:r w:rsidRPr="00776726">
        <w:rPr>
          <w:rFonts w:cs="TimesNewRomanPSMT"/>
          <w:color w:val="FF0000"/>
          <w:szCs w:val="22"/>
        </w:rPr>
        <w:t>(name of parent)</w:t>
      </w:r>
      <w:r w:rsidRPr="00776726">
        <w:rPr>
          <w:rFonts w:cs="TimesNewRomanPSMT"/>
          <w:szCs w:val="22"/>
        </w:rPr>
        <w:t xml:space="preserve">, we are independent within the meaning of the IESBA Code </w:t>
      </w:r>
      <w:r w:rsidRPr="00776726">
        <w:rPr>
          <w:bCs/>
          <w:color w:val="FF0000"/>
        </w:rPr>
        <w:t xml:space="preserve">(alternatively, </w:t>
      </w:r>
      <w:r w:rsidR="00DA74D6" w:rsidRPr="00776726">
        <w:rPr>
          <w:bCs/>
          <w:color w:val="FF0000"/>
        </w:rPr>
        <w:t>identify</w:t>
      </w:r>
      <w:r w:rsidRPr="00776726">
        <w:rPr>
          <w:bCs/>
          <w:color w:val="FF0000"/>
        </w:rPr>
        <w:t xml:space="preserve"> the ethical, including independence</w:t>
      </w:r>
      <w:r w:rsidR="00DA74D6" w:rsidRPr="00776726">
        <w:rPr>
          <w:bCs/>
          <w:color w:val="FF0000"/>
        </w:rPr>
        <w:t>,</w:t>
      </w:r>
      <w:r w:rsidRPr="00776726">
        <w:rPr>
          <w:bCs/>
          <w:color w:val="FF0000"/>
        </w:rPr>
        <w:t xml:space="preserve"> requirements</w:t>
      </w:r>
      <w:r w:rsidR="00DA74D6" w:rsidRPr="00776726">
        <w:rPr>
          <w:bCs/>
          <w:color w:val="FF0000"/>
        </w:rPr>
        <w:t xml:space="preserve"> </w:t>
      </w:r>
      <w:r w:rsidRPr="00776726">
        <w:rPr>
          <w:bCs/>
          <w:color w:val="FF0000"/>
        </w:rPr>
        <w:t>relevant in the group engagement team’s jurisdiction)</w:t>
      </w:r>
      <w:r w:rsidRPr="00776726">
        <w:rPr>
          <w:rFonts w:cs="TimesNewRomanPSMT"/>
          <w:szCs w:val="22"/>
        </w:rPr>
        <w:t>. We</w:t>
      </w:r>
      <w:r w:rsidRPr="00776726">
        <w:t xml:space="preserve"> </w:t>
      </w:r>
      <w:r w:rsidR="001D7C6D" w:rsidRPr="00776726">
        <w:t xml:space="preserve">also </w:t>
      </w:r>
      <w:r w:rsidRPr="00776726">
        <w:t>affirm that we are not aware of relationships</w:t>
      </w:r>
      <w:r w:rsidR="001D7C6D" w:rsidRPr="00776726">
        <w:t xml:space="preserve"> or other matters</w:t>
      </w:r>
      <w:r w:rsidRPr="00776726">
        <w:t xml:space="preserve"> with respect to the Group that, in our professional judgment, may reasonably be thought to bear on our independence</w:t>
      </w:r>
      <w:r w:rsidR="001D7C6D" w:rsidRPr="00776726">
        <w:t xml:space="preserve"> </w:t>
      </w:r>
      <w:r w:rsidR="001D7C6D" w:rsidRPr="00776726">
        <w:rPr>
          <w:color w:val="FF0000"/>
        </w:rPr>
        <w:t xml:space="preserve">(alternatively, </w:t>
      </w:r>
      <w:r w:rsidR="00205B5E" w:rsidRPr="00776726">
        <w:rPr>
          <w:color w:val="FF0000"/>
        </w:rPr>
        <w:t xml:space="preserve">modify this sentence to </w:t>
      </w:r>
      <w:r w:rsidR="001D7C6D" w:rsidRPr="00776726">
        <w:rPr>
          <w:color w:val="FF0000"/>
        </w:rPr>
        <w:t>describe the identified relationships or other matters that may reasonably be though</w:t>
      </w:r>
      <w:r w:rsidR="00205B5E" w:rsidRPr="00776726">
        <w:rPr>
          <w:color w:val="FF0000"/>
        </w:rPr>
        <w:t>t</w:t>
      </w:r>
      <w:r w:rsidR="001D7C6D" w:rsidRPr="00776726">
        <w:rPr>
          <w:color w:val="FF0000"/>
        </w:rPr>
        <w:t xml:space="preserve"> to bear on independence and the related safeguards </w:t>
      </w:r>
      <w:r w:rsidR="00466898">
        <w:rPr>
          <w:color w:val="FF0000"/>
        </w:rPr>
        <w:t xml:space="preserve">or actions </w:t>
      </w:r>
      <w:r w:rsidR="001D7C6D" w:rsidRPr="00776726">
        <w:rPr>
          <w:color w:val="FF0000"/>
        </w:rPr>
        <w:t xml:space="preserve">that have been </w:t>
      </w:r>
      <w:r w:rsidR="00EA26D0">
        <w:rPr>
          <w:color w:val="FF0000"/>
        </w:rPr>
        <w:t>implemented</w:t>
      </w:r>
      <w:r w:rsidR="001D7C6D" w:rsidRPr="00776726">
        <w:rPr>
          <w:color w:val="FF0000"/>
        </w:rPr>
        <w:t xml:space="preserve"> to </w:t>
      </w:r>
      <w:r w:rsidR="00EA26D0">
        <w:rPr>
          <w:color w:val="FF0000"/>
        </w:rPr>
        <w:t>reduce</w:t>
      </w:r>
      <w:r w:rsidR="00EA26D0" w:rsidRPr="00776726">
        <w:rPr>
          <w:color w:val="FF0000"/>
        </w:rPr>
        <w:t xml:space="preserve"> </w:t>
      </w:r>
      <w:r w:rsidR="001D7C6D" w:rsidRPr="00776726">
        <w:rPr>
          <w:color w:val="FF0000"/>
        </w:rPr>
        <w:t xml:space="preserve">the identified </w:t>
      </w:r>
      <w:r w:rsidR="00EA26D0">
        <w:rPr>
          <w:color w:val="FF0000"/>
        </w:rPr>
        <w:t>matter to an acceptable level in accordance with the firm’s policies or procedures</w:t>
      </w:r>
      <w:r w:rsidR="001D7C6D" w:rsidRPr="00776726">
        <w:rPr>
          <w:color w:val="FF0000"/>
        </w:rPr>
        <w:t>)</w:t>
      </w:r>
      <w:r w:rsidRPr="00776726">
        <w:t xml:space="preserve">. </w:t>
      </w:r>
    </w:p>
    <w:p w14:paraId="3BA865FC" w14:textId="223AEB2E" w:rsidR="00C73AB0" w:rsidRPr="00776726" w:rsidRDefault="00C73AB0" w:rsidP="00C73AB0">
      <w:pPr>
        <w:tabs>
          <w:tab w:val="left" w:pos="3960"/>
        </w:tabs>
        <w:autoSpaceDE w:val="0"/>
        <w:autoSpaceDN w:val="0"/>
        <w:adjustRightInd w:val="0"/>
        <w:spacing w:line="280" w:lineRule="atLeast"/>
        <w:rPr>
          <w:rFonts w:cs="TimesNewRomanPSMT"/>
          <w:color w:val="FF0000"/>
          <w:szCs w:val="22"/>
        </w:rPr>
      </w:pPr>
      <w:r w:rsidRPr="00776726">
        <w:rPr>
          <w:rFonts w:cs="TimesNewRomanPSMT"/>
          <w:color w:val="FF0000"/>
          <w:szCs w:val="22"/>
        </w:rPr>
        <w:t>[Option 4 – Non-member firm</w:t>
      </w:r>
      <w:r w:rsidR="00CA27DD">
        <w:rPr>
          <w:rFonts w:cs="TimesNewRomanPSMT"/>
          <w:color w:val="FF0000"/>
          <w:szCs w:val="22"/>
        </w:rPr>
        <w:t xml:space="preserve"> (different jurisdiction)</w:t>
      </w:r>
      <w:r w:rsidRPr="00776726">
        <w:rPr>
          <w:rFonts w:cs="TimesNewRomanPSMT"/>
          <w:color w:val="FF0000"/>
          <w:szCs w:val="22"/>
        </w:rPr>
        <w:t xml:space="preserve">] </w:t>
      </w:r>
    </w:p>
    <w:p w14:paraId="465D4DDD" w14:textId="5C88FB1B" w:rsidR="00776726" w:rsidRPr="00776726" w:rsidRDefault="00776726" w:rsidP="00776726">
      <w:pPr>
        <w:tabs>
          <w:tab w:val="left" w:pos="3960"/>
        </w:tabs>
        <w:autoSpaceDE w:val="0"/>
        <w:autoSpaceDN w:val="0"/>
        <w:adjustRightInd w:val="0"/>
        <w:spacing w:after="284" w:line="280" w:lineRule="atLeast"/>
        <w:rPr>
          <w:rFonts w:cs="TimesNewRomanPSMT"/>
          <w:szCs w:val="22"/>
        </w:rPr>
      </w:pPr>
      <w:r w:rsidRPr="00776726">
        <w:rPr>
          <w:rFonts w:cs="TimesNewRomanPSMT"/>
          <w:szCs w:val="22"/>
        </w:rPr>
        <w:t xml:space="preserve">We have an understanding of the International Ethics Standards Board for Accountants’ </w:t>
      </w:r>
      <w:r w:rsidRPr="00776726">
        <w:rPr>
          <w:rFonts w:cs="TimesNewRomanPSMT"/>
          <w:i/>
          <w:szCs w:val="22"/>
        </w:rPr>
        <w:t>Code of Ethics for Professional Accountants</w:t>
      </w:r>
      <w:r w:rsidRPr="00776726">
        <w:rPr>
          <w:rFonts w:cs="TimesNewRomanPSMT"/>
          <w:szCs w:val="22"/>
        </w:rPr>
        <w:t xml:space="preserve"> (“IESBA Code”) and </w:t>
      </w:r>
      <w:r w:rsidRPr="00776726">
        <w:rPr>
          <w:bCs/>
          <w:color w:val="FF0000"/>
        </w:rPr>
        <w:t>(refer to the ethical, including independence, requirements relevant in the group engagement team’s jurisdiction)</w:t>
      </w:r>
      <w:r w:rsidRPr="00776726">
        <w:rPr>
          <w:rFonts w:cs="TimesNewRomanPSMT"/>
          <w:color w:val="FF0000"/>
          <w:szCs w:val="22"/>
        </w:rPr>
        <w:t xml:space="preserve"> </w:t>
      </w:r>
      <w:r w:rsidRPr="00776726">
        <w:rPr>
          <w:rFonts w:cs="TimesNewRomanPSMT"/>
          <w:szCs w:val="22"/>
        </w:rPr>
        <w:t xml:space="preserve">that is sufficient to fulfill our responsibilities in the audit of the Group Financial Statements, and will comply therewith. </w:t>
      </w:r>
      <w:proofErr w:type="gramStart"/>
      <w:r w:rsidRPr="00776726">
        <w:rPr>
          <w:rFonts w:cs="TimesNewRomanPSMT"/>
          <w:szCs w:val="22"/>
        </w:rPr>
        <w:t>In particular, in</w:t>
      </w:r>
      <w:proofErr w:type="gramEnd"/>
      <w:r w:rsidRPr="00776726">
        <w:rPr>
          <w:rFonts w:cs="TimesNewRomanPSMT"/>
          <w:szCs w:val="22"/>
        </w:rPr>
        <w:t xml:space="preserve"> comparison to the IESBA Code, we </w:t>
      </w:r>
      <w:r w:rsidR="00EE46DA">
        <w:rPr>
          <w:rFonts w:cs="TimesNewRomanPSMT"/>
          <w:szCs w:val="22"/>
        </w:rPr>
        <w:t xml:space="preserve">acknowledge and </w:t>
      </w:r>
      <w:r w:rsidRPr="00776726">
        <w:rPr>
          <w:rFonts w:cs="TimesNewRomanPSMT"/>
          <w:szCs w:val="22"/>
        </w:rPr>
        <w:t xml:space="preserve">understand the key incremental requirements identified in the Group Audit Instructions. </w:t>
      </w:r>
      <w:r w:rsidR="00E87A2A">
        <w:rPr>
          <w:color w:val="FF0000"/>
        </w:rPr>
        <w:t>[</w:t>
      </w:r>
      <w:r w:rsidR="00E87A2A" w:rsidRPr="00776726">
        <w:rPr>
          <w:rFonts w:cs="TimesNewRomanPSMT"/>
          <w:b/>
          <w:color w:val="FF0000"/>
          <w:szCs w:val="22"/>
        </w:rPr>
        <w:t>Instructional Note to Component Auditor:</w:t>
      </w:r>
      <w:r w:rsidR="00E87A2A" w:rsidRPr="00776726">
        <w:rPr>
          <w:rFonts w:cs="TimesNewRomanPSMT"/>
          <w:color w:val="FF0000"/>
          <w:szCs w:val="22"/>
        </w:rPr>
        <w:t xml:space="preserve"> </w:t>
      </w:r>
      <w:r w:rsidR="00E87A2A">
        <w:rPr>
          <w:color w:val="FF0000"/>
        </w:rPr>
        <w:t>Include the following if applicable (including the rules applicable to Public Interest Entities)].</w:t>
      </w:r>
      <w:r w:rsidRPr="00776726">
        <w:rPr>
          <w:rFonts w:cs="TimesNewRomanPSMT"/>
          <w:szCs w:val="22"/>
        </w:rPr>
        <w:t xml:space="preserve">The following independence representations are made on behalf of our firm and our network firms as defined by the IESBA Code </w:t>
      </w:r>
      <w:r w:rsidRPr="00776726">
        <w:rPr>
          <w:bCs/>
          <w:color w:val="FF0000"/>
        </w:rPr>
        <w:t>(alternatively, identify the ethical, including independence, requirements relevant in the group engagement team’s jurisdiction)</w:t>
      </w:r>
      <w:r w:rsidRPr="00776726">
        <w:rPr>
          <w:rFonts w:cs="TimesNewRomanPSMT"/>
          <w:szCs w:val="22"/>
        </w:rPr>
        <w:t>.</w:t>
      </w:r>
    </w:p>
    <w:p w14:paraId="0480DE8C" w14:textId="610660E8" w:rsidR="00776726" w:rsidRDefault="00776726" w:rsidP="00776726">
      <w:pPr>
        <w:tabs>
          <w:tab w:val="left" w:pos="3960"/>
        </w:tabs>
        <w:autoSpaceDE w:val="0"/>
        <w:autoSpaceDN w:val="0"/>
        <w:adjustRightInd w:val="0"/>
        <w:spacing w:after="284" w:line="280" w:lineRule="atLeast"/>
      </w:pPr>
      <w:r w:rsidRPr="00776726">
        <w:rPr>
          <w:rFonts w:cs="TimesNewRomanPSMT"/>
          <w:szCs w:val="22"/>
        </w:rPr>
        <w:t xml:space="preserve">With respect to the Component and its related entities and the </w:t>
      </w:r>
      <w:r w:rsidRPr="00776726">
        <w:rPr>
          <w:rFonts w:cs="TimesNewRomanPSMT"/>
          <w:color w:val="FF0000"/>
          <w:szCs w:val="22"/>
        </w:rPr>
        <w:t>(name of parent)</w:t>
      </w:r>
      <w:r w:rsidRPr="00776726">
        <w:rPr>
          <w:rFonts w:cs="TimesNewRomanPSMT"/>
          <w:szCs w:val="22"/>
        </w:rPr>
        <w:t xml:space="preserve">, we are independent within the meaning of the </w:t>
      </w:r>
      <w:r w:rsidRPr="00776726">
        <w:rPr>
          <w:bCs/>
          <w:color w:val="FF0000"/>
        </w:rPr>
        <w:t>(refer to the ethical, including independence, requirements relevant in the group engagement team’s jurisdiction)</w:t>
      </w:r>
      <w:r w:rsidRPr="00776726">
        <w:rPr>
          <w:rFonts w:cs="TimesNewRomanPSMT"/>
          <w:szCs w:val="22"/>
        </w:rPr>
        <w:t>. We</w:t>
      </w:r>
      <w:r w:rsidRPr="00776726">
        <w:t xml:space="preserve"> also affirm that we are not aware of relationships or other matters with respect to the Group that, in our professional judgment, may reasonably be thought to bear on our independence </w:t>
      </w:r>
      <w:r w:rsidRPr="00776726">
        <w:rPr>
          <w:color w:val="FF0000"/>
        </w:rPr>
        <w:t xml:space="preserve">(alternatively, modify this sentence to describe the identified relationships or other matters that may reasonably be thought to bear on independence and the related safeguards </w:t>
      </w:r>
      <w:r w:rsidR="008D092D">
        <w:rPr>
          <w:color w:val="FF0000"/>
        </w:rPr>
        <w:t xml:space="preserve">or actions </w:t>
      </w:r>
      <w:r w:rsidRPr="00776726">
        <w:rPr>
          <w:color w:val="FF0000"/>
        </w:rPr>
        <w:t xml:space="preserve">that have been </w:t>
      </w:r>
      <w:r w:rsidR="008D092D">
        <w:rPr>
          <w:color w:val="FF0000"/>
        </w:rPr>
        <w:t>implemented</w:t>
      </w:r>
      <w:r w:rsidRPr="00776726">
        <w:rPr>
          <w:color w:val="FF0000"/>
        </w:rPr>
        <w:t xml:space="preserve"> to </w:t>
      </w:r>
      <w:r w:rsidR="008D092D">
        <w:rPr>
          <w:color w:val="FF0000"/>
        </w:rPr>
        <w:t>reduce</w:t>
      </w:r>
      <w:r w:rsidR="008D092D" w:rsidRPr="00776726">
        <w:rPr>
          <w:color w:val="FF0000"/>
        </w:rPr>
        <w:t xml:space="preserve"> </w:t>
      </w:r>
      <w:r w:rsidRPr="00776726">
        <w:rPr>
          <w:color w:val="FF0000"/>
        </w:rPr>
        <w:t xml:space="preserve">the identified </w:t>
      </w:r>
      <w:r w:rsidR="00F13A71">
        <w:rPr>
          <w:color w:val="FF0000"/>
        </w:rPr>
        <w:t>matter to an acceptable level in accordance with the firm’s policies or procedures</w:t>
      </w:r>
      <w:r w:rsidRPr="00776726">
        <w:rPr>
          <w:color w:val="FF0000"/>
        </w:rPr>
        <w:t>)</w:t>
      </w:r>
      <w:r w:rsidRPr="00776726">
        <w:t xml:space="preserve">. </w:t>
      </w:r>
    </w:p>
    <w:p w14:paraId="020A7B77" w14:textId="3C113584" w:rsidR="00683CEF" w:rsidRPr="00955215" w:rsidRDefault="00683CEF" w:rsidP="00683CEF">
      <w:pPr>
        <w:tabs>
          <w:tab w:val="left" w:pos="3960"/>
        </w:tabs>
        <w:spacing w:line="260" w:lineRule="atLeast"/>
        <w:rPr>
          <w:rFonts w:ascii="Arial Black" w:hAnsi="Arial Black"/>
          <w:b/>
          <w:bCs/>
          <w:sz w:val="19"/>
          <w:szCs w:val="19"/>
        </w:rPr>
      </w:pPr>
    </w:p>
    <w:p w14:paraId="287F9B1D" w14:textId="77777777" w:rsidR="00683CEF" w:rsidRPr="00776726" w:rsidRDefault="00683CEF" w:rsidP="00683CEF">
      <w:pPr>
        <w:tabs>
          <w:tab w:val="left" w:pos="3960"/>
        </w:tabs>
        <w:autoSpaceDE w:val="0"/>
        <w:autoSpaceDN w:val="0"/>
        <w:adjustRightInd w:val="0"/>
        <w:spacing w:after="284" w:line="280" w:lineRule="atLeast"/>
      </w:pPr>
    </w:p>
    <w:p w14:paraId="36395527" w14:textId="77777777" w:rsidR="00683CEF" w:rsidRDefault="00683CEF" w:rsidP="00776726">
      <w:pPr>
        <w:tabs>
          <w:tab w:val="left" w:pos="3960"/>
        </w:tabs>
        <w:autoSpaceDE w:val="0"/>
        <w:autoSpaceDN w:val="0"/>
        <w:adjustRightInd w:val="0"/>
        <w:spacing w:after="284" w:line="280" w:lineRule="atLeast"/>
      </w:pPr>
    </w:p>
    <w:p w14:paraId="3D908B31" w14:textId="77777777" w:rsidR="00B87277" w:rsidRDefault="00B87277">
      <w:pPr>
        <w:rPr>
          <w:rFonts w:cs="TimesNewRomanPSMT"/>
          <w:szCs w:val="22"/>
        </w:rPr>
      </w:pPr>
      <w:r>
        <w:rPr>
          <w:rFonts w:cs="TimesNewRomanPSMT"/>
          <w:szCs w:val="22"/>
        </w:rPr>
        <w:br w:type="page"/>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8A2DAC" w:rsidRPr="00776726" w14:paraId="34853EF1" w14:textId="77777777" w:rsidTr="001C03F8">
        <w:tc>
          <w:tcPr>
            <w:tcW w:w="9080" w:type="dxa"/>
          </w:tcPr>
          <w:p w14:paraId="5EE64A5E" w14:textId="77777777" w:rsidR="008A2DAC" w:rsidRPr="00776726" w:rsidRDefault="008A2DAC" w:rsidP="00B810BB">
            <w:pPr>
              <w:keepNext/>
              <w:spacing w:line="260" w:lineRule="atLeast"/>
              <w:outlineLvl w:val="1"/>
              <w:rPr>
                <w:rFonts w:ascii="Arial Black" w:hAnsi="Arial Black"/>
                <w:color w:val="FF0000"/>
                <w:kern w:val="32"/>
                <w:sz w:val="19"/>
                <w:szCs w:val="24"/>
              </w:rPr>
            </w:pPr>
            <w:r w:rsidRPr="00776726">
              <w:rPr>
                <w:rFonts w:ascii="Arial Black" w:hAnsi="Arial Black"/>
                <w:color w:val="FF0000"/>
                <w:kern w:val="32"/>
                <w:sz w:val="19"/>
                <w:szCs w:val="24"/>
              </w:rPr>
              <w:lastRenderedPageBreak/>
              <w:t>Instructional Note to Component Auditor</w:t>
            </w:r>
          </w:p>
          <w:p w14:paraId="43BFEA1D" w14:textId="0FAC7661" w:rsidR="008A2DAC" w:rsidRPr="00776726" w:rsidRDefault="00F05F24" w:rsidP="00B810BB">
            <w:pPr>
              <w:keepNext/>
              <w:spacing w:line="260" w:lineRule="atLeast"/>
              <w:outlineLvl w:val="1"/>
              <w:rPr>
                <w:rFonts w:ascii="Arial Black" w:hAnsi="Arial Black"/>
                <w:color w:val="FF0000"/>
                <w:kern w:val="32"/>
                <w:sz w:val="19"/>
                <w:szCs w:val="24"/>
              </w:rPr>
            </w:pPr>
            <w:r w:rsidRPr="00776726">
              <w:rPr>
                <w:color w:val="FF0000"/>
              </w:rPr>
              <w:t>I</w:t>
            </w:r>
            <w:r w:rsidR="008A2DAC" w:rsidRPr="00776726">
              <w:rPr>
                <w:color w:val="FF0000"/>
              </w:rPr>
              <w:t>f you are NOT a member firm of Grant Thornton International Ltd</w:t>
            </w:r>
            <w:r w:rsidRPr="00776726">
              <w:rPr>
                <w:color w:val="FF0000"/>
              </w:rPr>
              <w:t>, include the following</w:t>
            </w:r>
            <w:r w:rsidR="00EB7E51" w:rsidRPr="00776726">
              <w:rPr>
                <w:color w:val="FF0000"/>
              </w:rPr>
              <w:t xml:space="preserve"> “Component auditor information” section</w:t>
            </w:r>
            <w:r w:rsidR="008A2DAC" w:rsidRPr="00776726">
              <w:rPr>
                <w:color w:val="FF0000"/>
              </w:rPr>
              <w:t>.</w:t>
            </w:r>
          </w:p>
        </w:tc>
      </w:tr>
    </w:tbl>
    <w:p w14:paraId="029DD73D" w14:textId="77777777" w:rsidR="008A6B3E" w:rsidRDefault="008A6B3E" w:rsidP="00B810BB">
      <w:pPr>
        <w:pStyle w:val="Heading2"/>
      </w:pPr>
    </w:p>
    <w:p w14:paraId="76CC664F" w14:textId="4D952ABD" w:rsidR="00F715E8" w:rsidRPr="00776726" w:rsidRDefault="00EC3820" w:rsidP="00B810BB">
      <w:pPr>
        <w:pStyle w:val="Heading2"/>
      </w:pPr>
      <w:r w:rsidRPr="00776726">
        <w:t xml:space="preserve">Component </w:t>
      </w:r>
      <w:r w:rsidR="009A3474" w:rsidRPr="00776726">
        <w:t>auditor</w:t>
      </w:r>
      <w:r w:rsidRPr="00776726">
        <w:t xml:space="preserve"> information</w:t>
      </w:r>
    </w:p>
    <w:p w14:paraId="1A7DDED6" w14:textId="75BA293E" w:rsidR="000527C2" w:rsidRPr="00776726" w:rsidRDefault="008A2DAC" w:rsidP="00B810BB">
      <w:pPr>
        <w:keepNext/>
        <w:spacing w:after="284" w:line="280" w:lineRule="atLeast"/>
      </w:pPr>
      <w:r w:rsidRPr="00776726">
        <w:t>The</w:t>
      </w:r>
      <w:r w:rsidR="00247192" w:rsidRPr="00776726">
        <w:t xml:space="preserve"> following </w:t>
      </w:r>
      <w:r w:rsidR="009A697C" w:rsidRPr="00776726">
        <w:t xml:space="preserve">provides </w:t>
      </w:r>
      <w:r w:rsidRPr="00776726">
        <w:t>certain information related to our</w:t>
      </w:r>
      <w:r w:rsidR="00EC126B" w:rsidRPr="00776726">
        <w:t xml:space="preserve"> network affiliation</w:t>
      </w:r>
      <w:r w:rsidRPr="00776726">
        <w:t xml:space="preserve">, </w:t>
      </w:r>
      <w:r w:rsidR="00EC126B" w:rsidRPr="00776726">
        <w:t xml:space="preserve">regulatory oversight, and system of quality </w:t>
      </w:r>
      <w:r w:rsidR="00FD1449">
        <w:t>management</w:t>
      </w:r>
      <w:r w:rsidR="00EC126B" w:rsidRPr="00776726">
        <w:t>.</w:t>
      </w:r>
      <w:r w:rsidR="00247192" w:rsidRPr="00776726">
        <w:t xml:space="preserve"> </w:t>
      </w:r>
    </w:p>
    <w:tbl>
      <w:tblPr>
        <w:tblStyle w:val="TableGrid"/>
        <w:tblW w:w="9085" w:type="dxa"/>
        <w:tblLook w:val="04A0" w:firstRow="1" w:lastRow="0" w:firstColumn="1" w:lastColumn="0" w:noHBand="0" w:noVBand="1"/>
      </w:tblPr>
      <w:tblGrid>
        <w:gridCol w:w="2695"/>
        <w:gridCol w:w="6390"/>
      </w:tblGrid>
      <w:tr w:rsidR="004313D0" w:rsidRPr="00776726" w14:paraId="0E499BE2" w14:textId="77777777" w:rsidTr="001C03F8">
        <w:tc>
          <w:tcPr>
            <w:tcW w:w="2695" w:type="dxa"/>
            <w:tcBorders>
              <w:top w:val="single" w:sz="4" w:space="0" w:color="auto"/>
              <w:left w:val="single" w:sz="4" w:space="0" w:color="auto"/>
              <w:bottom w:val="single" w:sz="4" w:space="0" w:color="auto"/>
              <w:right w:val="single" w:sz="4" w:space="0" w:color="auto"/>
            </w:tcBorders>
            <w:shd w:val="clear" w:color="auto" w:fill="B2A1C7"/>
          </w:tcPr>
          <w:p w14:paraId="69DA6E36" w14:textId="77777777" w:rsidR="004313D0" w:rsidRPr="00776726" w:rsidRDefault="006F165D" w:rsidP="008D0A98">
            <w:pPr>
              <w:pStyle w:val="Heading3"/>
              <w:spacing w:before="60" w:after="60"/>
              <w:rPr>
                <w:b/>
              </w:rPr>
            </w:pPr>
            <w:r w:rsidRPr="00776726">
              <w:rPr>
                <w:b/>
              </w:rPr>
              <w:t xml:space="preserve">Is your firm </w:t>
            </w:r>
            <w:r w:rsidR="008D0A98" w:rsidRPr="00776726">
              <w:rPr>
                <w:b/>
              </w:rPr>
              <w:t>part of</w:t>
            </w:r>
            <w:r w:rsidR="00620CBA" w:rsidRPr="00776726">
              <w:rPr>
                <w:b/>
              </w:rPr>
              <w:t xml:space="preserve"> a network that is a member of </w:t>
            </w:r>
            <w:r w:rsidRPr="00776726">
              <w:rPr>
                <w:b/>
              </w:rPr>
              <w:t>the Forum of Firms?</w:t>
            </w:r>
          </w:p>
        </w:tc>
        <w:tc>
          <w:tcPr>
            <w:tcW w:w="6390" w:type="dxa"/>
            <w:shd w:val="clear" w:color="auto" w:fill="auto"/>
          </w:tcPr>
          <w:p w14:paraId="7BC30FD7" w14:textId="77777777" w:rsidR="006F165D" w:rsidRPr="00776726" w:rsidRDefault="00000000" w:rsidP="006F165D">
            <w:pPr>
              <w:autoSpaceDE w:val="0"/>
              <w:autoSpaceDN w:val="0"/>
              <w:adjustRightInd w:val="0"/>
              <w:spacing w:before="60" w:after="60" w:line="280" w:lineRule="atLeast"/>
              <w:rPr>
                <w:color w:val="000000" w:themeColor="text1"/>
              </w:rPr>
            </w:pPr>
            <w:sdt>
              <w:sdtPr>
                <w:rPr>
                  <w:color w:val="000000" w:themeColor="text1"/>
                  <w:shd w:val="clear" w:color="auto" w:fill="E6E6E6"/>
                </w:rPr>
                <w:id w:val="1007561579"/>
                <w14:checkbox>
                  <w14:checked w14:val="0"/>
                  <w14:checkedState w14:val="2612" w14:font="MS Gothic"/>
                  <w14:uncheckedState w14:val="2610" w14:font="MS Gothic"/>
                </w14:checkbox>
              </w:sdtPr>
              <w:sdtContent>
                <w:r w:rsidR="006F165D" w:rsidRPr="00776726">
                  <w:rPr>
                    <w:rFonts w:ascii="MS Gothic" w:eastAsia="MS Gothic" w:hAnsi="MS Gothic" w:hint="eastAsia"/>
                    <w:color w:val="000000" w:themeColor="text1"/>
                  </w:rPr>
                  <w:t>☐</w:t>
                </w:r>
              </w:sdtContent>
            </w:sdt>
            <w:r w:rsidR="006F165D" w:rsidRPr="00776726">
              <w:rPr>
                <w:color w:val="000000" w:themeColor="text1"/>
              </w:rPr>
              <w:t xml:space="preserve"> Yes  </w:t>
            </w:r>
            <w:sdt>
              <w:sdtPr>
                <w:rPr>
                  <w:color w:val="000000" w:themeColor="text1"/>
                  <w:shd w:val="clear" w:color="auto" w:fill="E6E6E6"/>
                </w:rPr>
                <w:id w:val="-230162584"/>
                <w14:checkbox>
                  <w14:checked w14:val="0"/>
                  <w14:checkedState w14:val="2612" w14:font="MS Gothic"/>
                  <w14:uncheckedState w14:val="2610" w14:font="MS Gothic"/>
                </w14:checkbox>
              </w:sdtPr>
              <w:sdtContent>
                <w:r w:rsidR="006F165D" w:rsidRPr="00776726">
                  <w:rPr>
                    <w:rFonts w:ascii="MS Gothic" w:eastAsia="MS Gothic" w:hAnsi="MS Gothic" w:hint="eastAsia"/>
                    <w:color w:val="000000" w:themeColor="text1"/>
                  </w:rPr>
                  <w:t>☐</w:t>
                </w:r>
              </w:sdtContent>
            </w:sdt>
            <w:r w:rsidR="006F165D" w:rsidRPr="00776726">
              <w:rPr>
                <w:color w:val="000000" w:themeColor="text1"/>
              </w:rPr>
              <w:t xml:space="preserve"> No</w:t>
            </w:r>
          </w:p>
          <w:p w14:paraId="05439F79" w14:textId="042E8111" w:rsidR="004313D0" w:rsidRPr="00776726" w:rsidRDefault="00620CBA" w:rsidP="00620CBA">
            <w:pPr>
              <w:autoSpaceDE w:val="0"/>
              <w:autoSpaceDN w:val="0"/>
              <w:adjustRightInd w:val="0"/>
              <w:spacing w:before="60" w:after="60" w:line="260" w:lineRule="atLeast"/>
              <w:rPr>
                <w:color w:val="FF0000"/>
              </w:rPr>
            </w:pPr>
            <w:r w:rsidRPr="00776726">
              <w:rPr>
                <w:color w:val="FF0000"/>
              </w:rPr>
              <w:t>If yes</w:t>
            </w:r>
            <w:r w:rsidR="006F165D" w:rsidRPr="00776726">
              <w:rPr>
                <w:color w:val="FF0000"/>
              </w:rPr>
              <w:t xml:space="preserve">, </w:t>
            </w:r>
            <w:r w:rsidRPr="00776726">
              <w:rPr>
                <w:color w:val="FF0000"/>
              </w:rPr>
              <w:t>indicate your firm’s network affiliation</w:t>
            </w:r>
            <w:r w:rsidR="00F05F24" w:rsidRPr="00776726">
              <w:rPr>
                <w:color w:val="FF0000"/>
              </w:rPr>
              <w:t>,</w:t>
            </w:r>
            <w:r w:rsidR="00E6238B" w:rsidRPr="00776726">
              <w:rPr>
                <w:color w:val="FF0000"/>
              </w:rPr>
              <w:t xml:space="preserve"> unless otherwise evident</w:t>
            </w:r>
            <w:r w:rsidRPr="00776726">
              <w:rPr>
                <w:color w:val="FF0000"/>
              </w:rPr>
              <w:t>.</w:t>
            </w:r>
            <w:r w:rsidR="00F82251">
              <w:rPr>
                <w:color w:val="FF0000"/>
              </w:rPr>
              <w:t xml:space="preserve"> </w:t>
            </w:r>
          </w:p>
        </w:tc>
      </w:tr>
      <w:tr w:rsidR="00F82251" w:rsidRPr="00776726" w14:paraId="1E9491E5" w14:textId="77777777" w:rsidTr="001C03F8">
        <w:tc>
          <w:tcPr>
            <w:tcW w:w="2695" w:type="dxa"/>
            <w:tcBorders>
              <w:top w:val="single" w:sz="4" w:space="0" w:color="auto"/>
              <w:left w:val="single" w:sz="4" w:space="0" w:color="auto"/>
              <w:bottom w:val="single" w:sz="4" w:space="0" w:color="auto"/>
              <w:right w:val="single" w:sz="4" w:space="0" w:color="auto"/>
            </w:tcBorders>
            <w:shd w:val="clear" w:color="auto" w:fill="B2A1C7"/>
          </w:tcPr>
          <w:p w14:paraId="6B2D6B21" w14:textId="01E11877" w:rsidR="00F82251" w:rsidRPr="00776726" w:rsidRDefault="00C13763" w:rsidP="008D0A98">
            <w:pPr>
              <w:pStyle w:val="Heading3"/>
              <w:spacing w:before="60" w:after="60"/>
              <w:rPr>
                <w:b/>
              </w:rPr>
            </w:pPr>
            <w:r>
              <w:rPr>
                <w:b/>
              </w:rPr>
              <w:t xml:space="preserve">If </w:t>
            </w:r>
            <w:r w:rsidR="00B0297E">
              <w:rPr>
                <w:b/>
              </w:rPr>
              <w:t>your</w:t>
            </w:r>
            <w:r>
              <w:rPr>
                <w:b/>
              </w:rPr>
              <w:t xml:space="preserve"> firm is not a part of a network that is a member of the Forum of </w:t>
            </w:r>
            <w:r w:rsidR="00C938A3">
              <w:rPr>
                <w:b/>
              </w:rPr>
              <w:t>Firms,</w:t>
            </w:r>
            <w:r>
              <w:rPr>
                <w:b/>
              </w:rPr>
              <w:t xml:space="preserve"> </w:t>
            </w:r>
            <w:r w:rsidR="003663FC">
              <w:rPr>
                <w:b/>
              </w:rPr>
              <w:t>has your firm implemented a system of quality management a</w:t>
            </w:r>
            <w:r w:rsidR="00C12BB9">
              <w:rPr>
                <w:b/>
              </w:rPr>
              <w:t>t least as demanding as</w:t>
            </w:r>
            <w:r w:rsidR="003663FC">
              <w:rPr>
                <w:b/>
              </w:rPr>
              <w:t xml:space="preserve"> ISQM 1. </w:t>
            </w:r>
          </w:p>
        </w:tc>
        <w:tc>
          <w:tcPr>
            <w:tcW w:w="6390" w:type="dxa"/>
            <w:shd w:val="clear" w:color="auto" w:fill="auto"/>
          </w:tcPr>
          <w:p w14:paraId="020D2D4A" w14:textId="37536AF3" w:rsidR="003663FC" w:rsidRPr="00776726" w:rsidRDefault="00000000" w:rsidP="003663FC">
            <w:pPr>
              <w:autoSpaceDE w:val="0"/>
              <w:autoSpaceDN w:val="0"/>
              <w:adjustRightInd w:val="0"/>
              <w:spacing w:before="60" w:after="60" w:line="280" w:lineRule="atLeast"/>
              <w:rPr>
                <w:color w:val="000000" w:themeColor="text1"/>
              </w:rPr>
            </w:pPr>
            <w:sdt>
              <w:sdtPr>
                <w:rPr>
                  <w:color w:val="000000" w:themeColor="text1"/>
                </w:rPr>
                <w:id w:val="-133951952"/>
                <w14:checkbox>
                  <w14:checked w14:val="0"/>
                  <w14:checkedState w14:val="2612" w14:font="MS Gothic"/>
                  <w14:uncheckedState w14:val="2610" w14:font="MS Gothic"/>
                </w14:checkbox>
              </w:sdtPr>
              <w:sdtContent>
                <w:r w:rsidR="003663FC">
                  <w:rPr>
                    <w:rFonts w:ascii="MS Gothic" w:eastAsia="MS Gothic" w:hAnsi="MS Gothic" w:hint="eastAsia"/>
                    <w:color w:val="000000" w:themeColor="text1"/>
                  </w:rPr>
                  <w:t>☐</w:t>
                </w:r>
              </w:sdtContent>
            </w:sdt>
            <w:r w:rsidR="003663FC" w:rsidRPr="00776726">
              <w:rPr>
                <w:color w:val="000000" w:themeColor="text1"/>
              </w:rPr>
              <w:t xml:space="preserve"> Yes  </w:t>
            </w:r>
            <w:sdt>
              <w:sdtPr>
                <w:rPr>
                  <w:color w:val="000000" w:themeColor="text1"/>
                  <w:shd w:val="clear" w:color="auto" w:fill="E6E6E6"/>
                </w:rPr>
                <w:id w:val="-1645187860"/>
                <w14:checkbox>
                  <w14:checked w14:val="0"/>
                  <w14:checkedState w14:val="2612" w14:font="MS Gothic"/>
                  <w14:uncheckedState w14:val="2610" w14:font="MS Gothic"/>
                </w14:checkbox>
              </w:sdtPr>
              <w:sdtContent>
                <w:r w:rsidR="003663FC" w:rsidRPr="00776726">
                  <w:rPr>
                    <w:rFonts w:ascii="MS Gothic" w:eastAsia="MS Gothic" w:hAnsi="MS Gothic" w:hint="eastAsia"/>
                    <w:color w:val="000000" w:themeColor="text1"/>
                  </w:rPr>
                  <w:t>☐</w:t>
                </w:r>
              </w:sdtContent>
            </w:sdt>
            <w:r w:rsidR="003663FC" w:rsidRPr="00776726">
              <w:rPr>
                <w:color w:val="000000" w:themeColor="text1"/>
              </w:rPr>
              <w:t xml:space="preserve"> No</w:t>
            </w:r>
          </w:p>
          <w:p w14:paraId="4873D3E3" w14:textId="2649A6DC" w:rsidR="00F82251" w:rsidRDefault="003663FC" w:rsidP="003663FC">
            <w:pPr>
              <w:autoSpaceDE w:val="0"/>
              <w:autoSpaceDN w:val="0"/>
              <w:adjustRightInd w:val="0"/>
              <w:spacing w:before="60" w:after="60" w:line="280" w:lineRule="atLeast"/>
              <w:rPr>
                <w:color w:val="000000" w:themeColor="text1"/>
                <w:shd w:val="clear" w:color="auto" w:fill="E6E6E6"/>
              </w:rPr>
            </w:pPr>
            <w:r w:rsidRPr="00776726">
              <w:rPr>
                <w:color w:val="FF0000"/>
              </w:rPr>
              <w:t xml:space="preserve">If </w:t>
            </w:r>
            <w:r w:rsidR="00C12BB9">
              <w:rPr>
                <w:color w:val="FF0000"/>
              </w:rPr>
              <w:t>yes</w:t>
            </w:r>
            <w:r w:rsidRPr="00776726">
              <w:rPr>
                <w:color w:val="FF0000"/>
              </w:rPr>
              <w:t xml:space="preserve">, </w:t>
            </w:r>
            <w:r>
              <w:rPr>
                <w:color w:val="FF0000"/>
              </w:rPr>
              <w:t>detail the quality management or quality control standard(s) that your firm is required to, and complies, with</w:t>
            </w:r>
          </w:p>
        </w:tc>
      </w:tr>
      <w:tr w:rsidR="00205B5E" w:rsidRPr="00776726" w14:paraId="70419D76" w14:textId="77777777" w:rsidTr="00DA74D6">
        <w:tc>
          <w:tcPr>
            <w:tcW w:w="2695" w:type="dxa"/>
            <w:tcBorders>
              <w:top w:val="single" w:sz="4" w:space="0" w:color="auto"/>
              <w:left w:val="single" w:sz="4" w:space="0" w:color="auto"/>
              <w:bottom w:val="single" w:sz="4" w:space="0" w:color="auto"/>
              <w:right w:val="single" w:sz="4" w:space="0" w:color="auto"/>
            </w:tcBorders>
            <w:shd w:val="clear" w:color="auto" w:fill="B2A1C7"/>
          </w:tcPr>
          <w:p w14:paraId="38EDE60C" w14:textId="77777777" w:rsidR="00205B5E" w:rsidRPr="00776726" w:rsidRDefault="00205B5E" w:rsidP="00DA74D6">
            <w:pPr>
              <w:pStyle w:val="Heading3"/>
              <w:spacing w:before="60" w:after="60"/>
              <w:rPr>
                <w:b/>
              </w:rPr>
            </w:pPr>
            <w:r w:rsidRPr="00776726">
              <w:rPr>
                <w:b/>
              </w:rPr>
              <w:t>Does your firm operate in a regulatory environment that actively oversees auditors?</w:t>
            </w:r>
          </w:p>
          <w:p w14:paraId="199F3600" w14:textId="77777777" w:rsidR="00205B5E" w:rsidRPr="00776726" w:rsidRDefault="00205B5E" w:rsidP="00DA74D6">
            <w:pPr>
              <w:pStyle w:val="BodyText"/>
              <w:spacing w:after="60"/>
            </w:pPr>
            <w:r w:rsidRPr="00776726">
              <w:rPr>
                <w:color w:val="FF0000"/>
              </w:rPr>
              <w:t>[</w:t>
            </w:r>
            <w:r w:rsidRPr="00776726">
              <w:rPr>
                <w:b/>
                <w:color w:val="FF0000"/>
              </w:rPr>
              <w:t xml:space="preserve">Instructional Note to Component Auditor: </w:t>
            </w:r>
            <w:r w:rsidRPr="00776726">
              <w:rPr>
                <w:color w:val="FF0000"/>
              </w:rPr>
              <w:t>This row may be deleted if your firm operates in the same regulatory environment as the group engagement team’s firm.]</w:t>
            </w:r>
          </w:p>
        </w:tc>
        <w:tc>
          <w:tcPr>
            <w:tcW w:w="6390" w:type="dxa"/>
            <w:shd w:val="clear" w:color="auto" w:fill="auto"/>
          </w:tcPr>
          <w:p w14:paraId="0BE75719" w14:textId="77777777" w:rsidR="00205B5E" w:rsidRPr="00776726" w:rsidRDefault="00000000" w:rsidP="00DA74D6">
            <w:pPr>
              <w:autoSpaceDE w:val="0"/>
              <w:autoSpaceDN w:val="0"/>
              <w:adjustRightInd w:val="0"/>
              <w:spacing w:before="60" w:after="60" w:line="280" w:lineRule="atLeast"/>
              <w:rPr>
                <w:color w:val="000000" w:themeColor="text1"/>
              </w:rPr>
            </w:pPr>
            <w:sdt>
              <w:sdtPr>
                <w:rPr>
                  <w:color w:val="000000" w:themeColor="text1"/>
                  <w:shd w:val="clear" w:color="auto" w:fill="E6E6E6"/>
                </w:rPr>
                <w:id w:val="-315889661"/>
                <w14:checkbox>
                  <w14:checked w14:val="0"/>
                  <w14:checkedState w14:val="2612" w14:font="MS Gothic"/>
                  <w14:uncheckedState w14:val="2610" w14:font="MS Gothic"/>
                </w14:checkbox>
              </w:sdtPr>
              <w:sdtContent>
                <w:r w:rsidR="00205B5E" w:rsidRPr="00776726">
                  <w:rPr>
                    <w:rFonts w:ascii="MS Gothic" w:eastAsia="MS Gothic" w:hAnsi="MS Gothic" w:hint="eastAsia"/>
                    <w:color w:val="000000" w:themeColor="text1"/>
                  </w:rPr>
                  <w:t>☐</w:t>
                </w:r>
              </w:sdtContent>
            </w:sdt>
            <w:r w:rsidR="00205B5E" w:rsidRPr="00776726">
              <w:rPr>
                <w:color w:val="000000" w:themeColor="text1"/>
              </w:rPr>
              <w:t xml:space="preserve"> Yes  </w:t>
            </w:r>
            <w:sdt>
              <w:sdtPr>
                <w:rPr>
                  <w:color w:val="000000" w:themeColor="text1"/>
                  <w:shd w:val="clear" w:color="auto" w:fill="E6E6E6"/>
                </w:rPr>
                <w:id w:val="724565791"/>
                <w14:checkbox>
                  <w14:checked w14:val="0"/>
                  <w14:checkedState w14:val="2612" w14:font="MS Gothic"/>
                  <w14:uncheckedState w14:val="2610" w14:font="MS Gothic"/>
                </w14:checkbox>
              </w:sdtPr>
              <w:sdtContent>
                <w:r w:rsidR="00205B5E" w:rsidRPr="00776726">
                  <w:rPr>
                    <w:rFonts w:ascii="MS Gothic" w:eastAsia="MS Gothic" w:hAnsi="MS Gothic" w:hint="eastAsia"/>
                    <w:color w:val="000000" w:themeColor="text1"/>
                  </w:rPr>
                  <w:t>☐</w:t>
                </w:r>
              </w:sdtContent>
            </w:sdt>
            <w:r w:rsidR="00205B5E" w:rsidRPr="00776726">
              <w:rPr>
                <w:color w:val="000000" w:themeColor="text1"/>
              </w:rPr>
              <w:t xml:space="preserve"> No</w:t>
            </w:r>
          </w:p>
          <w:p w14:paraId="45051D4B" w14:textId="77777777" w:rsidR="00205B5E" w:rsidRPr="00776726" w:rsidRDefault="00205B5E" w:rsidP="00DA74D6">
            <w:pPr>
              <w:autoSpaceDE w:val="0"/>
              <w:autoSpaceDN w:val="0"/>
              <w:adjustRightInd w:val="0"/>
              <w:spacing w:before="60" w:after="60" w:line="280" w:lineRule="atLeast"/>
              <w:rPr>
                <w:color w:val="000000" w:themeColor="text1"/>
              </w:rPr>
            </w:pPr>
            <w:r w:rsidRPr="00776726">
              <w:rPr>
                <w:color w:val="FF0000"/>
              </w:rPr>
              <w:t>If yes, identify your independent oversight body.</w:t>
            </w:r>
          </w:p>
        </w:tc>
      </w:tr>
      <w:tr w:rsidR="009A697C" w:rsidRPr="00776726" w14:paraId="5159D2A2" w14:textId="77777777" w:rsidTr="001C03F8">
        <w:tc>
          <w:tcPr>
            <w:tcW w:w="2695" w:type="dxa"/>
            <w:tcBorders>
              <w:top w:val="single" w:sz="4" w:space="0" w:color="auto"/>
              <w:left w:val="single" w:sz="4" w:space="0" w:color="auto"/>
              <w:bottom w:val="single" w:sz="4" w:space="0" w:color="auto"/>
              <w:right w:val="single" w:sz="4" w:space="0" w:color="auto"/>
            </w:tcBorders>
            <w:shd w:val="clear" w:color="auto" w:fill="B2A1C7" w:themeFill="accent4" w:themeFillTint="99"/>
          </w:tcPr>
          <w:p w14:paraId="2042A231" w14:textId="3AA321F0" w:rsidR="009A697C" w:rsidRPr="00776726" w:rsidRDefault="00620CBA" w:rsidP="00620CBA">
            <w:pPr>
              <w:pStyle w:val="Heading3"/>
              <w:spacing w:before="60" w:after="60"/>
              <w:rPr>
                <w:b/>
              </w:rPr>
            </w:pPr>
            <w:r w:rsidRPr="00776726">
              <w:rPr>
                <w:b/>
              </w:rPr>
              <w:t>Is an inspection report, transparency report, or other document relevant to your firm’s audit quality</w:t>
            </w:r>
            <w:r w:rsidR="008129B4">
              <w:rPr>
                <w:b/>
              </w:rPr>
              <w:t>, including system of quality management,</w:t>
            </w:r>
            <w:r w:rsidRPr="00776726">
              <w:rPr>
                <w:b/>
              </w:rPr>
              <w:t xml:space="preserve"> </w:t>
            </w:r>
            <w:r w:rsidR="00336C26" w:rsidRPr="00776726">
              <w:rPr>
                <w:b/>
              </w:rPr>
              <w:t>publicly</w:t>
            </w:r>
            <w:r w:rsidRPr="00776726">
              <w:rPr>
                <w:b/>
              </w:rPr>
              <w:t xml:space="preserve"> available?</w:t>
            </w:r>
          </w:p>
        </w:tc>
        <w:tc>
          <w:tcPr>
            <w:tcW w:w="6390" w:type="dxa"/>
            <w:shd w:val="clear" w:color="auto" w:fill="auto"/>
          </w:tcPr>
          <w:p w14:paraId="3755020D" w14:textId="77777777" w:rsidR="00620CBA" w:rsidRPr="00776726" w:rsidRDefault="00000000" w:rsidP="00620CBA">
            <w:pPr>
              <w:autoSpaceDE w:val="0"/>
              <w:autoSpaceDN w:val="0"/>
              <w:adjustRightInd w:val="0"/>
              <w:spacing w:before="60" w:after="60" w:line="280" w:lineRule="atLeast"/>
              <w:rPr>
                <w:color w:val="000000" w:themeColor="text1"/>
              </w:rPr>
            </w:pPr>
            <w:sdt>
              <w:sdtPr>
                <w:rPr>
                  <w:color w:val="000000" w:themeColor="text1"/>
                  <w:shd w:val="clear" w:color="auto" w:fill="E6E6E6"/>
                </w:rPr>
                <w:id w:val="1791545287"/>
                <w14:checkbox>
                  <w14:checked w14:val="0"/>
                  <w14:checkedState w14:val="2612" w14:font="MS Gothic"/>
                  <w14:uncheckedState w14:val="2610" w14:font="MS Gothic"/>
                </w14:checkbox>
              </w:sdtPr>
              <w:sdtContent>
                <w:r w:rsidR="00620CBA" w:rsidRPr="00776726">
                  <w:rPr>
                    <w:rFonts w:ascii="MS Gothic" w:eastAsia="MS Gothic" w:hAnsi="MS Gothic" w:hint="eastAsia"/>
                    <w:color w:val="000000" w:themeColor="text1"/>
                  </w:rPr>
                  <w:t>☐</w:t>
                </w:r>
              </w:sdtContent>
            </w:sdt>
            <w:r w:rsidR="00620CBA" w:rsidRPr="00776726">
              <w:rPr>
                <w:color w:val="000000" w:themeColor="text1"/>
              </w:rPr>
              <w:t xml:space="preserve"> Yes  </w:t>
            </w:r>
            <w:sdt>
              <w:sdtPr>
                <w:rPr>
                  <w:color w:val="000000" w:themeColor="text1"/>
                  <w:shd w:val="clear" w:color="auto" w:fill="E6E6E6"/>
                </w:rPr>
                <w:id w:val="2078093639"/>
                <w14:checkbox>
                  <w14:checked w14:val="0"/>
                  <w14:checkedState w14:val="2612" w14:font="MS Gothic"/>
                  <w14:uncheckedState w14:val="2610" w14:font="MS Gothic"/>
                </w14:checkbox>
              </w:sdtPr>
              <w:sdtContent>
                <w:r w:rsidR="00620CBA" w:rsidRPr="00776726">
                  <w:rPr>
                    <w:rFonts w:ascii="MS Gothic" w:eastAsia="MS Gothic" w:hAnsi="MS Gothic" w:hint="eastAsia"/>
                    <w:color w:val="000000" w:themeColor="text1"/>
                  </w:rPr>
                  <w:t>☐</w:t>
                </w:r>
              </w:sdtContent>
            </w:sdt>
            <w:r w:rsidR="00620CBA" w:rsidRPr="00776726">
              <w:rPr>
                <w:color w:val="000000" w:themeColor="text1"/>
              </w:rPr>
              <w:t xml:space="preserve"> No</w:t>
            </w:r>
          </w:p>
          <w:p w14:paraId="1DB4C4A9" w14:textId="39466691" w:rsidR="009A697C" w:rsidRDefault="00620CBA" w:rsidP="00620CBA">
            <w:pPr>
              <w:autoSpaceDE w:val="0"/>
              <w:autoSpaceDN w:val="0"/>
              <w:adjustRightInd w:val="0"/>
              <w:spacing w:before="60" w:after="60" w:line="280" w:lineRule="atLeast"/>
              <w:rPr>
                <w:color w:val="FF0000"/>
              </w:rPr>
            </w:pPr>
            <w:r w:rsidRPr="00776726">
              <w:rPr>
                <w:color w:val="FF0000"/>
              </w:rPr>
              <w:t>If yes, identify the latest report or document that is available and indicate where it can be obtained</w:t>
            </w:r>
            <w:r w:rsidR="00F05F24" w:rsidRPr="00776726">
              <w:rPr>
                <w:color w:val="FF0000"/>
              </w:rPr>
              <w:t>,</w:t>
            </w:r>
            <w:r w:rsidR="00E6238B" w:rsidRPr="00776726">
              <w:rPr>
                <w:color w:val="FF0000"/>
              </w:rPr>
              <w:t xml:space="preserve"> unless otherwise evident</w:t>
            </w:r>
            <w:r w:rsidRPr="00776726">
              <w:rPr>
                <w:color w:val="FF0000"/>
              </w:rPr>
              <w:t>.</w:t>
            </w:r>
          </w:p>
          <w:p w14:paraId="533C74CE" w14:textId="35030644" w:rsidR="004C5F26" w:rsidRPr="0080203A" w:rsidRDefault="004C5F26" w:rsidP="000478C9">
            <w:pPr>
              <w:autoSpaceDE w:val="0"/>
              <w:autoSpaceDN w:val="0"/>
              <w:adjustRightInd w:val="0"/>
              <w:spacing w:before="60" w:after="60" w:line="280" w:lineRule="atLeast"/>
              <w:rPr>
                <w:color w:val="FF0000"/>
              </w:rPr>
            </w:pPr>
          </w:p>
        </w:tc>
      </w:tr>
      <w:tr w:rsidR="00434FF7" w:rsidRPr="00776726" w14:paraId="39F1F645" w14:textId="77777777" w:rsidTr="001C03F8">
        <w:tc>
          <w:tcPr>
            <w:tcW w:w="2695" w:type="dxa"/>
            <w:tcBorders>
              <w:top w:val="single" w:sz="4" w:space="0" w:color="auto"/>
              <w:left w:val="single" w:sz="4" w:space="0" w:color="auto"/>
              <w:bottom w:val="single" w:sz="4" w:space="0" w:color="auto"/>
              <w:right w:val="single" w:sz="4" w:space="0" w:color="auto"/>
            </w:tcBorders>
            <w:shd w:val="clear" w:color="auto" w:fill="B2A1C7" w:themeFill="accent4" w:themeFillTint="99"/>
          </w:tcPr>
          <w:p w14:paraId="686EB83C" w14:textId="22B47CD1" w:rsidR="00434FF7" w:rsidRPr="00776726" w:rsidRDefault="006828C1" w:rsidP="00620CBA">
            <w:pPr>
              <w:pStyle w:val="Heading3"/>
              <w:spacing w:before="60" w:after="60"/>
              <w:rPr>
                <w:b/>
              </w:rPr>
            </w:pPr>
            <w:r>
              <w:rPr>
                <w:b/>
              </w:rPr>
              <w:t xml:space="preserve">If applicable does the report indicated above include </w:t>
            </w:r>
            <w:r w:rsidR="0015190A">
              <w:rPr>
                <w:b/>
              </w:rPr>
              <w:t xml:space="preserve">information related </w:t>
            </w:r>
            <w:r w:rsidR="00447E80">
              <w:rPr>
                <w:b/>
              </w:rPr>
              <w:t xml:space="preserve">to the firm’s conclusion on the operating effectiveness of the firm’s system of quality management? </w:t>
            </w:r>
          </w:p>
        </w:tc>
        <w:tc>
          <w:tcPr>
            <w:tcW w:w="6390" w:type="dxa"/>
            <w:shd w:val="clear" w:color="auto" w:fill="auto"/>
          </w:tcPr>
          <w:p w14:paraId="51EF34CB" w14:textId="77777777" w:rsidR="00447E80" w:rsidRPr="00776726" w:rsidRDefault="00000000" w:rsidP="00447E80">
            <w:pPr>
              <w:autoSpaceDE w:val="0"/>
              <w:autoSpaceDN w:val="0"/>
              <w:adjustRightInd w:val="0"/>
              <w:spacing w:before="60" w:after="60" w:line="280" w:lineRule="atLeast"/>
              <w:rPr>
                <w:color w:val="000000" w:themeColor="text1"/>
              </w:rPr>
            </w:pPr>
            <w:sdt>
              <w:sdtPr>
                <w:rPr>
                  <w:color w:val="000000" w:themeColor="text1"/>
                  <w:shd w:val="clear" w:color="auto" w:fill="E6E6E6"/>
                </w:rPr>
                <w:id w:val="-1557920297"/>
                <w14:checkbox>
                  <w14:checked w14:val="0"/>
                  <w14:checkedState w14:val="2612" w14:font="MS Gothic"/>
                  <w14:uncheckedState w14:val="2610" w14:font="MS Gothic"/>
                </w14:checkbox>
              </w:sdtPr>
              <w:sdtContent>
                <w:r w:rsidR="00447E80" w:rsidRPr="00776726">
                  <w:rPr>
                    <w:rFonts w:ascii="MS Gothic" w:eastAsia="MS Gothic" w:hAnsi="MS Gothic" w:hint="eastAsia"/>
                    <w:color w:val="000000" w:themeColor="text1"/>
                  </w:rPr>
                  <w:t>☐</w:t>
                </w:r>
              </w:sdtContent>
            </w:sdt>
            <w:r w:rsidR="00447E80" w:rsidRPr="00776726">
              <w:rPr>
                <w:color w:val="000000" w:themeColor="text1"/>
              </w:rPr>
              <w:t xml:space="preserve"> Yes  </w:t>
            </w:r>
            <w:sdt>
              <w:sdtPr>
                <w:rPr>
                  <w:color w:val="000000" w:themeColor="text1"/>
                  <w:shd w:val="clear" w:color="auto" w:fill="E6E6E6"/>
                </w:rPr>
                <w:id w:val="1402416818"/>
                <w14:checkbox>
                  <w14:checked w14:val="0"/>
                  <w14:checkedState w14:val="2612" w14:font="MS Gothic"/>
                  <w14:uncheckedState w14:val="2610" w14:font="MS Gothic"/>
                </w14:checkbox>
              </w:sdtPr>
              <w:sdtContent>
                <w:r w:rsidR="00447E80" w:rsidRPr="00776726">
                  <w:rPr>
                    <w:rFonts w:ascii="MS Gothic" w:eastAsia="MS Gothic" w:hAnsi="MS Gothic" w:hint="eastAsia"/>
                    <w:color w:val="000000" w:themeColor="text1"/>
                  </w:rPr>
                  <w:t>☐</w:t>
                </w:r>
              </w:sdtContent>
            </w:sdt>
            <w:r w:rsidR="00447E80" w:rsidRPr="00776726">
              <w:rPr>
                <w:color w:val="000000" w:themeColor="text1"/>
              </w:rPr>
              <w:t xml:space="preserve"> No</w:t>
            </w:r>
          </w:p>
          <w:p w14:paraId="7A9ED22D" w14:textId="6842F7AE" w:rsidR="00434FF7" w:rsidRDefault="003E5F9F" w:rsidP="00620CBA">
            <w:pPr>
              <w:autoSpaceDE w:val="0"/>
              <w:autoSpaceDN w:val="0"/>
              <w:adjustRightInd w:val="0"/>
              <w:spacing w:before="60" w:after="60" w:line="280" w:lineRule="atLeast"/>
              <w:rPr>
                <w:color w:val="000000" w:themeColor="text1"/>
                <w:shd w:val="clear" w:color="auto" w:fill="E6E6E6"/>
              </w:rPr>
            </w:pPr>
            <w:r w:rsidRPr="00776726">
              <w:rPr>
                <w:color w:val="FF0000"/>
              </w:rPr>
              <w:t>If yes</w:t>
            </w:r>
            <w:r>
              <w:rPr>
                <w:color w:val="FF0000"/>
              </w:rPr>
              <w:t xml:space="preserve">, document the </w:t>
            </w:r>
            <w:r w:rsidR="00EE7274">
              <w:rPr>
                <w:color w:val="FF0000"/>
              </w:rPr>
              <w:t xml:space="preserve">as of </w:t>
            </w:r>
            <w:r w:rsidR="00662D08">
              <w:rPr>
                <w:color w:val="FF0000"/>
              </w:rPr>
              <w:t xml:space="preserve">date of the conclusion on the operating effectiveness of the entity’s system of </w:t>
            </w:r>
            <w:r w:rsidR="00F379E9">
              <w:rPr>
                <w:color w:val="FF0000"/>
              </w:rPr>
              <w:t xml:space="preserve">quality management and </w:t>
            </w:r>
            <w:r w:rsidR="008D029E">
              <w:rPr>
                <w:color w:val="FF0000"/>
              </w:rPr>
              <w:t>indicate where it can be obtained</w:t>
            </w:r>
            <w:r w:rsidR="00F379E9">
              <w:rPr>
                <w:color w:val="FF0000"/>
              </w:rPr>
              <w:t>. If no</w:t>
            </w:r>
            <w:r w:rsidR="00C938A3">
              <w:rPr>
                <w:color w:val="FF0000"/>
              </w:rPr>
              <w:t>t</w:t>
            </w:r>
            <w:r w:rsidR="00F379E9">
              <w:rPr>
                <w:color w:val="FF0000"/>
              </w:rPr>
              <w:t xml:space="preserve">, document </w:t>
            </w:r>
            <w:r w:rsidR="008D029E">
              <w:rPr>
                <w:color w:val="FF0000"/>
              </w:rPr>
              <w:t xml:space="preserve">the date the information is expected to be made available. </w:t>
            </w:r>
          </w:p>
        </w:tc>
      </w:tr>
    </w:tbl>
    <w:p w14:paraId="7DF27BD9" w14:textId="3D6DADE8" w:rsidR="009B0570" w:rsidRDefault="009B0570" w:rsidP="00B75875">
      <w:pPr>
        <w:pStyle w:val="Heading2"/>
        <w:spacing w:after="120"/>
        <w:rPr>
          <w:rFonts w:ascii="Garamond" w:hAnsi="Garamond"/>
          <w:kern w:val="0"/>
          <w:sz w:val="22"/>
          <w:szCs w:val="20"/>
        </w:rPr>
      </w:pPr>
    </w:p>
    <w:p w14:paraId="33B569A2" w14:textId="77777777" w:rsidR="009B0570" w:rsidRDefault="009B0570">
      <w:r>
        <w:br w:type="page"/>
      </w:r>
    </w:p>
    <w:p w14:paraId="5A861C5B" w14:textId="257794FB" w:rsidR="005C0868" w:rsidRPr="00776726" w:rsidRDefault="00330BFC" w:rsidP="00952DBD">
      <w:pPr>
        <w:pStyle w:val="Heading2"/>
      </w:pPr>
      <w:r w:rsidRPr="00776726">
        <w:lastRenderedPageBreak/>
        <w:t>E</w:t>
      </w:r>
      <w:r w:rsidR="005C0868" w:rsidRPr="00776726">
        <w:t>ngagement team</w:t>
      </w:r>
      <w:r w:rsidR="00105909" w:rsidRPr="00776726">
        <w:t xml:space="preserve"> information</w:t>
      </w:r>
    </w:p>
    <w:p w14:paraId="65FAB7E2" w14:textId="4C483658" w:rsidR="005C0868" w:rsidRPr="00776726" w:rsidRDefault="001878A6" w:rsidP="002E1189">
      <w:pPr>
        <w:pStyle w:val="Subtitle"/>
        <w:keepNext/>
        <w:rPr>
          <w:rFonts w:ascii="Garamond" w:hAnsi="Garamond"/>
          <w:sz w:val="22"/>
          <w:szCs w:val="22"/>
        </w:rPr>
      </w:pPr>
      <w:r w:rsidRPr="00776726">
        <w:rPr>
          <w:rFonts w:ascii="Garamond" w:hAnsi="Garamond"/>
          <w:sz w:val="22"/>
          <w:szCs w:val="22"/>
        </w:rPr>
        <w:t>The</w:t>
      </w:r>
      <w:r w:rsidR="00D67481" w:rsidRPr="00776726">
        <w:rPr>
          <w:rFonts w:ascii="Garamond" w:hAnsi="Garamond"/>
          <w:sz w:val="22"/>
          <w:szCs w:val="22"/>
        </w:rPr>
        <w:t xml:space="preserve"> following provides contact information for key members of </w:t>
      </w:r>
      <w:r w:rsidR="00330BFC" w:rsidRPr="00776726">
        <w:rPr>
          <w:rFonts w:ascii="Garamond" w:hAnsi="Garamond"/>
          <w:sz w:val="22"/>
          <w:szCs w:val="22"/>
        </w:rPr>
        <w:t>our</w:t>
      </w:r>
      <w:r w:rsidR="00D67481" w:rsidRPr="00776726">
        <w:rPr>
          <w:rFonts w:ascii="Garamond" w:hAnsi="Garamond"/>
          <w:sz w:val="22"/>
          <w:szCs w:val="22"/>
        </w:rPr>
        <w:t xml:space="preserve"> engagement team</w:t>
      </w:r>
      <w:r w:rsidR="0045463A" w:rsidRPr="0064239A">
        <w:rPr>
          <w:rFonts w:ascii="Garamond" w:hAnsi="Garamond"/>
          <w:sz w:val="22"/>
          <w:szCs w:val="22"/>
        </w:rPr>
        <w:t>, including individuals with specialized skills or knowledge in accounting or auditing and individuals with expertise in another field,</w:t>
      </w:r>
      <w:r w:rsidR="00D67481" w:rsidRPr="00776726">
        <w:rPr>
          <w:rFonts w:ascii="Garamond" w:hAnsi="Garamond"/>
          <w:sz w:val="22"/>
          <w:szCs w:val="22"/>
        </w:rPr>
        <w:t xml:space="preserve"> </w:t>
      </w:r>
      <w:proofErr w:type="gramStart"/>
      <w:r w:rsidR="00D67481" w:rsidRPr="00776726">
        <w:rPr>
          <w:rFonts w:ascii="Garamond" w:hAnsi="Garamond"/>
          <w:sz w:val="22"/>
          <w:szCs w:val="22"/>
        </w:rPr>
        <w:t>and also</w:t>
      </w:r>
      <w:proofErr w:type="gramEnd"/>
      <w:r w:rsidR="00D67481" w:rsidRPr="00776726">
        <w:rPr>
          <w:rFonts w:ascii="Garamond" w:hAnsi="Garamond"/>
          <w:sz w:val="22"/>
          <w:szCs w:val="22"/>
        </w:rPr>
        <w:t xml:space="preserve"> provides matters related to their professional qualifications. </w:t>
      </w:r>
    </w:p>
    <w:p w14:paraId="5E6D375C" w14:textId="77777777" w:rsidR="005C0868" w:rsidRPr="00776726" w:rsidRDefault="005C0868" w:rsidP="005C0868">
      <w:pPr>
        <w:pStyle w:val="Subtitle"/>
        <w:rPr>
          <w:rFonts w:ascii="Garamond" w:hAnsi="Garamond"/>
          <w:sz w:val="22"/>
          <w:szCs w:val="22"/>
        </w:rPr>
      </w:pPr>
    </w:p>
    <w:tbl>
      <w:tblPr>
        <w:tblStyle w:val="TableGrid"/>
        <w:tblW w:w="9085" w:type="dxa"/>
        <w:tblLayout w:type="fixed"/>
        <w:tblCellMar>
          <w:left w:w="0" w:type="dxa"/>
          <w:right w:w="0" w:type="dxa"/>
        </w:tblCellMar>
        <w:tblLook w:val="01E0" w:firstRow="1" w:lastRow="1" w:firstColumn="1" w:lastColumn="1" w:noHBand="0" w:noVBand="0"/>
      </w:tblPr>
      <w:tblGrid>
        <w:gridCol w:w="2245"/>
        <w:gridCol w:w="1350"/>
        <w:gridCol w:w="2340"/>
        <w:gridCol w:w="3150"/>
      </w:tblGrid>
      <w:tr w:rsidR="003D5F8B" w:rsidRPr="00776726" w14:paraId="7A3C8598" w14:textId="77777777" w:rsidTr="001C03F8">
        <w:trPr>
          <w:cantSplit/>
          <w:trHeight w:val="144"/>
        </w:trPr>
        <w:tc>
          <w:tcPr>
            <w:tcW w:w="2245" w:type="dxa"/>
            <w:tcBorders>
              <w:top w:val="single" w:sz="4" w:space="0" w:color="auto"/>
            </w:tcBorders>
            <w:shd w:val="clear" w:color="auto" w:fill="B2A1C7" w:themeFill="accent4" w:themeFillTint="99"/>
          </w:tcPr>
          <w:p w14:paraId="1EF1B198" w14:textId="77777777" w:rsidR="003D5F8B" w:rsidRPr="00776726" w:rsidRDefault="003D5F8B" w:rsidP="0029620C">
            <w:pPr>
              <w:pStyle w:val="Heading3"/>
              <w:spacing w:before="60" w:after="60"/>
              <w:jc w:val="center"/>
              <w:rPr>
                <w:b/>
              </w:rPr>
            </w:pPr>
            <w:r w:rsidRPr="00776726">
              <w:rPr>
                <w:b/>
              </w:rPr>
              <w:t xml:space="preserve">Name </w:t>
            </w:r>
          </w:p>
        </w:tc>
        <w:tc>
          <w:tcPr>
            <w:tcW w:w="1350" w:type="dxa"/>
            <w:tcBorders>
              <w:top w:val="single" w:sz="4" w:space="0" w:color="auto"/>
            </w:tcBorders>
            <w:shd w:val="clear" w:color="auto" w:fill="B2A1C7" w:themeFill="accent4" w:themeFillTint="99"/>
          </w:tcPr>
          <w:p w14:paraId="3936E0A5" w14:textId="77777777" w:rsidR="003D5F8B" w:rsidRPr="00776726" w:rsidRDefault="003D5F8B" w:rsidP="00D67481">
            <w:pPr>
              <w:pStyle w:val="Heading3"/>
              <w:spacing w:before="60" w:after="60"/>
              <w:jc w:val="center"/>
              <w:rPr>
                <w:b/>
              </w:rPr>
            </w:pPr>
            <w:r w:rsidRPr="00776726">
              <w:rPr>
                <w:b/>
              </w:rPr>
              <w:t>Role</w:t>
            </w:r>
          </w:p>
        </w:tc>
        <w:tc>
          <w:tcPr>
            <w:tcW w:w="2340" w:type="dxa"/>
            <w:tcBorders>
              <w:top w:val="single" w:sz="4" w:space="0" w:color="auto"/>
            </w:tcBorders>
            <w:shd w:val="clear" w:color="auto" w:fill="B2A1C7" w:themeFill="accent4" w:themeFillTint="99"/>
          </w:tcPr>
          <w:p w14:paraId="0954FE46" w14:textId="77777777" w:rsidR="003D5F8B" w:rsidRPr="00776726" w:rsidRDefault="003D5F8B" w:rsidP="00D67481">
            <w:pPr>
              <w:pStyle w:val="Heading3"/>
              <w:spacing w:before="60" w:after="60"/>
              <w:jc w:val="center"/>
              <w:rPr>
                <w:b/>
              </w:rPr>
            </w:pPr>
            <w:r w:rsidRPr="00776726">
              <w:rPr>
                <w:b/>
              </w:rPr>
              <w:t>Contact information</w:t>
            </w:r>
          </w:p>
        </w:tc>
        <w:tc>
          <w:tcPr>
            <w:tcW w:w="3150" w:type="dxa"/>
            <w:tcBorders>
              <w:top w:val="single" w:sz="4" w:space="0" w:color="auto"/>
            </w:tcBorders>
            <w:shd w:val="clear" w:color="auto" w:fill="B2A1C7" w:themeFill="accent4" w:themeFillTint="99"/>
          </w:tcPr>
          <w:p w14:paraId="1CAB7F3A" w14:textId="77777777" w:rsidR="003D5F8B" w:rsidRPr="00776726" w:rsidRDefault="003D5F8B" w:rsidP="00D67481">
            <w:pPr>
              <w:pStyle w:val="Heading3"/>
              <w:spacing w:before="60" w:after="60"/>
              <w:jc w:val="center"/>
              <w:rPr>
                <w:b/>
              </w:rPr>
            </w:pPr>
            <w:r w:rsidRPr="00776726">
              <w:rPr>
                <w:b/>
              </w:rPr>
              <w:t>Relevant professional qualifications</w:t>
            </w:r>
          </w:p>
        </w:tc>
      </w:tr>
      <w:tr w:rsidR="003D5F8B" w:rsidRPr="00776726" w14:paraId="3BFBE016" w14:textId="77777777" w:rsidTr="001C03F8">
        <w:trPr>
          <w:trHeight w:val="144"/>
        </w:trPr>
        <w:tc>
          <w:tcPr>
            <w:tcW w:w="2245" w:type="dxa"/>
          </w:tcPr>
          <w:p w14:paraId="7EDE1AE4" w14:textId="77777777" w:rsidR="003D5F8B" w:rsidRPr="00776726" w:rsidRDefault="003D5F8B" w:rsidP="00F92EDF">
            <w:pPr>
              <w:autoSpaceDE w:val="0"/>
              <w:autoSpaceDN w:val="0"/>
              <w:adjustRightInd w:val="0"/>
              <w:spacing w:before="60" w:after="60" w:line="280" w:lineRule="atLeast"/>
              <w:ind w:left="85" w:right="90"/>
              <w:rPr>
                <w:color w:val="FF0000"/>
              </w:rPr>
            </w:pPr>
            <w:r w:rsidRPr="00776726">
              <w:rPr>
                <w:color w:val="FF0000"/>
              </w:rPr>
              <w:t>Identify name of key member; add rows as necessary</w:t>
            </w:r>
          </w:p>
        </w:tc>
        <w:tc>
          <w:tcPr>
            <w:tcW w:w="1350" w:type="dxa"/>
          </w:tcPr>
          <w:p w14:paraId="29BA94A4" w14:textId="1C35CAFB" w:rsidR="003D5F8B" w:rsidRPr="00776726" w:rsidRDefault="003D5F8B" w:rsidP="00336C26">
            <w:pPr>
              <w:autoSpaceDE w:val="0"/>
              <w:autoSpaceDN w:val="0"/>
              <w:adjustRightInd w:val="0"/>
              <w:spacing w:before="60" w:after="60" w:line="280" w:lineRule="atLeast"/>
              <w:ind w:left="90"/>
              <w:rPr>
                <w:color w:val="FF0000"/>
              </w:rPr>
            </w:pPr>
            <w:r w:rsidRPr="00776726">
              <w:rPr>
                <w:color w:val="FF0000"/>
              </w:rPr>
              <w:t xml:space="preserve">Identify </w:t>
            </w:r>
            <w:r w:rsidR="00336C26">
              <w:rPr>
                <w:color w:val="FF0000"/>
              </w:rPr>
              <w:t xml:space="preserve">role </w:t>
            </w:r>
            <w:r w:rsidRPr="00776726">
              <w:rPr>
                <w:color w:val="FF0000"/>
              </w:rPr>
              <w:t>on team</w:t>
            </w:r>
          </w:p>
        </w:tc>
        <w:tc>
          <w:tcPr>
            <w:tcW w:w="2340" w:type="dxa"/>
          </w:tcPr>
          <w:p w14:paraId="75E51C22" w14:textId="77777777" w:rsidR="003D5F8B" w:rsidRPr="00776726" w:rsidRDefault="003D5F8B" w:rsidP="00F92EDF">
            <w:pPr>
              <w:autoSpaceDE w:val="0"/>
              <w:autoSpaceDN w:val="0"/>
              <w:adjustRightInd w:val="0"/>
              <w:spacing w:before="60" w:after="60" w:line="280" w:lineRule="atLeast"/>
              <w:ind w:left="90"/>
              <w:rPr>
                <w:color w:val="FF0000"/>
              </w:rPr>
            </w:pPr>
            <w:r w:rsidRPr="00776726">
              <w:rPr>
                <w:color w:val="FF0000"/>
              </w:rPr>
              <w:t>Include contact information, such as phone number and e-mail address</w:t>
            </w:r>
          </w:p>
        </w:tc>
        <w:tc>
          <w:tcPr>
            <w:tcW w:w="3150" w:type="dxa"/>
          </w:tcPr>
          <w:p w14:paraId="71754C45" w14:textId="77777777" w:rsidR="003D5F8B" w:rsidRPr="00776726" w:rsidRDefault="00F92EDF" w:rsidP="00F92EDF">
            <w:pPr>
              <w:autoSpaceDE w:val="0"/>
              <w:autoSpaceDN w:val="0"/>
              <w:adjustRightInd w:val="0"/>
              <w:spacing w:before="60" w:after="60" w:line="280" w:lineRule="atLeast"/>
              <w:ind w:left="80"/>
              <w:rPr>
                <w:color w:val="FF0000"/>
              </w:rPr>
            </w:pPr>
            <w:r w:rsidRPr="00776726">
              <w:rPr>
                <w:color w:val="FF0000"/>
              </w:rPr>
              <w:t>Describe qualifications, such as a license to practice, years of experience in role and component’s industry, and membership in professional organizations</w:t>
            </w:r>
          </w:p>
        </w:tc>
      </w:tr>
    </w:tbl>
    <w:p w14:paraId="48D090EC" w14:textId="77777777" w:rsidR="005C0868" w:rsidRPr="00776726" w:rsidRDefault="005C0868" w:rsidP="003D5F8B">
      <w:pPr>
        <w:pStyle w:val="Subtitle"/>
        <w:spacing w:after="120"/>
        <w:rPr>
          <w:rFonts w:ascii="Garamond" w:hAnsi="Garamond"/>
          <w:sz w:val="22"/>
          <w:szCs w:val="22"/>
        </w:rPr>
      </w:pPr>
      <w:r w:rsidRPr="00776726">
        <w:rPr>
          <w:rFonts w:ascii="Garamond" w:hAnsi="Garamond"/>
          <w:sz w:val="22"/>
          <w:szCs w:val="22"/>
        </w:rPr>
        <w:t xml:space="preserve">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866B81" w:rsidRPr="00776726" w14:paraId="5D7B9EC5" w14:textId="77777777" w:rsidTr="001C03F8">
        <w:tc>
          <w:tcPr>
            <w:tcW w:w="9080" w:type="dxa"/>
          </w:tcPr>
          <w:p w14:paraId="04547AEA" w14:textId="77777777" w:rsidR="00866B81" w:rsidRPr="00776726" w:rsidRDefault="00866B81" w:rsidP="00021D9A">
            <w:pPr>
              <w:keepNext/>
              <w:spacing w:line="260" w:lineRule="atLeast"/>
              <w:outlineLvl w:val="1"/>
              <w:rPr>
                <w:rFonts w:ascii="Arial Black" w:hAnsi="Arial Black"/>
                <w:color w:val="FF0000"/>
                <w:kern w:val="32"/>
                <w:sz w:val="19"/>
                <w:szCs w:val="24"/>
              </w:rPr>
            </w:pPr>
            <w:r w:rsidRPr="00776726">
              <w:rPr>
                <w:rFonts w:ascii="Arial Black" w:hAnsi="Arial Black"/>
                <w:color w:val="FF0000"/>
                <w:kern w:val="32"/>
                <w:sz w:val="19"/>
                <w:szCs w:val="24"/>
              </w:rPr>
              <w:t>Instructional Note to Component Auditor</w:t>
            </w:r>
          </w:p>
          <w:p w14:paraId="37FC19EE" w14:textId="77777777" w:rsidR="00866B81" w:rsidRPr="00776726" w:rsidRDefault="0059510A" w:rsidP="0059510A">
            <w:pPr>
              <w:keepNext/>
              <w:spacing w:line="260" w:lineRule="atLeast"/>
              <w:outlineLvl w:val="1"/>
              <w:rPr>
                <w:rFonts w:ascii="Arial Black" w:hAnsi="Arial Black"/>
                <w:color w:val="FF0000"/>
                <w:kern w:val="32"/>
                <w:sz w:val="19"/>
                <w:szCs w:val="24"/>
              </w:rPr>
            </w:pPr>
            <w:r w:rsidRPr="00776726">
              <w:rPr>
                <w:color w:val="FF0000"/>
              </w:rPr>
              <w:t xml:space="preserve">If the </w:t>
            </w:r>
            <w:r w:rsidR="00866B81" w:rsidRPr="00776726">
              <w:rPr>
                <w:color w:val="FF0000"/>
              </w:rPr>
              <w:t>component is subject to audit by statute, regulation, or other reasons</w:t>
            </w:r>
            <w:r w:rsidR="00C011E6" w:rsidRPr="00776726">
              <w:rPr>
                <w:color w:val="FF0000"/>
              </w:rPr>
              <w:t xml:space="preserve">, </w:t>
            </w:r>
            <w:r w:rsidRPr="00776726">
              <w:rPr>
                <w:color w:val="FF0000"/>
              </w:rPr>
              <w:t xml:space="preserve">include </w:t>
            </w:r>
            <w:r w:rsidR="00C011E6" w:rsidRPr="00776726">
              <w:rPr>
                <w:color w:val="FF0000"/>
              </w:rPr>
              <w:t>the following</w:t>
            </w:r>
            <w:r w:rsidR="00EB7E51" w:rsidRPr="00776726">
              <w:rPr>
                <w:color w:val="FF0000"/>
              </w:rPr>
              <w:t xml:space="preserve"> “Component subject to audit by statute, regulation, or other reason” section</w:t>
            </w:r>
            <w:r w:rsidR="00866B81" w:rsidRPr="00776726">
              <w:rPr>
                <w:color w:val="FF0000"/>
              </w:rPr>
              <w:t>.</w:t>
            </w:r>
          </w:p>
        </w:tc>
      </w:tr>
    </w:tbl>
    <w:p w14:paraId="7C5701B1" w14:textId="77777777" w:rsidR="008A6B3E" w:rsidRDefault="008A6B3E" w:rsidP="00FA1E56">
      <w:pPr>
        <w:pStyle w:val="Heading2"/>
      </w:pPr>
    </w:p>
    <w:p w14:paraId="6A86C734" w14:textId="77777777" w:rsidR="00011F16" w:rsidRPr="00776726" w:rsidRDefault="005402D2" w:rsidP="00FA1E56">
      <w:pPr>
        <w:pStyle w:val="Heading2"/>
      </w:pPr>
      <w:r w:rsidRPr="00776726">
        <w:t>Component subject to audit by statute, regulation, or other reason</w:t>
      </w:r>
    </w:p>
    <w:p w14:paraId="4F94F559" w14:textId="1B5E1C84" w:rsidR="00E658A6" w:rsidRPr="00776726" w:rsidRDefault="008E69F6" w:rsidP="00E658A6">
      <w:pPr>
        <w:pStyle w:val="BodyText"/>
        <w:rPr>
          <w:color w:val="000000" w:themeColor="text1"/>
        </w:rPr>
      </w:pPr>
      <w:r w:rsidRPr="00776726">
        <w:t>We will be performing an audit of the Component</w:t>
      </w:r>
      <w:r w:rsidR="008C3B71" w:rsidRPr="00776726">
        <w:t>’s</w:t>
      </w:r>
      <w:r w:rsidRPr="00776726">
        <w:t xml:space="preserve"> financial statements</w:t>
      </w:r>
      <w:r w:rsidR="00866B81" w:rsidRPr="00776726">
        <w:rPr>
          <w:color w:val="000000" w:themeColor="text1"/>
        </w:rPr>
        <w:t xml:space="preserve"> as at</w:t>
      </w:r>
      <w:r w:rsidR="008C3B71" w:rsidRPr="00776726">
        <w:rPr>
          <w:color w:val="000000" w:themeColor="text1"/>
        </w:rPr>
        <w:t xml:space="preserve"> and for the </w:t>
      </w:r>
      <w:r w:rsidR="00336C26">
        <w:rPr>
          <w:color w:val="000000" w:themeColor="text1"/>
        </w:rPr>
        <w:t>period</w:t>
      </w:r>
      <w:r w:rsidR="00336C26" w:rsidRPr="00776726">
        <w:rPr>
          <w:color w:val="000000" w:themeColor="text1"/>
        </w:rPr>
        <w:t xml:space="preserve"> </w:t>
      </w:r>
      <w:r w:rsidR="00866B81" w:rsidRPr="00776726">
        <w:rPr>
          <w:color w:val="000000" w:themeColor="text1"/>
        </w:rPr>
        <w:t>ended</w:t>
      </w:r>
      <w:r w:rsidR="008C3B71" w:rsidRPr="00776726">
        <w:rPr>
          <w:color w:val="000000" w:themeColor="text1"/>
        </w:rPr>
        <w:t xml:space="preserve"> </w:t>
      </w:r>
      <w:r w:rsidR="00273E6C" w:rsidRPr="00776726">
        <w:rPr>
          <w:color w:val="FF0000"/>
        </w:rPr>
        <w:t>(insert date)</w:t>
      </w:r>
      <w:r w:rsidR="008C3B71" w:rsidRPr="00776726">
        <w:t>. The following provides information relevant to such audit.</w:t>
      </w:r>
    </w:p>
    <w:tbl>
      <w:tblPr>
        <w:tblStyle w:val="TableGrid"/>
        <w:tblW w:w="9085" w:type="dxa"/>
        <w:tblLook w:val="04A0" w:firstRow="1" w:lastRow="0" w:firstColumn="1" w:lastColumn="0" w:noHBand="0" w:noVBand="1"/>
      </w:tblPr>
      <w:tblGrid>
        <w:gridCol w:w="3685"/>
        <w:gridCol w:w="5400"/>
      </w:tblGrid>
      <w:tr w:rsidR="00570407" w:rsidRPr="00776726" w14:paraId="11DC8177" w14:textId="77777777" w:rsidTr="001C03F8">
        <w:tc>
          <w:tcPr>
            <w:tcW w:w="3685" w:type="dxa"/>
            <w:shd w:val="clear" w:color="auto" w:fill="CCC0D9" w:themeFill="accent4" w:themeFillTint="66"/>
          </w:tcPr>
          <w:p w14:paraId="209540E9" w14:textId="77777777" w:rsidR="00570407" w:rsidRPr="00776726" w:rsidRDefault="00570407" w:rsidP="008C3B71">
            <w:pPr>
              <w:pStyle w:val="Heading3"/>
              <w:spacing w:before="60" w:after="60"/>
              <w:rPr>
                <w:b/>
              </w:rPr>
            </w:pPr>
            <w:r w:rsidRPr="00776726">
              <w:rPr>
                <w:b/>
              </w:rPr>
              <w:t>Period end</w:t>
            </w:r>
          </w:p>
        </w:tc>
        <w:tc>
          <w:tcPr>
            <w:tcW w:w="5400" w:type="dxa"/>
            <w:shd w:val="clear" w:color="auto" w:fill="auto"/>
          </w:tcPr>
          <w:p w14:paraId="18E7DB80" w14:textId="77777777" w:rsidR="00570407" w:rsidRPr="00776726" w:rsidRDefault="00570407" w:rsidP="00FF7C35">
            <w:pPr>
              <w:autoSpaceDE w:val="0"/>
              <w:autoSpaceDN w:val="0"/>
              <w:adjustRightInd w:val="0"/>
              <w:spacing w:before="60" w:after="60" w:line="280" w:lineRule="atLeast"/>
              <w:jc w:val="both"/>
              <w:rPr>
                <w:color w:val="FF0000"/>
              </w:rPr>
            </w:pPr>
            <w:r w:rsidRPr="00776726">
              <w:rPr>
                <w:color w:val="FF0000"/>
              </w:rPr>
              <w:t>Identify the period-end date of the financial statements</w:t>
            </w:r>
          </w:p>
        </w:tc>
      </w:tr>
      <w:tr w:rsidR="005764FD" w:rsidRPr="00776726" w14:paraId="1361AD18" w14:textId="77777777" w:rsidTr="001C03F8">
        <w:tc>
          <w:tcPr>
            <w:tcW w:w="3685" w:type="dxa"/>
            <w:shd w:val="clear" w:color="auto" w:fill="CCC0D9" w:themeFill="accent4" w:themeFillTint="66"/>
          </w:tcPr>
          <w:p w14:paraId="535F5C0A" w14:textId="77777777" w:rsidR="005764FD" w:rsidRPr="00776726" w:rsidRDefault="00FF7C35" w:rsidP="008C3B71">
            <w:pPr>
              <w:pStyle w:val="Heading3"/>
              <w:spacing w:before="60" w:after="60"/>
              <w:rPr>
                <w:b/>
              </w:rPr>
            </w:pPr>
            <w:r w:rsidRPr="00776726">
              <w:rPr>
                <w:b/>
              </w:rPr>
              <w:t>F</w:t>
            </w:r>
            <w:r w:rsidR="005764FD" w:rsidRPr="00776726">
              <w:rPr>
                <w:b/>
              </w:rPr>
              <w:t>inancial reporting framework</w:t>
            </w:r>
            <w:r w:rsidR="008C3B71" w:rsidRPr="00776726">
              <w:rPr>
                <w:b/>
              </w:rPr>
              <w:t xml:space="preserve"> </w:t>
            </w:r>
          </w:p>
        </w:tc>
        <w:tc>
          <w:tcPr>
            <w:tcW w:w="5400" w:type="dxa"/>
            <w:shd w:val="clear" w:color="auto" w:fill="auto"/>
          </w:tcPr>
          <w:p w14:paraId="0C5AD31D" w14:textId="77777777" w:rsidR="005764FD" w:rsidRPr="00776726" w:rsidRDefault="00FF7C35" w:rsidP="00FF7C35">
            <w:pPr>
              <w:autoSpaceDE w:val="0"/>
              <w:autoSpaceDN w:val="0"/>
              <w:adjustRightInd w:val="0"/>
              <w:spacing w:before="60" w:after="60" w:line="280" w:lineRule="atLeast"/>
              <w:jc w:val="both"/>
              <w:rPr>
                <w:color w:val="FF0000"/>
              </w:rPr>
            </w:pPr>
            <w:r w:rsidRPr="00776726">
              <w:rPr>
                <w:color w:val="FF0000"/>
              </w:rPr>
              <w:t>Identify applicable framework</w:t>
            </w:r>
          </w:p>
        </w:tc>
      </w:tr>
      <w:tr w:rsidR="005764FD" w:rsidRPr="00776726" w14:paraId="35DC52A4" w14:textId="77777777" w:rsidTr="001C03F8">
        <w:tc>
          <w:tcPr>
            <w:tcW w:w="3685" w:type="dxa"/>
            <w:shd w:val="clear" w:color="auto" w:fill="CCC0D9" w:themeFill="accent4" w:themeFillTint="66"/>
          </w:tcPr>
          <w:p w14:paraId="253A35FB" w14:textId="77777777" w:rsidR="005764FD" w:rsidRPr="00776726" w:rsidRDefault="00FF7C35" w:rsidP="00021D9A">
            <w:pPr>
              <w:pStyle w:val="Heading3"/>
              <w:spacing w:before="60" w:after="60"/>
              <w:rPr>
                <w:b/>
              </w:rPr>
            </w:pPr>
            <w:r w:rsidRPr="00776726">
              <w:rPr>
                <w:b/>
              </w:rPr>
              <w:t>A</w:t>
            </w:r>
            <w:r w:rsidR="008C3B71" w:rsidRPr="00776726">
              <w:rPr>
                <w:b/>
              </w:rPr>
              <w:t>uditing standards</w:t>
            </w:r>
          </w:p>
        </w:tc>
        <w:tc>
          <w:tcPr>
            <w:tcW w:w="5400" w:type="dxa"/>
            <w:shd w:val="clear" w:color="auto" w:fill="auto"/>
          </w:tcPr>
          <w:p w14:paraId="4535A3DE" w14:textId="77777777" w:rsidR="005764FD" w:rsidRPr="00776726" w:rsidRDefault="00FF7C35" w:rsidP="00FF7C35">
            <w:pPr>
              <w:autoSpaceDE w:val="0"/>
              <w:autoSpaceDN w:val="0"/>
              <w:adjustRightInd w:val="0"/>
              <w:spacing w:before="60" w:after="60" w:line="280" w:lineRule="atLeast"/>
              <w:jc w:val="both"/>
              <w:rPr>
                <w:color w:val="FF0000"/>
              </w:rPr>
            </w:pPr>
            <w:r w:rsidRPr="00776726">
              <w:rPr>
                <w:color w:val="FF0000"/>
              </w:rPr>
              <w:t>Identify applicable standards</w:t>
            </w:r>
          </w:p>
        </w:tc>
      </w:tr>
      <w:tr w:rsidR="005764FD" w:rsidRPr="00776726" w14:paraId="5AF7A756" w14:textId="77777777" w:rsidTr="001C03F8">
        <w:tc>
          <w:tcPr>
            <w:tcW w:w="3685" w:type="dxa"/>
            <w:shd w:val="clear" w:color="auto" w:fill="CCC0D9" w:themeFill="accent4" w:themeFillTint="66"/>
          </w:tcPr>
          <w:p w14:paraId="605B32FF" w14:textId="77777777" w:rsidR="005764FD" w:rsidRPr="00776726" w:rsidRDefault="005764FD" w:rsidP="00240A4C">
            <w:pPr>
              <w:pStyle w:val="Heading3"/>
              <w:spacing w:before="60" w:after="60"/>
              <w:rPr>
                <w:b/>
              </w:rPr>
            </w:pPr>
            <w:r w:rsidRPr="00776726">
              <w:rPr>
                <w:b/>
              </w:rPr>
              <w:t>Expected issuance</w:t>
            </w:r>
            <w:r w:rsidR="008C3B71" w:rsidRPr="00776726">
              <w:rPr>
                <w:b/>
              </w:rPr>
              <w:t xml:space="preserve"> of auditor’s report</w:t>
            </w:r>
          </w:p>
        </w:tc>
        <w:tc>
          <w:tcPr>
            <w:tcW w:w="5400" w:type="dxa"/>
            <w:shd w:val="clear" w:color="auto" w:fill="auto"/>
          </w:tcPr>
          <w:p w14:paraId="25C03D2D" w14:textId="77777777" w:rsidR="005764FD" w:rsidRPr="00776726" w:rsidRDefault="00FF7C35" w:rsidP="00FF7C35">
            <w:pPr>
              <w:autoSpaceDE w:val="0"/>
              <w:autoSpaceDN w:val="0"/>
              <w:adjustRightInd w:val="0"/>
              <w:spacing w:before="60" w:after="60" w:line="280" w:lineRule="atLeast"/>
              <w:jc w:val="both"/>
              <w:rPr>
                <w:color w:val="FF0000"/>
              </w:rPr>
            </w:pPr>
            <w:r w:rsidRPr="00776726">
              <w:rPr>
                <w:color w:val="FF0000"/>
              </w:rPr>
              <w:t>Insert date</w:t>
            </w:r>
          </w:p>
        </w:tc>
      </w:tr>
    </w:tbl>
    <w:p w14:paraId="69DB6CB9" w14:textId="77777777" w:rsidR="008E69F6" w:rsidRPr="00776726" w:rsidRDefault="008E69F6" w:rsidP="00FF7C35">
      <w:pPr>
        <w:pStyle w:val="BodyText"/>
        <w:spacing w:after="120"/>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08565E" w:rsidRPr="00776726" w14:paraId="62911894" w14:textId="77777777" w:rsidTr="001C03F8">
        <w:tc>
          <w:tcPr>
            <w:tcW w:w="9080" w:type="dxa"/>
          </w:tcPr>
          <w:p w14:paraId="21E6F749" w14:textId="77777777" w:rsidR="0008565E" w:rsidRPr="00776726" w:rsidRDefault="0008565E" w:rsidP="0008565E">
            <w:pPr>
              <w:keepNext/>
              <w:spacing w:line="260" w:lineRule="atLeast"/>
              <w:outlineLvl w:val="1"/>
              <w:rPr>
                <w:rFonts w:ascii="Arial Black" w:hAnsi="Arial Black"/>
                <w:color w:val="FF0000"/>
                <w:kern w:val="32"/>
                <w:sz w:val="19"/>
                <w:szCs w:val="24"/>
              </w:rPr>
            </w:pPr>
            <w:r w:rsidRPr="00776726">
              <w:rPr>
                <w:rFonts w:ascii="Arial Black" w:hAnsi="Arial Black"/>
                <w:color w:val="FF0000"/>
                <w:kern w:val="32"/>
                <w:sz w:val="19"/>
                <w:szCs w:val="24"/>
              </w:rPr>
              <w:t>Instructional Note to Component Auditor</w:t>
            </w:r>
          </w:p>
          <w:p w14:paraId="34A96B96" w14:textId="77777777" w:rsidR="0008565E" w:rsidRPr="00776726" w:rsidRDefault="0059510A" w:rsidP="0059510A">
            <w:pPr>
              <w:keepNext/>
              <w:spacing w:line="260" w:lineRule="atLeast"/>
              <w:outlineLvl w:val="1"/>
              <w:rPr>
                <w:rFonts w:ascii="Arial Black" w:hAnsi="Arial Black"/>
                <w:color w:val="FF0000"/>
                <w:kern w:val="32"/>
                <w:sz w:val="19"/>
                <w:szCs w:val="24"/>
              </w:rPr>
            </w:pPr>
            <w:r w:rsidRPr="00776726">
              <w:rPr>
                <w:color w:val="FF0000"/>
              </w:rPr>
              <w:t xml:space="preserve">Include the following </w:t>
            </w:r>
            <w:r w:rsidR="007C31B1" w:rsidRPr="00776726">
              <w:rPr>
                <w:color w:val="FF0000"/>
              </w:rPr>
              <w:t xml:space="preserve">“Other matters relevant to our work” section </w:t>
            </w:r>
            <w:r w:rsidRPr="00776726">
              <w:rPr>
                <w:color w:val="FF0000"/>
              </w:rPr>
              <w:t>t</w:t>
            </w:r>
            <w:r w:rsidR="0008565E" w:rsidRPr="00776726">
              <w:rPr>
                <w:color w:val="FF0000"/>
              </w:rPr>
              <w:t>o communicate any other matters that you wish to bring to our attention early in the audit process.</w:t>
            </w:r>
          </w:p>
        </w:tc>
      </w:tr>
    </w:tbl>
    <w:p w14:paraId="30E8EEE5" w14:textId="77777777" w:rsidR="008A6B3E" w:rsidRDefault="008A6B3E" w:rsidP="00E658A6">
      <w:pPr>
        <w:pStyle w:val="Heading2"/>
      </w:pPr>
    </w:p>
    <w:p w14:paraId="7368E3B8" w14:textId="77777777" w:rsidR="00E658A6" w:rsidRPr="00776726" w:rsidRDefault="00E658A6" w:rsidP="00E658A6">
      <w:pPr>
        <w:pStyle w:val="Heading2"/>
      </w:pPr>
      <w:r w:rsidRPr="00776726">
        <w:t>Other matters relevant to our work</w:t>
      </w:r>
    </w:p>
    <w:p w14:paraId="19F4F0A6" w14:textId="2864B089" w:rsidR="00E658A6" w:rsidRPr="00776726" w:rsidRDefault="0008565E" w:rsidP="00E658A6">
      <w:pPr>
        <w:autoSpaceDE w:val="0"/>
        <w:autoSpaceDN w:val="0"/>
        <w:adjustRightInd w:val="0"/>
        <w:spacing w:after="284" w:line="280" w:lineRule="atLeast"/>
        <w:jc w:val="both"/>
        <w:rPr>
          <w:color w:val="FF0000"/>
        </w:rPr>
      </w:pPr>
      <w:r w:rsidRPr="00776726">
        <w:rPr>
          <w:color w:val="FF0000"/>
        </w:rPr>
        <w:t xml:space="preserve">Describe the relevant </w:t>
      </w:r>
      <w:r w:rsidR="0064258C" w:rsidRPr="00776726">
        <w:rPr>
          <w:color w:val="FF0000"/>
        </w:rPr>
        <w:t>matters.</w:t>
      </w:r>
    </w:p>
    <w:p w14:paraId="64C0CBDF" w14:textId="77777777" w:rsidR="006C1565" w:rsidRPr="00776726" w:rsidRDefault="006C1565" w:rsidP="006C1565">
      <w:pPr>
        <w:pStyle w:val="Heading2"/>
      </w:pPr>
      <w:r w:rsidRPr="00776726">
        <w:t>Restriction on use and distribution</w:t>
      </w:r>
    </w:p>
    <w:p w14:paraId="535A135C" w14:textId="779B29F0" w:rsidR="006C1565" w:rsidRPr="00776726" w:rsidRDefault="006C1565" w:rsidP="006C1565">
      <w:pPr>
        <w:spacing w:after="284" w:line="280" w:lineRule="atLeast"/>
        <w:rPr>
          <w:b/>
        </w:rPr>
      </w:pPr>
      <w:r w:rsidRPr="00776726">
        <w:t xml:space="preserve">This </w:t>
      </w:r>
      <w:r w:rsidR="0008565E" w:rsidRPr="00776726">
        <w:t>memorandum</w:t>
      </w:r>
      <w:r w:rsidRPr="00776726">
        <w:t xml:space="preserve"> is intended solely for the information and use of </w:t>
      </w:r>
      <w:proofErr w:type="gramStart"/>
      <w:r w:rsidRPr="00776726">
        <w:t>Group</w:t>
      </w:r>
      <w:proofErr w:type="gramEnd"/>
      <w:r w:rsidRPr="00776726">
        <w:t xml:space="preserve"> Engagement Team and is not intended to be and should not be used by or distributed to anyone other than the Group Engagement Team, unless otherwise required by law or regulation.</w:t>
      </w:r>
      <w:r w:rsidRPr="00776726">
        <w:rPr>
          <w:b/>
        </w:rPr>
        <w:t xml:space="preserve"> </w:t>
      </w:r>
    </w:p>
    <w:tbl>
      <w:tblPr>
        <w:tblStyle w:val="TableGrid"/>
        <w:tblW w:w="9169"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0"/>
        <w:gridCol w:w="3150"/>
        <w:gridCol w:w="810"/>
        <w:gridCol w:w="1789"/>
      </w:tblGrid>
      <w:tr w:rsidR="006C1565" w:rsidRPr="006C1565" w14:paraId="002F9760" w14:textId="77777777" w:rsidTr="001C03F8">
        <w:trPr>
          <w:trHeight w:val="260"/>
        </w:trPr>
        <w:tc>
          <w:tcPr>
            <w:tcW w:w="3420" w:type="dxa"/>
          </w:tcPr>
          <w:p w14:paraId="41A59919" w14:textId="77777777" w:rsidR="006C1565" w:rsidRPr="00776726" w:rsidRDefault="006C1565" w:rsidP="00021D9A">
            <w:pPr>
              <w:spacing w:before="120" w:line="280" w:lineRule="atLeast"/>
              <w:rPr>
                <w:b/>
              </w:rPr>
            </w:pPr>
          </w:p>
          <w:p w14:paraId="08EF2469" w14:textId="58772F8D" w:rsidR="006C1565" w:rsidRPr="00776726" w:rsidRDefault="006C1565" w:rsidP="00021D9A">
            <w:pPr>
              <w:spacing w:before="120" w:line="280" w:lineRule="atLeast"/>
              <w:rPr>
                <w:b/>
              </w:rPr>
            </w:pPr>
            <w:r w:rsidRPr="00776726">
              <w:rPr>
                <w:b/>
              </w:rPr>
              <w:t xml:space="preserve">Signature of Component </w:t>
            </w:r>
            <w:r w:rsidR="009D047E">
              <w:rPr>
                <w:b/>
              </w:rPr>
              <w:t>E</w:t>
            </w:r>
            <w:r w:rsidR="00DD6E89">
              <w:rPr>
                <w:b/>
              </w:rPr>
              <w:t>ngagement</w:t>
            </w:r>
            <w:r w:rsidR="00BE7138">
              <w:rPr>
                <w:b/>
              </w:rPr>
              <w:t xml:space="preserve"> </w:t>
            </w:r>
            <w:r w:rsidR="00714C53">
              <w:rPr>
                <w:b/>
              </w:rPr>
              <w:t>Partner</w:t>
            </w:r>
            <w:r w:rsidRPr="00776726">
              <w:rPr>
                <w:b/>
              </w:rPr>
              <w:t>:</w:t>
            </w:r>
          </w:p>
        </w:tc>
        <w:tc>
          <w:tcPr>
            <w:tcW w:w="3150" w:type="dxa"/>
            <w:tcBorders>
              <w:bottom w:val="single" w:sz="4" w:space="0" w:color="auto"/>
            </w:tcBorders>
          </w:tcPr>
          <w:p w14:paraId="595478D4" w14:textId="77777777" w:rsidR="006C1565" w:rsidRPr="00776726" w:rsidRDefault="006C1565" w:rsidP="00021D9A">
            <w:pPr>
              <w:spacing w:before="120" w:line="280" w:lineRule="atLeast"/>
            </w:pPr>
          </w:p>
        </w:tc>
        <w:tc>
          <w:tcPr>
            <w:tcW w:w="810" w:type="dxa"/>
          </w:tcPr>
          <w:p w14:paraId="18AC4F0F" w14:textId="77777777" w:rsidR="006C1565" w:rsidRPr="00776726" w:rsidRDefault="006C1565" w:rsidP="00021D9A">
            <w:pPr>
              <w:spacing w:before="120" w:line="280" w:lineRule="atLeast"/>
              <w:jc w:val="right"/>
              <w:rPr>
                <w:b/>
              </w:rPr>
            </w:pPr>
          </w:p>
          <w:p w14:paraId="2561B776" w14:textId="77777777" w:rsidR="006C1565" w:rsidRPr="00D3230C" w:rsidRDefault="006C1565" w:rsidP="00021D9A">
            <w:pPr>
              <w:spacing w:before="120" w:line="280" w:lineRule="atLeast"/>
              <w:jc w:val="right"/>
              <w:rPr>
                <w:b/>
              </w:rPr>
            </w:pPr>
            <w:r w:rsidRPr="00776726">
              <w:rPr>
                <w:b/>
              </w:rPr>
              <w:t>Date:</w:t>
            </w:r>
          </w:p>
        </w:tc>
        <w:tc>
          <w:tcPr>
            <w:tcW w:w="1789" w:type="dxa"/>
            <w:tcBorders>
              <w:bottom w:val="single" w:sz="4" w:space="0" w:color="auto"/>
            </w:tcBorders>
          </w:tcPr>
          <w:p w14:paraId="30C7E882" w14:textId="77777777" w:rsidR="006C1565" w:rsidRPr="00D3230C" w:rsidRDefault="006C1565" w:rsidP="00021D9A">
            <w:pPr>
              <w:spacing w:before="120" w:line="280" w:lineRule="atLeast"/>
            </w:pPr>
          </w:p>
        </w:tc>
      </w:tr>
    </w:tbl>
    <w:p w14:paraId="3CCEF0AD" w14:textId="77777777" w:rsidR="007274BB" w:rsidRDefault="007274BB" w:rsidP="0013325E">
      <w:pPr>
        <w:pStyle w:val="BodyText"/>
        <w:spacing w:after="0"/>
      </w:pP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0"/>
        <w:gridCol w:w="5850"/>
      </w:tblGrid>
      <w:tr w:rsidR="0045463A" w:rsidRPr="009321FA" w14:paraId="1004DCD6" w14:textId="77777777">
        <w:trPr>
          <w:trHeight w:val="260"/>
        </w:trPr>
        <w:tc>
          <w:tcPr>
            <w:tcW w:w="3600" w:type="dxa"/>
          </w:tcPr>
          <w:p w14:paraId="0ED61E32" w14:textId="77777777" w:rsidR="0045463A" w:rsidRDefault="0045463A" w:rsidP="00FB26BF">
            <w:pPr>
              <w:spacing w:before="120" w:line="280" w:lineRule="atLeast"/>
              <w:rPr>
                <w:rFonts w:asciiTheme="minorHAnsi" w:eastAsiaTheme="minorEastAsia" w:hAnsiTheme="minorHAnsi" w:cstheme="minorBidi"/>
                <w:b/>
                <w:bCs/>
                <w:sz w:val="18"/>
                <w:szCs w:val="18"/>
              </w:rPr>
            </w:pPr>
          </w:p>
          <w:p w14:paraId="47511FBB" w14:textId="77777777" w:rsidR="0045463A" w:rsidRPr="009321FA" w:rsidRDefault="0045463A" w:rsidP="00FB26BF">
            <w:pPr>
              <w:spacing w:before="120" w:line="280" w:lineRule="atLeast"/>
              <w:rPr>
                <w:rFonts w:asciiTheme="minorHAnsi" w:eastAsiaTheme="minorEastAsia" w:hAnsiTheme="minorHAnsi" w:cstheme="minorBidi"/>
                <w:b/>
                <w:bCs/>
                <w:sz w:val="18"/>
                <w:szCs w:val="18"/>
              </w:rPr>
            </w:pPr>
            <w:r w:rsidRPr="0064239A">
              <w:rPr>
                <w:b/>
              </w:rPr>
              <w:t>Name and title of authorized signatory:</w:t>
            </w:r>
          </w:p>
        </w:tc>
        <w:tc>
          <w:tcPr>
            <w:tcW w:w="5850" w:type="dxa"/>
            <w:tcBorders>
              <w:bottom w:val="single" w:sz="4" w:space="0" w:color="auto"/>
            </w:tcBorders>
            <w:vAlign w:val="bottom"/>
          </w:tcPr>
          <w:p w14:paraId="0E3B3249" w14:textId="77777777" w:rsidR="0045463A" w:rsidRPr="009321FA" w:rsidRDefault="0045463A" w:rsidP="00FB26BF">
            <w:pPr>
              <w:spacing w:before="120" w:line="280" w:lineRule="atLeast"/>
              <w:rPr>
                <w:rFonts w:asciiTheme="minorHAnsi" w:eastAsiaTheme="minorEastAsia" w:hAnsiTheme="minorHAnsi" w:cstheme="minorBidi"/>
                <w:sz w:val="18"/>
                <w:szCs w:val="18"/>
              </w:rPr>
            </w:pPr>
          </w:p>
        </w:tc>
      </w:tr>
    </w:tbl>
    <w:p w14:paraId="69F3FC88" w14:textId="77777777" w:rsidR="007274BB" w:rsidRDefault="007274BB" w:rsidP="0013325E">
      <w:pPr>
        <w:pStyle w:val="BodyText"/>
        <w:spacing w:after="0"/>
      </w:pPr>
    </w:p>
    <w:p w14:paraId="502BD3E8" w14:textId="77777777" w:rsidR="007274BB" w:rsidRPr="008D707E" w:rsidRDefault="007274BB" w:rsidP="00615C0B">
      <w:pPr>
        <w:pStyle w:val="BodyText"/>
        <w:spacing w:after="0"/>
        <w:jc w:val="center"/>
      </w:pPr>
    </w:p>
    <w:sectPr w:rsidR="007274BB" w:rsidRPr="008D707E" w:rsidSect="00FA1C0A">
      <w:headerReference w:type="default" r:id="rId13"/>
      <w:headerReference w:type="first" r:id="rId14"/>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E76B9" w14:textId="77777777" w:rsidR="003132C5" w:rsidRDefault="003132C5">
      <w:r>
        <w:separator/>
      </w:r>
    </w:p>
  </w:endnote>
  <w:endnote w:type="continuationSeparator" w:id="0">
    <w:p w14:paraId="7A447933" w14:textId="77777777" w:rsidR="003132C5" w:rsidRDefault="003132C5">
      <w:r>
        <w:continuationSeparator/>
      </w:r>
    </w:p>
  </w:endnote>
  <w:endnote w:type="continuationNotice" w:id="1">
    <w:p w14:paraId="5249F872" w14:textId="77777777" w:rsidR="003132C5" w:rsidRDefault="003132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NewRomanPSMT">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44E4F" w14:textId="77777777" w:rsidR="003132C5" w:rsidRDefault="003132C5">
      <w:r>
        <w:separator/>
      </w:r>
    </w:p>
  </w:footnote>
  <w:footnote w:type="continuationSeparator" w:id="0">
    <w:p w14:paraId="5DB671DF" w14:textId="77777777" w:rsidR="003132C5" w:rsidRDefault="003132C5">
      <w:r>
        <w:continuationSeparator/>
      </w:r>
    </w:p>
  </w:footnote>
  <w:footnote w:type="continuationNotice" w:id="1">
    <w:p w14:paraId="6F9FF444" w14:textId="77777777" w:rsidR="003132C5" w:rsidRDefault="003132C5"/>
  </w:footnote>
  <w:footnote w:id="2">
    <w:p w14:paraId="4A4A6A2A" w14:textId="4EDA01ED" w:rsidR="00DA74D6" w:rsidRPr="002E1189" w:rsidRDefault="00DA74D6" w:rsidP="002E1189">
      <w:pPr>
        <w:spacing w:after="60" w:line="280" w:lineRule="atLeast"/>
        <w:rPr>
          <w:rFonts w:cs="TimesNewRomanPSMT"/>
          <w:sz w:val="18"/>
          <w:szCs w:val="22"/>
        </w:rPr>
      </w:pPr>
      <w:r w:rsidRPr="002E1189">
        <w:rPr>
          <w:rStyle w:val="FootnoteReference"/>
          <w:sz w:val="18"/>
        </w:rPr>
        <w:footnoteRef/>
      </w:r>
      <w:r w:rsidRPr="002E1189">
        <w:rPr>
          <w:sz w:val="18"/>
        </w:rPr>
        <w:t xml:space="preserve"> </w:t>
      </w:r>
      <w:r w:rsidRPr="002E1189">
        <w:rPr>
          <w:rFonts w:cs="TimesNewRomanPSMT"/>
          <w:sz w:val="18"/>
          <w:szCs w:val="22"/>
        </w:rPr>
        <w:t>Affiliates do not include all member firms in the Grant Thornton International Ltd network. Our affiliates</w:t>
      </w:r>
      <w:r w:rsidR="002C5EAD">
        <w:rPr>
          <w:rFonts w:cs="TimesNewRomanPSMT"/>
          <w:sz w:val="18"/>
          <w:szCs w:val="22"/>
        </w:rPr>
        <w:t xml:space="preserve"> generally</w:t>
      </w:r>
      <w:r w:rsidRPr="002E1189">
        <w:rPr>
          <w:rFonts w:cs="TimesNewRomanPSMT"/>
          <w:sz w:val="18"/>
          <w:szCs w:val="22"/>
        </w:rPr>
        <w:t xml:space="preserve"> include:</w:t>
      </w:r>
    </w:p>
    <w:p w14:paraId="23D7B7BC" w14:textId="77777777" w:rsidR="00DA74D6" w:rsidRPr="002E1189" w:rsidRDefault="00DA74D6" w:rsidP="002E1189">
      <w:pPr>
        <w:pStyle w:val="ListParagraph"/>
        <w:numPr>
          <w:ilvl w:val="0"/>
          <w:numId w:val="38"/>
        </w:numPr>
        <w:spacing w:after="60" w:line="280" w:lineRule="atLeast"/>
        <w:ind w:left="360" w:hanging="270"/>
        <w:contextualSpacing w:val="0"/>
        <w:rPr>
          <w:rFonts w:cs="TimesNewRomanPSMT"/>
          <w:sz w:val="18"/>
          <w:szCs w:val="22"/>
        </w:rPr>
      </w:pPr>
      <w:r w:rsidRPr="002E1189">
        <w:rPr>
          <w:rFonts w:cs="TimesNewRomanPSMT"/>
          <w:sz w:val="18"/>
          <w:szCs w:val="22"/>
        </w:rPr>
        <w:t xml:space="preserve">Any entity, which provides professional services, in which our firm directly or indirectly, such as through a trust or other intermediary, has any financial interest. The term “entity” includes but is not limited to a joint venture, strategic alliance, and ownership interest in entities such as consulting practices, law firms, investment management practice, and providers of payroll, corporate secretarial, directorship bookkeeping practices, among other entities providing professional services; </w:t>
      </w:r>
    </w:p>
    <w:p w14:paraId="25B05F0C" w14:textId="77777777" w:rsidR="00DA74D6" w:rsidRPr="002E1189" w:rsidRDefault="00DA74D6" w:rsidP="002E1189">
      <w:pPr>
        <w:pStyle w:val="ListParagraph"/>
        <w:numPr>
          <w:ilvl w:val="0"/>
          <w:numId w:val="38"/>
        </w:numPr>
        <w:spacing w:after="60" w:line="280" w:lineRule="atLeast"/>
        <w:ind w:left="360" w:hanging="270"/>
        <w:contextualSpacing w:val="0"/>
        <w:rPr>
          <w:rFonts w:cs="TimesNewRomanPSMT"/>
          <w:sz w:val="18"/>
          <w:szCs w:val="22"/>
        </w:rPr>
      </w:pPr>
      <w:r w:rsidRPr="002E1189">
        <w:rPr>
          <w:rFonts w:cs="TimesNewRomanPSMT"/>
          <w:sz w:val="18"/>
          <w:szCs w:val="22"/>
        </w:rPr>
        <w:t>Any entity, which provides professional services, in which any partner has any financial interest of 5% or greater, either individually or in the aggregate with other partners. The term “partner” includes a proprietor, direct or indirect shareholder, equity or non-equity partner, principal, or any individual who assumes the risks and benefits of firm ownership, or who is otherwise held out by our firm to be the equivalent of any of these; or</w:t>
      </w:r>
    </w:p>
    <w:p w14:paraId="7A3B083A" w14:textId="0529F669" w:rsidR="00DA74D6" w:rsidRPr="002E1189" w:rsidRDefault="00DA74D6" w:rsidP="00952DBD">
      <w:pPr>
        <w:pStyle w:val="ListParagraph"/>
        <w:numPr>
          <w:ilvl w:val="0"/>
          <w:numId w:val="38"/>
        </w:numPr>
        <w:spacing w:line="280" w:lineRule="atLeast"/>
        <w:ind w:left="360" w:hanging="270"/>
        <w:rPr>
          <w:rFonts w:cs="TimesNewRomanPSMT"/>
          <w:sz w:val="18"/>
          <w:szCs w:val="22"/>
        </w:rPr>
      </w:pPr>
      <w:r w:rsidRPr="002E1189">
        <w:rPr>
          <w:rFonts w:cs="Times New Roman"/>
          <w:color w:val="000000"/>
          <w:sz w:val="18"/>
          <w:szCs w:val="22"/>
        </w:rPr>
        <w:t xml:space="preserve">Any entity that (i) is aimed at profit or cost sharing with our firm, (ii) has common management with our firm, including board representation, (iii) has common ownership with our firm, (iv) is under common control with our firm, (v) has common quality </w:t>
      </w:r>
      <w:r w:rsidR="00065CF7">
        <w:rPr>
          <w:rFonts w:cs="Times New Roman"/>
          <w:color w:val="000000"/>
          <w:sz w:val="18"/>
          <w:szCs w:val="22"/>
        </w:rPr>
        <w:t>management</w:t>
      </w:r>
      <w:r w:rsidR="00065CF7" w:rsidRPr="002E1189">
        <w:rPr>
          <w:rFonts w:cs="Times New Roman"/>
          <w:color w:val="000000"/>
          <w:sz w:val="18"/>
          <w:szCs w:val="22"/>
        </w:rPr>
        <w:t xml:space="preserve"> </w:t>
      </w:r>
      <w:r w:rsidRPr="002E1189">
        <w:rPr>
          <w:rFonts w:cs="Times New Roman"/>
          <w:color w:val="000000"/>
          <w:sz w:val="18"/>
          <w:szCs w:val="22"/>
        </w:rPr>
        <w:t xml:space="preserve">policies </w:t>
      </w:r>
      <w:r w:rsidR="00065CF7">
        <w:rPr>
          <w:rFonts w:cs="Times New Roman"/>
          <w:color w:val="000000"/>
          <w:sz w:val="18"/>
          <w:szCs w:val="22"/>
        </w:rPr>
        <w:t>or</w:t>
      </w:r>
      <w:r w:rsidR="00065CF7" w:rsidRPr="002E1189">
        <w:rPr>
          <w:rFonts w:cs="Times New Roman"/>
          <w:color w:val="000000"/>
          <w:sz w:val="18"/>
          <w:szCs w:val="22"/>
        </w:rPr>
        <w:t xml:space="preserve"> </w:t>
      </w:r>
      <w:r w:rsidRPr="002E1189">
        <w:rPr>
          <w:rFonts w:cs="Times New Roman"/>
          <w:color w:val="000000"/>
          <w:sz w:val="18"/>
          <w:szCs w:val="22"/>
        </w:rPr>
        <w:t>procedures as our firm, (vi) has a common business strategy as our firm, (vii) uses a common brand name, including the Grant Thornton brand name or some apparent derivative, (viii) has a significant part of professional resources shared with our firm (including office space), or (ix) holds itself out as an affiliate of our firm.</w:t>
      </w:r>
    </w:p>
    <w:p w14:paraId="45B7941A" w14:textId="77777777" w:rsidR="00DA74D6" w:rsidRDefault="00DA74D6">
      <w:pPr>
        <w:pStyle w:val="FootnoteText"/>
      </w:pPr>
    </w:p>
  </w:footnote>
  <w:footnote w:id="3">
    <w:p w14:paraId="2EB98D2D" w14:textId="1C88BA44" w:rsidR="00DA74D6" w:rsidRPr="00F0702C" w:rsidRDefault="00DA74D6" w:rsidP="002E1189">
      <w:pPr>
        <w:spacing w:after="60" w:line="280" w:lineRule="atLeast"/>
        <w:rPr>
          <w:rFonts w:cs="TimesNewRomanPSMT"/>
          <w:sz w:val="18"/>
          <w:szCs w:val="22"/>
        </w:rPr>
      </w:pPr>
      <w:r>
        <w:rPr>
          <w:rStyle w:val="FootnoteReference"/>
        </w:rPr>
        <w:footnoteRef/>
      </w:r>
      <w:r>
        <w:t xml:space="preserve"> </w:t>
      </w:r>
      <w:r w:rsidRPr="00F0702C">
        <w:rPr>
          <w:rFonts w:cs="TimesNewRomanPSMT"/>
          <w:sz w:val="18"/>
          <w:szCs w:val="22"/>
        </w:rPr>
        <w:t>Affiliates do not include all member firms in the Grant Thornton International Ltd network. Our affiliates</w:t>
      </w:r>
      <w:r w:rsidR="002C5EAD">
        <w:rPr>
          <w:rFonts w:cs="TimesNewRomanPSMT"/>
          <w:sz w:val="18"/>
          <w:szCs w:val="22"/>
        </w:rPr>
        <w:t xml:space="preserve"> </w:t>
      </w:r>
      <w:r w:rsidR="002C5EAD">
        <w:rPr>
          <w:rFonts w:cs="TimesNewRomanPSMT"/>
          <w:sz w:val="18"/>
          <w:szCs w:val="22"/>
        </w:rPr>
        <w:t>generally</w:t>
      </w:r>
      <w:r w:rsidRPr="00F0702C">
        <w:rPr>
          <w:rFonts w:cs="TimesNewRomanPSMT"/>
          <w:sz w:val="18"/>
          <w:szCs w:val="22"/>
        </w:rPr>
        <w:t xml:space="preserve"> include:</w:t>
      </w:r>
    </w:p>
    <w:p w14:paraId="1F69C81F" w14:textId="77777777" w:rsidR="00DA74D6" w:rsidRPr="00F0702C" w:rsidRDefault="00DA74D6" w:rsidP="002E1189">
      <w:pPr>
        <w:pStyle w:val="ListParagraph"/>
        <w:numPr>
          <w:ilvl w:val="0"/>
          <w:numId w:val="40"/>
        </w:numPr>
        <w:spacing w:after="60" w:line="280" w:lineRule="atLeast"/>
        <w:ind w:left="360" w:hanging="270"/>
        <w:contextualSpacing w:val="0"/>
        <w:rPr>
          <w:rFonts w:cs="TimesNewRomanPSMT"/>
          <w:sz w:val="18"/>
          <w:szCs w:val="22"/>
        </w:rPr>
      </w:pPr>
      <w:r w:rsidRPr="00F0702C">
        <w:rPr>
          <w:rFonts w:cs="TimesNewRomanPSMT"/>
          <w:sz w:val="18"/>
          <w:szCs w:val="22"/>
        </w:rPr>
        <w:t xml:space="preserve">Any entity, which provides professional services, in which our firm directly or indirectly, such as through a trust or other intermediary, has any financial interest. The term “entity” includes but is not limited to a joint venture, strategic alliance, and ownership interest in entities such as consulting practices, law firms, investment management practice, and providers of payroll, corporate secretarial, directorship bookkeeping practices, among other entities providing professional services; </w:t>
      </w:r>
    </w:p>
    <w:p w14:paraId="382F1FC2" w14:textId="77777777" w:rsidR="00DA74D6" w:rsidRPr="00F0702C" w:rsidRDefault="00DA74D6" w:rsidP="002E1189">
      <w:pPr>
        <w:pStyle w:val="ListParagraph"/>
        <w:numPr>
          <w:ilvl w:val="0"/>
          <w:numId w:val="40"/>
        </w:numPr>
        <w:spacing w:after="60" w:line="280" w:lineRule="atLeast"/>
        <w:ind w:left="360" w:hanging="270"/>
        <w:contextualSpacing w:val="0"/>
        <w:rPr>
          <w:rFonts w:cs="TimesNewRomanPSMT"/>
          <w:sz w:val="18"/>
          <w:szCs w:val="22"/>
        </w:rPr>
      </w:pPr>
      <w:r w:rsidRPr="00F0702C">
        <w:rPr>
          <w:rFonts w:cs="TimesNewRomanPSMT"/>
          <w:sz w:val="18"/>
          <w:szCs w:val="22"/>
        </w:rPr>
        <w:t>Any entity, which provides professional services, in which any partner has any financial interest of 5% or greater, either individually or in the aggregate with other partners. The term “partner” includes a proprietor, direct or indirect shareholder, equity or non-equity partner, principal, or any individual who assumes the risks and benefits of firm ownership, or who is otherwise held out by our firm to be the equivalent of any of these; or</w:t>
      </w:r>
    </w:p>
    <w:p w14:paraId="02E22ECC" w14:textId="41D343CB" w:rsidR="00DA74D6" w:rsidRPr="00F0702C" w:rsidRDefault="00DA74D6" w:rsidP="002E1189">
      <w:pPr>
        <w:pStyle w:val="ListParagraph"/>
        <w:numPr>
          <w:ilvl w:val="0"/>
          <w:numId w:val="40"/>
        </w:numPr>
        <w:spacing w:after="60" w:line="280" w:lineRule="atLeast"/>
        <w:ind w:left="360" w:hanging="270"/>
        <w:contextualSpacing w:val="0"/>
        <w:rPr>
          <w:rFonts w:cs="TimesNewRomanPSMT"/>
          <w:sz w:val="18"/>
          <w:szCs w:val="22"/>
        </w:rPr>
      </w:pPr>
      <w:r w:rsidRPr="00952DBD">
        <w:rPr>
          <w:rFonts w:cs="TimesNewRomanPSMT"/>
          <w:sz w:val="18"/>
          <w:szCs w:val="22"/>
        </w:rPr>
        <w:t>Any entity</w:t>
      </w:r>
      <w:r w:rsidRPr="00F0702C">
        <w:rPr>
          <w:rFonts w:cs="Times New Roman"/>
          <w:color w:val="000000"/>
          <w:sz w:val="18"/>
          <w:szCs w:val="22"/>
        </w:rPr>
        <w:t xml:space="preserve"> that (i) is aimed at profit or cost sharing with our firm, (ii) has common management with our firm, including board representation, (iii) has common ownership with our firm, (iv) is under common control with our firm, (v) has common quality </w:t>
      </w:r>
      <w:r w:rsidR="005B49CC">
        <w:rPr>
          <w:rFonts w:cs="Times New Roman"/>
          <w:color w:val="000000"/>
          <w:sz w:val="18"/>
          <w:szCs w:val="22"/>
        </w:rPr>
        <w:t>management</w:t>
      </w:r>
      <w:r w:rsidR="005B49CC" w:rsidRPr="00F0702C">
        <w:rPr>
          <w:rFonts w:cs="Times New Roman"/>
          <w:color w:val="000000"/>
          <w:sz w:val="18"/>
          <w:szCs w:val="22"/>
        </w:rPr>
        <w:t xml:space="preserve"> </w:t>
      </w:r>
      <w:r w:rsidRPr="00F0702C">
        <w:rPr>
          <w:rFonts w:cs="Times New Roman"/>
          <w:color w:val="000000"/>
          <w:sz w:val="18"/>
          <w:szCs w:val="22"/>
        </w:rPr>
        <w:t xml:space="preserve">policies </w:t>
      </w:r>
      <w:r w:rsidR="005B49CC">
        <w:rPr>
          <w:rFonts w:cs="Times New Roman"/>
          <w:color w:val="000000"/>
          <w:sz w:val="18"/>
          <w:szCs w:val="22"/>
        </w:rPr>
        <w:t>or</w:t>
      </w:r>
      <w:r w:rsidR="005B49CC" w:rsidRPr="00F0702C">
        <w:rPr>
          <w:rFonts w:cs="Times New Roman"/>
          <w:color w:val="000000"/>
          <w:sz w:val="18"/>
          <w:szCs w:val="22"/>
        </w:rPr>
        <w:t xml:space="preserve"> </w:t>
      </w:r>
      <w:r w:rsidRPr="00F0702C">
        <w:rPr>
          <w:rFonts w:cs="Times New Roman"/>
          <w:color w:val="000000"/>
          <w:sz w:val="18"/>
          <w:szCs w:val="22"/>
        </w:rPr>
        <w:t>procedures as our firm, (vi) has a common business strategy as our firm, (vii) uses a common brand name, including the Grant Thornton brand name or some apparent derivative, (viii) has a significant part of professional resources shared with our firm (including office space), or (ix) holds itself out as an affiliate of our firm.</w:t>
      </w:r>
    </w:p>
    <w:p w14:paraId="3A29E901" w14:textId="77777777" w:rsidR="00DA74D6" w:rsidRDefault="00DA74D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39D50" w14:textId="67E68524" w:rsidR="00DA74D6" w:rsidRDefault="00DA74D6" w:rsidP="00AA30F1">
    <w:pPr>
      <w:pStyle w:val="Header"/>
      <w:jc w:val="right"/>
    </w:pPr>
    <w:r>
      <w:rPr>
        <w:rStyle w:val="PageNumber"/>
      </w:rPr>
      <w:fldChar w:fldCharType="begin"/>
    </w:r>
    <w:r>
      <w:rPr>
        <w:rStyle w:val="PageNumber"/>
      </w:rPr>
      <w:instrText xml:space="preserve"> PAGE </w:instrText>
    </w:r>
    <w:r>
      <w:rPr>
        <w:rStyle w:val="PageNumber"/>
      </w:rPr>
      <w:fldChar w:fldCharType="separate"/>
    </w:r>
    <w:r w:rsidR="00151ACA">
      <w:rPr>
        <w:rStyle w:val="PageNumber"/>
        <w:noProof/>
      </w:rPr>
      <w:t>8</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AC6DD" w14:textId="526BE8C6" w:rsidR="008A6B3E" w:rsidRDefault="00B514C8">
    <w:pPr>
      <w:pStyle w:val="Header"/>
    </w:pPr>
    <w:r w:rsidRPr="00B514C8">
      <w:rPr>
        <w:b w:val="0"/>
        <w:noProof/>
        <w:color w:val="auto"/>
        <w:sz w:val="18"/>
        <w:shd w:val="clear" w:color="auto" w:fill="E6E6E6"/>
      </w:rPr>
      <w:drawing>
        <wp:inline distT="0" distB="0" distL="0" distR="0" wp14:anchorId="10CDE1DA" wp14:editId="455E2D94">
          <wp:extent cx="2051308" cy="393193"/>
          <wp:effectExtent l="0" t="0" r="6350" b="6985"/>
          <wp:docPr id="9" name="Picture 9"/>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extLst>
                      <a:ext uri="{28A0092B-C50C-407E-A947-70E740481C1C}">
                        <a14:useLocalDpi xmlns:a14="http://schemas.microsoft.com/office/drawing/2010/main" val="0"/>
                      </a:ext>
                    </a:extLst>
                  </a:blip>
                  <a:stretch>
                    <a:fillRect/>
                  </a:stretch>
                </pic:blipFill>
                <pic:spPr>
                  <a:xfrm>
                    <a:off x="0" y="0"/>
                    <a:ext cx="2051308" cy="393193"/>
                  </a:xfrm>
                  <a:prstGeom prst="rect">
                    <a:avLst/>
                  </a:prstGeom>
                </pic:spPr>
              </pic:pic>
            </a:graphicData>
          </a:graphic>
        </wp:inline>
      </w:drawing>
    </w:r>
  </w:p>
  <w:p w14:paraId="04096F71" w14:textId="77777777" w:rsidR="008A6B3E" w:rsidRDefault="008A6B3E">
    <w:pPr>
      <w:pStyle w:val="Header"/>
    </w:pPr>
  </w:p>
  <w:p w14:paraId="644EA0BF" w14:textId="77777777" w:rsidR="008A6B3E" w:rsidRDefault="008A6B3E">
    <w:pPr>
      <w:pStyle w:val="Header"/>
    </w:pPr>
  </w:p>
  <w:p w14:paraId="3779ADE8" w14:textId="77777777" w:rsidR="008A6B3E" w:rsidRDefault="008A6B3E">
    <w:pPr>
      <w:pStyle w:val="Header"/>
    </w:pPr>
  </w:p>
  <w:p w14:paraId="71B499A3" w14:textId="77777777" w:rsidR="00DA74D6" w:rsidRDefault="00DA74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01833504"/>
    <w:multiLevelType w:val="multilevel"/>
    <w:tmpl w:val="F8568C72"/>
    <w:lvl w:ilvl="0">
      <w:start w:val="1"/>
      <w:numFmt w:val="decimal"/>
      <w:lvlText w:val="%1."/>
      <w:lvlJc w:val="left"/>
      <w:pPr>
        <w:ind w:left="720" w:hanging="360"/>
      </w:pPr>
      <w:rPr>
        <w:rFonts w:ascii="Arial" w:eastAsia="Georgia" w:hAnsi="Arial" w:cs="Arial" w:hint="default"/>
        <w:b w:val="0"/>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ascii="Symbol" w:hAnsi="Symbol" w:hint="default"/>
        <w:color w:val="auto"/>
      </w:rPr>
    </w:lvl>
    <w:lvl w:ilvl="1">
      <w:start w:val="1"/>
      <w:numFmt w:val="bullet"/>
      <w:pStyle w:val="ListBullet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2EC135F"/>
    <w:multiLevelType w:val="hybridMultilevel"/>
    <w:tmpl w:val="A6220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7275"/>
    <w:multiLevelType w:val="hybridMultilevel"/>
    <w:tmpl w:val="719CE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621053"/>
    <w:multiLevelType w:val="hybridMultilevel"/>
    <w:tmpl w:val="C5E80258"/>
    <w:lvl w:ilvl="0" w:tplc="771AC3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5773C4"/>
    <w:multiLevelType w:val="hybridMultilevel"/>
    <w:tmpl w:val="9F2C08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FB2793"/>
    <w:multiLevelType w:val="hybridMultilevel"/>
    <w:tmpl w:val="32A07F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6"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4C2FB2"/>
    <w:multiLevelType w:val="hybridMultilevel"/>
    <w:tmpl w:val="374A5C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BD2B33"/>
    <w:multiLevelType w:val="hybridMultilevel"/>
    <w:tmpl w:val="0246AF76"/>
    <w:lvl w:ilvl="0" w:tplc="A34401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6401D"/>
    <w:multiLevelType w:val="hybridMultilevel"/>
    <w:tmpl w:val="BF628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D67C65"/>
    <w:multiLevelType w:val="hybridMultilevel"/>
    <w:tmpl w:val="FA54F104"/>
    <w:lvl w:ilvl="0" w:tplc="9EEAFB3E">
      <w:start w:val="1"/>
      <w:numFmt w:val="bullet"/>
      <w:lvlText w:val=""/>
      <w:lvlJc w:val="left"/>
      <w:pPr>
        <w:ind w:left="720" w:hanging="360"/>
      </w:pPr>
      <w:rPr>
        <w:rFonts w:ascii="Symbol" w:hAnsi="Symbol" w:hint="default"/>
        <w:color w:val="63216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054665"/>
    <w:multiLevelType w:val="hybridMultilevel"/>
    <w:tmpl w:val="A26C81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594E96"/>
    <w:multiLevelType w:val="multilevel"/>
    <w:tmpl w:val="45821930"/>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1767338519">
    <w:abstractNumId w:val="15"/>
  </w:num>
  <w:num w:numId="2" w16cid:durableId="373844754">
    <w:abstractNumId w:val="7"/>
  </w:num>
  <w:num w:numId="3" w16cid:durableId="155650121">
    <w:abstractNumId w:val="27"/>
  </w:num>
  <w:num w:numId="4" w16cid:durableId="1308054540">
    <w:abstractNumId w:val="9"/>
  </w:num>
  <w:num w:numId="5" w16cid:durableId="12729920">
    <w:abstractNumId w:val="15"/>
  </w:num>
  <w:num w:numId="6" w16cid:durableId="1308125075">
    <w:abstractNumId w:val="15"/>
  </w:num>
  <w:num w:numId="7" w16cid:durableId="1462073027">
    <w:abstractNumId w:val="15"/>
  </w:num>
  <w:num w:numId="8" w16cid:durableId="91435028">
    <w:abstractNumId w:val="15"/>
  </w:num>
  <w:num w:numId="9" w16cid:durableId="716857864">
    <w:abstractNumId w:val="15"/>
  </w:num>
  <w:num w:numId="10" w16cid:durableId="1253929144">
    <w:abstractNumId w:val="7"/>
  </w:num>
  <w:num w:numId="11" w16cid:durableId="858930055">
    <w:abstractNumId w:val="7"/>
  </w:num>
  <w:num w:numId="12" w16cid:durableId="347947445">
    <w:abstractNumId w:val="27"/>
  </w:num>
  <w:num w:numId="13" w16cid:durableId="790320647">
    <w:abstractNumId w:val="27"/>
  </w:num>
  <w:num w:numId="14" w16cid:durableId="202256839">
    <w:abstractNumId w:val="27"/>
  </w:num>
  <w:num w:numId="15" w16cid:durableId="713583138">
    <w:abstractNumId w:val="16"/>
  </w:num>
  <w:num w:numId="16" w16cid:durableId="1507476130">
    <w:abstractNumId w:val="16"/>
  </w:num>
  <w:num w:numId="17" w16cid:durableId="416948030">
    <w:abstractNumId w:val="9"/>
  </w:num>
  <w:num w:numId="18" w16cid:durableId="1261372816">
    <w:abstractNumId w:val="9"/>
  </w:num>
  <w:num w:numId="19" w16cid:durableId="1950896225">
    <w:abstractNumId w:val="4"/>
  </w:num>
  <w:num w:numId="20" w16cid:durableId="1502431644">
    <w:abstractNumId w:val="3"/>
  </w:num>
  <w:num w:numId="21" w16cid:durableId="702249065">
    <w:abstractNumId w:val="2"/>
  </w:num>
  <w:num w:numId="22" w16cid:durableId="948775710">
    <w:abstractNumId w:val="1"/>
  </w:num>
  <w:num w:numId="23" w16cid:durableId="699093462">
    <w:abstractNumId w:val="0"/>
  </w:num>
  <w:num w:numId="24" w16cid:durableId="1672177868">
    <w:abstractNumId w:val="26"/>
  </w:num>
  <w:num w:numId="25" w16cid:durableId="20135569">
    <w:abstractNumId w:val="10"/>
  </w:num>
  <w:num w:numId="26" w16cid:durableId="1920208150">
    <w:abstractNumId w:val="25"/>
  </w:num>
  <w:num w:numId="27" w16cid:durableId="15230899">
    <w:abstractNumId w:val="14"/>
  </w:num>
  <w:num w:numId="28" w16cid:durableId="1365904938">
    <w:abstractNumId w:val="18"/>
  </w:num>
  <w:num w:numId="29" w16cid:durableId="1784763899">
    <w:abstractNumId w:val="23"/>
  </w:num>
  <w:num w:numId="30" w16cid:durableId="43406841">
    <w:abstractNumId w:val="17"/>
  </w:num>
  <w:num w:numId="31" w16cid:durableId="55512814">
    <w:abstractNumId w:val="6"/>
  </w:num>
  <w:num w:numId="32" w16cid:durableId="902368846">
    <w:abstractNumId w:val="22"/>
  </w:num>
  <w:num w:numId="33" w16cid:durableId="2072119384">
    <w:abstractNumId w:val="21"/>
  </w:num>
  <w:num w:numId="34" w16cid:durableId="1761290736">
    <w:abstractNumId w:val="11"/>
  </w:num>
  <w:num w:numId="35" w16cid:durableId="1582833788">
    <w:abstractNumId w:val="20"/>
  </w:num>
  <w:num w:numId="36" w16cid:durableId="1155951839">
    <w:abstractNumId w:val="8"/>
  </w:num>
  <w:num w:numId="37" w16cid:durableId="1212379781">
    <w:abstractNumId w:val="24"/>
  </w:num>
  <w:num w:numId="38" w16cid:durableId="1479103576">
    <w:abstractNumId w:val="13"/>
  </w:num>
  <w:num w:numId="39" w16cid:durableId="2037734218">
    <w:abstractNumId w:val="19"/>
  </w:num>
  <w:num w:numId="40" w16cid:durableId="1104574313">
    <w:abstractNumId w:val="12"/>
  </w:num>
  <w:num w:numId="41" w16cid:durableId="1753550122">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005D"/>
    <w:rsid w:val="000016EF"/>
    <w:rsid w:val="000019DB"/>
    <w:rsid w:val="0000249F"/>
    <w:rsid w:val="000041C0"/>
    <w:rsid w:val="00004C51"/>
    <w:rsid w:val="00007C91"/>
    <w:rsid w:val="00011BC0"/>
    <w:rsid w:val="00011F16"/>
    <w:rsid w:val="00012B33"/>
    <w:rsid w:val="00016D52"/>
    <w:rsid w:val="00020449"/>
    <w:rsid w:val="00021D9A"/>
    <w:rsid w:val="00024012"/>
    <w:rsid w:val="00026095"/>
    <w:rsid w:val="000263AA"/>
    <w:rsid w:val="00026F23"/>
    <w:rsid w:val="00030C22"/>
    <w:rsid w:val="00030DE1"/>
    <w:rsid w:val="00032160"/>
    <w:rsid w:val="0003694A"/>
    <w:rsid w:val="000378D0"/>
    <w:rsid w:val="00040CA6"/>
    <w:rsid w:val="000416CD"/>
    <w:rsid w:val="000424AB"/>
    <w:rsid w:val="000478C9"/>
    <w:rsid w:val="000512A6"/>
    <w:rsid w:val="000527C2"/>
    <w:rsid w:val="00055278"/>
    <w:rsid w:val="00057D90"/>
    <w:rsid w:val="000600F7"/>
    <w:rsid w:val="00065BB9"/>
    <w:rsid w:val="00065CF7"/>
    <w:rsid w:val="000663DB"/>
    <w:rsid w:val="00066C92"/>
    <w:rsid w:val="00067602"/>
    <w:rsid w:val="000701DD"/>
    <w:rsid w:val="00070397"/>
    <w:rsid w:val="00070E68"/>
    <w:rsid w:val="00070E69"/>
    <w:rsid w:val="000710F2"/>
    <w:rsid w:val="000743FA"/>
    <w:rsid w:val="00074FAB"/>
    <w:rsid w:val="000755C6"/>
    <w:rsid w:val="00075D2D"/>
    <w:rsid w:val="00077B2B"/>
    <w:rsid w:val="00077F7E"/>
    <w:rsid w:val="000812BC"/>
    <w:rsid w:val="00081A59"/>
    <w:rsid w:val="00083FDA"/>
    <w:rsid w:val="00084FD0"/>
    <w:rsid w:val="0008565E"/>
    <w:rsid w:val="000868A1"/>
    <w:rsid w:val="00087EFD"/>
    <w:rsid w:val="00092435"/>
    <w:rsid w:val="00095110"/>
    <w:rsid w:val="00095A9C"/>
    <w:rsid w:val="000A355D"/>
    <w:rsid w:val="000A4BAF"/>
    <w:rsid w:val="000A68FB"/>
    <w:rsid w:val="000B0C2D"/>
    <w:rsid w:val="000B0ED9"/>
    <w:rsid w:val="000B0FA2"/>
    <w:rsid w:val="000B475C"/>
    <w:rsid w:val="000B4DDB"/>
    <w:rsid w:val="000B5D66"/>
    <w:rsid w:val="000C1764"/>
    <w:rsid w:val="000C1BD5"/>
    <w:rsid w:val="000C298C"/>
    <w:rsid w:val="000C30F5"/>
    <w:rsid w:val="000C5F0E"/>
    <w:rsid w:val="000C60B9"/>
    <w:rsid w:val="000C7CDB"/>
    <w:rsid w:val="000D06D5"/>
    <w:rsid w:val="000D34A8"/>
    <w:rsid w:val="000D4B95"/>
    <w:rsid w:val="000D618C"/>
    <w:rsid w:val="000D7F56"/>
    <w:rsid w:val="000E01EE"/>
    <w:rsid w:val="000E059C"/>
    <w:rsid w:val="000E05DA"/>
    <w:rsid w:val="000E2CB7"/>
    <w:rsid w:val="000E62DA"/>
    <w:rsid w:val="000F0CF8"/>
    <w:rsid w:val="000F23E5"/>
    <w:rsid w:val="000F4735"/>
    <w:rsid w:val="00100E86"/>
    <w:rsid w:val="00105909"/>
    <w:rsid w:val="00105D0C"/>
    <w:rsid w:val="001072BC"/>
    <w:rsid w:val="001108AA"/>
    <w:rsid w:val="00111044"/>
    <w:rsid w:val="001142B9"/>
    <w:rsid w:val="00115070"/>
    <w:rsid w:val="00115183"/>
    <w:rsid w:val="001176D7"/>
    <w:rsid w:val="0012130F"/>
    <w:rsid w:val="00123604"/>
    <w:rsid w:val="0012650A"/>
    <w:rsid w:val="00126D72"/>
    <w:rsid w:val="00127865"/>
    <w:rsid w:val="0013325E"/>
    <w:rsid w:val="00136A9A"/>
    <w:rsid w:val="00136D1E"/>
    <w:rsid w:val="00140ECB"/>
    <w:rsid w:val="001458C0"/>
    <w:rsid w:val="0015032B"/>
    <w:rsid w:val="00150A84"/>
    <w:rsid w:val="0015190A"/>
    <w:rsid w:val="00151ACA"/>
    <w:rsid w:val="00151F23"/>
    <w:rsid w:val="00152FB1"/>
    <w:rsid w:val="001549F6"/>
    <w:rsid w:val="00154A98"/>
    <w:rsid w:val="001557EA"/>
    <w:rsid w:val="001568C4"/>
    <w:rsid w:val="00157CB5"/>
    <w:rsid w:val="0016006A"/>
    <w:rsid w:val="001610F7"/>
    <w:rsid w:val="00161161"/>
    <w:rsid w:val="00162322"/>
    <w:rsid w:val="00163341"/>
    <w:rsid w:val="00163821"/>
    <w:rsid w:val="0016497F"/>
    <w:rsid w:val="00164E40"/>
    <w:rsid w:val="00166C0A"/>
    <w:rsid w:val="00166F22"/>
    <w:rsid w:val="00170199"/>
    <w:rsid w:val="00170523"/>
    <w:rsid w:val="00173738"/>
    <w:rsid w:val="00177012"/>
    <w:rsid w:val="00180FCD"/>
    <w:rsid w:val="00184245"/>
    <w:rsid w:val="001852D8"/>
    <w:rsid w:val="00185BE3"/>
    <w:rsid w:val="001878A6"/>
    <w:rsid w:val="001878B4"/>
    <w:rsid w:val="00187D48"/>
    <w:rsid w:val="00190F17"/>
    <w:rsid w:val="00193416"/>
    <w:rsid w:val="00194007"/>
    <w:rsid w:val="00195AA3"/>
    <w:rsid w:val="001A4269"/>
    <w:rsid w:val="001A6120"/>
    <w:rsid w:val="001B17D4"/>
    <w:rsid w:val="001B4F91"/>
    <w:rsid w:val="001B7F1C"/>
    <w:rsid w:val="001C03F8"/>
    <w:rsid w:val="001C0624"/>
    <w:rsid w:val="001C31C0"/>
    <w:rsid w:val="001C43E9"/>
    <w:rsid w:val="001C46A2"/>
    <w:rsid w:val="001C5F2E"/>
    <w:rsid w:val="001D1A4F"/>
    <w:rsid w:val="001D33E3"/>
    <w:rsid w:val="001D468E"/>
    <w:rsid w:val="001D4ECE"/>
    <w:rsid w:val="001D53E0"/>
    <w:rsid w:val="001D7C6D"/>
    <w:rsid w:val="001D7C78"/>
    <w:rsid w:val="001E15CE"/>
    <w:rsid w:val="001E1733"/>
    <w:rsid w:val="001E524B"/>
    <w:rsid w:val="001E7F3E"/>
    <w:rsid w:val="001F0EBE"/>
    <w:rsid w:val="001F3636"/>
    <w:rsid w:val="001F4D56"/>
    <w:rsid w:val="001F4F2B"/>
    <w:rsid w:val="001F5512"/>
    <w:rsid w:val="00201653"/>
    <w:rsid w:val="00201B6F"/>
    <w:rsid w:val="00202BA1"/>
    <w:rsid w:val="00202CB2"/>
    <w:rsid w:val="00205B5E"/>
    <w:rsid w:val="00205B7D"/>
    <w:rsid w:val="00205DF5"/>
    <w:rsid w:val="00206450"/>
    <w:rsid w:val="002071D2"/>
    <w:rsid w:val="00207D7F"/>
    <w:rsid w:val="00210038"/>
    <w:rsid w:val="00210DF5"/>
    <w:rsid w:val="00211B11"/>
    <w:rsid w:val="00212FFE"/>
    <w:rsid w:val="002137C1"/>
    <w:rsid w:val="00214511"/>
    <w:rsid w:val="00215284"/>
    <w:rsid w:val="00216B66"/>
    <w:rsid w:val="00217ABB"/>
    <w:rsid w:val="00230A79"/>
    <w:rsid w:val="00231E6A"/>
    <w:rsid w:val="00232F50"/>
    <w:rsid w:val="00233011"/>
    <w:rsid w:val="0023510E"/>
    <w:rsid w:val="00235C03"/>
    <w:rsid w:val="00240A4C"/>
    <w:rsid w:val="0024349F"/>
    <w:rsid w:val="00243ED5"/>
    <w:rsid w:val="002470BE"/>
    <w:rsid w:val="00247192"/>
    <w:rsid w:val="00251ADF"/>
    <w:rsid w:val="00251C38"/>
    <w:rsid w:val="00253326"/>
    <w:rsid w:val="00253B70"/>
    <w:rsid w:val="00262A33"/>
    <w:rsid w:val="00263494"/>
    <w:rsid w:val="002635BB"/>
    <w:rsid w:val="0026374D"/>
    <w:rsid w:val="00266374"/>
    <w:rsid w:val="002664D4"/>
    <w:rsid w:val="0026700F"/>
    <w:rsid w:val="00270BF2"/>
    <w:rsid w:val="00272531"/>
    <w:rsid w:val="00273E6C"/>
    <w:rsid w:val="00274F8F"/>
    <w:rsid w:val="00275C31"/>
    <w:rsid w:val="00276390"/>
    <w:rsid w:val="00276A61"/>
    <w:rsid w:val="00280A4D"/>
    <w:rsid w:val="00281266"/>
    <w:rsid w:val="002822DC"/>
    <w:rsid w:val="00286657"/>
    <w:rsid w:val="00286762"/>
    <w:rsid w:val="00291DAC"/>
    <w:rsid w:val="0029221A"/>
    <w:rsid w:val="002954F7"/>
    <w:rsid w:val="0029620C"/>
    <w:rsid w:val="002A083B"/>
    <w:rsid w:val="002A0BC4"/>
    <w:rsid w:val="002A1371"/>
    <w:rsid w:val="002A23D1"/>
    <w:rsid w:val="002A2778"/>
    <w:rsid w:val="002B03BA"/>
    <w:rsid w:val="002B1EA6"/>
    <w:rsid w:val="002B32F2"/>
    <w:rsid w:val="002B367A"/>
    <w:rsid w:val="002B4618"/>
    <w:rsid w:val="002B4CA9"/>
    <w:rsid w:val="002B53B0"/>
    <w:rsid w:val="002C194A"/>
    <w:rsid w:val="002C25B8"/>
    <w:rsid w:val="002C3C95"/>
    <w:rsid w:val="002C5EAD"/>
    <w:rsid w:val="002C6101"/>
    <w:rsid w:val="002D0593"/>
    <w:rsid w:val="002D2F38"/>
    <w:rsid w:val="002D3F18"/>
    <w:rsid w:val="002D413A"/>
    <w:rsid w:val="002D6C80"/>
    <w:rsid w:val="002D75A1"/>
    <w:rsid w:val="002E1189"/>
    <w:rsid w:val="002E329B"/>
    <w:rsid w:val="002E4B30"/>
    <w:rsid w:val="002E4DDB"/>
    <w:rsid w:val="002E4FCF"/>
    <w:rsid w:val="002E55D2"/>
    <w:rsid w:val="002E6ABC"/>
    <w:rsid w:val="002F0648"/>
    <w:rsid w:val="002F066A"/>
    <w:rsid w:val="002F0F43"/>
    <w:rsid w:val="002F25A1"/>
    <w:rsid w:val="002F25A9"/>
    <w:rsid w:val="002F3C72"/>
    <w:rsid w:val="002F4470"/>
    <w:rsid w:val="002F4E5B"/>
    <w:rsid w:val="002F5646"/>
    <w:rsid w:val="002F684B"/>
    <w:rsid w:val="00302901"/>
    <w:rsid w:val="00303EFF"/>
    <w:rsid w:val="00310438"/>
    <w:rsid w:val="003110CF"/>
    <w:rsid w:val="00313268"/>
    <w:rsid w:val="003132C5"/>
    <w:rsid w:val="00313FAA"/>
    <w:rsid w:val="00315A0E"/>
    <w:rsid w:val="00320689"/>
    <w:rsid w:val="00320C15"/>
    <w:rsid w:val="00320C32"/>
    <w:rsid w:val="00320D93"/>
    <w:rsid w:val="00324DA5"/>
    <w:rsid w:val="003257A9"/>
    <w:rsid w:val="003262FA"/>
    <w:rsid w:val="0032700C"/>
    <w:rsid w:val="00327CD1"/>
    <w:rsid w:val="00330A69"/>
    <w:rsid w:val="00330BFC"/>
    <w:rsid w:val="003329DB"/>
    <w:rsid w:val="00334E86"/>
    <w:rsid w:val="003367CE"/>
    <w:rsid w:val="00336C26"/>
    <w:rsid w:val="00337DCC"/>
    <w:rsid w:val="00341DC4"/>
    <w:rsid w:val="00343C12"/>
    <w:rsid w:val="00343D29"/>
    <w:rsid w:val="003443A1"/>
    <w:rsid w:val="00345F05"/>
    <w:rsid w:val="00347511"/>
    <w:rsid w:val="00350EDE"/>
    <w:rsid w:val="0035631B"/>
    <w:rsid w:val="003564B7"/>
    <w:rsid w:val="00357FD6"/>
    <w:rsid w:val="00361F16"/>
    <w:rsid w:val="00364424"/>
    <w:rsid w:val="00366033"/>
    <w:rsid w:val="003663FC"/>
    <w:rsid w:val="00377BC2"/>
    <w:rsid w:val="00377F92"/>
    <w:rsid w:val="003801A4"/>
    <w:rsid w:val="00380C47"/>
    <w:rsid w:val="003814EC"/>
    <w:rsid w:val="00382275"/>
    <w:rsid w:val="00383965"/>
    <w:rsid w:val="0038564B"/>
    <w:rsid w:val="00386DC8"/>
    <w:rsid w:val="00387218"/>
    <w:rsid w:val="0038740E"/>
    <w:rsid w:val="003878EC"/>
    <w:rsid w:val="003879CC"/>
    <w:rsid w:val="00387A0F"/>
    <w:rsid w:val="00391428"/>
    <w:rsid w:val="00392295"/>
    <w:rsid w:val="00392567"/>
    <w:rsid w:val="00395BC9"/>
    <w:rsid w:val="00395EF6"/>
    <w:rsid w:val="00395FDD"/>
    <w:rsid w:val="003A39DC"/>
    <w:rsid w:val="003A4730"/>
    <w:rsid w:val="003B0A58"/>
    <w:rsid w:val="003B1A17"/>
    <w:rsid w:val="003B4238"/>
    <w:rsid w:val="003B5973"/>
    <w:rsid w:val="003B6254"/>
    <w:rsid w:val="003B67B6"/>
    <w:rsid w:val="003C5D6E"/>
    <w:rsid w:val="003D0349"/>
    <w:rsid w:val="003D2C50"/>
    <w:rsid w:val="003D2CC3"/>
    <w:rsid w:val="003D3D94"/>
    <w:rsid w:val="003D4012"/>
    <w:rsid w:val="003D477D"/>
    <w:rsid w:val="003D5290"/>
    <w:rsid w:val="003D5688"/>
    <w:rsid w:val="003D5F8B"/>
    <w:rsid w:val="003E05C5"/>
    <w:rsid w:val="003E06DC"/>
    <w:rsid w:val="003E4DC7"/>
    <w:rsid w:val="003E5336"/>
    <w:rsid w:val="003E5852"/>
    <w:rsid w:val="003E5F9F"/>
    <w:rsid w:val="003F03FC"/>
    <w:rsid w:val="003F10E6"/>
    <w:rsid w:val="003F5634"/>
    <w:rsid w:val="003F5E2D"/>
    <w:rsid w:val="003F6C31"/>
    <w:rsid w:val="00401E71"/>
    <w:rsid w:val="004042F6"/>
    <w:rsid w:val="004045E8"/>
    <w:rsid w:val="00404985"/>
    <w:rsid w:val="00405BBD"/>
    <w:rsid w:val="0040638A"/>
    <w:rsid w:val="00413761"/>
    <w:rsid w:val="00416571"/>
    <w:rsid w:val="00417E99"/>
    <w:rsid w:val="00422A01"/>
    <w:rsid w:val="00423796"/>
    <w:rsid w:val="0042540A"/>
    <w:rsid w:val="00426F44"/>
    <w:rsid w:val="004302DF"/>
    <w:rsid w:val="004313D0"/>
    <w:rsid w:val="00431C99"/>
    <w:rsid w:val="00434038"/>
    <w:rsid w:val="00434FF7"/>
    <w:rsid w:val="00441DBD"/>
    <w:rsid w:val="0044254C"/>
    <w:rsid w:val="00443045"/>
    <w:rsid w:val="0044662A"/>
    <w:rsid w:val="004468B5"/>
    <w:rsid w:val="004478E4"/>
    <w:rsid w:val="00447B50"/>
    <w:rsid w:val="00447E80"/>
    <w:rsid w:val="00450672"/>
    <w:rsid w:val="00452223"/>
    <w:rsid w:val="0045306B"/>
    <w:rsid w:val="0045463A"/>
    <w:rsid w:val="00454EA4"/>
    <w:rsid w:val="00455063"/>
    <w:rsid w:val="00455F92"/>
    <w:rsid w:val="00456C48"/>
    <w:rsid w:val="00457782"/>
    <w:rsid w:val="0046091E"/>
    <w:rsid w:val="00460E0A"/>
    <w:rsid w:val="004621A1"/>
    <w:rsid w:val="004627E6"/>
    <w:rsid w:val="00462C94"/>
    <w:rsid w:val="00464CCE"/>
    <w:rsid w:val="00464D12"/>
    <w:rsid w:val="00465EC5"/>
    <w:rsid w:val="00466898"/>
    <w:rsid w:val="004706A1"/>
    <w:rsid w:val="00470B8A"/>
    <w:rsid w:val="004723F6"/>
    <w:rsid w:val="00473B6C"/>
    <w:rsid w:val="004767E5"/>
    <w:rsid w:val="00480BFB"/>
    <w:rsid w:val="00482862"/>
    <w:rsid w:val="00482A73"/>
    <w:rsid w:val="00484005"/>
    <w:rsid w:val="0048586E"/>
    <w:rsid w:val="0048715C"/>
    <w:rsid w:val="00487813"/>
    <w:rsid w:val="004900D0"/>
    <w:rsid w:val="00493C8B"/>
    <w:rsid w:val="00494BA3"/>
    <w:rsid w:val="00495D4B"/>
    <w:rsid w:val="00495E51"/>
    <w:rsid w:val="00496806"/>
    <w:rsid w:val="0049776E"/>
    <w:rsid w:val="004A2EDB"/>
    <w:rsid w:val="004A3AD8"/>
    <w:rsid w:val="004A406E"/>
    <w:rsid w:val="004A4B03"/>
    <w:rsid w:val="004A50D5"/>
    <w:rsid w:val="004B1C48"/>
    <w:rsid w:val="004B33AD"/>
    <w:rsid w:val="004B5FA9"/>
    <w:rsid w:val="004C0747"/>
    <w:rsid w:val="004C11DC"/>
    <w:rsid w:val="004C1735"/>
    <w:rsid w:val="004C17A0"/>
    <w:rsid w:val="004C2DE9"/>
    <w:rsid w:val="004C2F65"/>
    <w:rsid w:val="004C3BDF"/>
    <w:rsid w:val="004C4124"/>
    <w:rsid w:val="004C5F26"/>
    <w:rsid w:val="004C7C05"/>
    <w:rsid w:val="004D0305"/>
    <w:rsid w:val="004D1071"/>
    <w:rsid w:val="004D477D"/>
    <w:rsid w:val="004D6ACC"/>
    <w:rsid w:val="004D76FC"/>
    <w:rsid w:val="004E0E92"/>
    <w:rsid w:val="004E11CD"/>
    <w:rsid w:val="004E4F3D"/>
    <w:rsid w:val="004E5139"/>
    <w:rsid w:val="004E625F"/>
    <w:rsid w:val="004F0646"/>
    <w:rsid w:val="004F0BFE"/>
    <w:rsid w:val="004F3F86"/>
    <w:rsid w:val="004F42D3"/>
    <w:rsid w:val="004F5624"/>
    <w:rsid w:val="004F596A"/>
    <w:rsid w:val="004F5A40"/>
    <w:rsid w:val="004F76FB"/>
    <w:rsid w:val="00500AE2"/>
    <w:rsid w:val="00501D96"/>
    <w:rsid w:val="00503173"/>
    <w:rsid w:val="00503485"/>
    <w:rsid w:val="00505FF3"/>
    <w:rsid w:val="005062FC"/>
    <w:rsid w:val="00510BED"/>
    <w:rsid w:val="00511E3E"/>
    <w:rsid w:val="0051211C"/>
    <w:rsid w:val="005139BA"/>
    <w:rsid w:val="00515B31"/>
    <w:rsid w:val="00516A73"/>
    <w:rsid w:val="00517FC7"/>
    <w:rsid w:val="005220CB"/>
    <w:rsid w:val="00525180"/>
    <w:rsid w:val="00527088"/>
    <w:rsid w:val="005307AA"/>
    <w:rsid w:val="00530A70"/>
    <w:rsid w:val="0053362A"/>
    <w:rsid w:val="00536889"/>
    <w:rsid w:val="00537228"/>
    <w:rsid w:val="00537EAB"/>
    <w:rsid w:val="005402D2"/>
    <w:rsid w:val="00541931"/>
    <w:rsid w:val="00544F4E"/>
    <w:rsid w:val="00546AC8"/>
    <w:rsid w:val="00552078"/>
    <w:rsid w:val="005544D7"/>
    <w:rsid w:val="00556308"/>
    <w:rsid w:val="005564A1"/>
    <w:rsid w:val="00557AAC"/>
    <w:rsid w:val="0056079C"/>
    <w:rsid w:val="00560EAA"/>
    <w:rsid w:val="00562180"/>
    <w:rsid w:val="0056705E"/>
    <w:rsid w:val="00570407"/>
    <w:rsid w:val="005713AD"/>
    <w:rsid w:val="00573DB9"/>
    <w:rsid w:val="00575800"/>
    <w:rsid w:val="005764FD"/>
    <w:rsid w:val="00576B08"/>
    <w:rsid w:val="0057755A"/>
    <w:rsid w:val="0058070B"/>
    <w:rsid w:val="005813DA"/>
    <w:rsid w:val="00582C28"/>
    <w:rsid w:val="00583337"/>
    <w:rsid w:val="0058402D"/>
    <w:rsid w:val="0059064D"/>
    <w:rsid w:val="00590AAD"/>
    <w:rsid w:val="00591417"/>
    <w:rsid w:val="0059265A"/>
    <w:rsid w:val="005944AE"/>
    <w:rsid w:val="0059510A"/>
    <w:rsid w:val="00597EC3"/>
    <w:rsid w:val="005A1FCE"/>
    <w:rsid w:val="005A26F3"/>
    <w:rsid w:val="005A2D44"/>
    <w:rsid w:val="005A40DA"/>
    <w:rsid w:val="005A44BA"/>
    <w:rsid w:val="005A5789"/>
    <w:rsid w:val="005A5E90"/>
    <w:rsid w:val="005A676A"/>
    <w:rsid w:val="005A7598"/>
    <w:rsid w:val="005B01BD"/>
    <w:rsid w:val="005B2B43"/>
    <w:rsid w:val="005B2C6E"/>
    <w:rsid w:val="005B49CC"/>
    <w:rsid w:val="005B7939"/>
    <w:rsid w:val="005B7E55"/>
    <w:rsid w:val="005C01A8"/>
    <w:rsid w:val="005C0613"/>
    <w:rsid w:val="005C06AF"/>
    <w:rsid w:val="005C0868"/>
    <w:rsid w:val="005C3AF0"/>
    <w:rsid w:val="005C4488"/>
    <w:rsid w:val="005C6961"/>
    <w:rsid w:val="005D13AF"/>
    <w:rsid w:val="005D3B15"/>
    <w:rsid w:val="005D4746"/>
    <w:rsid w:val="005D7152"/>
    <w:rsid w:val="005D72D3"/>
    <w:rsid w:val="005E048F"/>
    <w:rsid w:val="005E170E"/>
    <w:rsid w:val="005E201F"/>
    <w:rsid w:val="005E278A"/>
    <w:rsid w:val="005E3CE9"/>
    <w:rsid w:val="005E4EF5"/>
    <w:rsid w:val="005F022B"/>
    <w:rsid w:val="005F1FF7"/>
    <w:rsid w:val="005F3980"/>
    <w:rsid w:val="005F4AAC"/>
    <w:rsid w:val="005F5696"/>
    <w:rsid w:val="005F575C"/>
    <w:rsid w:val="005F6870"/>
    <w:rsid w:val="005F6F18"/>
    <w:rsid w:val="005F70F5"/>
    <w:rsid w:val="005F7CD0"/>
    <w:rsid w:val="005F7EE5"/>
    <w:rsid w:val="00600689"/>
    <w:rsid w:val="00605544"/>
    <w:rsid w:val="0060799A"/>
    <w:rsid w:val="00610BCF"/>
    <w:rsid w:val="00610ED7"/>
    <w:rsid w:val="00611AE7"/>
    <w:rsid w:val="00613B28"/>
    <w:rsid w:val="0061489B"/>
    <w:rsid w:val="00615C0B"/>
    <w:rsid w:val="00620C22"/>
    <w:rsid w:val="00620CBA"/>
    <w:rsid w:val="00621DC0"/>
    <w:rsid w:val="00621FC6"/>
    <w:rsid w:val="006223CF"/>
    <w:rsid w:val="00622B77"/>
    <w:rsid w:val="00622FE3"/>
    <w:rsid w:val="006304B4"/>
    <w:rsid w:val="00632794"/>
    <w:rsid w:val="006344CD"/>
    <w:rsid w:val="00635CE5"/>
    <w:rsid w:val="00636B21"/>
    <w:rsid w:val="00636CF3"/>
    <w:rsid w:val="0064015E"/>
    <w:rsid w:val="006406EC"/>
    <w:rsid w:val="0064239A"/>
    <w:rsid w:val="00642404"/>
    <w:rsid w:val="0064258C"/>
    <w:rsid w:val="006430E0"/>
    <w:rsid w:val="00643A8C"/>
    <w:rsid w:val="00645486"/>
    <w:rsid w:val="00650040"/>
    <w:rsid w:val="006510C7"/>
    <w:rsid w:val="00651344"/>
    <w:rsid w:val="00654DC1"/>
    <w:rsid w:val="0066006C"/>
    <w:rsid w:val="00660CA0"/>
    <w:rsid w:val="0066188C"/>
    <w:rsid w:val="00662D08"/>
    <w:rsid w:val="0066301E"/>
    <w:rsid w:val="006661DB"/>
    <w:rsid w:val="00666FCD"/>
    <w:rsid w:val="00667AE1"/>
    <w:rsid w:val="00670C40"/>
    <w:rsid w:val="00673D0F"/>
    <w:rsid w:val="00675623"/>
    <w:rsid w:val="00676C99"/>
    <w:rsid w:val="00677755"/>
    <w:rsid w:val="006828B1"/>
    <w:rsid w:val="006828C1"/>
    <w:rsid w:val="00683CEF"/>
    <w:rsid w:val="00683E84"/>
    <w:rsid w:val="00685CFF"/>
    <w:rsid w:val="00686891"/>
    <w:rsid w:val="00687005"/>
    <w:rsid w:val="00693EF0"/>
    <w:rsid w:val="00695176"/>
    <w:rsid w:val="006954D2"/>
    <w:rsid w:val="006A3978"/>
    <w:rsid w:val="006A6914"/>
    <w:rsid w:val="006A72A4"/>
    <w:rsid w:val="006B2664"/>
    <w:rsid w:val="006B3C4F"/>
    <w:rsid w:val="006B3FF7"/>
    <w:rsid w:val="006B4FC1"/>
    <w:rsid w:val="006B7F44"/>
    <w:rsid w:val="006C05EC"/>
    <w:rsid w:val="006C074B"/>
    <w:rsid w:val="006C1565"/>
    <w:rsid w:val="006C291D"/>
    <w:rsid w:val="006C56FF"/>
    <w:rsid w:val="006C6BDE"/>
    <w:rsid w:val="006C6BED"/>
    <w:rsid w:val="006D016F"/>
    <w:rsid w:val="006D0C64"/>
    <w:rsid w:val="006D2EDB"/>
    <w:rsid w:val="006D56A9"/>
    <w:rsid w:val="006D6B0D"/>
    <w:rsid w:val="006D74C0"/>
    <w:rsid w:val="006D75F0"/>
    <w:rsid w:val="006E0B8D"/>
    <w:rsid w:val="006E44ED"/>
    <w:rsid w:val="006E570A"/>
    <w:rsid w:val="006F016B"/>
    <w:rsid w:val="006F0BCE"/>
    <w:rsid w:val="006F165D"/>
    <w:rsid w:val="006F4136"/>
    <w:rsid w:val="006F5758"/>
    <w:rsid w:val="006F714D"/>
    <w:rsid w:val="00703BC2"/>
    <w:rsid w:val="00704348"/>
    <w:rsid w:val="00704427"/>
    <w:rsid w:val="00704518"/>
    <w:rsid w:val="00707300"/>
    <w:rsid w:val="00707DDF"/>
    <w:rsid w:val="00710213"/>
    <w:rsid w:val="00711DBE"/>
    <w:rsid w:val="00714C53"/>
    <w:rsid w:val="0072118D"/>
    <w:rsid w:val="007223A9"/>
    <w:rsid w:val="007233A0"/>
    <w:rsid w:val="00723A1D"/>
    <w:rsid w:val="00725CF3"/>
    <w:rsid w:val="007274BB"/>
    <w:rsid w:val="00727FF5"/>
    <w:rsid w:val="0073021C"/>
    <w:rsid w:val="00730958"/>
    <w:rsid w:val="00734374"/>
    <w:rsid w:val="00734974"/>
    <w:rsid w:val="00743ED2"/>
    <w:rsid w:val="0074472C"/>
    <w:rsid w:val="00744FD8"/>
    <w:rsid w:val="007463FB"/>
    <w:rsid w:val="00747186"/>
    <w:rsid w:val="00747960"/>
    <w:rsid w:val="00747FBF"/>
    <w:rsid w:val="007511B5"/>
    <w:rsid w:val="00753038"/>
    <w:rsid w:val="00753FBA"/>
    <w:rsid w:val="007557AB"/>
    <w:rsid w:val="007561C5"/>
    <w:rsid w:val="00757B27"/>
    <w:rsid w:val="00760817"/>
    <w:rsid w:val="00760EC0"/>
    <w:rsid w:val="00761166"/>
    <w:rsid w:val="007618B5"/>
    <w:rsid w:val="0076277B"/>
    <w:rsid w:val="00766776"/>
    <w:rsid w:val="007702D6"/>
    <w:rsid w:val="00773CF3"/>
    <w:rsid w:val="007752F4"/>
    <w:rsid w:val="00776726"/>
    <w:rsid w:val="00777046"/>
    <w:rsid w:val="007805DF"/>
    <w:rsid w:val="00781916"/>
    <w:rsid w:val="00781BC3"/>
    <w:rsid w:val="007845CB"/>
    <w:rsid w:val="007856A9"/>
    <w:rsid w:val="00785C64"/>
    <w:rsid w:val="007873C5"/>
    <w:rsid w:val="007879D3"/>
    <w:rsid w:val="00787B1E"/>
    <w:rsid w:val="007930BB"/>
    <w:rsid w:val="0079312A"/>
    <w:rsid w:val="00794881"/>
    <w:rsid w:val="00794910"/>
    <w:rsid w:val="007965DE"/>
    <w:rsid w:val="007A0596"/>
    <w:rsid w:val="007A15D6"/>
    <w:rsid w:val="007A1733"/>
    <w:rsid w:val="007A27D2"/>
    <w:rsid w:val="007A294A"/>
    <w:rsid w:val="007A338B"/>
    <w:rsid w:val="007A3BB0"/>
    <w:rsid w:val="007A52A3"/>
    <w:rsid w:val="007A657F"/>
    <w:rsid w:val="007A7631"/>
    <w:rsid w:val="007B1424"/>
    <w:rsid w:val="007B27A6"/>
    <w:rsid w:val="007B5579"/>
    <w:rsid w:val="007C0F54"/>
    <w:rsid w:val="007C1089"/>
    <w:rsid w:val="007C31B1"/>
    <w:rsid w:val="007C39DF"/>
    <w:rsid w:val="007C3C58"/>
    <w:rsid w:val="007C4953"/>
    <w:rsid w:val="007C4E8C"/>
    <w:rsid w:val="007C7410"/>
    <w:rsid w:val="007D5021"/>
    <w:rsid w:val="007D562F"/>
    <w:rsid w:val="007D58F1"/>
    <w:rsid w:val="007D6A8F"/>
    <w:rsid w:val="007E0EBE"/>
    <w:rsid w:val="007E28CA"/>
    <w:rsid w:val="007E5FB4"/>
    <w:rsid w:val="007E66D0"/>
    <w:rsid w:val="007E6794"/>
    <w:rsid w:val="007E7122"/>
    <w:rsid w:val="007F330A"/>
    <w:rsid w:val="007F434E"/>
    <w:rsid w:val="00800634"/>
    <w:rsid w:val="00801F13"/>
    <w:rsid w:val="0080203A"/>
    <w:rsid w:val="00802FB6"/>
    <w:rsid w:val="00803D1F"/>
    <w:rsid w:val="008049E5"/>
    <w:rsid w:val="00805F67"/>
    <w:rsid w:val="008116A9"/>
    <w:rsid w:val="008129B4"/>
    <w:rsid w:val="00812F8E"/>
    <w:rsid w:val="00813C14"/>
    <w:rsid w:val="00813F04"/>
    <w:rsid w:val="0081458A"/>
    <w:rsid w:val="00814D12"/>
    <w:rsid w:val="00815064"/>
    <w:rsid w:val="00815D4F"/>
    <w:rsid w:val="008218E1"/>
    <w:rsid w:val="00822848"/>
    <w:rsid w:val="00822927"/>
    <w:rsid w:val="00823AA5"/>
    <w:rsid w:val="00824587"/>
    <w:rsid w:val="008245C7"/>
    <w:rsid w:val="0083035F"/>
    <w:rsid w:val="00830B23"/>
    <w:rsid w:val="00833BCD"/>
    <w:rsid w:val="00834E2B"/>
    <w:rsid w:val="00835417"/>
    <w:rsid w:val="008355E6"/>
    <w:rsid w:val="008405A4"/>
    <w:rsid w:val="008418A3"/>
    <w:rsid w:val="00841D36"/>
    <w:rsid w:val="00843543"/>
    <w:rsid w:val="008438F7"/>
    <w:rsid w:val="0084494B"/>
    <w:rsid w:val="008470B8"/>
    <w:rsid w:val="00847ACD"/>
    <w:rsid w:val="00850E6E"/>
    <w:rsid w:val="00851A1A"/>
    <w:rsid w:val="00851DCE"/>
    <w:rsid w:val="008533C9"/>
    <w:rsid w:val="0086130B"/>
    <w:rsid w:val="008613E1"/>
    <w:rsid w:val="00861BEB"/>
    <w:rsid w:val="008621E1"/>
    <w:rsid w:val="00866AAB"/>
    <w:rsid w:val="00866B81"/>
    <w:rsid w:val="00867DA5"/>
    <w:rsid w:val="00867DBE"/>
    <w:rsid w:val="00876A68"/>
    <w:rsid w:val="00877C70"/>
    <w:rsid w:val="008808D1"/>
    <w:rsid w:val="0088628F"/>
    <w:rsid w:val="00886ADA"/>
    <w:rsid w:val="00886D31"/>
    <w:rsid w:val="00891224"/>
    <w:rsid w:val="00892485"/>
    <w:rsid w:val="0089277E"/>
    <w:rsid w:val="00893F3C"/>
    <w:rsid w:val="00895675"/>
    <w:rsid w:val="008963BE"/>
    <w:rsid w:val="008A2DAC"/>
    <w:rsid w:val="008A34DE"/>
    <w:rsid w:val="008A3669"/>
    <w:rsid w:val="008A3C82"/>
    <w:rsid w:val="008A59D7"/>
    <w:rsid w:val="008A5C42"/>
    <w:rsid w:val="008A6B3E"/>
    <w:rsid w:val="008A73CA"/>
    <w:rsid w:val="008B247E"/>
    <w:rsid w:val="008B66B3"/>
    <w:rsid w:val="008C209A"/>
    <w:rsid w:val="008C3460"/>
    <w:rsid w:val="008C3B71"/>
    <w:rsid w:val="008C5873"/>
    <w:rsid w:val="008C60A4"/>
    <w:rsid w:val="008C6C6D"/>
    <w:rsid w:val="008D029E"/>
    <w:rsid w:val="008D07C3"/>
    <w:rsid w:val="008D092D"/>
    <w:rsid w:val="008D0A98"/>
    <w:rsid w:val="008D4A29"/>
    <w:rsid w:val="008D707E"/>
    <w:rsid w:val="008E1A8A"/>
    <w:rsid w:val="008E1EA2"/>
    <w:rsid w:val="008E286A"/>
    <w:rsid w:val="008E5D2E"/>
    <w:rsid w:val="008E69F6"/>
    <w:rsid w:val="008E6D58"/>
    <w:rsid w:val="008F1DA9"/>
    <w:rsid w:val="008F2459"/>
    <w:rsid w:val="008F50C8"/>
    <w:rsid w:val="008F5C59"/>
    <w:rsid w:val="008F6165"/>
    <w:rsid w:val="009027F5"/>
    <w:rsid w:val="00902957"/>
    <w:rsid w:val="00904946"/>
    <w:rsid w:val="00905E1C"/>
    <w:rsid w:val="009060D1"/>
    <w:rsid w:val="009066DC"/>
    <w:rsid w:val="0090787A"/>
    <w:rsid w:val="009134FD"/>
    <w:rsid w:val="00914AB3"/>
    <w:rsid w:val="009150C0"/>
    <w:rsid w:val="009156F5"/>
    <w:rsid w:val="00916105"/>
    <w:rsid w:val="00917422"/>
    <w:rsid w:val="00917CAE"/>
    <w:rsid w:val="00920FE3"/>
    <w:rsid w:val="0092183E"/>
    <w:rsid w:val="00921A77"/>
    <w:rsid w:val="00921D4A"/>
    <w:rsid w:val="0092349A"/>
    <w:rsid w:val="00925F38"/>
    <w:rsid w:val="009261A6"/>
    <w:rsid w:val="009311C4"/>
    <w:rsid w:val="00931815"/>
    <w:rsid w:val="00931A85"/>
    <w:rsid w:val="00932663"/>
    <w:rsid w:val="00932AD9"/>
    <w:rsid w:val="00933138"/>
    <w:rsid w:val="009333BB"/>
    <w:rsid w:val="009335BE"/>
    <w:rsid w:val="00934BE1"/>
    <w:rsid w:val="009366C3"/>
    <w:rsid w:val="00936C63"/>
    <w:rsid w:val="00936C6C"/>
    <w:rsid w:val="00940A17"/>
    <w:rsid w:val="00941610"/>
    <w:rsid w:val="00952DBD"/>
    <w:rsid w:val="00955163"/>
    <w:rsid w:val="00955961"/>
    <w:rsid w:val="00964305"/>
    <w:rsid w:val="0096483A"/>
    <w:rsid w:val="00965C02"/>
    <w:rsid w:val="00965CA2"/>
    <w:rsid w:val="00970069"/>
    <w:rsid w:val="00970F6A"/>
    <w:rsid w:val="00971577"/>
    <w:rsid w:val="00972131"/>
    <w:rsid w:val="00972D5C"/>
    <w:rsid w:val="00980E11"/>
    <w:rsid w:val="009816B3"/>
    <w:rsid w:val="00983C49"/>
    <w:rsid w:val="00984395"/>
    <w:rsid w:val="00987F06"/>
    <w:rsid w:val="00987FA5"/>
    <w:rsid w:val="00990E75"/>
    <w:rsid w:val="00991923"/>
    <w:rsid w:val="009A124F"/>
    <w:rsid w:val="009A2D7D"/>
    <w:rsid w:val="009A32C1"/>
    <w:rsid w:val="009A3474"/>
    <w:rsid w:val="009A697C"/>
    <w:rsid w:val="009A6C0F"/>
    <w:rsid w:val="009A6E18"/>
    <w:rsid w:val="009A78B2"/>
    <w:rsid w:val="009B0570"/>
    <w:rsid w:val="009B18EE"/>
    <w:rsid w:val="009B23A1"/>
    <w:rsid w:val="009C1184"/>
    <w:rsid w:val="009C19F6"/>
    <w:rsid w:val="009C219F"/>
    <w:rsid w:val="009C2433"/>
    <w:rsid w:val="009C283F"/>
    <w:rsid w:val="009D047E"/>
    <w:rsid w:val="009D0C9E"/>
    <w:rsid w:val="009D11B1"/>
    <w:rsid w:val="009D14E9"/>
    <w:rsid w:val="009D2503"/>
    <w:rsid w:val="009D251F"/>
    <w:rsid w:val="009D5CB6"/>
    <w:rsid w:val="009D6104"/>
    <w:rsid w:val="009D72AC"/>
    <w:rsid w:val="009E1807"/>
    <w:rsid w:val="009E1EFC"/>
    <w:rsid w:val="009E23AA"/>
    <w:rsid w:val="009E32FF"/>
    <w:rsid w:val="009E3F9D"/>
    <w:rsid w:val="009E3FA6"/>
    <w:rsid w:val="009E4235"/>
    <w:rsid w:val="009E4F71"/>
    <w:rsid w:val="009E6EF3"/>
    <w:rsid w:val="009E7B56"/>
    <w:rsid w:val="009E7E76"/>
    <w:rsid w:val="009F372A"/>
    <w:rsid w:val="009F4D0F"/>
    <w:rsid w:val="009F6133"/>
    <w:rsid w:val="00A00321"/>
    <w:rsid w:val="00A005B8"/>
    <w:rsid w:val="00A00791"/>
    <w:rsid w:val="00A01AA9"/>
    <w:rsid w:val="00A02750"/>
    <w:rsid w:val="00A046D1"/>
    <w:rsid w:val="00A07872"/>
    <w:rsid w:val="00A114D7"/>
    <w:rsid w:val="00A13FB1"/>
    <w:rsid w:val="00A1414C"/>
    <w:rsid w:val="00A161AB"/>
    <w:rsid w:val="00A20A29"/>
    <w:rsid w:val="00A2161C"/>
    <w:rsid w:val="00A245F6"/>
    <w:rsid w:val="00A25689"/>
    <w:rsid w:val="00A2574D"/>
    <w:rsid w:val="00A27740"/>
    <w:rsid w:val="00A278DE"/>
    <w:rsid w:val="00A27B93"/>
    <w:rsid w:val="00A27E25"/>
    <w:rsid w:val="00A3023E"/>
    <w:rsid w:val="00A30B45"/>
    <w:rsid w:val="00A32522"/>
    <w:rsid w:val="00A33B32"/>
    <w:rsid w:val="00A3413A"/>
    <w:rsid w:val="00A35188"/>
    <w:rsid w:val="00A4147B"/>
    <w:rsid w:val="00A4488E"/>
    <w:rsid w:val="00A47122"/>
    <w:rsid w:val="00A50B72"/>
    <w:rsid w:val="00A53579"/>
    <w:rsid w:val="00A537E5"/>
    <w:rsid w:val="00A53A36"/>
    <w:rsid w:val="00A54777"/>
    <w:rsid w:val="00A65F4E"/>
    <w:rsid w:val="00A76406"/>
    <w:rsid w:val="00A838C4"/>
    <w:rsid w:val="00A85118"/>
    <w:rsid w:val="00A865A1"/>
    <w:rsid w:val="00A86935"/>
    <w:rsid w:val="00A86C3D"/>
    <w:rsid w:val="00A910F9"/>
    <w:rsid w:val="00A924C3"/>
    <w:rsid w:val="00A97C83"/>
    <w:rsid w:val="00AA156F"/>
    <w:rsid w:val="00AA30F1"/>
    <w:rsid w:val="00AA4020"/>
    <w:rsid w:val="00AA4515"/>
    <w:rsid w:val="00AA534E"/>
    <w:rsid w:val="00AA799A"/>
    <w:rsid w:val="00AB7F4D"/>
    <w:rsid w:val="00AC1C7B"/>
    <w:rsid w:val="00AC3872"/>
    <w:rsid w:val="00AC3EC8"/>
    <w:rsid w:val="00AC55C1"/>
    <w:rsid w:val="00AC59AF"/>
    <w:rsid w:val="00AC6748"/>
    <w:rsid w:val="00AC7098"/>
    <w:rsid w:val="00AD053A"/>
    <w:rsid w:val="00AD0A3C"/>
    <w:rsid w:val="00AD14A0"/>
    <w:rsid w:val="00AD1648"/>
    <w:rsid w:val="00AD1A23"/>
    <w:rsid w:val="00AD1FDB"/>
    <w:rsid w:val="00AD2DD7"/>
    <w:rsid w:val="00AD415F"/>
    <w:rsid w:val="00AD636A"/>
    <w:rsid w:val="00AD7331"/>
    <w:rsid w:val="00AD7D97"/>
    <w:rsid w:val="00AE04A6"/>
    <w:rsid w:val="00AE2534"/>
    <w:rsid w:val="00AE7DC2"/>
    <w:rsid w:val="00AF0B04"/>
    <w:rsid w:val="00AF1BFD"/>
    <w:rsid w:val="00AF228D"/>
    <w:rsid w:val="00AF22E4"/>
    <w:rsid w:val="00AF33F8"/>
    <w:rsid w:val="00AF5096"/>
    <w:rsid w:val="00AF563B"/>
    <w:rsid w:val="00AF5BA3"/>
    <w:rsid w:val="00AF639A"/>
    <w:rsid w:val="00AF7A53"/>
    <w:rsid w:val="00AF7C03"/>
    <w:rsid w:val="00B0050C"/>
    <w:rsid w:val="00B0297E"/>
    <w:rsid w:val="00B035A1"/>
    <w:rsid w:val="00B0645B"/>
    <w:rsid w:val="00B1277C"/>
    <w:rsid w:val="00B1288B"/>
    <w:rsid w:val="00B1362B"/>
    <w:rsid w:val="00B13724"/>
    <w:rsid w:val="00B13C68"/>
    <w:rsid w:val="00B15B20"/>
    <w:rsid w:val="00B17466"/>
    <w:rsid w:val="00B17F24"/>
    <w:rsid w:val="00B214C2"/>
    <w:rsid w:val="00B2479E"/>
    <w:rsid w:val="00B33EA0"/>
    <w:rsid w:val="00B357FE"/>
    <w:rsid w:val="00B35DE8"/>
    <w:rsid w:val="00B41758"/>
    <w:rsid w:val="00B4224A"/>
    <w:rsid w:val="00B42363"/>
    <w:rsid w:val="00B45BDC"/>
    <w:rsid w:val="00B47B70"/>
    <w:rsid w:val="00B50292"/>
    <w:rsid w:val="00B514C8"/>
    <w:rsid w:val="00B536DA"/>
    <w:rsid w:val="00B56622"/>
    <w:rsid w:val="00B62318"/>
    <w:rsid w:val="00B62DCD"/>
    <w:rsid w:val="00B62F46"/>
    <w:rsid w:val="00B634C4"/>
    <w:rsid w:val="00B63FC6"/>
    <w:rsid w:val="00B66357"/>
    <w:rsid w:val="00B719F7"/>
    <w:rsid w:val="00B7266F"/>
    <w:rsid w:val="00B72D1C"/>
    <w:rsid w:val="00B75875"/>
    <w:rsid w:val="00B810BB"/>
    <w:rsid w:val="00B854B2"/>
    <w:rsid w:val="00B85685"/>
    <w:rsid w:val="00B86296"/>
    <w:rsid w:val="00B87277"/>
    <w:rsid w:val="00B9023B"/>
    <w:rsid w:val="00B92E90"/>
    <w:rsid w:val="00B947B2"/>
    <w:rsid w:val="00BA06A4"/>
    <w:rsid w:val="00BA0EDF"/>
    <w:rsid w:val="00BA12B2"/>
    <w:rsid w:val="00BA2DA1"/>
    <w:rsid w:val="00BA6CD4"/>
    <w:rsid w:val="00BA78AF"/>
    <w:rsid w:val="00BB13A1"/>
    <w:rsid w:val="00BB1999"/>
    <w:rsid w:val="00BB3FBB"/>
    <w:rsid w:val="00BB4ACE"/>
    <w:rsid w:val="00BB5D3C"/>
    <w:rsid w:val="00BB7534"/>
    <w:rsid w:val="00BB7B4D"/>
    <w:rsid w:val="00BC030B"/>
    <w:rsid w:val="00BC064D"/>
    <w:rsid w:val="00BC162A"/>
    <w:rsid w:val="00BC4947"/>
    <w:rsid w:val="00BC57D6"/>
    <w:rsid w:val="00BC5E68"/>
    <w:rsid w:val="00BD13B2"/>
    <w:rsid w:val="00BD1B47"/>
    <w:rsid w:val="00BD64B3"/>
    <w:rsid w:val="00BE0703"/>
    <w:rsid w:val="00BE0A26"/>
    <w:rsid w:val="00BE0DE4"/>
    <w:rsid w:val="00BE1BA2"/>
    <w:rsid w:val="00BE3C13"/>
    <w:rsid w:val="00BE6FB0"/>
    <w:rsid w:val="00BE7138"/>
    <w:rsid w:val="00BF0C50"/>
    <w:rsid w:val="00BF56E8"/>
    <w:rsid w:val="00BF7E59"/>
    <w:rsid w:val="00C007BF"/>
    <w:rsid w:val="00C011E6"/>
    <w:rsid w:val="00C0178B"/>
    <w:rsid w:val="00C02CD8"/>
    <w:rsid w:val="00C03978"/>
    <w:rsid w:val="00C06567"/>
    <w:rsid w:val="00C100A6"/>
    <w:rsid w:val="00C12319"/>
    <w:rsid w:val="00C12BB9"/>
    <w:rsid w:val="00C13763"/>
    <w:rsid w:val="00C14FAC"/>
    <w:rsid w:val="00C15220"/>
    <w:rsid w:val="00C15CA6"/>
    <w:rsid w:val="00C1606F"/>
    <w:rsid w:val="00C234BE"/>
    <w:rsid w:val="00C267BA"/>
    <w:rsid w:val="00C26FEB"/>
    <w:rsid w:val="00C305E3"/>
    <w:rsid w:val="00C30B58"/>
    <w:rsid w:val="00C31064"/>
    <w:rsid w:val="00C33F74"/>
    <w:rsid w:val="00C3534D"/>
    <w:rsid w:val="00C355B8"/>
    <w:rsid w:val="00C35DCB"/>
    <w:rsid w:val="00C47E18"/>
    <w:rsid w:val="00C50272"/>
    <w:rsid w:val="00C50E05"/>
    <w:rsid w:val="00C54674"/>
    <w:rsid w:val="00C54792"/>
    <w:rsid w:val="00C55A9D"/>
    <w:rsid w:val="00C60365"/>
    <w:rsid w:val="00C61394"/>
    <w:rsid w:val="00C654A3"/>
    <w:rsid w:val="00C67350"/>
    <w:rsid w:val="00C727B9"/>
    <w:rsid w:val="00C73AB0"/>
    <w:rsid w:val="00C73F93"/>
    <w:rsid w:val="00C741B2"/>
    <w:rsid w:val="00C7703B"/>
    <w:rsid w:val="00C7784B"/>
    <w:rsid w:val="00C80A81"/>
    <w:rsid w:val="00C81671"/>
    <w:rsid w:val="00C82904"/>
    <w:rsid w:val="00C838BA"/>
    <w:rsid w:val="00C8575B"/>
    <w:rsid w:val="00C86659"/>
    <w:rsid w:val="00C87A9A"/>
    <w:rsid w:val="00C914E3"/>
    <w:rsid w:val="00C919E1"/>
    <w:rsid w:val="00C92175"/>
    <w:rsid w:val="00C925AA"/>
    <w:rsid w:val="00C92DEA"/>
    <w:rsid w:val="00C92FFC"/>
    <w:rsid w:val="00C938A3"/>
    <w:rsid w:val="00C947E6"/>
    <w:rsid w:val="00C9697D"/>
    <w:rsid w:val="00CA05B4"/>
    <w:rsid w:val="00CA27DD"/>
    <w:rsid w:val="00CA3DF7"/>
    <w:rsid w:val="00CA512D"/>
    <w:rsid w:val="00CA590A"/>
    <w:rsid w:val="00CA6637"/>
    <w:rsid w:val="00CA67E0"/>
    <w:rsid w:val="00CA6AEA"/>
    <w:rsid w:val="00CB61B0"/>
    <w:rsid w:val="00CB6755"/>
    <w:rsid w:val="00CB7E9C"/>
    <w:rsid w:val="00CC1BA8"/>
    <w:rsid w:val="00CC1BFD"/>
    <w:rsid w:val="00CC2B01"/>
    <w:rsid w:val="00CC4EDE"/>
    <w:rsid w:val="00CC59D2"/>
    <w:rsid w:val="00CD0984"/>
    <w:rsid w:val="00CD23A2"/>
    <w:rsid w:val="00CD5C26"/>
    <w:rsid w:val="00CE121B"/>
    <w:rsid w:val="00CE285E"/>
    <w:rsid w:val="00CE32DB"/>
    <w:rsid w:val="00CE47B3"/>
    <w:rsid w:val="00CE79DF"/>
    <w:rsid w:val="00CF076A"/>
    <w:rsid w:val="00CF0EE8"/>
    <w:rsid w:val="00CF10BC"/>
    <w:rsid w:val="00CF1698"/>
    <w:rsid w:val="00CF3590"/>
    <w:rsid w:val="00CF39FD"/>
    <w:rsid w:val="00CF452F"/>
    <w:rsid w:val="00CF4C21"/>
    <w:rsid w:val="00CF58EF"/>
    <w:rsid w:val="00CF65D1"/>
    <w:rsid w:val="00D004CB"/>
    <w:rsid w:val="00D01F60"/>
    <w:rsid w:val="00D0431F"/>
    <w:rsid w:val="00D0594C"/>
    <w:rsid w:val="00D07193"/>
    <w:rsid w:val="00D07B4B"/>
    <w:rsid w:val="00D10E34"/>
    <w:rsid w:val="00D1382F"/>
    <w:rsid w:val="00D1749B"/>
    <w:rsid w:val="00D17968"/>
    <w:rsid w:val="00D2131D"/>
    <w:rsid w:val="00D22C05"/>
    <w:rsid w:val="00D2559F"/>
    <w:rsid w:val="00D26C60"/>
    <w:rsid w:val="00D27833"/>
    <w:rsid w:val="00D314F8"/>
    <w:rsid w:val="00D3230C"/>
    <w:rsid w:val="00D32353"/>
    <w:rsid w:val="00D344DE"/>
    <w:rsid w:val="00D34D81"/>
    <w:rsid w:val="00D365BE"/>
    <w:rsid w:val="00D36ADF"/>
    <w:rsid w:val="00D413EC"/>
    <w:rsid w:val="00D41D52"/>
    <w:rsid w:val="00D47434"/>
    <w:rsid w:val="00D50069"/>
    <w:rsid w:val="00D524FC"/>
    <w:rsid w:val="00D555FA"/>
    <w:rsid w:val="00D575AB"/>
    <w:rsid w:val="00D60D4B"/>
    <w:rsid w:val="00D60DDB"/>
    <w:rsid w:val="00D60F73"/>
    <w:rsid w:val="00D6145A"/>
    <w:rsid w:val="00D61A84"/>
    <w:rsid w:val="00D6361E"/>
    <w:rsid w:val="00D64BAE"/>
    <w:rsid w:val="00D65ADB"/>
    <w:rsid w:val="00D66485"/>
    <w:rsid w:val="00D67481"/>
    <w:rsid w:val="00D71716"/>
    <w:rsid w:val="00D72113"/>
    <w:rsid w:val="00D73DE6"/>
    <w:rsid w:val="00D75DBD"/>
    <w:rsid w:val="00D76822"/>
    <w:rsid w:val="00D804AF"/>
    <w:rsid w:val="00D80F77"/>
    <w:rsid w:val="00D81111"/>
    <w:rsid w:val="00D85D84"/>
    <w:rsid w:val="00D86202"/>
    <w:rsid w:val="00D87FFC"/>
    <w:rsid w:val="00D911D0"/>
    <w:rsid w:val="00D91B61"/>
    <w:rsid w:val="00D96AB7"/>
    <w:rsid w:val="00D96C3E"/>
    <w:rsid w:val="00D9732D"/>
    <w:rsid w:val="00D97B0C"/>
    <w:rsid w:val="00DA1421"/>
    <w:rsid w:val="00DA2876"/>
    <w:rsid w:val="00DA2D51"/>
    <w:rsid w:val="00DA3CDE"/>
    <w:rsid w:val="00DA3DAB"/>
    <w:rsid w:val="00DA47E8"/>
    <w:rsid w:val="00DA517D"/>
    <w:rsid w:val="00DA55EB"/>
    <w:rsid w:val="00DA5F26"/>
    <w:rsid w:val="00DA6D22"/>
    <w:rsid w:val="00DA723B"/>
    <w:rsid w:val="00DA72B0"/>
    <w:rsid w:val="00DA74D6"/>
    <w:rsid w:val="00DA7545"/>
    <w:rsid w:val="00DA7987"/>
    <w:rsid w:val="00DB2A86"/>
    <w:rsid w:val="00DC2109"/>
    <w:rsid w:val="00DC25BC"/>
    <w:rsid w:val="00DC2CC2"/>
    <w:rsid w:val="00DC3657"/>
    <w:rsid w:val="00DC37BA"/>
    <w:rsid w:val="00DC445D"/>
    <w:rsid w:val="00DC53BE"/>
    <w:rsid w:val="00DC541E"/>
    <w:rsid w:val="00DC6EBD"/>
    <w:rsid w:val="00DC7869"/>
    <w:rsid w:val="00DD18C6"/>
    <w:rsid w:val="00DD39E6"/>
    <w:rsid w:val="00DD65EB"/>
    <w:rsid w:val="00DD6E89"/>
    <w:rsid w:val="00DE0353"/>
    <w:rsid w:val="00DE29F6"/>
    <w:rsid w:val="00DE2B09"/>
    <w:rsid w:val="00DE2C37"/>
    <w:rsid w:val="00DE2CBC"/>
    <w:rsid w:val="00DE3A7D"/>
    <w:rsid w:val="00DE51B9"/>
    <w:rsid w:val="00DE57BD"/>
    <w:rsid w:val="00DE73B4"/>
    <w:rsid w:val="00DF370B"/>
    <w:rsid w:val="00DF37E3"/>
    <w:rsid w:val="00DF3D88"/>
    <w:rsid w:val="00DF6A05"/>
    <w:rsid w:val="00E00B5A"/>
    <w:rsid w:val="00E0428A"/>
    <w:rsid w:val="00E06719"/>
    <w:rsid w:val="00E07033"/>
    <w:rsid w:val="00E11DD2"/>
    <w:rsid w:val="00E12EF1"/>
    <w:rsid w:val="00E17929"/>
    <w:rsid w:val="00E17EDC"/>
    <w:rsid w:val="00E20FDA"/>
    <w:rsid w:val="00E23029"/>
    <w:rsid w:val="00E25946"/>
    <w:rsid w:val="00E27FB8"/>
    <w:rsid w:val="00E30A86"/>
    <w:rsid w:val="00E32F7E"/>
    <w:rsid w:val="00E34135"/>
    <w:rsid w:val="00E3611C"/>
    <w:rsid w:val="00E3749C"/>
    <w:rsid w:val="00E4054F"/>
    <w:rsid w:val="00E41CFE"/>
    <w:rsid w:val="00E42B45"/>
    <w:rsid w:val="00E44B92"/>
    <w:rsid w:val="00E453E6"/>
    <w:rsid w:val="00E51056"/>
    <w:rsid w:val="00E527A1"/>
    <w:rsid w:val="00E53331"/>
    <w:rsid w:val="00E54424"/>
    <w:rsid w:val="00E552D7"/>
    <w:rsid w:val="00E60095"/>
    <w:rsid w:val="00E6238B"/>
    <w:rsid w:val="00E62DFD"/>
    <w:rsid w:val="00E630EA"/>
    <w:rsid w:val="00E64660"/>
    <w:rsid w:val="00E64807"/>
    <w:rsid w:val="00E658A6"/>
    <w:rsid w:val="00E66864"/>
    <w:rsid w:val="00E66F51"/>
    <w:rsid w:val="00E67DB6"/>
    <w:rsid w:val="00E70AD2"/>
    <w:rsid w:val="00E71CC8"/>
    <w:rsid w:val="00E7302C"/>
    <w:rsid w:val="00E73FC9"/>
    <w:rsid w:val="00E757DF"/>
    <w:rsid w:val="00E76712"/>
    <w:rsid w:val="00E76BA5"/>
    <w:rsid w:val="00E8017D"/>
    <w:rsid w:val="00E82686"/>
    <w:rsid w:val="00E83743"/>
    <w:rsid w:val="00E840C3"/>
    <w:rsid w:val="00E85BCF"/>
    <w:rsid w:val="00E870BE"/>
    <w:rsid w:val="00E87A2A"/>
    <w:rsid w:val="00E87A32"/>
    <w:rsid w:val="00E915A8"/>
    <w:rsid w:val="00E92CAE"/>
    <w:rsid w:val="00E949E4"/>
    <w:rsid w:val="00EA09EC"/>
    <w:rsid w:val="00EA1626"/>
    <w:rsid w:val="00EA26D0"/>
    <w:rsid w:val="00EA2C7C"/>
    <w:rsid w:val="00EA30D8"/>
    <w:rsid w:val="00EA4301"/>
    <w:rsid w:val="00EA431D"/>
    <w:rsid w:val="00EA64E2"/>
    <w:rsid w:val="00EA6B6A"/>
    <w:rsid w:val="00EA6FD2"/>
    <w:rsid w:val="00EA7759"/>
    <w:rsid w:val="00EB3A00"/>
    <w:rsid w:val="00EB3F4E"/>
    <w:rsid w:val="00EB7E51"/>
    <w:rsid w:val="00EC126B"/>
    <w:rsid w:val="00EC18DA"/>
    <w:rsid w:val="00EC264B"/>
    <w:rsid w:val="00EC3820"/>
    <w:rsid w:val="00EC4BA6"/>
    <w:rsid w:val="00EC5B26"/>
    <w:rsid w:val="00ED0E2A"/>
    <w:rsid w:val="00ED0E78"/>
    <w:rsid w:val="00ED45C3"/>
    <w:rsid w:val="00ED58B4"/>
    <w:rsid w:val="00EE080A"/>
    <w:rsid w:val="00EE0985"/>
    <w:rsid w:val="00EE46DA"/>
    <w:rsid w:val="00EE5AF5"/>
    <w:rsid w:val="00EE5F3F"/>
    <w:rsid w:val="00EE65CB"/>
    <w:rsid w:val="00EE7274"/>
    <w:rsid w:val="00EF0401"/>
    <w:rsid w:val="00EF6E44"/>
    <w:rsid w:val="00EF73C9"/>
    <w:rsid w:val="00F015F5"/>
    <w:rsid w:val="00F047EB"/>
    <w:rsid w:val="00F04BDC"/>
    <w:rsid w:val="00F05E72"/>
    <w:rsid w:val="00F05F24"/>
    <w:rsid w:val="00F07649"/>
    <w:rsid w:val="00F07A6F"/>
    <w:rsid w:val="00F10539"/>
    <w:rsid w:val="00F10CF1"/>
    <w:rsid w:val="00F11638"/>
    <w:rsid w:val="00F137A5"/>
    <w:rsid w:val="00F13A71"/>
    <w:rsid w:val="00F13FE5"/>
    <w:rsid w:val="00F1508F"/>
    <w:rsid w:val="00F2022A"/>
    <w:rsid w:val="00F22CBE"/>
    <w:rsid w:val="00F236BD"/>
    <w:rsid w:val="00F23843"/>
    <w:rsid w:val="00F2527E"/>
    <w:rsid w:val="00F25E4F"/>
    <w:rsid w:val="00F30162"/>
    <w:rsid w:val="00F32EB8"/>
    <w:rsid w:val="00F32FEB"/>
    <w:rsid w:val="00F35846"/>
    <w:rsid w:val="00F3637D"/>
    <w:rsid w:val="00F371E7"/>
    <w:rsid w:val="00F379E9"/>
    <w:rsid w:val="00F401E7"/>
    <w:rsid w:val="00F409CE"/>
    <w:rsid w:val="00F41EEE"/>
    <w:rsid w:val="00F45798"/>
    <w:rsid w:val="00F46D1C"/>
    <w:rsid w:val="00F471DF"/>
    <w:rsid w:val="00F50035"/>
    <w:rsid w:val="00F50B0F"/>
    <w:rsid w:val="00F52493"/>
    <w:rsid w:val="00F550BF"/>
    <w:rsid w:val="00F5706C"/>
    <w:rsid w:val="00F6004E"/>
    <w:rsid w:val="00F60A23"/>
    <w:rsid w:val="00F641F1"/>
    <w:rsid w:val="00F64570"/>
    <w:rsid w:val="00F64BF4"/>
    <w:rsid w:val="00F64DA8"/>
    <w:rsid w:val="00F706FE"/>
    <w:rsid w:val="00F70C86"/>
    <w:rsid w:val="00F715E8"/>
    <w:rsid w:val="00F71B86"/>
    <w:rsid w:val="00F71F70"/>
    <w:rsid w:val="00F72D14"/>
    <w:rsid w:val="00F74576"/>
    <w:rsid w:val="00F7669E"/>
    <w:rsid w:val="00F76DD6"/>
    <w:rsid w:val="00F76E92"/>
    <w:rsid w:val="00F77418"/>
    <w:rsid w:val="00F80737"/>
    <w:rsid w:val="00F80E54"/>
    <w:rsid w:val="00F82251"/>
    <w:rsid w:val="00F85356"/>
    <w:rsid w:val="00F853A0"/>
    <w:rsid w:val="00F856C9"/>
    <w:rsid w:val="00F8621C"/>
    <w:rsid w:val="00F90448"/>
    <w:rsid w:val="00F92A19"/>
    <w:rsid w:val="00F92EDF"/>
    <w:rsid w:val="00F97AEB"/>
    <w:rsid w:val="00FA1C0A"/>
    <w:rsid w:val="00FA1D39"/>
    <w:rsid w:val="00FA1E56"/>
    <w:rsid w:val="00FA4870"/>
    <w:rsid w:val="00FA68B5"/>
    <w:rsid w:val="00FB060C"/>
    <w:rsid w:val="00FB071F"/>
    <w:rsid w:val="00FB3338"/>
    <w:rsid w:val="00FB3AF6"/>
    <w:rsid w:val="00FB3B2E"/>
    <w:rsid w:val="00FB4A66"/>
    <w:rsid w:val="00FB5C2C"/>
    <w:rsid w:val="00FB7D7D"/>
    <w:rsid w:val="00FC1126"/>
    <w:rsid w:val="00FC114A"/>
    <w:rsid w:val="00FC31A3"/>
    <w:rsid w:val="00FC3797"/>
    <w:rsid w:val="00FC66CB"/>
    <w:rsid w:val="00FC773D"/>
    <w:rsid w:val="00FD0ED4"/>
    <w:rsid w:val="00FD1449"/>
    <w:rsid w:val="00FD2C96"/>
    <w:rsid w:val="00FD3E09"/>
    <w:rsid w:val="00FD477F"/>
    <w:rsid w:val="00FD5A8E"/>
    <w:rsid w:val="00FD6325"/>
    <w:rsid w:val="00FD70D6"/>
    <w:rsid w:val="00FD79DD"/>
    <w:rsid w:val="00FD7DE9"/>
    <w:rsid w:val="00FE019B"/>
    <w:rsid w:val="00FE0AD6"/>
    <w:rsid w:val="00FE14E4"/>
    <w:rsid w:val="00FE1702"/>
    <w:rsid w:val="00FE1CFF"/>
    <w:rsid w:val="00FE4ED6"/>
    <w:rsid w:val="00FE7582"/>
    <w:rsid w:val="00FF110B"/>
    <w:rsid w:val="00FF329F"/>
    <w:rsid w:val="00FF597D"/>
    <w:rsid w:val="00FF59E0"/>
    <w:rsid w:val="00FF5B20"/>
    <w:rsid w:val="00FF5B96"/>
    <w:rsid w:val="00FF6C83"/>
    <w:rsid w:val="00FF7C35"/>
    <w:rsid w:val="01588E26"/>
    <w:rsid w:val="05B4D943"/>
    <w:rsid w:val="074F8C29"/>
    <w:rsid w:val="0A3C4864"/>
    <w:rsid w:val="0E43BC03"/>
    <w:rsid w:val="11BFF71B"/>
    <w:rsid w:val="134EB913"/>
    <w:rsid w:val="1589366A"/>
    <w:rsid w:val="172506CB"/>
    <w:rsid w:val="18C0D72C"/>
    <w:rsid w:val="22D313E0"/>
    <w:rsid w:val="26BE4187"/>
    <w:rsid w:val="26F706FA"/>
    <w:rsid w:val="29005BE0"/>
    <w:rsid w:val="2A40D0BE"/>
    <w:rsid w:val="2BB0FBA1"/>
    <w:rsid w:val="2E116F26"/>
    <w:rsid w:val="2E9385C2"/>
    <w:rsid w:val="312A7D43"/>
    <w:rsid w:val="3424CB82"/>
    <w:rsid w:val="35280D56"/>
    <w:rsid w:val="3631C357"/>
    <w:rsid w:val="3ABD424C"/>
    <w:rsid w:val="3D0B1466"/>
    <w:rsid w:val="3DB49152"/>
    <w:rsid w:val="4128833D"/>
    <w:rsid w:val="41DAB8C1"/>
    <w:rsid w:val="4225F12E"/>
    <w:rsid w:val="446349E6"/>
    <w:rsid w:val="4836F3A2"/>
    <w:rsid w:val="4839BB8D"/>
    <w:rsid w:val="4A34E304"/>
    <w:rsid w:val="521B8538"/>
    <w:rsid w:val="53E99764"/>
    <w:rsid w:val="5504394F"/>
    <w:rsid w:val="56EC66A5"/>
    <w:rsid w:val="5B6ACFB3"/>
    <w:rsid w:val="5DD441A9"/>
    <w:rsid w:val="607F855F"/>
    <w:rsid w:val="61798FAD"/>
    <w:rsid w:val="6248399A"/>
    <w:rsid w:val="64B1306F"/>
    <w:rsid w:val="65C6FAF6"/>
    <w:rsid w:val="65CA64A2"/>
    <w:rsid w:val="664D00D0"/>
    <w:rsid w:val="68C41C89"/>
    <w:rsid w:val="6BEC1CE8"/>
    <w:rsid w:val="723688EA"/>
    <w:rsid w:val="7340BABE"/>
    <w:rsid w:val="77B9F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636479"/>
  <w15:docId w15:val="{0560509C-1F74-4C56-A44D-57FBCB66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3BE"/>
    <w:rPr>
      <w:rFonts w:ascii="Garamond" w:hAnsi="Garamond" w:cs="Arial"/>
      <w:sz w:val="22"/>
    </w:rPr>
  </w:style>
  <w:style w:type="paragraph" w:styleId="Heading1">
    <w:name w:val="heading 1"/>
    <w:basedOn w:val="Normal"/>
    <w:next w:val="BodyText"/>
    <w:qFormat/>
    <w:rsid w:val="00DC53BE"/>
    <w:pPr>
      <w:keepNext/>
      <w:spacing w:line="260" w:lineRule="atLeast"/>
      <w:outlineLvl w:val="0"/>
    </w:pPr>
    <w:rPr>
      <w:rFonts w:ascii="Arial Black" w:hAnsi="Arial Black"/>
      <w:bCs/>
      <w:color w:val="4F2D7F"/>
      <w:kern w:val="32"/>
      <w:sz w:val="19"/>
      <w:szCs w:val="28"/>
    </w:rPr>
  </w:style>
  <w:style w:type="paragraph" w:styleId="Heading2">
    <w:name w:val="heading 2"/>
    <w:basedOn w:val="Heading1"/>
    <w:next w:val="BodyText"/>
    <w:link w:val="Heading2Char"/>
    <w:qFormat/>
    <w:rsid w:val="00DC53BE"/>
    <w:pPr>
      <w:outlineLvl w:val="1"/>
    </w:pPr>
    <w:rPr>
      <w:bCs w:val="0"/>
      <w:color w:val="auto"/>
      <w:szCs w:val="24"/>
    </w:rPr>
  </w:style>
  <w:style w:type="paragraph" w:styleId="Heading3">
    <w:name w:val="heading 3"/>
    <w:basedOn w:val="Heading2"/>
    <w:next w:val="BodyText"/>
    <w:qFormat/>
    <w:rsid w:val="00DC53BE"/>
    <w:pPr>
      <w:outlineLvl w:val="2"/>
    </w:pPr>
    <w:rPr>
      <w:rFonts w:ascii="Arial" w:hAnsi="Arial"/>
      <w:bCs/>
      <w:szCs w:val="22"/>
    </w:rPr>
  </w:style>
  <w:style w:type="paragraph" w:styleId="Heading4">
    <w:name w:val="heading 4"/>
    <w:basedOn w:val="Heading3"/>
    <w:next w:val="BodyText"/>
    <w:qFormat/>
    <w:rsid w:val="00DC53BE"/>
    <w:pPr>
      <w:outlineLvl w:val="3"/>
    </w:pPr>
    <w:rPr>
      <w:bCs w:val="0"/>
      <w:i/>
    </w:rPr>
  </w:style>
  <w:style w:type="paragraph" w:styleId="Heading5">
    <w:name w:val="heading 5"/>
    <w:basedOn w:val="Normal"/>
    <w:next w:val="Normal"/>
    <w:qFormat/>
    <w:rsid w:val="00DC53BE"/>
    <w:pPr>
      <w:numPr>
        <w:ilvl w:val="4"/>
        <w:numId w:val="9"/>
      </w:numPr>
      <w:spacing w:before="240" w:after="60"/>
      <w:outlineLvl w:val="4"/>
    </w:pPr>
    <w:rPr>
      <w:b/>
      <w:bCs/>
      <w:i/>
      <w:iCs/>
      <w:sz w:val="26"/>
      <w:szCs w:val="26"/>
    </w:rPr>
  </w:style>
  <w:style w:type="paragraph" w:styleId="Heading6">
    <w:name w:val="heading 6"/>
    <w:basedOn w:val="Normal"/>
    <w:next w:val="Normal"/>
    <w:qFormat/>
    <w:rsid w:val="00DC53BE"/>
    <w:pPr>
      <w:numPr>
        <w:ilvl w:val="5"/>
        <w:numId w:val="9"/>
      </w:num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DC53BE"/>
    <w:pPr>
      <w:numPr>
        <w:ilvl w:val="6"/>
        <w:numId w:val="9"/>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DC53BE"/>
    <w:pPr>
      <w:numPr>
        <w:ilvl w:val="7"/>
        <w:numId w:val="9"/>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DC53BE"/>
    <w:pPr>
      <w:numPr>
        <w:ilvl w:val="8"/>
        <w:numId w:val="9"/>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C53BE"/>
    <w:pPr>
      <w:spacing w:after="284" w:line="280" w:lineRule="atLeast"/>
    </w:pPr>
  </w:style>
  <w:style w:type="paragraph" w:styleId="ListBullet">
    <w:name w:val="List Bullet"/>
    <w:basedOn w:val="Normal"/>
    <w:link w:val="ListBulletChar"/>
    <w:rsid w:val="00DC53BE"/>
    <w:pPr>
      <w:numPr>
        <w:numId w:val="11"/>
      </w:numPr>
      <w:spacing w:after="20" w:line="280" w:lineRule="atLeast"/>
    </w:pPr>
  </w:style>
  <w:style w:type="character" w:customStyle="1" w:styleId="ListBulletChar">
    <w:name w:val="List Bullet Char"/>
    <w:basedOn w:val="DefaultParagraphFont"/>
    <w:link w:val="ListBullet"/>
    <w:rsid w:val="00D41D52"/>
    <w:rPr>
      <w:rFonts w:ascii="Garamond" w:hAnsi="Garamond" w:cs="Arial"/>
      <w:sz w:val="22"/>
      <w:lang w:val="en-US"/>
    </w:rPr>
  </w:style>
  <w:style w:type="paragraph" w:styleId="ListNumber">
    <w:name w:val="List Number"/>
    <w:basedOn w:val="Normal"/>
    <w:rsid w:val="00DC53BE"/>
    <w:pPr>
      <w:numPr>
        <w:numId w:val="14"/>
      </w:numPr>
      <w:spacing w:after="284" w:line="280" w:lineRule="atLeast"/>
    </w:pPr>
  </w:style>
  <w:style w:type="paragraph" w:styleId="Header">
    <w:name w:val="header"/>
    <w:link w:val="HeaderChar"/>
    <w:uiPriority w:val="99"/>
    <w:rsid w:val="00DC53BE"/>
    <w:pPr>
      <w:tabs>
        <w:tab w:val="right" w:pos="8562"/>
      </w:tabs>
    </w:pPr>
    <w:rPr>
      <w:rFonts w:ascii="Arial" w:hAnsi="Arial" w:cs="Arial"/>
      <w:b/>
      <w:color w:val="747678"/>
      <w:sz w:val="16"/>
    </w:rPr>
  </w:style>
  <w:style w:type="paragraph" w:styleId="Footer">
    <w:name w:val="footer"/>
    <w:semiHidden/>
    <w:rsid w:val="00DC53BE"/>
    <w:pPr>
      <w:tabs>
        <w:tab w:val="center" w:pos="4153"/>
        <w:tab w:val="right" w:pos="8306"/>
      </w:tabs>
    </w:pPr>
    <w:rPr>
      <w:rFonts w:ascii="Arial" w:hAnsi="Arial" w:cs="Arial"/>
      <w:b/>
      <w:color w:val="747678"/>
      <w:sz w:val="13"/>
    </w:rPr>
  </w:style>
  <w:style w:type="table" w:styleId="TableGrid">
    <w:name w:val="Table Grid"/>
    <w:basedOn w:val="TableNormal"/>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rsid w:val="00DC53BE"/>
    <w:pPr>
      <w:numPr>
        <w:numId w:val="18"/>
      </w:numPr>
      <w:spacing w:after="284" w:line="280" w:lineRule="atLeast"/>
    </w:pPr>
  </w:style>
  <w:style w:type="paragraph" w:styleId="ListBullet2">
    <w:name w:val="List Bullet 2"/>
    <w:basedOn w:val="Normal"/>
    <w:rsid w:val="00DC53BE"/>
    <w:pPr>
      <w:numPr>
        <w:ilvl w:val="1"/>
        <w:numId w:val="11"/>
      </w:numPr>
      <w:spacing w:after="20" w:line="260" w:lineRule="atLeast"/>
    </w:pPr>
  </w:style>
  <w:style w:type="paragraph" w:styleId="ListNumber2">
    <w:name w:val="List Number 2"/>
    <w:basedOn w:val="Normal"/>
    <w:rsid w:val="00DC53BE"/>
    <w:pPr>
      <w:numPr>
        <w:ilvl w:val="1"/>
        <w:numId w:val="14"/>
      </w:numPr>
      <w:spacing w:after="284" w:line="280" w:lineRule="atLeast"/>
    </w:pPr>
  </w:style>
  <w:style w:type="paragraph" w:styleId="ListNumber3">
    <w:name w:val="List Number 3"/>
    <w:basedOn w:val="Normal"/>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Normal"/>
    <w:semiHidden/>
    <w:rsid w:val="00DC53BE"/>
    <w:pPr>
      <w:tabs>
        <w:tab w:val="right" w:pos="8505"/>
      </w:tabs>
      <w:spacing w:before="165" w:after="100"/>
    </w:pPr>
    <w:rPr>
      <w:rFonts w:ascii="Arial" w:hAnsi="Arial" w:cs="Arial"/>
      <w:sz w:val="19"/>
    </w:rPr>
  </w:style>
  <w:style w:type="paragraph" w:styleId="TOC2">
    <w:name w:val="toc 2"/>
    <w:next w:val="Normal"/>
    <w:semiHidden/>
    <w:rsid w:val="00DC53BE"/>
    <w:pPr>
      <w:tabs>
        <w:tab w:val="right" w:pos="8505"/>
      </w:tabs>
      <w:spacing w:after="100"/>
      <w:ind w:left="198"/>
    </w:pPr>
    <w:rPr>
      <w:rFonts w:ascii="Arial" w:hAnsi="Arial" w:cs="Arial"/>
      <w:sz w:val="19"/>
      <w:szCs w:val="24"/>
    </w:rPr>
  </w:style>
  <w:style w:type="paragraph" w:styleId="TOC3">
    <w:name w:val="toc 3"/>
    <w:basedOn w:val="TOC2"/>
    <w:next w:val="Normal"/>
    <w:semiHidden/>
    <w:rsid w:val="00DC53BE"/>
    <w:pPr>
      <w:ind w:left="403"/>
    </w:pPr>
  </w:style>
  <w:style w:type="character" w:styleId="PageNumber">
    <w:name w:val="page number"/>
    <w:basedOn w:val="DefaultParagraphFont"/>
    <w:semiHidden/>
    <w:rsid w:val="004C2F65"/>
    <w:rPr>
      <w:lang w:val="en-US"/>
    </w:rPr>
  </w:style>
  <w:style w:type="character" w:styleId="Hyperlink">
    <w:name w:val="Hyperlink"/>
    <w:basedOn w:val="DefaultParagraphFont"/>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Header"/>
    <w:semiHidden/>
    <w:rsid w:val="00DC53BE"/>
    <w:pPr>
      <w:tabs>
        <w:tab w:val="clear" w:pos="8562"/>
        <w:tab w:val="right" w:pos="13438"/>
      </w:tabs>
    </w:pPr>
  </w:style>
  <w:style w:type="paragraph" w:customStyle="1" w:styleId="ParagraphBullet2">
    <w:name w:val="Paragraph Bullet 2"/>
    <w:basedOn w:val="Normal"/>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Quote">
    <w:name w:val="Quote"/>
    <w:basedOn w:val="BodyText"/>
    <w:qFormat/>
    <w:rsid w:val="00DC53BE"/>
    <w:pPr>
      <w:spacing w:line="340" w:lineRule="atLeast"/>
    </w:pPr>
    <w:rPr>
      <w:sz w:val="28"/>
    </w:rPr>
  </w:style>
  <w:style w:type="paragraph" w:customStyle="1" w:styleId="AppendicesTitle">
    <w:name w:val="Appendices Title"/>
    <w:basedOn w:val="Heading2"/>
    <w:next w:val="Normal"/>
    <w:rsid w:val="00DC53BE"/>
  </w:style>
  <w:style w:type="paragraph" w:customStyle="1" w:styleId="AppendixTitle">
    <w:name w:val="Appendix Title"/>
    <w:basedOn w:val="Normal"/>
    <w:next w:val="BodyText"/>
    <w:rsid w:val="00DC53BE"/>
    <w:pPr>
      <w:spacing w:after="2520"/>
    </w:pPr>
    <w:rPr>
      <w:bCs/>
      <w:kern w:val="28"/>
      <w:sz w:val="48"/>
      <w:szCs w:val="32"/>
    </w:rPr>
  </w:style>
  <w:style w:type="paragraph" w:customStyle="1" w:styleId="ChapterTitle">
    <w:name w:val="Chapter Title"/>
    <w:basedOn w:val="Subtitle"/>
    <w:rsid w:val="00DC53BE"/>
    <w:pPr>
      <w:pBdr>
        <w:bottom w:val="single" w:sz="4" w:space="5" w:color="auto"/>
      </w:pBdr>
    </w:pPr>
    <w:rPr>
      <w:sz w:val="20"/>
    </w:rPr>
  </w:style>
  <w:style w:type="paragraph" w:styleId="Subtitle">
    <w:name w:val="Subtitle"/>
    <w:link w:val="SubtitleChar"/>
    <w:qFormat/>
    <w:rsid w:val="00DC53BE"/>
    <w:pPr>
      <w:spacing w:line="280" w:lineRule="atLeast"/>
      <w:outlineLvl w:val="1"/>
    </w:pPr>
    <w:rPr>
      <w:rFonts w:ascii="Arial" w:hAnsi="Arial" w:cs="Arial"/>
      <w:bCs/>
      <w:kern w:val="28"/>
      <w:sz w:val="24"/>
      <w:szCs w:val="24"/>
    </w:rPr>
  </w:style>
  <w:style w:type="paragraph" w:customStyle="1" w:styleId="Contents">
    <w:name w:val="Contents"/>
    <w:next w:val="Normal"/>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BodyText"/>
    <w:rsid w:val="00DC53BE"/>
    <w:pPr>
      <w:spacing w:after="2520"/>
    </w:pPr>
    <w:rPr>
      <w:rFonts w:ascii="Garamond" w:hAnsi="Garamond" w:cs="Arial"/>
      <w:sz w:val="48"/>
    </w:rPr>
  </w:style>
  <w:style w:type="paragraph" w:styleId="Title">
    <w:name w:val="Title"/>
    <w:basedOn w:val="Normal"/>
    <w:next w:val="BodyText"/>
    <w:qFormat/>
    <w:rsid w:val="00DC53BE"/>
    <w:pPr>
      <w:spacing w:before="400" w:after="400" w:line="580" w:lineRule="atLeast"/>
      <w:outlineLvl w:val="0"/>
    </w:pPr>
    <w:rPr>
      <w:bCs/>
      <w:kern w:val="28"/>
      <w:sz w:val="66"/>
      <w:szCs w:val="32"/>
    </w:rPr>
  </w:style>
  <w:style w:type="paragraph" w:styleId="MacroText">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BodyText"/>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BodyText"/>
    <w:rsid w:val="00DC53BE"/>
    <w:pPr>
      <w:numPr>
        <w:ilvl w:val="1"/>
        <w:numId w:val="16"/>
      </w:numPr>
      <w:spacing w:line="260" w:lineRule="atLeast"/>
    </w:pPr>
    <w:rPr>
      <w:rFonts w:ascii="Arial Black" w:hAnsi="Arial Black" w:cs="Arial"/>
      <w:color w:val="4B217E"/>
      <w:sz w:val="19"/>
    </w:rPr>
  </w:style>
  <w:style w:type="paragraph" w:styleId="BalloonText">
    <w:name w:val="Balloon Text"/>
    <w:basedOn w:val="Normal"/>
    <w:link w:val="BalloonTextChar"/>
    <w:rsid w:val="00C54792"/>
    <w:rPr>
      <w:rFonts w:ascii="Tahoma" w:hAnsi="Tahoma" w:cs="Tahoma"/>
      <w:sz w:val="16"/>
      <w:szCs w:val="16"/>
    </w:rPr>
  </w:style>
  <w:style w:type="character" w:customStyle="1" w:styleId="BalloonTextChar">
    <w:name w:val="Balloon Text Char"/>
    <w:basedOn w:val="DefaultParagraphFont"/>
    <w:link w:val="BalloonText"/>
    <w:rsid w:val="00C54792"/>
    <w:rPr>
      <w:rFonts w:ascii="Tahoma" w:hAnsi="Tahoma" w:cs="Tahoma"/>
      <w:sz w:val="16"/>
      <w:szCs w:val="16"/>
      <w:lang w:val="en-US"/>
    </w:rPr>
  </w:style>
  <w:style w:type="table" w:customStyle="1" w:styleId="GTITableStyle1">
    <w:name w:val="GTI Table Style 1"/>
    <w:basedOn w:val="TableNormal"/>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TableNormal"/>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Bibliography">
    <w:name w:val="Bibliography"/>
    <w:basedOn w:val="Normal"/>
    <w:next w:val="Normal"/>
    <w:uiPriority w:val="37"/>
    <w:semiHidden/>
    <w:unhideWhenUsed/>
    <w:rsid w:val="00B41758"/>
  </w:style>
  <w:style w:type="paragraph" w:styleId="BlockText">
    <w:name w:val="Block Text"/>
    <w:basedOn w:val="Normal"/>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semiHidden/>
    <w:unhideWhenUsed/>
    <w:rsid w:val="00B41758"/>
    <w:pPr>
      <w:spacing w:after="120" w:line="480" w:lineRule="auto"/>
    </w:pPr>
  </w:style>
  <w:style w:type="character" w:customStyle="1" w:styleId="BodyText2Char">
    <w:name w:val="Body Text 2 Char"/>
    <w:basedOn w:val="DefaultParagraphFont"/>
    <w:link w:val="BodyText2"/>
    <w:semiHidden/>
    <w:rsid w:val="00B41758"/>
    <w:rPr>
      <w:rFonts w:ascii="Garamond" w:hAnsi="Garamond" w:cs="Arial"/>
      <w:sz w:val="22"/>
      <w:lang w:val="en-US"/>
    </w:rPr>
  </w:style>
  <w:style w:type="paragraph" w:styleId="BodyText3">
    <w:name w:val="Body Text 3"/>
    <w:basedOn w:val="Normal"/>
    <w:link w:val="BodyText3Char"/>
    <w:semiHidden/>
    <w:unhideWhenUsed/>
    <w:rsid w:val="00B41758"/>
    <w:pPr>
      <w:spacing w:after="120"/>
    </w:pPr>
    <w:rPr>
      <w:sz w:val="16"/>
      <w:szCs w:val="16"/>
    </w:rPr>
  </w:style>
  <w:style w:type="character" w:customStyle="1" w:styleId="BodyText3Char">
    <w:name w:val="Body Text 3 Char"/>
    <w:basedOn w:val="DefaultParagraphFont"/>
    <w:link w:val="BodyText3"/>
    <w:semiHidden/>
    <w:rsid w:val="00B41758"/>
    <w:rPr>
      <w:rFonts w:ascii="Garamond" w:hAnsi="Garamond" w:cs="Arial"/>
      <w:sz w:val="16"/>
      <w:szCs w:val="16"/>
      <w:lang w:val="en-US"/>
    </w:rPr>
  </w:style>
  <w:style w:type="paragraph" w:styleId="BodyTextFirstIndent">
    <w:name w:val="Body Text First Indent"/>
    <w:basedOn w:val="BodyText"/>
    <w:link w:val="BodyTextFirstIndentChar"/>
    <w:rsid w:val="00B41758"/>
    <w:pPr>
      <w:spacing w:after="0" w:line="240" w:lineRule="auto"/>
      <w:ind w:firstLine="360"/>
    </w:pPr>
  </w:style>
  <w:style w:type="character" w:customStyle="1" w:styleId="BodyTextChar">
    <w:name w:val="Body Text Char"/>
    <w:basedOn w:val="DefaultParagraphFont"/>
    <w:link w:val="BodyText"/>
    <w:rsid w:val="00B41758"/>
    <w:rPr>
      <w:rFonts w:ascii="Garamond" w:hAnsi="Garamond" w:cs="Arial"/>
      <w:sz w:val="22"/>
      <w:lang w:val="en-US"/>
    </w:rPr>
  </w:style>
  <w:style w:type="character" w:customStyle="1" w:styleId="BodyTextFirstIndentChar">
    <w:name w:val="Body Text First Indent Char"/>
    <w:basedOn w:val="BodyTextChar"/>
    <w:link w:val="BodyTextFirstIndent"/>
    <w:rsid w:val="00B41758"/>
    <w:rPr>
      <w:rFonts w:ascii="Garamond" w:hAnsi="Garamond" w:cs="Arial"/>
      <w:sz w:val="22"/>
      <w:lang w:val="en-US"/>
    </w:rPr>
  </w:style>
  <w:style w:type="paragraph" w:styleId="BodyTextIndent">
    <w:name w:val="Body Text Indent"/>
    <w:basedOn w:val="Normal"/>
    <w:link w:val="BodyTextIndentChar"/>
    <w:semiHidden/>
    <w:unhideWhenUsed/>
    <w:rsid w:val="00B41758"/>
    <w:pPr>
      <w:spacing w:after="120"/>
      <w:ind w:left="360"/>
    </w:pPr>
  </w:style>
  <w:style w:type="character" w:customStyle="1" w:styleId="BodyTextIndentChar">
    <w:name w:val="Body Text Indent Char"/>
    <w:basedOn w:val="DefaultParagraphFont"/>
    <w:link w:val="BodyTextIndent"/>
    <w:semiHidden/>
    <w:rsid w:val="00B41758"/>
    <w:rPr>
      <w:rFonts w:ascii="Garamond" w:hAnsi="Garamond" w:cs="Arial"/>
      <w:sz w:val="22"/>
      <w:lang w:val="en-US"/>
    </w:rPr>
  </w:style>
  <w:style w:type="paragraph" w:styleId="BodyTextFirstIndent2">
    <w:name w:val="Body Text First Indent 2"/>
    <w:basedOn w:val="BodyTextIndent"/>
    <w:link w:val="BodyTextFirstIndent2Char"/>
    <w:semiHidden/>
    <w:unhideWhenUsed/>
    <w:rsid w:val="00B41758"/>
    <w:pPr>
      <w:spacing w:after="0"/>
      <w:ind w:firstLine="360"/>
    </w:pPr>
  </w:style>
  <w:style w:type="character" w:customStyle="1" w:styleId="BodyTextFirstIndent2Char">
    <w:name w:val="Body Text First Indent 2 Char"/>
    <w:basedOn w:val="BodyTextIndentChar"/>
    <w:link w:val="BodyTextFirstIndent2"/>
    <w:semiHidden/>
    <w:rsid w:val="00B41758"/>
    <w:rPr>
      <w:rFonts w:ascii="Garamond" w:hAnsi="Garamond" w:cs="Arial"/>
      <w:sz w:val="22"/>
      <w:lang w:val="en-US"/>
    </w:rPr>
  </w:style>
  <w:style w:type="paragraph" w:styleId="BodyTextIndent2">
    <w:name w:val="Body Text Indent 2"/>
    <w:basedOn w:val="Normal"/>
    <w:link w:val="BodyTextIndent2Char"/>
    <w:semiHidden/>
    <w:unhideWhenUsed/>
    <w:rsid w:val="00B41758"/>
    <w:pPr>
      <w:spacing w:after="120" w:line="480" w:lineRule="auto"/>
      <w:ind w:left="360"/>
    </w:pPr>
  </w:style>
  <w:style w:type="character" w:customStyle="1" w:styleId="BodyTextIndent2Char">
    <w:name w:val="Body Text Indent 2 Char"/>
    <w:basedOn w:val="DefaultParagraphFont"/>
    <w:link w:val="BodyTextIndent2"/>
    <w:semiHidden/>
    <w:rsid w:val="00B41758"/>
    <w:rPr>
      <w:rFonts w:ascii="Garamond" w:hAnsi="Garamond" w:cs="Arial"/>
      <w:sz w:val="22"/>
      <w:lang w:val="en-US"/>
    </w:rPr>
  </w:style>
  <w:style w:type="paragraph" w:styleId="BodyTextIndent3">
    <w:name w:val="Body Text Indent 3"/>
    <w:basedOn w:val="Normal"/>
    <w:link w:val="BodyTextIndent3Char"/>
    <w:semiHidden/>
    <w:unhideWhenUsed/>
    <w:rsid w:val="00B41758"/>
    <w:pPr>
      <w:spacing w:after="120"/>
      <w:ind w:left="360"/>
    </w:pPr>
    <w:rPr>
      <w:sz w:val="16"/>
      <w:szCs w:val="16"/>
    </w:rPr>
  </w:style>
  <w:style w:type="character" w:customStyle="1" w:styleId="BodyTextIndent3Char">
    <w:name w:val="Body Text Indent 3 Char"/>
    <w:basedOn w:val="DefaultParagraphFont"/>
    <w:link w:val="BodyTextIndent3"/>
    <w:semiHidden/>
    <w:rsid w:val="00B41758"/>
    <w:rPr>
      <w:rFonts w:ascii="Garamond" w:hAnsi="Garamond" w:cs="Arial"/>
      <w:sz w:val="16"/>
      <w:szCs w:val="16"/>
      <w:lang w:val="en-US"/>
    </w:rPr>
  </w:style>
  <w:style w:type="character" w:styleId="BookTitle">
    <w:name w:val="Book Title"/>
    <w:basedOn w:val="DefaultParagraphFont"/>
    <w:uiPriority w:val="33"/>
    <w:qFormat/>
    <w:rsid w:val="00B41758"/>
    <w:rPr>
      <w:b/>
      <w:bCs/>
      <w:i/>
      <w:iCs/>
      <w:spacing w:val="5"/>
      <w:lang w:val="en-US"/>
    </w:rPr>
  </w:style>
  <w:style w:type="paragraph" w:styleId="Caption">
    <w:name w:val="caption"/>
    <w:basedOn w:val="Normal"/>
    <w:next w:val="Normal"/>
    <w:semiHidden/>
    <w:unhideWhenUsed/>
    <w:qFormat/>
    <w:rsid w:val="00B41758"/>
    <w:pPr>
      <w:spacing w:after="200"/>
    </w:pPr>
    <w:rPr>
      <w:i/>
      <w:iCs/>
      <w:color w:val="1F497D" w:themeColor="text2"/>
      <w:sz w:val="18"/>
      <w:szCs w:val="18"/>
    </w:rPr>
  </w:style>
  <w:style w:type="paragraph" w:styleId="Closing">
    <w:name w:val="Closing"/>
    <w:basedOn w:val="Normal"/>
    <w:link w:val="ClosingChar"/>
    <w:semiHidden/>
    <w:unhideWhenUsed/>
    <w:rsid w:val="00B41758"/>
    <w:pPr>
      <w:ind w:left="4320"/>
    </w:pPr>
  </w:style>
  <w:style w:type="character" w:customStyle="1" w:styleId="ClosingChar">
    <w:name w:val="Closing Char"/>
    <w:basedOn w:val="DefaultParagraphFont"/>
    <w:link w:val="Closing"/>
    <w:semiHidden/>
    <w:rsid w:val="00B41758"/>
    <w:rPr>
      <w:rFonts w:ascii="Garamond" w:hAnsi="Garamond" w:cs="Arial"/>
      <w:sz w:val="22"/>
      <w:lang w:val="en-US"/>
    </w:rPr>
  </w:style>
  <w:style w:type="table" w:styleId="ColorfulGrid">
    <w:name w:val="Colorful Grid"/>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B41758"/>
    <w:rPr>
      <w:sz w:val="16"/>
      <w:szCs w:val="16"/>
      <w:lang w:val="en-US"/>
    </w:rPr>
  </w:style>
  <w:style w:type="paragraph" w:styleId="CommentText">
    <w:name w:val="annotation text"/>
    <w:basedOn w:val="Normal"/>
    <w:link w:val="CommentTextChar"/>
    <w:uiPriority w:val="99"/>
    <w:unhideWhenUsed/>
    <w:rsid w:val="00B41758"/>
    <w:rPr>
      <w:sz w:val="20"/>
    </w:rPr>
  </w:style>
  <w:style w:type="character" w:customStyle="1" w:styleId="CommentTextChar">
    <w:name w:val="Comment Text Char"/>
    <w:basedOn w:val="DefaultParagraphFont"/>
    <w:link w:val="CommentText"/>
    <w:uiPriority w:val="99"/>
    <w:rsid w:val="00B41758"/>
    <w:rPr>
      <w:rFonts w:ascii="Garamond" w:hAnsi="Garamond" w:cs="Arial"/>
      <w:lang w:val="en-US"/>
    </w:rPr>
  </w:style>
  <w:style w:type="paragraph" w:styleId="CommentSubject">
    <w:name w:val="annotation subject"/>
    <w:basedOn w:val="CommentText"/>
    <w:next w:val="CommentText"/>
    <w:link w:val="CommentSubjectChar"/>
    <w:semiHidden/>
    <w:unhideWhenUsed/>
    <w:rsid w:val="00B41758"/>
    <w:rPr>
      <w:b/>
      <w:bCs/>
    </w:rPr>
  </w:style>
  <w:style w:type="character" w:customStyle="1" w:styleId="CommentSubjectChar">
    <w:name w:val="Comment Subject Char"/>
    <w:basedOn w:val="CommentTextChar"/>
    <w:link w:val="CommentSubject"/>
    <w:semiHidden/>
    <w:rsid w:val="00B41758"/>
    <w:rPr>
      <w:rFonts w:ascii="Garamond" w:hAnsi="Garamond" w:cs="Arial"/>
      <w:b/>
      <w:bCs/>
      <w:lang w:val="en-US"/>
    </w:rPr>
  </w:style>
  <w:style w:type="table" w:styleId="DarkList">
    <w:name w:val="Dark List"/>
    <w:basedOn w:val="TableNormal"/>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rsid w:val="00B41758"/>
  </w:style>
  <w:style w:type="character" w:customStyle="1" w:styleId="DateChar">
    <w:name w:val="Date Char"/>
    <w:basedOn w:val="DefaultParagraphFont"/>
    <w:link w:val="Date"/>
    <w:rsid w:val="00B41758"/>
    <w:rPr>
      <w:rFonts w:ascii="Garamond" w:hAnsi="Garamond" w:cs="Arial"/>
      <w:sz w:val="22"/>
      <w:lang w:val="en-US"/>
    </w:rPr>
  </w:style>
  <w:style w:type="paragraph" w:styleId="DocumentMap">
    <w:name w:val="Document Map"/>
    <w:basedOn w:val="Normal"/>
    <w:link w:val="DocumentMapChar"/>
    <w:semiHidden/>
    <w:unhideWhenUsed/>
    <w:rsid w:val="00B41758"/>
    <w:rPr>
      <w:rFonts w:ascii="Segoe UI" w:hAnsi="Segoe UI" w:cs="Segoe UI"/>
      <w:sz w:val="16"/>
      <w:szCs w:val="16"/>
    </w:rPr>
  </w:style>
  <w:style w:type="character" w:customStyle="1" w:styleId="DocumentMapChar">
    <w:name w:val="Document Map Char"/>
    <w:basedOn w:val="DefaultParagraphFont"/>
    <w:link w:val="DocumentMap"/>
    <w:semiHidden/>
    <w:rsid w:val="00B41758"/>
    <w:rPr>
      <w:rFonts w:ascii="Segoe UI" w:hAnsi="Segoe UI" w:cs="Segoe UI"/>
      <w:sz w:val="16"/>
      <w:szCs w:val="16"/>
      <w:lang w:val="en-US"/>
    </w:rPr>
  </w:style>
  <w:style w:type="paragraph" w:styleId="E-mailSignature">
    <w:name w:val="E-mail Signature"/>
    <w:basedOn w:val="Normal"/>
    <w:link w:val="E-mailSignatureChar"/>
    <w:semiHidden/>
    <w:unhideWhenUsed/>
    <w:rsid w:val="00B41758"/>
  </w:style>
  <w:style w:type="character" w:customStyle="1" w:styleId="E-mailSignatureChar">
    <w:name w:val="E-mail Signature Char"/>
    <w:basedOn w:val="DefaultParagraphFont"/>
    <w:link w:val="E-mailSignature"/>
    <w:semiHidden/>
    <w:rsid w:val="00B41758"/>
    <w:rPr>
      <w:rFonts w:ascii="Garamond" w:hAnsi="Garamond" w:cs="Arial"/>
      <w:sz w:val="22"/>
      <w:lang w:val="en-US"/>
    </w:rPr>
  </w:style>
  <w:style w:type="character" w:styleId="Emphasis">
    <w:name w:val="Emphasis"/>
    <w:basedOn w:val="DefaultParagraphFont"/>
    <w:qFormat/>
    <w:rsid w:val="00B41758"/>
    <w:rPr>
      <w:i/>
      <w:iCs/>
      <w:lang w:val="en-US"/>
    </w:rPr>
  </w:style>
  <w:style w:type="character" w:styleId="EndnoteReference">
    <w:name w:val="endnote reference"/>
    <w:basedOn w:val="DefaultParagraphFont"/>
    <w:semiHidden/>
    <w:unhideWhenUsed/>
    <w:rsid w:val="00B41758"/>
    <w:rPr>
      <w:vertAlign w:val="superscript"/>
      <w:lang w:val="en-US"/>
    </w:rPr>
  </w:style>
  <w:style w:type="paragraph" w:styleId="EndnoteText">
    <w:name w:val="endnote text"/>
    <w:basedOn w:val="Normal"/>
    <w:link w:val="EndnoteTextChar"/>
    <w:semiHidden/>
    <w:unhideWhenUsed/>
    <w:rsid w:val="00B41758"/>
    <w:rPr>
      <w:sz w:val="20"/>
    </w:rPr>
  </w:style>
  <w:style w:type="character" w:customStyle="1" w:styleId="EndnoteTextChar">
    <w:name w:val="Endnote Text Char"/>
    <w:basedOn w:val="DefaultParagraphFont"/>
    <w:link w:val="EndnoteText"/>
    <w:semiHidden/>
    <w:rsid w:val="00B41758"/>
    <w:rPr>
      <w:rFonts w:ascii="Garamond" w:hAnsi="Garamond" w:cs="Arial"/>
      <w:lang w:val="en-US"/>
    </w:rPr>
  </w:style>
  <w:style w:type="paragraph" w:styleId="EnvelopeAddress">
    <w:name w:val="envelope address"/>
    <w:basedOn w:val="Normal"/>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B41758"/>
    <w:rPr>
      <w:rFonts w:asciiTheme="majorHAnsi" w:eastAsiaTheme="majorEastAsia" w:hAnsiTheme="majorHAnsi" w:cstheme="majorBidi"/>
      <w:sz w:val="20"/>
    </w:rPr>
  </w:style>
  <w:style w:type="character" w:styleId="FollowedHyperlink">
    <w:name w:val="FollowedHyperlink"/>
    <w:basedOn w:val="DefaultParagraphFont"/>
    <w:semiHidden/>
    <w:unhideWhenUsed/>
    <w:rsid w:val="00B41758"/>
    <w:rPr>
      <w:color w:val="800080" w:themeColor="followedHyperlink"/>
      <w:u w:val="single"/>
      <w:lang w:val="en-US"/>
    </w:rPr>
  </w:style>
  <w:style w:type="character" w:styleId="FootnoteReference">
    <w:name w:val="footnote reference"/>
    <w:basedOn w:val="DefaultParagraphFont"/>
    <w:semiHidden/>
    <w:unhideWhenUsed/>
    <w:rsid w:val="00B41758"/>
    <w:rPr>
      <w:vertAlign w:val="superscript"/>
      <w:lang w:val="en-US"/>
    </w:rPr>
  </w:style>
  <w:style w:type="paragraph" w:styleId="FootnoteText">
    <w:name w:val="footnote text"/>
    <w:basedOn w:val="Normal"/>
    <w:link w:val="FootnoteTextChar"/>
    <w:semiHidden/>
    <w:unhideWhenUsed/>
    <w:rsid w:val="00B41758"/>
    <w:rPr>
      <w:sz w:val="20"/>
    </w:rPr>
  </w:style>
  <w:style w:type="character" w:customStyle="1" w:styleId="FootnoteTextChar">
    <w:name w:val="Footnote Text Char"/>
    <w:basedOn w:val="DefaultParagraphFont"/>
    <w:link w:val="FootnoteText"/>
    <w:semiHidden/>
    <w:rsid w:val="00B41758"/>
    <w:rPr>
      <w:rFonts w:ascii="Garamond" w:hAnsi="Garamond" w:cs="Arial"/>
      <w:lang w:val="en-US"/>
    </w:rPr>
  </w:style>
  <w:style w:type="table" w:styleId="GridTable1Light">
    <w:name w:val="Grid Table 1 Light"/>
    <w:basedOn w:val="TableNormal"/>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Acronym">
    <w:name w:val="HTML Acronym"/>
    <w:basedOn w:val="DefaultParagraphFont"/>
    <w:semiHidden/>
    <w:unhideWhenUsed/>
    <w:rsid w:val="00B41758"/>
    <w:rPr>
      <w:lang w:val="en-US"/>
    </w:rPr>
  </w:style>
  <w:style w:type="paragraph" w:styleId="HTMLAddress">
    <w:name w:val="HTML Address"/>
    <w:basedOn w:val="Normal"/>
    <w:link w:val="HTMLAddressChar"/>
    <w:semiHidden/>
    <w:unhideWhenUsed/>
    <w:rsid w:val="00B41758"/>
    <w:rPr>
      <w:i/>
      <w:iCs/>
    </w:rPr>
  </w:style>
  <w:style w:type="character" w:customStyle="1" w:styleId="HTMLAddressChar">
    <w:name w:val="HTML Address Char"/>
    <w:basedOn w:val="DefaultParagraphFont"/>
    <w:link w:val="HTMLAddress"/>
    <w:semiHidden/>
    <w:rsid w:val="00B41758"/>
    <w:rPr>
      <w:rFonts w:ascii="Garamond" w:hAnsi="Garamond" w:cs="Arial"/>
      <w:i/>
      <w:iCs/>
      <w:sz w:val="22"/>
      <w:lang w:val="en-US"/>
    </w:rPr>
  </w:style>
  <w:style w:type="character" w:styleId="HTMLCite">
    <w:name w:val="HTML Cite"/>
    <w:basedOn w:val="DefaultParagraphFont"/>
    <w:semiHidden/>
    <w:unhideWhenUsed/>
    <w:rsid w:val="00B41758"/>
    <w:rPr>
      <w:i/>
      <w:iCs/>
      <w:lang w:val="en-US"/>
    </w:rPr>
  </w:style>
  <w:style w:type="character" w:styleId="HTMLCode">
    <w:name w:val="HTML Code"/>
    <w:basedOn w:val="DefaultParagraphFont"/>
    <w:semiHidden/>
    <w:unhideWhenUsed/>
    <w:rsid w:val="00B41758"/>
    <w:rPr>
      <w:rFonts w:ascii="Consolas" w:hAnsi="Consolas"/>
      <w:sz w:val="20"/>
      <w:szCs w:val="20"/>
      <w:lang w:val="en-US"/>
    </w:rPr>
  </w:style>
  <w:style w:type="character" w:styleId="HTMLDefinition">
    <w:name w:val="HTML Definition"/>
    <w:basedOn w:val="DefaultParagraphFont"/>
    <w:semiHidden/>
    <w:unhideWhenUsed/>
    <w:rsid w:val="00B41758"/>
    <w:rPr>
      <w:i/>
      <w:iCs/>
      <w:lang w:val="en-US"/>
    </w:rPr>
  </w:style>
  <w:style w:type="character" w:styleId="HTMLKeyboard">
    <w:name w:val="HTML Keyboard"/>
    <w:basedOn w:val="DefaultParagraphFont"/>
    <w:semiHidden/>
    <w:unhideWhenUsed/>
    <w:rsid w:val="00B41758"/>
    <w:rPr>
      <w:rFonts w:ascii="Consolas" w:hAnsi="Consolas"/>
      <w:sz w:val="20"/>
      <w:szCs w:val="20"/>
      <w:lang w:val="en-US"/>
    </w:rPr>
  </w:style>
  <w:style w:type="paragraph" w:styleId="HTMLPreformatted">
    <w:name w:val="HTML Preformatted"/>
    <w:basedOn w:val="Normal"/>
    <w:link w:val="HTMLPreformattedChar"/>
    <w:semiHidden/>
    <w:unhideWhenUsed/>
    <w:rsid w:val="00B41758"/>
    <w:rPr>
      <w:rFonts w:ascii="Consolas" w:hAnsi="Consolas"/>
      <w:sz w:val="20"/>
    </w:rPr>
  </w:style>
  <w:style w:type="character" w:customStyle="1" w:styleId="HTMLPreformattedChar">
    <w:name w:val="HTML Preformatted Char"/>
    <w:basedOn w:val="DefaultParagraphFont"/>
    <w:link w:val="HTMLPreformatted"/>
    <w:semiHidden/>
    <w:rsid w:val="00B41758"/>
    <w:rPr>
      <w:rFonts w:ascii="Consolas" w:hAnsi="Consolas" w:cs="Arial"/>
      <w:lang w:val="en-US"/>
    </w:rPr>
  </w:style>
  <w:style w:type="character" w:styleId="HTMLSample">
    <w:name w:val="HTML Sample"/>
    <w:basedOn w:val="DefaultParagraphFont"/>
    <w:semiHidden/>
    <w:unhideWhenUsed/>
    <w:rsid w:val="00B41758"/>
    <w:rPr>
      <w:rFonts w:ascii="Consolas" w:hAnsi="Consolas"/>
      <w:sz w:val="24"/>
      <w:szCs w:val="24"/>
      <w:lang w:val="en-US"/>
    </w:rPr>
  </w:style>
  <w:style w:type="character" w:styleId="HTMLTypewriter">
    <w:name w:val="HTML Typewriter"/>
    <w:basedOn w:val="DefaultParagraphFont"/>
    <w:semiHidden/>
    <w:unhideWhenUsed/>
    <w:rsid w:val="00B41758"/>
    <w:rPr>
      <w:rFonts w:ascii="Consolas" w:hAnsi="Consolas"/>
      <w:sz w:val="20"/>
      <w:szCs w:val="20"/>
      <w:lang w:val="en-US"/>
    </w:rPr>
  </w:style>
  <w:style w:type="character" w:styleId="HTMLVariable">
    <w:name w:val="HTML Variable"/>
    <w:basedOn w:val="DefaultParagraphFont"/>
    <w:semiHidden/>
    <w:unhideWhenUsed/>
    <w:rsid w:val="00B41758"/>
    <w:rPr>
      <w:i/>
      <w:iCs/>
      <w:lang w:val="en-US"/>
    </w:rPr>
  </w:style>
  <w:style w:type="paragraph" w:styleId="Index1">
    <w:name w:val="index 1"/>
    <w:basedOn w:val="Normal"/>
    <w:next w:val="Normal"/>
    <w:autoRedefine/>
    <w:semiHidden/>
    <w:unhideWhenUsed/>
    <w:rsid w:val="00B41758"/>
    <w:pPr>
      <w:ind w:left="220" w:hanging="220"/>
    </w:pPr>
  </w:style>
  <w:style w:type="paragraph" w:styleId="Index2">
    <w:name w:val="index 2"/>
    <w:basedOn w:val="Normal"/>
    <w:next w:val="Normal"/>
    <w:autoRedefine/>
    <w:semiHidden/>
    <w:unhideWhenUsed/>
    <w:rsid w:val="00B41758"/>
    <w:pPr>
      <w:ind w:left="440" w:hanging="220"/>
    </w:pPr>
  </w:style>
  <w:style w:type="paragraph" w:styleId="Index3">
    <w:name w:val="index 3"/>
    <w:basedOn w:val="Normal"/>
    <w:next w:val="Normal"/>
    <w:autoRedefine/>
    <w:semiHidden/>
    <w:unhideWhenUsed/>
    <w:rsid w:val="00B41758"/>
    <w:pPr>
      <w:ind w:left="660" w:hanging="220"/>
    </w:pPr>
  </w:style>
  <w:style w:type="paragraph" w:styleId="Index4">
    <w:name w:val="index 4"/>
    <w:basedOn w:val="Normal"/>
    <w:next w:val="Normal"/>
    <w:autoRedefine/>
    <w:semiHidden/>
    <w:unhideWhenUsed/>
    <w:rsid w:val="00B41758"/>
    <w:pPr>
      <w:ind w:left="880" w:hanging="220"/>
    </w:pPr>
  </w:style>
  <w:style w:type="paragraph" w:styleId="Index5">
    <w:name w:val="index 5"/>
    <w:basedOn w:val="Normal"/>
    <w:next w:val="Normal"/>
    <w:autoRedefine/>
    <w:semiHidden/>
    <w:unhideWhenUsed/>
    <w:rsid w:val="00B41758"/>
    <w:pPr>
      <w:ind w:left="1100" w:hanging="220"/>
    </w:pPr>
  </w:style>
  <w:style w:type="paragraph" w:styleId="Index6">
    <w:name w:val="index 6"/>
    <w:basedOn w:val="Normal"/>
    <w:next w:val="Normal"/>
    <w:autoRedefine/>
    <w:semiHidden/>
    <w:unhideWhenUsed/>
    <w:rsid w:val="00B41758"/>
    <w:pPr>
      <w:ind w:left="1320" w:hanging="220"/>
    </w:pPr>
  </w:style>
  <w:style w:type="paragraph" w:styleId="Index7">
    <w:name w:val="index 7"/>
    <w:basedOn w:val="Normal"/>
    <w:next w:val="Normal"/>
    <w:autoRedefine/>
    <w:semiHidden/>
    <w:unhideWhenUsed/>
    <w:rsid w:val="00B41758"/>
    <w:pPr>
      <w:ind w:left="1540" w:hanging="220"/>
    </w:pPr>
  </w:style>
  <w:style w:type="paragraph" w:styleId="Index8">
    <w:name w:val="index 8"/>
    <w:basedOn w:val="Normal"/>
    <w:next w:val="Normal"/>
    <w:autoRedefine/>
    <w:semiHidden/>
    <w:unhideWhenUsed/>
    <w:rsid w:val="00B41758"/>
    <w:pPr>
      <w:ind w:left="1760" w:hanging="220"/>
    </w:pPr>
  </w:style>
  <w:style w:type="paragraph" w:styleId="Index9">
    <w:name w:val="index 9"/>
    <w:basedOn w:val="Normal"/>
    <w:next w:val="Normal"/>
    <w:autoRedefine/>
    <w:semiHidden/>
    <w:unhideWhenUsed/>
    <w:rsid w:val="00B41758"/>
    <w:pPr>
      <w:ind w:left="1980" w:hanging="220"/>
    </w:pPr>
  </w:style>
  <w:style w:type="paragraph" w:styleId="IndexHeading">
    <w:name w:val="index heading"/>
    <w:basedOn w:val="Normal"/>
    <w:next w:val="Index1"/>
    <w:semiHidden/>
    <w:unhideWhenUsed/>
    <w:rsid w:val="00B41758"/>
    <w:rPr>
      <w:rFonts w:asciiTheme="majorHAnsi" w:eastAsiaTheme="majorEastAsia" w:hAnsiTheme="majorHAnsi" w:cstheme="majorBidi"/>
      <w:b/>
      <w:bCs/>
    </w:rPr>
  </w:style>
  <w:style w:type="character" w:styleId="IntenseEmphasis">
    <w:name w:val="Intense Emphasis"/>
    <w:basedOn w:val="DefaultParagraphFont"/>
    <w:uiPriority w:val="21"/>
    <w:qFormat/>
    <w:rsid w:val="00B41758"/>
    <w:rPr>
      <w:i/>
      <w:iCs/>
      <w:color w:val="4F81BD" w:themeColor="accent1"/>
      <w:lang w:val="en-US"/>
    </w:rPr>
  </w:style>
  <w:style w:type="paragraph" w:styleId="IntenseQuote">
    <w:name w:val="Intense Quote"/>
    <w:basedOn w:val="Normal"/>
    <w:next w:val="Normal"/>
    <w:link w:val="IntenseQuoteChar"/>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41758"/>
    <w:rPr>
      <w:rFonts w:ascii="Garamond" w:hAnsi="Garamond" w:cs="Arial"/>
      <w:i/>
      <w:iCs/>
      <w:color w:val="4F81BD" w:themeColor="accent1"/>
      <w:sz w:val="22"/>
      <w:lang w:val="en-US"/>
    </w:rPr>
  </w:style>
  <w:style w:type="character" w:styleId="IntenseReference">
    <w:name w:val="Intense Reference"/>
    <w:basedOn w:val="DefaultParagraphFont"/>
    <w:uiPriority w:val="32"/>
    <w:qFormat/>
    <w:rsid w:val="00B41758"/>
    <w:rPr>
      <w:b/>
      <w:bCs/>
      <w:smallCaps/>
      <w:color w:val="4F81BD" w:themeColor="accent1"/>
      <w:spacing w:val="5"/>
      <w:lang w:val="en-US"/>
    </w:rPr>
  </w:style>
  <w:style w:type="table" w:styleId="LightGrid">
    <w:name w:val="Light Grid"/>
    <w:basedOn w:val="TableNormal"/>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B41758"/>
    <w:rPr>
      <w:lang w:val="en-US"/>
    </w:rPr>
  </w:style>
  <w:style w:type="paragraph" w:styleId="List">
    <w:name w:val="List"/>
    <w:basedOn w:val="Normal"/>
    <w:semiHidden/>
    <w:unhideWhenUsed/>
    <w:rsid w:val="00B41758"/>
    <w:pPr>
      <w:ind w:left="360" w:hanging="360"/>
      <w:contextualSpacing/>
    </w:pPr>
  </w:style>
  <w:style w:type="paragraph" w:styleId="List2">
    <w:name w:val="List 2"/>
    <w:basedOn w:val="Normal"/>
    <w:semiHidden/>
    <w:unhideWhenUsed/>
    <w:rsid w:val="00B41758"/>
    <w:pPr>
      <w:ind w:left="720" w:hanging="360"/>
      <w:contextualSpacing/>
    </w:pPr>
  </w:style>
  <w:style w:type="paragraph" w:styleId="List3">
    <w:name w:val="List 3"/>
    <w:basedOn w:val="Normal"/>
    <w:semiHidden/>
    <w:unhideWhenUsed/>
    <w:rsid w:val="00B41758"/>
    <w:pPr>
      <w:ind w:left="1080" w:hanging="360"/>
      <w:contextualSpacing/>
    </w:pPr>
  </w:style>
  <w:style w:type="paragraph" w:styleId="List4">
    <w:name w:val="List 4"/>
    <w:basedOn w:val="Normal"/>
    <w:rsid w:val="00B41758"/>
    <w:pPr>
      <w:ind w:left="1440" w:hanging="360"/>
      <w:contextualSpacing/>
    </w:pPr>
  </w:style>
  <w:style w:type="paragraph" w:styleId="List5">
    <w:name w:val="List 5"/>
    <w:basedOn w:val="Normal"/>
    <w:rsid w:val="00B41758"/>
    <w:pPr>
      <w:ind w:left="1800" w:hanging="360"/>
      <w:contextualSpacing/>
    </w:pPr>
  </w:style>
  <w:style w:type="paragraph" w:styleId="ListBullet3">
    <w:name w:val="List Bullet 3"/>
    <w:basedOn w:val="Normal"/>
    <w:semiHidden/>
    <w:unhideWhenUsed/>
    <w:rsid w:val="00B41758"/>
    <w:pPr>
      <w:numPr>
        <w:numId w:val="19"/>
      </w:numPr>
      <w:contextualSpacing/>
    </w:pPr>
  </w:style>
  <w:style w:type="paragraph" w:styleId="ListBullet4">
    <w:name w:val="List Bullet 4"/>
    <w:basedOn w:val="Normal"/>
    <w:semiHidden/>
    <w:unhideWhenUsed/>
    <w:rsid w:val="00B41758"/>
    <w:pPr>
      <w:numPr>
        <w:numId w:val="20"/>
      </w:numPr>
      <w:contextualSpacing/>
    </w:pPr>
  </w:style>
  <w:style w:type="paragraph" w:styleId="ListBullet5">
    <w:name w:val="List Bullet 5"/>
    <w:basedOn w:val="Normal"/>
    <w:semiHidden/>
    <w:unhideWhenUsed/>
    <w:rsid w:val="00B41758"/>
    <w:pPr>
      <w:numPr>
        <w:numId w:val="21"/>
      </w:numPr>
      <w:contextualSpacing/>
    </w:pPr>
  </w:style>
  <w:style w:type="paragraph" w:styleId="ListContinue">
    <w:name w:val="List Continue"/>
    <w:basedOn w:val="Normal"/>
    <w:semiHidden/>
    <w:unhideWhenUsed/>
    <w:rsid w:val="00B41758"/>
    <w:pPr>
      <w:spacing w:after="120"/>
      <w:ind w:left="360"/>
      <w:contextualSpacing/>
    </w:pPr>
  </w:style>
  <w:style w:type="paragraph" w:styleId="ListContinue2">
    <w:name w:val="List Continue 2"/>
    <w:basedOn w:val="Normal"/>
    <w:semiHidden/>
    <w:unhideWhenUsed/>
    <w:rsid w:val="00B41758"/>
    <w:pPr>
      <w:spacing w:after="120"/>
      <w:ind w:left="720"/>
      <w:contextualSpacing/>
    </w:pPr>
  </w:style>
  <w:style w:type="paragraph" w:styleId="ListContinue3">
    <w:name w:val="List Continue 3"/>
    <w:basedOn w:val="Normal"/>
    <w:semiHidden/>
    <w:unhideWhenUsed/>
    <w:rsid w:val="00B41758"/>
    <w:pPr>
      <w:spacing w:after="120"/>
      <w:ind w:left="1080"/>
      <w:contextualSpacing/>
    </w:pPr>
  </w:style>
  <w:style w:type="paragraph" w:styleId="ListContinue4">
    <w:name w:val="List Continue 4"/>
    <w:basedOn w:val="Normal"/>
    <w:semiHidden/>
    <w:unhideWhenUsed/>
    <w:rsid w:val="00B41758"/>
    <w:pPr>
      <w:spacing w:after="120"/>
      <w:ind w:left="1440"/>
      <w:contextualSpacing/>
    </w:pPr>
  </w:style>
  <w:style w:type="paragraph" w:styleId="ListContinue5">
    <w:name w:val="List Continue 5"/>
    <w:basedOn w:val="Normal"/>
    <w:semiHidden/>
    <w:unhideWhenUsed/>
    <w:rsid w:val="00B41758"/>
    <w:pPr>
      <w:spacing w:after="120"/>
      <w:ind w:left="1800"/>
      <w:contextualSpacing/>
    </w:pPr>
  </w:style>
  <w:style w:type="paragraph" w:styleId="ListNumber4">
    <w:name w:val="List Number 4"/>
    <w:basedOn w:val="Normal"/>
    <w:semiHidden/>
    <w:unhideWhenUsed/>
    <w:rsid w:val="00B41758"/>
    <w:pPr>
      <w:numPr>
        <w:numId w:val="22"/>
      </w:numPr>
      <w:contextualSpacing/>
    </w:pPr>
  </w:style>
  <w:style w:type="paragraph" w:styleId="ListNumber5">
    <w:name w:val="List Number 5"/>
    <w:basedOn w:val="Normal"/>
    <w:semiHidden/>
    <w:unhideWhenUsed/>
    <w:rsid w:val="00B41758"/>
    <w:pPr>
      <w:numPr>
        <w:numId w:val="23"/>
      </w:numPr>
      <w:contextualSpacing/>
    </w:pPr>
  </w:style>
  <w:style w:type="paragraph" w:styleId="ListParagraph">
    <w:name w:val="List Paragraph"/>
    <w:basedOn w:val="Normal"/>
    <w:uiPriority w:val="34"/>
    <w:qFormat/>
    <w:rsid w:val="0088628F"/>
    <w:pPr>
      <w:spacing w:after="120"/>
      <w:ind w:left="720"/>
      <w:contextualSpacing/>
    </w:pPr>
  </w:style>
  <w:style w:type="table" w:styleId="ListTable1Light">
    <w:name w:val="List Table 1 Light"/>
    <w:basedOn w:val="TableNormal"/>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B41758"/>
    <w:rPr>
      <w:rFonts w:asciiTheme="majorHAnsi" w:eastAsiaTheme="majorEastAsia" w:hAnsiTheme="majorHAnsi" w:cstheme="majorBidi"/>
      <w:sz w:val="24"/>
      <w:szCs w:val="24"/>
      <w:shd w:val="pct20" w:color="auto" w:fill="auto"/>
      <w:lang w:val="en-US"/>
    </w:rPr>
  </w:style>
  <w:style w:type="paragraph" w:styleId="NoSpacing">
    <w:name w:val="No Spacing"/>
    <w:uiPriority w:val="1"/>
    <w:qFormat/>
    <w:rsid w:val="00B41758"/>
    <w:rPr>
      <w:rFonts w:ascii="Garamond" w:hAnsi="Garamond" w:cs="Arial"/>
      <w:sz w:val="22"/>
    </w:rPr>
  </w:style>
  <w:style w:type="paragraph" w:styleId="NormalWeb">
    <w:name w:val="Normal (Web)"/>
    <w:basedOn w:val="Normal"/>
    <w:semiHidden/>
    <w:unhideWhenUsed/>
    <w:rsid w:val="00B41758"/>
    <w:rPr>
      <w:rFonts w:ascii="Times New Roman" w:hAnsi="Times New Roman" w:cs="Times New Roman"/>
      <w:sz w:val="24"/>
      <w:szCs w:val="24"/>
    </w:rPr>
  </w:style>
  <w:style w:type="paragraph" w:styleId="NormalIndent">
    <w:name w:val="Normal Indent"/>
    <w:basedOn w:val="Normal"/>
    <w:semiHidden/>
    <w:unhideWhenUsed/>
    <w:rsid w:val="00B41758"/>
    <w:pPr>
      <w:ind w:left="720"/>
    </w:pPr>
  </w:style>
  <w:style w:type="paragraph" w:styleId="NoteHeading">
    <w:name w:val="Note Heading"/>
    <w:basedOn w:val="Normal"/>
    <w:next w:val="Normal"/>
    <w:link w:val="NoteHeadingChar"/>
    <w:semiHidden/>
    <w:unhideWhenUsed/>
    <w:rsid w:val="00B41758"/>
  </w:style>
  <w:style w:type="character" w:customStyle="1" w:styleId="NoteHeadingChar">
    <w:name w:val="Note Heading Char"/>
    <w:basedOn w:val="DefaultParagraphFont"/>
    <w:link w:val="NoteHeading"/>
    <w:semiHidden/>
    <w:rsid w:val="00B41758"/>
    <w:rPr>
      <w:rFonts w:ascii="Garamond" w:hAnsi="Garamond" w:cs="Arial"/>
      <w:sz w:val="22"/>
      <w:lang w:val="en-US"/>
    </w:rPr>
  </w:style>
  <w:style w:type="character" w:styleId="PlaceholderText">
    <w:name w:val="Placeholder Text"/>
    <w:basedOn w:val="DefaultParagraphFont"/>
    <w:uiPriority w:val="99"/>
    <w:semiHidden/>
    <w:rsid w:val="00B41758"/>
    <w:rPr>
      <w:color w:val="808080"/>
      <w:lang w:val="en-US"/>
    </w:rPr>
  </w:style>
  <w:style w:type="table" w:styleId="PlainTable1">
    <w:name w:val="Plain Table 1"/>
    <w:basedOn w:val="TableNormal"/>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B41758"/>
    <w:rPr>
      <w:rFonts w:ascii="Consolas" w:hAnsi="Consolas"/>
      <w:sz w:val="21"/>
      <w:szCs w:val="21"/>
    </w:rPr>
  </w:style>
  <w:style w:type="character" w:customStyle="1" w:styleId="PlainTextChar">
    <w:name w:val="Plain Text Char"/>
    <w:basedOn w:val="DefaultParagraphFont"/>
    <w:link w:val="PlainText"/>
    <w:semiHidden/>
    <w:rsid w:val="00B41758"/>
    <w:rPr>
      <w:rFonts w:ascii="Consolas" w:hAnsi="Consolas" w:cs="Arial"/>
      <w:sz w:val="21"/>
      <w:szCs w:val="21"/>
      <w:lang w:val="en-US"/>
    </w:rPr>
  </w:style>
  <w:style w:type="paragraph" w:styleId="Salutation">
    <w:name w:val="Salutation"/>
    <w:basedOn w:val="Normal"/>
    <w:next w:val="Normal"/>
    <w:link w:val="SalutationChar"/>
    <w:rsid w:val="00B41758"/>
  </w:style>
  <w:style w:type="character" w:customStyle="1" w:styleId="SalutationChar">
    <w:name w:val="Salutation Char"/>
    <w:basedOn w:val="DefaultParagraphFont"/>
    <w:link w:val="Salutation"/>
    <w:rsid w:val="00B41758"/>
    <w:rPr>
      <w:rFonts w:ascii="Garamond" w:hAnsi="Garamond" w:cs="Arial"/>
      <w:sz w:val="22"/>
      <w:lang w:val="en-US"/>
    </w:rPr>
  </w:style>
  <w:style w:type="paragraph" w:styleId="Signature">
    <w:name w:val="Signature"/>
    <w:basedOn w:val="Normal"/>
    <w:link w:val="SignatureChar"/>
    <w:semiHidden/>
    <w:unhideWhenUsed/>
    <w:rsid w:val="00B41758"/>
    <w:pPr>
      <w:ind w:left="4320"/>
    </w:pPr>
  </w:style>
  <w:style w:type="character" w:customStyle="1" w:styleId="SignatureChar">
    <w:name w:val="Signature Char"/>
    <w:basedOn w:val="DefaultParagraphFont"/>
    <w:link w:val="Signature"/>
    <w:semiHidden/>
    <w:rsid w:val="00B41758"/>
    <w:rPr>
      <w:rFonts w:ascii="Garamond" w:hAnsi="Garamond" w:cs="Arial"/>
      <w:sz w:val="22"/>
      <w:lang w:val="en-US"/>
    </w:rPr>
  </w:style>
  <w:style w:type="character" w:styleId="Strong">
    <w:name w:val="Strong"/>
    <w:basedOn w:val="DefaultParagraphFont"/>
    <w:qFormat/>
    <w:rsid w:val="00B41758"/>
    <w:rPr>
      <w:b/>
      <w:bCs/>
      <w:lang w:val="en-US"/>
    </w:rPr>
  </w:style>
  <w:style w:type="character" w:styleId="SubtleEmphasis">
    <w:name w:val="Subtle Emphasis"/>
    <w:basedOn w:val="DefaultParagraphFont"/>
    <w:uiPriority w:val="19"/>
    <w:qFormat/>
    <w:rsid w:val="00B41758"/>
    <w:rPr>
      <w:i/>
      <w:iCs/>
      <w:color w:val="404040" w:themeColor="text1" w:themeTint="BF"/>
      <w:lang w:val="en-US"/>
    </w:rPr>
  </w:style>
  <w:style w:type="character" w:styleId="SubtleReference">
    <w:name w:val="Subtle Reference"/>
    <w:basedOn w:val="DefaultParagraphFont"/>
    <w:uiPriority w:val="31"/>
    <w:qFormat/>
    <w:rsid w:val="00B41758"/>
    <w:rPr>
      <w:smallCaps/>
      <w:color w:val="5A5A5A" w:themeColor="text1" w:themeTint="A5"/>
      <w:lang w:val="en-US"/>
    </w:rPr>
  </w:style>
  <w:style w:type="table" w:styleId="Table3Deffects1">
    <w:name w:val="Table 3D effects 1"/>
    <w:basedOn w:val="TableNormal"/>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B41758"/>
    <w:pPr>
      <w:ind w:left="220" w:hanging="220"/>
    </w:pPr>
  </w:style>
  <w:style w:type="paragraph" w:styleId="TableofFigures">
    <w:name w:val="table of figures"/>
    <w:basedOn w:val="Normal"/>
    <w:next w:val="Normal"/>
    <w:semiHidden/>
    <w:unhideWhenUsed/>
    <w:rsid w:val="00B41758"/>
  </w:style>
  <w:style w:type="table" w:styleId="TableProfessional">
    <w:name w:val="Table Professional"/>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semiHidden/>
    <w:unhideWhenUsed/>
    <w:rsid w:val="00B41758"/>
    <w:pPr>
      <w:spacing w:after="100"/>
      <w:ind w:left="660"/>
    </w:pPr>
  </w:style>
  <w:style w:type="paragraph" w:styleId="TOC5">
    <w:name w:val="toc 5"/>
    <w:basedOn w:val="Normal"/>
    <w:next w:val="Normal"/>
    <w:autoRedefine/>
    <w:semiHidden/>
    <w:unhideWhenUsed/>
    <w:rsid w:val="00B41758"/>
    <w:pPr>
      <w:spacing w:after="100"/>
      <w:ind w:left="880"/>
    </w:pPr>
  </w:style>
  <w:style w:type="paragraph" w:styleId="TOC6">
    <w:name w:val="toc 6"/>
    <w:basedOn w:val="Normal"/>
    <w:next w:val="Normal"/>
    <w:autoRedefine/>
    <w:semiHidden/>
    <w:unhideWhenUsed/>
    <w:rsid w:val="00B41758"/>
    <w:pPr>
      <w:spacing w:after="100"/>
      <w:ind w:left="1100"/>
    </w:pPr>
  </w:style>
  <w:style w:type="paragraph" w:styleId="TOC7">
    <w:name w:val="toc 7"/>
    <w:basedOn w:val="Normal"/>
    <w:next w:val="Normal"/>
    <w:autoRedefine/>
    <w:semiHidden/>
    <w:unhideWhenUsed/>
    <w:rsid w:val="00B41758"/>
    <w:pPr>
      <w:spacing w:after="100"/>
      <w:ind w:left="1320"/>
    </w:pPr>
  </w:style>
  <w:style w:type="paragraph" w:styleId="TOC8">
    <w:name w:val="toc 8"/>
    <w:basedOn w:val="Normal"/>
    <w:next w:val="Normal"/>
    <w:autoRedefine/>
    <w:semiHidden/>
    <w:unhideWhenUsed/>
    <w:rsid w:val="00B41758"/>
    <w:pPr>
      <w:spacing w:after="100"/>
      <w:ind w:left="1540"/>
    </w:pPr>
  </w:style>
  <w:style w:type="paragraph" w:styleId="TOC9">
    <w:name w:val="toc 9"/>
    <w:basedOn w:val="Normal"/>
    <w:next w:val="Normal"/>
    <w:autoRedefine/>
    <w:semiHidden/>
    <w:unhideWhenUsed/>
    <w:rsid w:val="00B41758"/>
    <w:pPr>
      <w:spacing w:after="100"/>
      <w:ind w:left="1760"/>
    </w:pPr>
  </w:style>
  <w:style w:type="paragraph" w:styleId="TOCHeading">
    <w:name w:val="TOC Heading"/>
    <w:basedOn w:val="Heading1"/>
    <w:next w:val="Normal"/>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SubtitleChar">
    <w:name w:val="Subtitle Char"/>
    <w:basedOn w:val="DefaultParagraphFont"/>
    <w:link w:val="Subtitle"/>
    <w:rsid w:val="00EC4BA6"/>
    <w:rPr>
      <w:rFonts w:ascii="Arial" w:hAnsi="Arial" w:cs="Arial"/>
      <w:bCs/>
      <w:kern w:val="28"/>
      <w:sz w:val="24"/>
      <w:szCs w:val="24"/>
    </w:rPr>
  </w:style>
  <w:style w:type="paragraph" w:customStyle="1" w:styleId="FaxBodyText">
    <w:name w:val="Fax Body Text"/>
    <w:basedOn w:val="Normal"/>
    <w:qFormat/>
    <w:rsid w:val="00891224"/>
    <w:pPr>
      <w:framePr w:hSpace="180" w:wrap="around" w:vAnchor="text" w:hAnchor="text" w:y="55"/>
    </w:pPr>
    <w:rPr>
      <w:rFonts w:asciiTheme="minorHAnsi" w:eastAsiaTheme="minorHAnsi" w:hAnsiTheme="minorHAnsi" w:cstheme="minorBidi"/>
      <w:sz w:val="18"/>
      <w:szCs w:val="22"/>
    </w:rPr>
  </w:style>
  <w:style w:type="paragraph" w:styleId="Revision">
    <w:name w:val="Revision"/>
    <w:hidden/>
    <w:uiPriority w:val="99"/>
    <w:semiHidden/>
    <w:rsid w:val="00972131"/>
    <w:rPr>
      <w:rFonts w:ascii="Garamond" w:hAnsi="Garamond" w:cs="Arial"/>
      <w:sz w:val="22"/>
    </w:rPr>
  </w:style>
  <w:style w:type="table" w:customStyle="1" w:styleId="GridTable1Light1">
    <w:name w:val="Grid Table 1 Light1"/>
    <w:basedOn w:val="TableNormal"/>
    <w:uiPriority w:val="46"/>
    <w:rsid w:val="008A73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8A73C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8A73CA"/>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8A73CA"/>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A73C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8A73C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8A73CA"/>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8A73C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8A73CA"/>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8A73CA"/>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8A73CA"/>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8A73C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8A73CA"/>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8A73CA"/>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8A73C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8A73C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8A73C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8A73C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8A73C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8A73C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8A73C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8A73C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8A73C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8A73C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8A73C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8A73C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8A73C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8A73C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8A73C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8A73C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8A73C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8A73C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8A73C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8A73C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8A73C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8A73C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8A73C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8A73C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8A73C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8A73C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8A73C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8A73C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8A73C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8A73CA"/>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8A73CA"/>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8A73CA"/>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8A73CA"/>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8A73CA"/>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8A73CA"/>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8A73C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8A73CA"/>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8A73CA"/>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8A73CA"/>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8A73CA"/>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8A73CA"/>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8A73CA"/>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8A73C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8A73CA"/>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8A73C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8A73CA"/>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8A73CA"/>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8A73CA"/>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8A73CA"/>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8A73C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8A73C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8A73C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8A73C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8A73C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8A73C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8A73C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8A73C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8A73CA"/>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8A73CA"/>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8A73CA"/>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8A73CA"/>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8A73CA"/>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8A73CA"/>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8A73C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8A73CA"/>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8A73CA"/>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8A73CA"/>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8A73CA"/>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8A73CA"/>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8A73CA"/>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8A73C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8A73CA"/>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8A73CA"/>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8A73CA"/>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8A73CA"/>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8A73CA"/>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8A73CA"/>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8A73C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8A73C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8A73C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8A73C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8A73C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rsid w:val="008A73C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rsid w:val="006C1565"/>
    <w:rPr>
      <w:rFonts w:ascii="Arial Black" w:hAnsi="Arial Black" w:cs="Arial"/>
      <w:kern w:val="32"/>
      <w:sz w:val="19"/>
      <w:szCs w:val="24"/>
    </w:rPr>
  </w:style>
  <w:style w:type="character" w:customStyle="1" w:styleId="HeaderChar">
    <w:name w:val="Header Char"/>
    <w:basedOn w:val="DefaultParagraphFont"/>
    <w:link w:val="Header"/>
    <w:uiPriority w:val="99"/>
    <w:rsid w:val="008A6B3E"/>
    <w:rPr>
      <w:rFonts w:ascii="Arial" w:hAnsi="Arial" w:cs="Arial"/>
      <w:b/>
      <w:color w:val="747678"/>
      <w:sz w:val="16"/>
    </w:rPr>
  </w:style>
  <w:style w:type="character" w:customStyle="1" w:styleId="cf01">
    <w:name w:val="cf01"/>
    <w:basedOn w:val="DefaultParagraphFont"/>
    <w:rsid w:val="00D22C05"/>
    <w:rPr>
      <w:rFonts w:ascii="Segoe UI" w:hAnsi="Segoe UI" w:cs="Segoe UI" w:hint="default"/>
      <w:sz w:val="18"/>
      <w:szCs w:val="18"/>
    </w:rPr>
  </w:style>
  <w:style w:type="character" w:styleId="Mention">
    <w:name w:val="Mention"/>
    <w:basedOn w:val="DefaultParagraphFont"/>
    <w:uiPriority w:val="99"/>
    <w:unhideWhenUsed/>
    <w:rsid w:val="002071D2"/>
    <w:rPr>
      <w:color w:val="2B579A"/>
      <w:shd w:val="clear" w:color="auto" w:fill="E6E6E6"/>
    </w:rPr>
  </w:style>
  <w:style w:type="character" w:styleId="UnresolvedMention">
    <w:name w:val="Unresolved Mention"/>
    <w:basedOn w:val="DefaultParagraphFont"/>
    <w:uiPriority w:val="99"/>
    <w:semiHidden/>
    <w:unhideWhenUsed/>
    <w:rsid w:val="006C07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610631">
      <w:bodyDiv w:val="1"/>
      <w:marLeft w:val="0"/>
      <w:marRight w:val="0"/>
      <w:marTop w:val="0"/>
      <w:marBottom w:val="0"/>
      <w:divBdr>
        <w:top w:val="none" w:sz="0" w:space="0" w:color="auto"/>
        <w:left w:val="none" w:sz="0" w:space="0" w:color="auto"/>
        <w:bottom w:val="none" w:sz="0" w:space="0" w:color="auto"/>
        <w:right w:val="none" w:sz="0" w:space="0" w:color="auto"/>
      </w:divBdr>
      <w:divsChild>
        <w:div w:id="1886718397">
          <w:marLeft w:val="0"/>
          <w:marRight w:val="0"/>
          <w:marTop w:val="0"/>
          <w:marBottom w:val="0"/>
          <w:divBdr>
            <w:top w:val="none" w:sz="0" w:space="0" w:color="auto"/>
            <w:left w:val="none" w:sz="0" w:space="0" w:color="auto"/>
            <w:bottom w:val="none" w:sz="0" w:space="0" w:color="auto"/>
            <w:right w:val="none" w:sz="0" w:space="0" w:color="auto"/>
          </w:divBdr>
          <w:divsChild>
            <w:div w:id="1371682696">
              <w:marLeft w:val="0"/>
              <w:marRight w:val="0"/>
              <w:marTop w:val="0"/>
              <w:marBottom w:val="0"/>
              <w:divBdr>
                <w:top w:val="none" w:sz="0" w:space="0" w:color="auto"/>
                <w:left w:val="none" w:sz="0" w:space="0" w:color="auto"/>
                <w:bottom w:val="none" w:sz="0" w:space="0" w:color="auto"/>
                <w:right w:val="none" w:sz="0" w:space="0" w:color="auto"/>
              </w:divBdr>
              <w:divsChild>
                <w:div w:id="1441029192">
                  <w:marLeft w:val="0"/>
                  <w:marRight w:val="0"/>
                  <w:marTop w:val="0"/>
                  <w:marBottom w:val="0"/>
                  <w:divBdr>
                    <w:top w:val="none" w:sz="0" w:space="0" w:color="auto"/>
                    <w:left w:val="none" w:sz="0" w:space="0" w:color="auto"/>
                    <w:bottom w:val="none" w:sz="0" w:space="0" w:color="auto"/>
                    <w:right w:val="none" w:sz="0" w:space="0" w:color="auto"/>
                  </w:divBdr>
                  <w:divsChild>
                    <w:div w:id="1778869444">
                      <w:marLeft w:val="0"/>
                      <w:marRight w:val="0"/>
                      <w:marTop w:val="0"/>
                      <w:marBottom w:val="0"/>
                      <w:divBdr>
                        <w:top w:val="none" w:sz="0" w:space="0" w:color="auto"/>
                        <w:left w:val="none" w:sz="0" w:space="0" w:color="auto"/>
                        <w:bottom w:val="none" w:sz="0" w:space="0" w:color="auto"/>
                        <w:right w:val="none" w:sz="0" w:space="0" w:color="auto"/>
                      </w:divBdr>
                      <w:divsChild>
                        <w:div w:id="1456175672">
                          <w:marLeft w:val="0"/>
                          <w:marRight w:val="0"/>
                          <w:marTop w:val="0"/>
                          <w:marBottom w:val="0"/>
                          <w:divBdr>
                            <w:top w:val="none" w:sz="0" w:space="0" w:color="auto"/>
                            <w:left w:val="none" w:sz="0" w:space="0" w:color="auto"/>
                            <w:bottom w:val="none" w:sz="0" w:space="0" w:color="auto"/>
                            <w:right w:val="none" w:sz="0" w:space="0" w:color="auto"/>
                          </w:divBdr>
                          <w:divsChild>
                            <w:div w:id="546066179">
                              <w:marLeft w:val="0"/>
                              <w:marRight w:val="0"/>
                              <w:marTop w:val="0"/>
                              <w:marBottom w:val="0"/>
                              <w:divBdr>
                                <w:top w:val="none" w:sz="0" w:space="0" w:color="auto"/>
                                <w:left w:val="none" w:sz="0" w:space="0" w:color="auto"/>
                                <w:bottom w:val="none" w:sz="0" w:space="0" w:color="auto"/>
                                <w:right w:val="none" w:sz="0" w:space="0" w:color="auto"/>
                              </w:divBdr>
                              <w:divsChild>
                                <w:div w:id="504174818">
                                  <w:marLeft w:val="0"/>
                                  <w:marRight w:val="0"/>
                                  <w:marTop w:val="0"/>
                                  <w:marBottom w:val="0"/>
                                  <w:divBdr>
                                    <w:top w:val="none" w:sz="0" w:space="0" w:color="auto"/>
                                    <w:left w:val="none" w:sz="0" w:space="0" w:color="auto"/>
                                    <w:bottom w:val="none" w:sz="0" w:space="0" w:color="auto"/>
                                    <w:right w:val="none" w:sz="0" w:space="0" w:color="auto"/>
                                  </w:divBdr>
                                  <w:divsChild>
                                    <w:div w:id="1224558391">
                                      <w:marLeft w:val="0"/>
                                      <w:marRight w:val="0"/>
                                      <w:marTop w:val="0"/>
                                      <w:marBottom w:val="0"/>
                                      <w:divBdr>
                                        <w:top w:val="none" w:sz="0" w:space="0" w:color="auto"/>
                                        <w:left w:val="none" w:sz="0" w:space="0" w:color="auto"/>
                                        <w:bottom w:val="none" w:sz="0" w:space="0" w:color="auto"/>
                                        <w:right w:val="none" w:sz="0" w:space="0" w:color="auto"/>
                                      </w:divBdr>
                                      <w:divsChild>
                                        <w:div w:id="1454326073">
                                          <w:marLeft w:val="0"/>
                                          <w:marRight w:val="0"/>
                                          <w:marTop w:val="0"/>
                                          <w:marBottom w:val="0"/>
                                          <w:divBdr>
                                            <w:top w:val="none" w:sz="0" w:space="0" w:color="auto"/>
                                            <w:left w:val="none" w:sz="0" w:space="0" w:color="auto"/>
                                            <w:bottom w:val="none" w:sz="0" w:space="0" w:color="auto"/>
                                            <w:right w:val="none" w:sz="0" w:space="0" w:color="auto"/>
                                          </w:divBdr>
                                          <w:divsChild>
                                            <w:div w:id="449709949">
                                              <w:marLeft w:val="0"/>
                                              <w:marRight w:val="0"/>
                                              <w:marTop w:val="0"/>
                                              <w:marBottom w:val="0"/>
                                              <w:divBdr>
                                                <w:top w:val="none" w:sz="0" w:space="0" w:color="auto"/>
                                                <w:left w:val="none" w:sz="0" w:space="0" w:color="auto"/>
                                                <w:bottom w:val="none" w:sz="0" w:space="0" w:color="auto"/>
                                                <w:right w:val="none" w:sz="0" w:space="0" w:color="auto"/>
                                              </w:divBdr>
                                              <w:divsChild>
                                                <w:div w:id="63798495">
                                                  <w:blockQuote w:val="1"/>
                                                  <w:marLeft w:val="48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496657">
      <w:bodyDiv w:val="1"/>
      <w:marLeft w:val="0"/>
      <w:marRight w:val="0"/>
      <w:marTop w:val="0"/>
      <w:marBottom w:val="0"/>
      <w:divBdr>
        <w:top w:val="none" w:sz="0" w:space="0" w:color="auto"/>
        <w:left w:val="none" w:sz="0" w:space="0" w:color="auto"/>
        <w:bottom w:val="none" w:sz="0" w:space="0" w:color="auto"/>
        <w:right w:val="none" w:sz="0" w:space="0" w:color="auto"/>
      </w:divBdr>
      <w:divsChild>
        <w:div w:id="1844121796">
          <w:marLeft w:val="0"/>
          <w:marRight w:val="0"/>
          <w:marTop w:val="0"/>
          <w:marBottom w:val="0"/>
          <w:divBdr>
            <w:top w:val="none" w:sz="0" w:space="0" w:color="auto"/>
            <w:left w:val="none" w:sz="0" w:space="0" w:color="auto"/>
            <w:bottom w:val="none" w:sz="0" w:space="0" w:color="auto"/>
            <w:right w:val="none" w:sz="0" w:space="0" w:color="auto"/>
          </w:divBdr>
          <w:divsChild>
            <w:div w:id="1535999501">
              <w:marLeft w:val="0"/>
              <w:marRight w:val="0"/>
              <w:marTop w:val="0"/>
              <w:marBottom w:val="0"/>
              <w:divBdr>
                <w:top w:val="none" w:sz="0" w:space="0" w:color="auto"/>
                <w:left w:val="none" w:sz="0" w:space="0" w:color="auto"/>
                <w:bottom w:val="none" w:sz="0" w:space="0" w:color="auto"/>
                <w:right w:val="none" w:sz="0" w:space="0" w:color="auto"/>
              </w:divBdr>
              <w:divsChild>
                <w:div w:id="208227736">
                  <w:marLeft w:val="0"/>
                  <w:marRight w:val="0"/>
                  <w:marTop w:val="0"/>
                  <w:marBottom w:val="0"/>
                  <w:divBdr>
                    <w:top w:val="none" w:sz="0" w:space="0" w:color="auto"/>
                    <w:left w:val="none" w:sz="0" w:space="0" w:color="auto"/>
                    <w:bottom w:val="none" w:sz="0" w:space="0" w:color="auto"/>
                    <w:right w:val="none" w:sz="0" w:space="0" w:color="auto"/>
                  </w:divBdr>
                  <w:divsChild>
                    <w:div w:id="343634792">
                      <w:marLeft w:val="0"/>
                      <w:marRight w:val="0"/>
                      <w:marTop w:val="0"/>
                      <w:marBottom w:val="0"/>
                      <w:divBdr>
                        <w:top w:val="none" w:sz="0" w:space="0" w:color="auto"/>
                        <w:left w:val="none" w:sz="0" w:space="0" w:color="auto"/>
                        <w:bottom w:val="none" w:sz="0" w:space="0" w:color="auto"/>
                        <w:right w:val="none" w:sz="0" w:space="0" w:color="auto"/>
                      </w:divBdr>
                      <w:divsChild>
                        <w:div w:id="105545200">
                          <w:marLeft w:val="0"/>
                          <w:marRight w:val="0"/>
                          <w:marTop w:val="0"/>
                          <w:marBottom w:val="0"/>
                          <w:divBdr>
                            <w:top w:val="none" w:sz="0" w:space="0" w:color="auto"/>
                            <w:left w:val="none" w:sz="0" w:space="0" w:color="auto"/>
                            <w:bottom w:val="none" w:sz="0" w:space="0" w:color="auto"/>
                            <w:right w:val="none" w:sz="0" w:space="0" w:color="auto"/>
                          </w:divBdr>
                          <w:divsChild>
                            <w:div w:id="573125629">
                              <w:marLeft w:val="0"/>
                              <w:marRight w:val="0"/>
                              <w:marTop w:val="0"/>
                              <w:marBottom w:val="0"/>
                              <w:divBdr>
                                <w:top w:val="none" w:sz="0" w:space="0" w:color="auto"/>
                                <w:left w:val="none" w:sz="0" w:space="0" w:color="auto"/>
                                <w:bottom w:val="none" w:sz="0" w:space="0" w:color="auto"/>
                                <w:right w:val="none" w:sz="0" w:space="0" w:color="auto"/>
                              </w:divBdr>
                              <w:divsChild>
                                <w:div w:id="1554851660">
                                  <w:marLeft w:val="0"/>
                                  <w:marRight w:val="0"/>
                                  <w:marTop w:val="0"/>
                                  <w:marBottom w:val="0"/>
                                  <w:divBdr>
                                    <w:top w:val="none" w:sz="0" w:space="0" w:color="auto"/>
                                    <w:left w:val="none" w:sz="0" w:space="0" w:color="auto"/>
                                    <w:bottom w:val="none" w:sz="0" w:space="0" w:color="auto"/>
                                    <w:right w:val="none" w:sz="0" w:space="0" w:color="auto"/>
                                  </w:divBdr>
                                  <w:divsChild>
                                    <w:div w:id="80025507">
                                      <w:marLeft w:val="0"/>
                                      <w:marRight w:val="0"/>
                                      <w:marTop w:val="0"/>
                                      <w:marBottom w:val="0"/>
                                      <w:divBdr>
                                        <w:top w:val="none" w:sz="0" w:space="0" w:color="auto"/>
                                        <w:left w:val="none" w:sz="0" w:space="0" w:color="auto"/>
                                        <w:bottom w:val="none" w:sz="0" w:space="0" w:color="auto"/>
                                        <w:right w:val="none" w:sz="0" w:space="0" w:color="auto"/>
                                      </w:divBdr>
                                      <w:divsChild>
                                        <w:div w:id="1991714715">
                                          <w:marLeft w:val="0"/>
                                          <w:marRight w:val="0"/>
                                          <w:marTop w:val="0"/>
                                          <w:marBottom w:val="0"/>
                                          <w:divBdr>
                                            <w:top w:val="none" w:sz="0" w:space="0" w:color="auto"/>
                                            <w:left w:val="none" w:sz="0" w:space="0" w:color="auto"/>
                                            <w:bottom w:val="none" w:sz="0" w:space="0" w:color="auto"/>
                                            <w:right w:val="none" w:sz="0" w:space="0" w:color="auto"/>
                                          </w:divBdr>
                                          <w:divsChild>
                                            <w:div w:id="19246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tconnect.global/sites/legal-and-risk/unilyDocument/47506/Member-Firm-Lis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tconnect.global/sites/legal-and-risk/unilyDocument/47506/Member-Firm-List"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28611\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TaxCatchAll xmlns="aae29c38-5c64-4b4f-89da-042ea755fda5" xsi:nil="true"/>
    <Versioncomments xmlns="ffe4ad93-ed6f-4535-b8d7-9f3717677e75">Effective for audits of group financial statements for periods beginning on or after 15 December 2022</Versioncomments>
    <Main_x0020_topic xmlns="aae29c38-5c64-4b4f-89da-042ea755fd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3" ma:contentTypeDescription="Create a new document." ma:contentTypeScope="" ma:versionID="01ab1eac041cc811e031b37066b7fafe">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8814a818003b98a94b8ead67a3451b2c"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C7D6DA-8014-49C4-A6C8-D1A492E2FC98}">
  <ds:schemaRefs>
    <ds:schemaRef ds:uri="http://schemas.microsoft.com/office/2006/metadata/properties"/>
    <ds:schemaRef ds:uri="http://schemas.microsoft.com/office/infopath/2007/PartnerControls"/>
    <ds:schemaRef ds:uri="http://schemas.microsoft.com/sharepoint/v3"/>
    <ds:schemaRef ds:uri="3f10eaf0-f562-4c04-bd08-cc6dd174e17d"/>
    <ds:schemaRef ds:uri="42c6dde8-c0d4-4b48-a999-5305f20bc0f9"/>
  </ds:schemaRefs>
</ds:datastoreItem>
</file>

<file path=customXml/itemProps2.xml><?xml version="1.0" encoding="utf-8"?>
<ds:datastoreItem xmlns:ds="http://schemas.openxmlformats.org/officeDocument/2006/customXml" ds:itemID="{591FC29E-1D99-4D4C-A75C-4608B8FD9D35}">
  <ds:schemaRefs>
    <ds:schemaRef ds:uri="http://schemas.openxmlformats.org/officeDocument/2006/bibliography"/>
  </ds:schemaRefs>
</ds:datastoreItem>
</file>

<file path=customXml/itemProps3.xml><?xml version="1.0" encoding="utf-8"?>
<ds:datastoreItem xmlns:ds="http://schemas.openxmlformats.org/officeDocument/2006/customXml" ds:itemID="{D6CEA418-D207-4173-8820-62CCFC860C02}">
  <ds:schemaRefs>
    <ds:schemaRef ds:uri="http://schemas.microsoft.com/sharepoint/v3/contenttype/forms"/>
  </ds:schemaRefs>
</ds:datastoreItem>
</file>

<file path=customXml/itemProps4.xml><?xml version="1.0" encoding="utf-8"?>
<ds:datastoreItem xmlns:ds="http://schemas.openxmlformats.org/officeDocument/2006/customXml" ds:itemID="{3400F044-A063-4EA2-8A6C-6ED86F44B127}"/>
</file>

<file path=docProps/app.xml><?xml version="1.0" encoding="utf-8"?>
<Properties xmlns="http://schemas.openxmlformats.org/officeDocument/2006/extended-properties" xmlns:vt="http://schemas.openxmlformats.org/officeDocument/2006/docPropsVTypes">
  <Template>GT Agenda_Ltr_GTI</Template>
  <TotalTime>6115</TotalTime>
  <Pages>9</Pages>
  <Words>3499</Words>
  <Characters>19945</Characters>
  <Application>Microsoft Office Word</Application>
  <DocSecurity>0</DocSecurity>
  <Lines>166</Lines>
  <Paragraphs>46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23398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Nameof group auditor</dc:creator>
  <cp:lastModifiedBy>Mariela Melendez</cp:lastModifiedBy>
  <cp:revision>218</cp:revision>
  <cp:lastPrinted>2015-07-17T13:49:00Z</cp:lastPrinted>
  <dcterms:created xsi:type="dcterms:W3CDTF">2023-01-10T19:27:00Z</dcterms:created>
  <dcterms:modified xsi:type="dcterms:W3CDTF">2023-06-14T13:18:00Z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fa817d64-78ed-4162-a461-34538b1d2d82</vt:lpwstr>
  </property>
  <property fmtid="{D5CDD505-2E9C-101B-9397-08002B2CF9AE}" pid="4" name="ContentTypeId">
    <vt:lpwstr>0x0101005BA8A0A80888F545BB9D1A28C6C20EC8</vt:lpwstr>
  </property>
  <property fmtid="{D5CDD505-2E9C-101B-9397-08002B2CF9AE}" pid="5" name="MediaServiceImageTags">
    <vt:lpwstr/>
  </property>
</Properties>
</file>