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outlineLvl w:val="0"/>
      </w:pPr>
      <w:r>
        <w:rPr>
          <w:b/>
          <w:color w:val="007ACC"/>
          <w:sz w:val="40"/>
        </w:rPr>
      </w:r>
      <w:r>
        <w:t>XLab 2D 物联网虚拟仿真平台 用户需求规格说明书</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4968"/>
        <w:gridCol w:w="4968"/>
      </w:tblGrid>
      <w:tr>
        <w:tc>
          <w:tcPr>
            <w:tcW w:type="dxa" w:w="4968"/>
            <w:tcMar>
              <w:top w:w="100" w:type="dxa"/>
              <w:bottom w:w="100" w:type="dxa"/>
              <w:left w:w="140" w:type="dxa"/>
              <w:right w:w="140" w:type="dxa"/>
            </w:tcMar>
            <w:shd w:fill="F0F4F8"/>
          </w:tcPr>
          <w:p>
            <w:pPr>
              <w:spacing w:after="40" w:before="40" w:line="276" w:lineRule="auto"/>
            </w:pPr>
            <w:r/>
            <w:r>
              <w:rPr>
                <w:b/>
                <w:color w:val="1F2937"/>
              </w:rPr>
              <w:t>文档属性</w:t>
            </w:r>
          </w:p>
        </w:tc>
        <w:tc>
          <w:tcPr>
            <w:tcW w:type="dxa" w:w="4968"/>
            <w:tcMar>
              <w:top w:w="100" w:type="dxa"/>
              <w:bottom w:w="100" w:type="dxa"/>
              <w:left w:w="140" w:type="dxa"/>
              <w:right w:w="140" w:type="dxa"/>
            </w:tcMar>
            <w:shd w:fill="F0F4F8"/>
          </w:tcPr>
          <w:p>
            <w:pPr>
              <w:spacing w:after="40" w:before="40" w:line="276" w:lineRule="auto"/>
            </w:pPr>
            <w:r/>
            <w:r>
              <w:rPr>
                <w:b/>
                <w:color w:val="1F2937"/>
              </w:rPr>
              <w:t>详细信息</w:t>
            </w:r>
          </w:p>
        </w:tc>
      </w:tr>
      <w:tr>
        <w:tc>
          <w:tcPr>
            <w:tcW w:type="dxa" w:w="4968"/>
            <w:tcMar>
              <w:top w:w="100" w:type="dxa"/>
              <w:bottom w:w="100" w:type="dxa"/>
              <w:left w:w="140" w:type="dxa"/>
              <w:right w:w="140" w:type="dxa"/>
            </w:tcMar>
          </w:tcPr>
          <w:p>
            <w:pPr>
              <w:spacing w:after="40" w:before="40" w:line="276" w:lineRule="auto"/>
            </w:pPr>
            <w:r/>
            <w:r>
              <w:rPr>
                <w:b/>
              </w:rPr>
              <w:t>文档名称</w:t>
            </w:r>
          </w:p>
        </w:tc>
        <w:tc>
          <w:tcPr>
            <w:tcW w:type="dxa" w:w="4968"/>
            <w:tcMar>
              <w:top w:w="100" w:type="dxa"/>
              <w:bottom w:w="100" w:type="dxa"/>
              <w:left w:w="140" w:type="dxa"/>
              <w:right w:w="140" w:type="dxa"/>
            </w:tcMar>
          </w:tcPr>
          <w:p>
            <w:pPr>
              <w:spacing w:after="40" w:before="40" w:line="276" w:lineRule="auto"/>
            </w:pPr>
            <w:r/>
            <w:r>
              <w:t>XLab 2D 物联网虚拟仿真平台 用户需求规格说明书</w:t>
            </w:r>
          </w:p>
        </w:tc>
      </w:tr>
      <w:tr>
        <w:tc>
          <w:tcPr>
            <w:tcW w:type="dxa" w:w="4968"/>
            <w:tcMar>
              <w:top w:w="100" w:type="dxa"/>
              <w:bottom w:w="100" w:type="dxa"/>
              <w:left w:w="140" w:type="dxa"/>
              <w:right w:w="140" w:type="dxa"/>
            </w:tcMar>
          </w:tcPr>
          <w:p>
            <w:pPr>
              <w:spacing w:after="40" w:before="40" w:line="276" w:lineRule="auto"/>
            </w:pPr>
            <w:r/>
            <w:r>
              <w:rPr>
                <w:b/>
              </w:rPr>
              <w:t>项目名称</w:t>
            </w:r>
          </w:p>
        </w:tc>
        <w:tc>
          <w:tcPr>
            <w:tcW w:type="dxa" w:w="4968"/>
            <w:tcMar>
              <w:top w:w="100" w:type="dxa"/>
              <w:bottom w:w="100" w:type="dxa"/>
              <w:left w:w="140" w:type="dxa"/>
              <w:right w:w="140" w:type="dxa"/>
            </w:tcMar>
          </w:tcPr>
          <w:p>
            <w:pPr>
              <w:spacing w:after="40" w:before="40" w:line="276" w:lineRule="auto"/>
            </w:pPr>
            <w:r/>
            <w:r>
              <w:t>XLab (Next-Gen IoT 2D Virtual Simulation Platform)</w:t>
            </w:r>
          </w:p>
        </w:tc>
      </w:tr>
      <w:tr>
        <w:tc>
          <w:tcPr>
            <w:tcW w:type="dxa" w:w="4968"/>
            <w:tcMar>
              <w:top w:w="100" w:type="dxa"/>
              <w:bottom w:w="100" w:type="dxa"/>
              <w:left w:w="140" w:type="dxa"/>
              <w:right w:w="140" w:type="dxa"/>
            </w:tcMar>
          </w:tcPr>
          <w:p>
            <w:pPr>
              <w:spacing w:after="40" w:before="40" w:line="276" w:lineRule="auto"/>
            </w:pPr>
            <w:r/>
            <w:r>
              <w:rPr>
                <w:b/>
              </w:rPr>
              <w:t>文档版本</w:t>
            </w:r>
          </w:p>
        </w:tc>
        <w:tc>
          <w:tcPr>
            <w:tcW w:type="dxa" w:w="4968"/>
            <w:tcMar>
              <w:top w:w="100" w:type="dxa"/>
              <w:bottom w:w="100" w:type="dxa"/>
              <w:left w:w="140" w:type="dxa"/>
              <w:right w:w="140" w:type="dxa"/>
            </w:tcMar>
          </w:tcPr>
          <w:p>
            <w:pPr>
              <w:spacing w:after="40" w:before="40" w:line="276" w:lineRule="auto"/>
            </w:pPr>
            <w:r/>
            <w:r>
              <w:t>V1.0.0 (基线版)</w:t>
            </w:r>
          </w:p>
        </w:tc>
      </w:tr>
      <w:tr>
        <w:tc>
          <w:tcPr>
            <w:tcW w:type="dxa" w:w="4968"/>
            <w:tcMar>
              <w:top w:w="100" w:type="dxa"/>
              <w:bottom w:w="100" w:type="dxa"/>
              <w:left w:w="140" w:type="dxa"/>
              <w:right w:w="140" w:type="dxa"/>
            </w:tcMar>
          </w:tcPr>
          <w:p>
            <w:pPr>
              <w:spacing w:after="40" w:before="40" w:line="276" w:lineRule="auto"/>
            </w:pPr>
            <w:r/>
            <w:r>
              <w:rPr>
                <w:b/>
              </w:rPr>
              <w:t>编写人</w:t>
            </w:r>
          </w:p>
        </w:tc>
        <w:tc>
          <w:tcPr>
            <w:tcW w:type="dxa" w:w="4968"/>
            <w:tcMar>
              <w:top w:w="100" w:type="dxa"/>
              <w:bottom w:w="100" w:type="dxa"/>
              <w:left w:w="140" w:type="dxa"/>
              <w:right w:w="140" w:type="dxa"/>
            </w:tcMar>
          </w:tcPr>
          <w:p>
            <w:pPr>
              <w:spacing w:after="40" w:before="40" w:line="276" w:lineRule="auto"/>
            </w:pPr>
            <w:r/>
            <w:r>
              <w:t>AI 产品架构团队 / Antigravity</w:t>
            </w:r>
          </w:p>
        </w:tc>
      </w:tr>
      <w:tr>
        <w:tc>
          <w:tcPr>
            <w:tcW w:type="dxa" w:w="4968"/>
            <w:tcMar>
              <w:top w:w="100" w:type="dxa"/>
              <w:bottom w:w="100" w:type="dxa"/>
              <w:left w:w="140" w:type="dxa"/>
              <w:right w:w="140" w:type="dxa"/>
            </w:tcMar>
          </w:tcPr>
          <w:p>
            <w:pPr>
              <w:spacing w:after="40" w:before="40" w:line="276" w:lineRule="auto"/>
            </w:pPr>
            <w:r/>
            <w:r>
              <w:rPr>
                <w:b/>
              </w:rPr>
              <w:t>审核人</w:t>
            </w:r>
          </w:p>
        </w:tc>
        <w:tc>
          <w:tcPr>
            <w:tcW w:type="dxa" w:w="4968"/>
            <w:tcMar>
              <w:top w:w="100" w:type="dxa"/>
              <w:bottom w:w="100" w:type="dxa"/>
              <w:left w:w="140" w:type="dxa"/>
              <w:right w:w="140" w:type="dxa"/>
            </w:tcMar>
          </w:tcPr>
          <w:p>
            <w:pPr>
              <w:spacing w:after="40" w:before="40" w:line="276" w:lineRule="auto"/>
            </w:pPr>
            <w:r/>
            <w:r>
              <w:t>研发与测试项目组</w:t>
            </w:r>
          </w:p>
        </w:tc>
      </w:tr>
      <w:tr>
        <w:tc>
          <w:tcPr>
            <w:tcW w:type="dxa" w:w="4968"/>
            <w:tcMar>
              <w:top w:w="100" w:type="dxa"/>
              <w:bottom w:w="100" w:type="dxa"/>
              <w:left w:w="140" w:type="dxa"/>
              <w:right w:w="140" w:type="dxa"/>
            </w:tcMar>
          </w:tcPr>
          <w:p>
            <w:pPr>
              <w:spacing w:after="40" w:before="40" w:line="276" w:lineRule="auto"/>
            </w:pPr>
            <w:r/>
            <w:r>
              <w:rPr>
                <w:b/>
              </w:rPr>
              <w:t>生效日期</w:t>
            </w:r>
          </w:p>
        </w:tc>
        <w:tc>
          <w:tcPr>
            <w:tcW w:type="dxa" w:w="4968"/>
            <w:tcMar>
              <w:top w:w="100" w:type="dxa"/>
              <w:bottom w:w="100" w:type="dxa"/>
              <w:left w:w="140" w:type="dxa"/>
              <w:right w:w="140" w:type="dxa"/>
            </w:tcMar>
          </w:tcPr>
          <w:p>
            <w:pPr>
              <w:spacing w:after="40" w:before="40" w:line="276" w:lineRule="auto"/>
            </w:pPr>
            <w:r/>
            <w:r>
              <w:t>2026-08-20</w:t>
            </w:r>
          </w:p>
        </w:tc>
      </w:tr>
      <w:tr>
        <w:tc>
          <w:tcPr>
            <w:tcW w:type="dxa" w:w="4968"/>
            <w:tcMar>
              <w:top w:w="100" w:type="dxa"/>
              <w:bottom w:w="100" w:type="dxa"/>
              <w:left w:w="140" w:type="dxa"/>
              <w:right w:w="140" w:type="dxa"/>
            </w:tcMar>
          </w:tcPr>
          <w:p>
            <w:pPr>
              <w:spacing w:after="40" w:before="40" w:line="276" w:lineRule="auto"/>
            </w:pPr>
            <w:r/>
            <w:r>
              <w:rPr>
                <w:b/>
              </w:rPr>
              <w:t>文档状态</w:t>
            </w:r>
          </w:p>
        </w:tc>
        <w:tc>
          <w:tcPr>
            <w:tcW w:type="dxa" w:w="4968"/>
            <w:tcMar>
              <w:top w:w="100" w:type="dxa"/>
              <w:bottom w:w="100" w:type="dxa"/>
              <w:left w:w="140" w:type="dxa"/>
              <w:right w:w="140" w:type="dxa"/>
            </w:tcMar>
          </w:tcPr>
          <w:p>
            <w:pPr>
              <w:spacing w:after="40" w:before="40" w:line="276" w:lineRule="auto"/>
            </w:pPr>
            <w:r/>
            <w:r>
              <w:t>[x] 正式发布 &amp;nbsp;&amp;nbsp; [ ] 评审中 &amp;nbsp;&amp;nbsp; [ ] 草稿</w:t>
            </w:r>
          </w:p>
        </w:tc>
      </w:tr>
    </w:tbl>
    <w:p/>
    <w:p>
      <w:pPr>
        <w:spacing w:before="120" w:after="120"/>
        <w:jc w:val="center"/>
      </w:pPr>
      <w:r>
        <w:rPr>
          <w:color w:val="D1D5DB"/>
        </w:rPr>
        <w:t>━━━━━━━━━━━━━━━━━━━━━━━━━━━━━━━━━━━━━━━━━━━━━</w:t>
      </w:r>
    </w:p>
    <w:p>
      <w:pPr>
        <w:pStyle w:val="Heading2"/>
        <w:outlineLvl w:val="1"/>
      </w:pPr>
      <w:r>
        <w:t>目录 (Table of Contents)</w:t>
      </w:r>
    </w:p>
    <w:p>
      <w:pPr>
        <w:spacing w:before="20" w:after="20" w:line="276" w:lineRule="auto"/>
        <w:ind w:left="288"/>
      </w:pPr>
      <w:r>
        <w:rPr>
          <w:b/>
          <w:color w:val="005A9E"/>
          <w:sz w:val="20"/>
        </w:rPr>
        <w:t>1. 需求背景与产品定位</w:t>
      </w:r>
    </w:p>
    <w:p>
      <w:pPr>
        <w:spacing w:before="20" w:after="20" w:line="276" w:lineRule="auto"/>
        <w:ind w:left="576"/>
      </w:pPr>
      <w:r>
        <w:rPr>
          <w:color w:val="1F2937"/>
          <w:sz w:val="20"/>
        </w:rPr>
        <w:t>1.1 行业与教学实训痛点</w:t>
      </w:r>
    </w:p>
    <w:p>
      <w:pPr>
        <w:spacing w:before="20" w:after="20" w:line="276" w:lineRule="auto"/>
        <w:ind w:left="576"/>
      </w:pPr>
      <w:r>
        <w:rPr>
          <w:color w:val="1F2937"/>
          <w:sz w:val="20"/>
        </w:rPr>
        <w:t>1.2 产品定位与核心价值</w:t>
      </w:r>
    </w:p>
    <w:p>
      <w:pPr>
        <w:spacing w:before="20" w:after="20" w:line="276" w:lineRule="auto"/>
        <w:ind w:left="576"/>
      </w:pPr>
      <w:r>
        <w:rPr>
          <w:color w:val="1F2937"/>
          <w:sz w:val="20"/>
        </w:rPr>
        <w:t>1.3 适用用户角色与使用场景</w:t>
      </w:r>
    </w:p>
    <w:p>
      <w:pPr>
        <w:spacing w:before="20" w:after="20" w:line="276" w:lineRule="auto"/>
        <w:ind w:left="288"/>
      </w:pPr>
      <w:r>
        <w:rPr>
          <w:b/>
          <w:color w:val="005A9E"/>
          <w:sz w:val="20"/>
        </w:rPr>
        <w:t>2. 名词定义与缩略语</w:t>
      </w:r>
    </w:p>
    <w:p>
      <w:pPr>
        <w:spacing w:before="20" w:after="20" w:line="276" w:lineRule="auto"/>
        <w:ind w:left="288"/>
      </w:pPr>
      <w:r>
        <w:rPr>
          <w:b/>
          <w:color w:val="005A9E"/>
          <w:sz w:val="20"/>
        </w:rPr>
        <w:t>3. 业务流程与系统架构</w:t>
      </w:r>
    </w:p>
    <w:p>
      <w:pPr>
        <w:spacing w:before="20" w:after="20" w:line="276" w:lineRule="auto"/>
        <w:ind w:left="576"/>
      </w:pPr>
      <w:r>
        <w:rPr>
          <w:color w:val="1F2937"/>
          <w:sz w:val="20"/>
        </w:rPr>
        <w:t>3.1 全局业务流转链路</w:t>
      </w:r>
    </w:p>
    <w:p>
      <w:pPr>
        <w:spacing w:before="20" w:after="20" w:line="276" w:lineRule="auto"/>
        <w:ind w:left="576"/>
      </w:pPr>
      <w:r>
        <w:rPr>
          <w:color w:val="1F2937"/>
          <w:sz w:val="20"/>
        </w:rPr>
        <w:t>3.2 核心业务流程闭环</w:t>
      </w:r>
    </w:p>
    <w:p>
      <w:pPr>
        <w:spacing w:before="20" w:after="20" w:line="276" w:lineRule="auto"/>
        <w:ind w:left="288"/>
      </w:pPr>
      <w:r>
        <w:rPr>
          <w:b/>
          <w:color w:val="005A9E"/>
          <w:sz w:val="20"/>
        </w:rPr>
        <w:t>4. 平台整体界面布局与 UI 设计规范</w:t>
      </w:r>
    </w:p>
    <w:p>
      <w:pPr>
        <w:spacing w:before="20" w:after="20" w:line="276" w:lineRule="auto"/>
        <w:ind w:left="576"/>
      </w:pPr>
      <w:r>
        <w:rPr>
          <w:color w:val="1F2937"/>
          <w:sz w:val="20"/>
        </w:rPr>
        <w:t>4.1 品牌与 UI 视觉设计规范（呼应 LOGO）</w:t>
      </w:r>
    </w:p>
    <w:p>
      <w:pPr>
        <w:spacing w:before="20" w:after="20" w:line="276" w:lineRule="auto"/>
        <w:ind w:left="576"/>
      </w:pPr>
      <w:r>
        <w:rPr>
          <w:color w:val="1F2937"/>
          <w:sz w:val="20"/>
        </w:rPr>
        <w:t>4.2 顶部全局导航栏（Header）</w:t>
      </w:r>
    </w:p>
    <w:p>
      <w:pPr>
        <w:spacing w:before="20" w:after="20" w:line="276" w:lineRule="auto"/>
        <w:ind w:left="576"/>
      </w:pPr>
      <w:r>
        <w:rPr>
          <w:color w:val="1F2937"/>
          <w:sz w:val="20"/>
        </w:rPr>
        <w:t>4.3 全局路由与页面划分</w:t>
      </w:r>
    </w:p>
    <w:p>
      <w:pPr>
        <w:spacing w:before="20" w:after="20" w:line="276" w:lineRule="auto"/>
        <w:ind w:left="288"/>
      </w:pPr>
      <w:r>
        <w:rPr>
          <w:b/>
          <w:color w:val="005A9E"/>
          <w:sz w:val="20"/>
        </w:rPr>
        <w:t>5. 功能需求说明</w:t>
      </w:r>
    </w:p>
    <w:p>
      <w:pPr>
        <w:spacing w:before="20" w:after="20" w:line="276" w:lineRule="auto"/>
        <w:ind w:left="576"/>
      </w:pPr>
      <w:r>
        <w:rPr>
          <w:color w:val="1F2937"/>
          <w:sz w:val="20"/>
        </w:rPr>
        <w:t>5.1 仿真设备</w:t>
      </w:r>
    </w:p>
    <w:p>
      <w:pPr>
        <w:spacing w:before="20" w:after="20" w:line="276" w:lineRule="auto"/>
        <w:ind w:left="864"/>
      </w:pPr>
      <w:r>
        <w:rPr>
          <w:color w:val="4B5563"/>
          <w:sz w:val="19"/>
        </w:rPr>
        <w:t>5.1.1 搜索与筛选项</w:t>
      </w:r>
    </w:p>
    <w:p>
      <w:pPr>
        <w:spacing w:before="20" w:after="20" w:line="276" w:lineRule="auto"/>
        <w:ind w:left="864"/>
      </w:pPr>
      <w:r>
        <w:rPr>
          <w:color w:val="4B5563"/>
          <w:sz w:val="19"/>
        </w:rPr>
        <w:t>5.1.2 设备分类导航树</w:t>
      </w:r>
    </w:p>
    <w:p>
      <w:pPr>
        <w:spacing w:before="20" w:after="20" w:line="276" w:lineRule="auto"/>
        <w:ind w:left="864"/>
      </w:pPr>
      <w:r>
        <w:rPr>
          <w:color w:val="4B5563"/>
          <w:sz w:val="19"/>
        </w:rPr>
        <w:t>5.1.3 设备列表</w:t>
      </w:r>
    </w:p>
    <w:p>
      <w:pPr>
        <w:spacing w:before="20" w:after="20" w:line="276" w:lineRule="auto"/>
        <w:ind w:left="864"/>
      </w:pPr>
      <w:r>
        <w:rPr>
          <w:color w:val="4B5563"/>
          <w:sz w:val="19"/>
        </w:rPr>
        <w:t>5.1.4 设备详情弹窗</w:t>
      </w:r>
    </w:p>
    <w:p>
      <w:pPr>
        <w:spacing w:before="20" w:after="20" w:line="276" w:lineRule="auto"/>
        <w:ind w:left="864"/>
      </w:pPr>
      <w:r>
        <w:rPr>
          <w:color w:val="4B5563"/>
          <w:sz w:val="19"/>
        </w:rPr>
        <w:t>5.1.5 快速搭建仿真案例</w:t>
      </w:r>
    </w:p>
    <w:p>
      <w:pPr>
        <w:spacing w:before="20" w:after="20" w:line="276" w:lineRule="auto"/>
        <w:ind w:left="576"/>
      </w:pPr>
      <w:r>
        <w:rPr>
          <w:color w:val="1F2937"/>
          <w:sz w:val="20"/>
        </w:rPr>
        <w:t>5.2 仿真项目</w:t>
      </w:r>
    </w:p>
    <w:p>
      <w:pPr>
        <w:spacing w:before="20" w:after="20" w:line="276" w:lineRule="auto"/>
        <w:ind w:left="864"/>
      </w:pPr>
      <w:r>
        <w:rPr>
          <w:color w:val="4B5563"/>
          <w:sz w:val="19"/>
        </w:rPr>
        <w:t>5.2.1 搜索与行业筛选项</w:t>
      </w:r>
    </w:p>
    <w:p>
      <w:pPr>
        <w:spacing w:before="20" w:after="20" w:line="276" w:lineRule="auto"/>
        <w:ind w:left="864"/>
      </w:pPr>
      <w:r>
        <w:rPr>
          <w:color w:val="4B5563"/>
          <w:sz w:val="19"/>
        </w:rPr>
        <w:t>5.2.2 仿真项目列表</w:t>
      </w:r>
    </w:p>
    <w:p>
      <w:pPr>
        <w:spacing w:before="20" w:after="20" w:line="276" w:lineRule="auto"/>
        <w:ind w:left="576"/>
      </w:pPr>
      <w:r>
        <w:rPr>
          <w:color w:val="1F2937"/>
          <w:sz w:val="20"/>
        </w:rPr>
        <w:t>5.3 控制台</w:t>
      </w:r>
    </w:p>
    <w:p>
      <w:pPr>
        <w:spacing w:before="20" w:after="20" w:line="276" w:lineRule="auto"/>
        <w:ind w:left="864"/>
      </w:pPr>
      <w:r>
        <w:rPr>
          <w:color w:val="4B5563"/>
          <w:sz w:val="19"/>
        </w:rPr>
        <w:t>5.3.1 全部应用</w:t>
      </w:r>
    </w:p>
    <w:p>
      <w:pPr>
        <w:spacing w:before="20" w:after="20" w:line="276" w:lineRule="auto"/>
        <w:ind w:left="864"/>
      </w:pPr>
      <w:r>
        <w:rPr>
          <w:color w:val="4B5563"/>
          <w:sz w:val="19"/>
        </w:rPr>
        <w:t>5.3.2 自定义设备</w:t>
      </w:r>
    </w:p>
    <w:p>
      <w:pPr>
        <w:spacing w:before="20" w:after="20" w:line="276" w:lineRule="auto"/>
        <w:ind w:left="864"/>
      </w:pPr>
      <w:r>
        <w:rPr>
          <w:color w:val="4B5563"/>
          <w:sz w:val="19"/>
        </w:rPr>
        <w:t>5.3.3 设备素材管理</w:t>
      </w:r>
    </w:p>
    <w:p>
      <w:pPr>
        <w:spacing w:before="20" w:after="20" w:line="276" w:lineRule="auto"/>
        <w:ind w:left="576"/>
      </w:pPr>
      <w:r>
        <w:rPr>
          <w:color w:val="1F2937"/>
          <w:sz w:val="20"/>
        </w:rPr>
        <w:t>5.4 拓扑设计器</w:t>
      </w:r>
    </w:p>
    <w:p>
      <w:pPr>
        <w:spacing w:before="20" w:after="20" w:line="276" w:lineRule="auto"/>
        <w:ind w:left="864"/>
      </w:pPr>
      <w:r>
        <w:rPr>
          <w:color w:val="4B5563"/>
          <w:sz w:val="19"/>
        </w:rPr>
        <w:t>5.4.1 顶部工具栏</w:t>
      </w:r>
    </w:p>
    <w:p>
      <w:pPr>
        <w:spacing w:before="20" w:after="20" w:line="276" w:lineRule="auto"/>
        <w:ind w:left="864"/>
      </w:pPr>
      <w:r>
        <w:rPr>
          <w:color w:val="4B5563"/>
          <w:sz w:val="19"/>
        </w:rPr>
        <w:t>5.4.2 左侧物料库面板</w:t>
      </w:r>
    </w:p>
    <w:p>
      <w:pPr>
        <w:spacing w:before="20" w:after="20" w:line="276" w:lineRule="auto"/>
        <w:ind w:left="864"/>
      </w:pPr>
      <w:r>
        <w:rPr>
          <w:color w:val="4B5563"/>
          <w:sz w:val="19"/>
        </w:rPr>
        <w:t>5.4.3 2D 画布工作区</w:t>
      </w:r>
    </w:p>
    <w:p>
      <w:pPr>
        <w:spacing w:before="20" w:after="20" w:line="276" w:lineRule="auto"/>
        <w:ind w:left="864"/>
      </w:pPr>
      <w:r>
        <w:rPr>
          <w:color w:val="4B5563"/>
          <w:sz w:val="19"/>
        </w:rPr>
        <w:t>5.4.4 节点属性配置面板</w:t>
      </w:r>
    </w:p>
    <w:p>
      <w:pPr>
        <w:spacing w:before="20" w:after="20" w:line="276" w:lineRule="auto"/>
        <w:ind w:left="576"/>
      </w:pPr>
      <w:r>
        <w:rPr>
          <w:color w:val="1F2937"/>
          <w:sz w:val="20"/>
        </w:rPr>
        <w:t>5.5 仿真项目详情</w:t>
      </w:r>
    </w:p>
    <w:p>
      <w:pPr>
        <w:spacing w:before="20" w:after="20" w:line="276" w:lineRule="auto"/>
        <w:ind w:left="864"/>
      </w:pPr>
      <w:r>
        <w:rPr>
          <w:color w:val="4B5563"/>
          <w:sz w:val="19"/>
        </w:rPr>
        <w:t>5.5.1 项目概览与实验说明</w:t>
      </w:r>
    </w:p>
    <w:p>
      <w:pPr>
        <w:spacing w:before="20" w:after="20" w:line="276" w:lineRule="auto"/>
        <w:ind w:left="864"/>
      </w:pPr>
      <w:r>
        <w:rPr>
          <w:color w:val="4B5563"/>
          <w:sz w:val="19"/>
        </w:rPr>
        <w:t>5.5.2 拓扑运行看板</w:t>
      </w:r>
    </w:p>
    <w:p>
      <w:pPr>
        <w:spacing w:before="20" w:after="20" w:line="276" w:lineRule="auto"/>
        <w:ind w:left="864"/>
      </w:pPr>
      <w:r>
        <w:rPr>
          <w:color w:val="4B5563"/>
          <w:sz w:val="19"/>
        </w:rPr>
        <w:t>5.5.3 遥测数据与执行器控制</w:t>
      </w:r>
    </w:p>
    <w:p>
      <w:pPr>
        <w:spacing w:before="20" w:after="20" w:line="276" w:lineRule="auto"/>
        <w:ind w:left="576"/>
      </w:pPr>
      <w:r>
        <w:rPr>
          <w:color w:val="1F2937"/>
          <w:sz w:val="20"/>
        </w:rPr>
        <w:t>5.6 AI 智能助手</w:t>
      </w:r>
    </w:p>
    <w:p>
      <w:pPr>
        <w:spacing w:before="20" w:after="20" w:line="276" w:lineRule="auto"/>
        <w:ind w:left="864"/>
      </w:pPr>
      <w:r>
        <w:rPr>
          <w:color w:val="4B5563"/>
          <w:sz w:val="19"/>
        </w:rPr>
        <w:t>5.6.1 悬浮交互视窗</w:t>
      </w:r>
    </w:p>
    <w:p>
      <w:pPr>
        <w:spacing w:before="20" w:after="20" w:line="276" w:lineRule="auto"/>
        <w:ind w:left="864"/>
      </w:pPr>
      <w:r>
        <w:rPr>
          <w:color w:val="4B5563"/>
          <w:sz w:val="19"/>
        </w:rPr>
        <w:t>5.6.2 智能建模协同与排障问答</w:t>
      </w:r>
    </w:p>
    <w:p>
      <w:pPr>
        <w:spacing w:before="20" w:after="20" w:line="276" w:lineRule="auto"/>
        <w:ind w:left="288"/>
      </w:pPr>
      <w:r>
        <w:rPr>
          <w:b/>
          <w:color w:val="005A9E"/>
          <w:sz w:val="20"/>
        </w:rPr>
        <w:t>6. 非功能需求</w:t>
      </w:r>
    </w:p>
    <w:p>
      <w:pPr>
        <w:spacing w:before="20" w:after="20" w:line="276" w:lineRule="auto"/>
        <w:ind w:left="576"/>
      </w:pPr>
      <w:r>
        <w:rPr>
          <w:color w:val="1F2937"/>
          <w:sz w:val="20"/>
        </w:rPr>
        <w:t>6.1 性能与渲染指标</w:t>
      </w:r>
    </w:p>
    <w:p>
      <w:pPr>
        <w:spacing w:before="20" w:after="20" w:line="276" w:lineRule="auto"/>
        <w:ind w:left="576"/>
      </w:pPr>
      <w:r>
        <w:rPr>
          <w:color w:val="1F2937"/>
          <w:sz w:val="20"/>
        </w:rPr>
        <w:t>6.2 终端与浏览器兼容性</w:t>
      </w:r>
    </w:p>
    <w:p>
      <w:pPr>
        <w:spacing w:before="20" w:after="20" w:line="276" w:lineRule="auto"/>
        <w:ind w:left="576"/>
      </w:pPr>
      <w:r>
        <w:rPr>
          <w:color w:val="1F2937"/>
          <w:sz w:val="20"/>
        </w:rPr>
        <w:t>6.3 交互与反馈时效规范</w:t>
      </w:r>
    </w:p>
    <w:p>
      <w:pPr>
        <w:spacing w:before="20" w:after="20" w:line="276" w:lineRule="auto"/>
        <w:ind w:left="576"/>
      </w:pPr>
      <w:r>
        <w:rPr>
          <w:color w:val="1F2937"/>
          <w:sz w:val="20"/>
        </w:rPr>
        <w:t>6.4 安全性与异常容错兜底</w:t>
      </w:r>
    </w:p>
    <w:p>
      <w:pPr>
        <w:spacing w:before="20" w:after="20" w:line="276" w:lineRule="auto"/>
        <w:ind w:left="288"/>
      </w:pPr>
      <w:r>
        <w:rPr>
          <w:b/>
          <w:color w:val="005A9E"/>
          <w:sz w:val="20"/>
        </w:rPr>
        <w:t>7. 测试关注点与验收基线</w:t>
      </w:r>
    </w:p>
    <w:p>
      <w:pPr>
        <w:spacing w:before="20" w:after="20" w:line="276" w:lineRule="auto"/>
        <w:ind w:left="576"/>
      </w:pPr>
      <w:r>
        <w:rPr>
          <w:color w:val="1F2937"/>
          <w:sz w:val="20"/>
        </w:rPr>
        <w:t>7.1 功能测试关注重点与边界场景</w:t>
      </w:r>
    </w:p>
    <w:p>
      <w:pPr>
        <w:spacing w:before="20" w:after="20" w:line="276" w:lineRule="auto"/>
        <w:ind w:left="576"/>
      </w:pPr>
      <w:r>
        <w:rPr>
          <w:color w:val="1F2937"/>
          <w:sz w:val="20"/>
        </w:rPr>
        <w:t>7.2 交互禁忌红线清单</w:t>
      </w:r>
    </w:p>
    <w:p>
      <w:pPr>
        <w:spacing w:before="20" w:after="20" w:line="276" w:lineRule="auto"/>
        <w:ind w:left="288"/>
      </w:pPr>
      <w:r>
        <w:rPr>
          <w:b/>
          <w:color w:val="005A9E"/>
          <w:sz w:val="20"/>
        </w:rPr>
        <w:t>8. 其他注意事项</w:t>
      </w:r>
    </w:p>
    <w:p>
      <w:pPr>
        <w:spacing w:before="20" w:after="20" w:line="276" w:lineRule="auto"/>
        <w:ind w:left="576"/>
      </w:pPr>
      <w:r>
        <w:rPr>
          <w:color w:val="1F2937"/>
          <w:sz w:val="20"/>
        </w:rPr>
        <w:t>8.1 本地存储隔离与数据清洗</w:t>
      </w:r>
    </w:p>
    <w:p>
      <w:pPr>
        <w:spacing w:before="20" w:after="20" w:line="276" w:lineRule="auto"/>
        <w:ind w:left="576"/>
      </w:pPr>
      <w:r>
        <w:rPr>
          <w:color w:val="1F2937"/>
          <w:sz w:val="20"/>
        </w:rPr>
        <w:t>8.2 设备资产映射自动化维护机制</w:t>
      </w:r>
    </w:p>
    <w:p>
      <w:pPr>
        <w:spacing w:before="120" w:after="120"/>
        <w:jc w:val="center"/>
      </w:pPr>
      <w:r>
        <w:rPr>
          <w:color w:val="D1D5DB"/>
        </w:rPr>
        <w:t>━━━━━━━━━━━━━━━━━━━━━━━━━━━━━━━━━━━━━━━━━━━━━</w:t>
      </w:r>
    </w:p>
    <w:p>
      <w:pPr>
        <w:pStyle w:val="Heading2"/>
        <w:outlineLvl w:val="1"/>
      </w:pPr>
      <w:r>
        <w:rPr>
          <w:b/>
          <w:color w:val="005A9E"/>
          <w:sz w:val="29"/>
        </w:rPr>
      </w:r>
      <w:r>
        <w:t>1. 需求背景与产品定位</w:t>
      </w:r>
    </w:p>
    <w:p>
      <w:pPr>
        <w:pStyle w:val="Heading3"/>
        <w:outlineLvl w:val="2"/>
      </w:pPr>
      <w:r>
        <w:rPr>
          <w:b/>
          <w:color w:val="1F2937"/>
          <w:sz w:val="25"/>
        </w:rPr>
      </w:r>
      <w:r>
        <w:t>1.1 行业与教学实训痛点</w:t>
      </w:r>
    </w:p>
    <w:p>
      <w:pPr>
        <w:spacing w:before="40" w:after="80" w:line="288" w:lineRule="auto"/>
      </w:pPr>
      <w:r/>
      <w:r>
        <w:t>在物联网（IoT）、智能制造、智慧农业、智能楼宇与工控自动化领域，系统集成与方案验证通常面临以下核心困境：</w:t>
      </w:r>
    </w:p>
    <w:p>
      <w:pPr>
        <w:pStyle w:val="ListNumber"/>
        <w:spacing w:before="20" w:after="40" w:line="288" w:lineRule="auto"/>
      </w:pPr>
      <w:r/>
      <w:r>
        <w:rPr>
          <w:b/>
        </w:rPr>
        <w:t>硬件成本高与损耗大</w:t>
      </w:r>
      <w:r>
        <w:t>：实体传感器、PLC、网关和执行器设备单价高，教学实训和方案推演中频繁接线易导致设备烧毁或短路损耗。</w:t>
      </w:r>
    </w:p>
    <w:p>
      <w:pPr>
        <w:pStyle w:val="ListNumber"/>
        <w:spacing w:before="20" w:after="40" w:line="288" w:lineRule="auto"/>
      </w:pPr>
      <w:r/>
      <w:r>
        <w:rPr>
          <w:b/>
        </w:rPr>
        <w:t>环境部署周期长</w:t>
      </w:r>
      <w:r>
        <w:t>：物理搭建大棚、隧道、水质监测站等场景周期长、场地受限，无法随时进行多拓扑组合验证。</w:t>
      </w:r>
    </w:p>
    <w:p>
      <w:pPr>
        <w:pStyle w:val="ListNumber"/>
        <w:spacing w:before="20" w:after="40" w:line="288" w:lineRule="auto"/>
      </w:pPr>
      <w:r/>
      <w:r>
        <w:rPr>
          <w:b/>
        </w:rPr>
        <w:t>协议调试门槛高</w:t>
      </w:r>
      <w:r>
        <w:t>：Modbus RTU/TCP、ZigBee、LoRa 等工业通信协议涉及复杂的寄存器地址换算、字节序处理和校验码计算，缺乏直观的可视化调试与仿真环境。</w:t>
      </w:r>
    </w:p>
    <w:p>
      <w:pPr>
        <w:pStyle w:val="ListNumber"/>
        <w:spacing w:before="20" w:after="40" w:line="288" w:lineRule="auto"/>
      </w:pPr>
      <w:r/>
      <w:r>
        <w:rPr>
          <w:b/>
        </w:rPr>
        <w:t>预演与真实落地脱节</w:t>
      </w:r>
      <w:r>
        <w:t>：传统组态软件庞大臃肿，轻量级教学方案又缺乏真实的工业设备物料库和电气逻辑支撑。</w:t>
      </w:r>
    </w:p>
    <w:p>
      <w:pPr>
        <w:pStyle w:val="Heading3"/>
        <w:outlineLvl w:val="2"/>
      </w:pPr>
      <w:r>
        <w:rPr>
          <w:b/>
          <w:color w:val="1F2937"/>
          <w:sz w:val="25"/>
        </w:rPr>
      </w:r>
      <w:r>
        <w:t>1.2 产品定位与核心价值</w:t>
      </w:r>
    </w:p>
    <w:p>
      <w:pPr>
        <w:spacing w:before="40" w:after="80" w:line="288" w:lineRule="auto"/>
      </w:pPr>
      <w:r/>
      <w:r>
        <w:rPr>
          <w:b/>
        </w:rPr>
        <w:t>XLab 2D 物联网虚拟仿真平台</w:t>
      </w:r>
      <w:r>
        <w:t xml:space="preserve"> 是一款面向物联网、工控自动化与智慧行业场景的</w:t>
      </w:r>
      <w:r>
        <w:rPr>
          <w:b/>
        </w:rPr>
        <w:t>现代化、高保真、轻量级 2D 拓扑设计与虚拟仿真系统</w:t>
      </w:r>
      <w:r>
        <w:t>。</w:t>
      </w:r>
    </w:p>
    <w:p>
      <w:pPr>
        <w:pStyle w:val="ListBullet"/>
        <w:spacing w:before="20" w:after="40" w:line="288" w:lineRule="auto"/>
      </w:pPr>
      <w:r/>
      <w:r>
        <w:rPr>
          <w:b/>
        </w:rPr>
        <w:t>高保真工业物料库</w:t>
      </w:r>
      <w:r>
        <w:t>：内置 220+ 款工业级传感器、执行器、PLC 与网关物料，支持多电压供电、通信协议与寄存器帧定义。</w:t>
      </w:r>
    </w:p>
    <w:p>
      <w:pPr>
        <w:pStyle w:val="ListBullet"/>
        <w:spacing w:before="20" w:after="40" w:line="288" w:lineRule="auto"/>
      </w:pPr>
      <w:r/>
      <w:r>
        <w:rPr>
          <w:b/>
        </w:rPr>
        <w:t>直观拖拽仿真画布</w:t>
      </w:r>
      <w:r>
        <w:t>：支持图形化拖拽构建拓扑连线，实时模拟传感器数值波动、链路数据流动画与执行器反向控制。</w:t>
      </w:r>
    </w:p>
    <w:p>
      <w:pPr>
        <w:pStyle w:val="ListBullet"/>
        <w:spacing w:before="20" w:after="40" w:line="288" w:lineRule="auto"/>
      </w:pPr>
      <w:r/>
      <w:r>
        <w:rPr>
          <w:b/>
        </w:rPr>
        <w:t>快速案例搭建向导</w:t>
      </w:r>
      <w:r>
        <w:t>：支持在首页勾选设备与数量，一键矩阵化自动生成并导入设计器，极大降低拓扑搭建门槛。</w:t>
      </w:r>
    </w:p>
    <w:p>
      <w:pPr>
        <w:pStyle w:val="ListBullet"/>
        <w:spacing w:before="20" w:after="40" w:line="288" w:lineRule="auto"/>
      </w:pPr>
      <w:r/>
      <w:r>
        <w:rPr>
          <w:b/>
        </w:rPr>
        <w:t>全流程自定义设备建模</w:t>
      </w:r>
      <w:r>
        <w:t>：提供分步向导，支持用户扩展专有设备物料及 Modbus 寄存器映射。</w:t>
      </w:r>
    </w:p>
    <w:p>
      <w:pPr>
        <w:pStyle w:val="ListBullet"/>
        <w:spacing w:before="20" w:after="40" w:line="288" w:lineRule="auto"/>
      </w:pPr>
      <w:r/>
      <w:r>
        <w:rPr>
          <w:b/>
        </w:rPr>
        <w:t>AI 智能协同中枢</w:t>
      </w:r>
      <w:r>
        <w:t>：集成大语言模型，提供场景方案推荐、拓扑搭建指导及 Modbus 协议排障辅助。</w:t>
      </w:r>
    </w:p>
    <w:p>
      <w:pPr>
        <w:pStyle w:val="Heading3"/>
        <w:outlineLvl w:val="2"/>
      </w:pPr>
      <w:r>
        <w:rPr>
          <w:b/>
          <w:color w:val="1F2937"/>
          <w:sz w:val="25"/>
        </w:rPr>
      </w:r>
      <w:r>
        <w:t>1.3 适用用户角色与使用场景</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3312"/>
            <w:tcMar>
              <w:top w:w="100" w:type="dxa"/>
              <w:bottom w:w="100" w:type="dxa"/>
              <w:left w:w="140" w:type="dxa"/>
              <w:right w:w="140" w:type="dxa"/>
            </w:tcMar>
            <w:shd w:fill="F0F4F8"/>
          </w:tcPr>
          <w:p>
            <w:pPr>
              <w:spacing w:after="40" w:before="40" w:line="276" w:lineRule="auto"/>
            </w:pPr>
            <w:r/>
            <w:r>
              <w:rPr>
                <w:b/>
                <w:color w:val="1F2937"/>
              </w:rPr>
              <w:t>用户角色</w:t>
            </w:r>
          </w:p>
        </w:tc>
        <w:tc>
          <w:tcPr>
            <w:tcW w:type="dxa" w:w="3312"/>
            <w:tcMar>
              <w:top w:w="100" w:type="dxa"/>
              <w:bottom w:w="100" w:type="dxa"/>
              <w:left w:w="140" w:type="dxa"/>
              <w:right w:w="140" w:type="dxa"/>
            </w:tcMar>
            <w:shd w:fill="F0F4F8"/>
          </w:tcPr>
          <w:p>
            <w:pPr>
              <w:spacing w:after="40" w:before="40" w:line="276" w:lineRule="auto"/>
            </w:pPr>
            <w:r/>
            <w:r>
              <w:rPr>
                <w:b/>
                <w:color w:val="1F2937"/>
              </w:rPr>
              <w:t>核心使用场景</w:t>
            </w:r>
          </w:p>
        </w:tc>
        <w:tc>
          <w:tcPr>
            <w:tcW w:type="dxa" w:w="3312"/>
            <w:tcMar>
              <w:top w:w="100" w:type="dxa"/>
              <w:bottom w:w="100" w:type="dxa"/>
              <w:left w:w="140" w:type="dxa"/>
              <w:right w:w="140" w:type="dxa"/>
            </w:tcMar>
            <w:shd w:fill="F0F4F8"/>
          </w:tcPr>
          <w:p>
            <w:pPr>
              <w:spacing w:after="40" w:before="40" w:line="276" w:lineRule="auto"/>
            </w:pPr>
            <w:r/>
            <w:r>
              <w:rPr>
                <w:b/>
                <w:color w:val="1F2937"/>
              </w:rPr>
              <w:t>核心诉求与价值</w:t>
            </w:r>
          </w:p>
        </w:tc>
      </w:tr>
      <w:tr>
        <w:tc>
          <w:tcPr>
            <w:tcW w:type="dxa" w:w="3312"/>
            <w:tcMar>
              <w:top w:w="100" w:type="dxa"/>
              <w:bottom w:w="100" w:type="dxa"/>
              <w:left w:w="140" w:type="dxa"/>
              <w:right w:w="140" w:type="dxa"/>
            </w:tcMar>
          </w:tcPr>
          <w:p>
            <w:pPr>
              <w:spacing w:after="40" w:before="40" w:line="276" w:lineRule="auto"/>
            </w:pPr>
            <w:r/>
            <w:r>
              <w:rPr>
                <w:b/>
              </w:rPr>
              <w:t>高校/职校实训学员</w:t>
            </w:r>
          </w:p>
        </w:tc>
        <w:tc>
          <w:tcPr>
            <w:tcW w:type="dxa" w:w="3312"/>
            <w:tcMar>
              <w:top w:w="100" w:type="dxa"/>
              <w:bottom w:w="100" w:type="dxa"/>
              <w:left w:w="140" w:type="dxa"/>
              <w:right w:w="140" w:type="dxa"/>
            </w:tcMar>
          </w:tcPr>
          <w:p>
            <w:pPr>
              <w:spacing w:after="40" w:before="40" w:line="276" w:lineRule="auto"/>
            </w:pPr>
            <w:r/>
            <w:r>
              <w:t>物联网传感器接线实训、Modbus 协议解析实验、智能控制逻辑联调</w:t>
            </w:r>
          </w:p>
        </w:tc>
        <w:tc>
          <w:tcPr>
            <w:tcW w:type="dxa" w:w="3312"/>
            <w:tcMar>
              <w:top w:w="100" w:type="dxa"/>
              <w:bottom w:w="100" w:type="dxa"/>
              <w:left w:w="140" w:type="dxa"/>
              <w:right w:w="140" w:type="dxa"/>
            </w:tcMar>
          </w:tcPr>
          <w:p>
            <w:pPr>
              <w:spacing w:after="40" w:before="40" w:line="276" w:lineRule="auto"/>
            </w:pPr>
            <w:r/>
            <w:r>
              <w:t>零硬件损耗、可视化数据流、即时掌握电气与协议规则</w:t>
            </w:r>
          </w:p>
        </w:tc>
      </w:tr>
      <w:tr>
        <w:tc>
          <w:tcPr>
            <w:tcW w:type="dxa" w:w="3312"/>
            <w:tcMar>
              <w:top w:w="100" w:type="dxa"/>
              <w:bottom w:w="100" w:type="dxa"/>
              <w:left w:w="140" w:type="dxa"/>
              <w:right w:w="140" w:type="dxa"/>
            </w:tcMar>
          </w:tcPr>
          <w:p>
            <w:pPr>
              <w:spacing w:after="40" w:before="40" w:line="276" w:lineRule="auto"/>
            </w:pPr>
            <w:r/>
            <w:r>
              <w:rPr>
                <w:b/>
              </w:rPr>
              <w:t>教研教师/课程导师</w:t>
            </w:r>
          </w:p>
        </w:tc>
        <w:tc>
          <w:tcPr>
            <w:tcW w:type="dxa" w:w="3312"/>
            <w:tcMar>
              <w:top w:w="100" w:type="dxa"/>
              <w:bottom w:w="100" w:type="dxa"/>
              <w:left w:w="140" w:type="dxa"/>
              <w:right w:w="140" w:type="dxa"/>
            </w:tcMar>
          </w:tcPr>
          <w:p>
            <w:pPr>
              <w:spacing w:after="40" w:before="40" w:line="276" w:lineRule="auto"/>
            </w:pPr>
            <w:r/>
            <w:r>
              <w:t>课件案例演示、实验拓扑模板设计、学生仿真作业下发与评审</w:t>
            </w:r>
          </w:p>
        </w:tc>
        <w:tc>
          <w:tcPr>
            <w:tcW w:type="dxa" w:w="3312"/>
            <w:tcMar>
              <w:top w:w="100" w:type="dxa"/>
              <w:bottom w:w="100" w:type="dxa"/>
              <w:left w:w="140" w:type="dxa"/>
              <w:right w:w="140" w:type="dxa"/>
            </w:tcMar>
          </w:tcPr>
          <w:p>
            <w:pPr>
              <w:spacing w:after="40" w:before="40" w:line="276" w:lineRule="auto"/>
            </w:pPr>
            <w:r/>
            <w:r>
              <w:t>快速加载预置行业模板（智慧农业/家居/交通），标准化授课</w:t>
            </w:r>
          </w:p>
        </w:tc>
      </w:tr>
      <w:tr>
        <w:tc>
          <w:tcPr>
            <w:tcW w:type="dxa" w:w="3312"/>
            <w:tcMar>
              <w:top w:w="100" w:type="dxa"/>
              <w:bottom w:w="100" w:type="dxa"/>
              <w:left w:w="140" w:type="dxa"/>
              <w:right w:w="140" w:type="dxa"/>
            </w:tcMar>
          </w:tcPr>
          <w:p>
            <w:pPr>
              <w:spacing w:after="40" w:before="40" w:line="276" w:lineRule="auto"/>
            </w:pPr>
            <w:r/>
            <w:r>
              <w:rPr>
                <w:b/>
              </w:rPr>
              <w:t>物联网方案工程师</w:t>
            </w:r>
          </w:p>
        </w:tc>
        <w:tc>
          <w:tcPr>
            <w:tcW w:type="dxa" w:w="3312"/>
            <w:tcMar>
              <w:top w:w="100" w:type="dxa"/>
              <w:bottom w:w="100" w:type="dxa"/>
              <w:left w:w="140" w:type="dxa"/>
              <w:right w:w="140" w:type="dxa"/>
            </w:tcMar>
          </w:tcPr>
          <w:p>
            <w:pPr>
              <w:spacing w:after="40" w:before="40" w:line="276" w:lineRule="auto"/>
            </w:pPr>
            <w:r/>
            <w:r>
              <w:t>售前方案拓扑设计、客户需求快速原型推演、物料清单（BOM）预估</w:t>
            </w:r>
          </w:p>
        </w:tc>
        <w:tc>
          <w:tcPr>
            <w:tcW w:type="dxa" w:w="3312"/>
            <w:tcMar>
              <w:top w:w="100" w:type="dxa"/>
              <w:bottom w:w="100" w:type="dxa"/>
              <w:left w:w="140" w:type="dxa"/>
              <w:right w:w="140" w:type="dxa"/>
            </w:tcMar>
          </w:tcPr>
          <w:p>
            <w:pPr>
              <w:spacing w:after="40" w:before="40" w:line="276" w:lineRule="auto"/>
            </w:pPr>
            <w:r/>
            <w:r>
              <w:t>毫秒级检索物料、快速导出高清拓扑快照与物料配置表</w:t>
            </w:r>
          </w:p>
        </w:tc>
      </w:tr>
    </w:tbl>
    <w:p/>
    <w:p>
      <w:pPr>
        <w:spacing w:before="120" w:after="120"/>
        <w:jc w:val="center"/>
      </w:pPr>
      <w:r>
        <w:rPr>
          <w:color w:val="D1D5DB"/>
        </w:rPr>
        <w:t>━━━━━━━━━━━━━━━━━━━━━━━━━━━━━━━━━━━━━━━━━━━━━</w:t>
      </w:r>
    </w:p>
    <w:p>
      <w:pPr>
        <w:pStyle w:val="Heading2"/>
        <w:outlineLvl w:val="1"/>
      </w:pPr>
      <w:r>
        <w:rPr>
          <w:b/>
          <w:color w:val="005A9E"/>
          <w:sz w:val="29"/>
        </w:rPr>
      </w:r>
      <w:r>
        <w:t>2. 名词定义与缩略语</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3312"/>
            <w:tcMar>
              <w:top w:w="100" w:type="dxa"/>
              <w:bottom w:w="100" w:type="dxa"/>
              <w:left w:w="140" w:type="dxa"/>
              <w:right w:w="140" w:type="dxa"/>
            </w:tcMar>
            <w:shd w:fill="F0F4F8"/>
          </w:tcPr>
          <w:p>
            <w:pPr>
              <w:spacing w:after="40" w:before="40" w:line="276" w:lineRule="auto"/>
            </w:pPr>
            <w:r/>
            <w:r>
              <w:rPr>
                <w:b/>
                <w:color w:val="1F2937"/>
              </w:rPr>
              <w:t>名词 / 术语</w:t>
            </w:r>
          </w:p>
        </w:tc>
        <w:tc>
          <w:tcPr>
            <w:tcW w:type="dxa" w:w="3312"/>
            <w:tcMar>
              <w:top w:w="100" w:type="dxa"/>
              <w:bottom w:w="100" w:type="dxa"/>
              <w:left w:w="140" w:type="dxa"/>
              <w:right w:w="140" w:type="dxa"/>
            </w:tcMar>
            <w:shd w:fill="F0F4F8"/>
          </w:tcPr>
          <w:p>
            <w:pPr>
              <w:spacing w:after="40" w:before="40" w:line="276" w:lineRule="auto"/>
            </w:pPr>
            <w:r/>
            <w:r>
              <w:rPr>
                <w:b/>
                <w:color w:val="1F2937"/>
              </w:rPr>
              <w:t>英文 / 缩写</w:t>
            </w:r>
          </w:p>
        </w:tc>
        <w:tc>
          <w:tcPr>
            <w:tcW w:type="dxa" w:w="3312"/>
            <w:tcMar>
              <w:top w:w="100" w:type="dxa"/>
              <w:bottom w:w="100" w:type="dxa"/>
              <w:left w:w="140" w:type="dxa"/>
              <w:right w:w="140" w:type="dxa"/>
            </w:tcMar>
            <w:shd w:fill="F0F4F8"/>
          </w:tcPr>
          <w:p>
            <w:pPr>
              <w:spacing w:after="40" w:before="40" w:line="276" w:lineRule="auto"/>
            </w:pPr>
            <w:r/>
            <w:r>
              <w:rPr>
                <w:b/>
                <w:color w:val="1F2937"/>
              </w:rPr>
              <w:t>定义与技术说明</w:t>
            </w:r>
          </w:p>
        </w:tc>
      </w:tr>
      <w:tr>
        <w:tc>
          <w:tcPr>
            <w:tcW w:type="dxa" w:w="3312"/>
            <w:tcMar>
              <w:top w:w="100" w:type="dxa"/>
              <w:bottom w:w="100" w:type="dxa"/>
              <w:left w:w="140" w:type="dxa"/>
              <w:right w:w="140" w:type="dxa"/>
            </w:tcMar>
          </w:tcPr>
          <w:p>
            <w:pPr>
              <w:spacing w:after="40" w:before="40" w:line="276" w:lineRule="auto"/>
            </w:pPr>
            <w:r/>
            <w:r>
              <w:rPr>
                <w:b/>
              </w:rPr>
              <w:t>仿真画布</w:t>
            </w:r>
          </w:p>
        </w:tc>
        <w:tc>
          <w:tcPr>
            <w:tcW w:type="dxa" w:w="3312"/>
            <w:tcMar>
              <w:top w:w="100" w:type="dxa"/>
              <w:bottom w:w="100" w:type="dxa"/>
              <w:left w:w="140" w:type="dxa"/>
              <w:right w:w="140" w:type="dxa"/>
            </w:tcMar>
          </w:tcPr>
          <w:p>
            <w:pPr>
              <w:spacing w:after="40" w:before="40" w:line="276" w:lineRule="auto"/>
            </w:pPr>
            <w:r/>
            <w:r>
              <w:t>Simulation Canvas</w:t>
            </w:r>
          </w:p>
        </w:tc>
        <w:tc>
          <w:tcPr>
            <w:tcW w:type="dxa" w:w="3312"/>
            <w:tcMar>
              <w:top w:w="100" w:type="dxa"/>
              <w:bottom w:w="100" w:type="dxa"/>
              <w:left w:w="140" w:type="dxa"/>
              <w:right w:w="140" w:type="dxa"/>
            </w:tcMar>
          </w:tcPr>
          <w:p>
            <w:pPr>
              <w:spacing w:after="40" w:before="40" w:line="276" w:lineRule="auto"/>
            </w:pPr>
            <w:r/>
            <w:r>
              <w:t>用户进行 2D 物联网节点布局、拓扑连线绘制与动态数据流模拟的核心可视工作区。</w:t>
            </w:r>
          </w:p>
        </w:tc>
      </w:tr>
      <w:tr>
        <w:tc>
          <w:tcPr>
            <w:tcW w:type="dxa" w:w="3312"/>
            <w:tcMar>
              <w:top w:w="100" w:type="dxa"/>
              <w:bottom w:w="100" w:type="dxa"/>
              <w:left w:w="140" w:type="dxa"/>
              <w:right w:w="140" w:type="dxa"/>
            </w:tcMar>
          </w:tcPr>
          <w:p>
            <w:pPr>
              <w:spacing w:after="40" w:before="40" w:line="276" w:lineRule="auto"/>
            </w:pPr>
            <w:r/>
            <w:r>
              <w:rPr>
                <w:b/>
              </w:rPr>
              <w:t>设备节点</w:t>
            </w:r>
          </w:p>
        </w:tc>
        <w:tc>
          <w:tcPr>
            <w:tcW w:type="dxa" w:w="3312"/>
            <w:tcMar>
              <w:top w:w="100" w:type="dxa"/>
              <w:bottom w:w="100" w:type="dxa"/>
              <w:left w:w="140" w:type="dxa"/>
              <w:right w:w="140" w:type="dxa"/>
            </w:tcMar>
          </w:tcPr>
          <w:p>
            <w:pPr>
              <w:spacing w:after="40" w:before="40" w:line="276" w:lineRule="auto"/>
            </w:pPr>
            <w:r/>
            <w:r>
              <w:t>Device Node</w:t>
            </w:r>
          </w:p>
        </w:tc>
        <w:tc>
          <w:tcPr>
            <w:tcW w:type="dxa" w:w="3312"/>
            <w:tcMar>
              <w:top w:w="100" w:type="dxa"/>
              <w:bottom w:w="100" w:type="dxa"/>
              <w:left w:w="140" w:type="dxa"/>
              <w:right w:w="140" w:type="dxa"/>
            </w:tcMar>
          </w:tcPr>
          <w:p>
            <w:pPr>
              <w:spacing w:after="40" w:before="40" w:line="276" w:lineRule="auto"/>
            </w:pPr>
            <w:r/>
            <w:r>
              <w:t>画布中实例化的设备实体，包含节点唯一标识（NodeId）、别名、通信地址、工作状态与遥测数值。</w:t>
            </w:r>
          </w:p>
        </w:tc>
      </w:tr>
      <w:tr>
        <w:tc>
          <w:tcPr>
            <w:tcW w:type="dxa" w:w="3312"/>
            <w:tcMar>
              <w:top w:w="100" w:type="dxa"/>
              <w:bottom w:w="100" w:type="dxa"/>
              <w:left w:w="140" w:type="dxa"/>
              <w:right w:w="140" w:type="dxa"/>
            </w:tcMar>
          </w:tcPr>
          <w:p>
            <w:pPr>
              <w:spacing w:after="40" w:before="40" w:line="276" w:lineRule="auto"/>
            </w:pPr>
            <w:r/>
            <w:r>
              <w:rPr>
                <w:b/>
              </w:rPr>
              <w:t>拓扑连线</w:t>
            </w:r>
          </w:p>
        </w:tc>
        <w:tc>
          <w:tcPr>
            <w:tcW w:type="dxa" w:w="3312"/>
            <w:tcMar>
              <w:top w:w="100" w:type="dxa"/>
              <w:bottom w:w="100" w:type="dxa"/>
              <w:left w:w="140" w:type="dxa"/>
              <w:right w:w="140" w:type="dxa"/>
            </w:tcMar>
          </w:tcPr>
          <w:p>
            <w:pPr>
              <w:spacing w:after="40" w:before="40" w:line="276" w:lineRule="auto"/>
            </w:pPr>
            <w:r/>
            <w:r>
              <w:t>Topology Link</w:t>
            </w:r>
          </w:p>
        </w:tc>
        <w:tc>
          <w:tcPr>
            <w:tcW w:type="dxa" w:w="3312"/>
            <w:tcMar>
              <w:top w:w="100" w:type="dxa"/>
              <w:bottom w:w="100" w:type="dxa"/>
              <w:left w:w="140" w:type="dxa"/>
              <w:right w:w="140" w:type="dxa"/>
            </w:tcMar>
          </w:tcPr>
          <w:p>
            <w:pPr>
              <w:spacing w:after="40" w:before="40" w:line="276" w:lineRule="auto"/>
            </w:pPr>
            <w:r/>
            <w:r>
              <w:t>表达设备节点间物理或逻辑通信链路的连线，支持 RS485 总线、以太网（RJ45）、无线通信（LoRa/ZigBee/Wi-Fi）等介质。</w:t>
            </w:r>
          </w:p>
        </w:tc>
      </w:tr>
      <w:tr>
        <w:tc>
          <w:tcPr>
            <w:tcW w:type="dxa" w:w="3312"/>
            <w:tcMar>
              <w:top w:w="100" w:type="dxa"/>
              <w:bottom w:w="100" w:type="dxa"/>
              <w:left w:w="140" w:type="dxa"/>
              <w:right w:w="140" w:type="dxa"/>
            </w:tcMar>
          </w:tcPr>
          <w:p>
            <w:pPr>
              <w:spacing w:after="40" w:before="40" w:line="276" w:lineRule="auto"/>
            </w:pPr>
            <w:r/>
            <w:r>
              <w:rPr>
                <w:b/>
              </w:rPr>
              <w:t>Modbus 协议</w:t>
            </w:r>
          </w:p>
        </w:tc>
        <w:tc>
          <w:tcPr>
            <w:tcW w:type="dxa" w:w="3312"/>
            <w:tcMar>
              <w:top w:w="100" w:type="dxa"/>
              <w:bottom w:w="100" w:type="dxa"/>
              <w:left w:w="140" w:type="dxa"/>
              <w:right w:w="140" w:type="dxa"/>
            </w:tcMar>
          </w:tcPr>
          <w:p>
            <w:pPr>
              <w:spacing w:after="40" w:before="40" w:line="276" w:lineRule="auto"/>
            </w:pPr>
            <w:r/>
            <w:r>
              <w:t>Modbus RTU/TCP</w:t>
            </w:r>
          </w:p>
        </w:tc>
        <w:tc>
          <w:tcPr>
            <w:tcW w:type="dxa" w:w="3312"/>
            <w:tcMar>
              <w:top w:w="100" w:type="dxa"/>
              <w:bottom w:w="100" w:type="dxa"/>
              <w:left w:w="140" w:type="dxa"/>
              <w:right w:w="140" w:type="dxa"/>
            </w:tcMar>
          </w:tcPr>
          <w:p>
            <w:pPr>
              <w:spacing w:after="40" w:before="40" w:line="276" w:lineRule="auto"/>
            </w:pPr>
            <w:r/>
            <w:r>
              <w:t>工业领域事实标准的通信协议。RTU 采用串口十六进制传输；TCP 运行在以太网之上。</w:t>
            </w:r>
          </w:p>
        </w:tc>
      </w:tr>
      <w:tr>
        <w:tc>
          <w:tcPr>
            <w:tcW w:type="dxa" w:w="3312"/>
            <w:tcMar>
              <w:top w:w="100" w:type="dxa"/>
              <w:bottom w:w="100" w:type="dxa"/>
              <w:left w:w="140" w:type="dxa"/>
              <w:right w:w="140" w:type="dxa"/>
            </w:tcMar>
          </w:tcPr>
          <w:p>
            <w:pPr>
              <w:spacing w:after="40" w:before="40" w:line="276" w:lineRule="auto"/>
            </w:pPr>
            <w:r/>
            <w:r>
              <w:rPr>
                <w:b/>
              </w:rPr>
              <w:t>从机地址</w:t>
            </w:r>
          </w:p>
        </w:tc>
        <w:tc>
          <w:tcPr>
            <w:tcW w:type="dxa" w:w="3312"/>
            <w:tcMar>
              <w:top w:w="100" w:type="dxa"/>
              <w:bottom w:w="100" w:type="dxa"/>
              <w:left w:w="140" w:type="dxa"/>
              <w:right w:w="140" w:type="dxa"/>
            </w:tcMar>
          </w:tcPr>
          <w:p>
            <w:pPr>
              <w:spacing w:after="40" w:before="40" w:line="276" w:lineRule="auto"/>
            </w:pPr>
            <w:r/>
            <w:r>
              <w:t>Slave ID</w:t>
            </w:r>
          </w:p>
        </w:tc>
        <w:tc>
          <w:tcPr>
            <w:tcW w:type="dxa" w:w="3312"/>
            <w:tcMar>
              <w:top w:w="100" w:type="dxa"/>
              <w:bottom w:w="100" w:type="dxa"/>
              <w:left w:w="140" w:type="dxa"/>
              <w:right w:w="140" w:type="dxa"/>
            </w:tcMar>
          </w:tcPr>
          <w:p>
            <w:pPr>
              <w:spacing w:after="40" w:before="40" w:line="276" w:lineRule="auto"/>
            </w:pPr>
            <w:r/>
            <w:r>
              <w:t xml:space="preserve">Modbus 串行总线中设备的唯一物理标识，通常取值范围为 </w:t>
            </w:r>
            <w:r>
              <w:rPr>
                <w:rFonts w:ascii="Consolas" w:hAnsi="Consolas"/>
                <w:color w:val="C7254E"/>
                <w:sz w:val="19"/>
              </w:rPr>
              <w:t>1 ~ 247</w:t>
            </w:r>
            <w:r>
              <w:t>。</w:t>
            </w:r>
          </w:p>
        </w:tc>
      </w:tr>
      <w:tr>
        <w:tc>
          <w:tcPr>
            <w:tcW w:type="dxa" w:w="3312"/>
            <w:tcMar>
              <w:top w:w="100" w:type="dxa"/>
              <w:bottom w:w="100" w:type="dxa"/>
              <w:left w:w="140" w:type="dxa"/>
              <w:right w:w="140" w:type="dxa"/>
            </w:tcMar>
          </w:tcPr>
          <w:p>
            <w:pPr>
              <w:spacing w:after="40" w:before="40" w:line="276" w:lineRule="auto"/>
            </w:pPr>
            <w:r/>
            <w:r>
              <w:rPr>
                <w:b/>
              </w:rPr>
              <w:t>功能码</w:t>
            </w:r>
          </w:p>
        </w:tc>
        <w:tc>
          <w:tcPr>
            <w:tcW w:type="dxa" w:w="3312"/>
            <w:tcMar>
              <w:top w:w="100" w:type="dxa"/>
              <w:bottom w:w="100" w:type="dxa"/>
              <w:left w:w="140" w:type="dxa"/>
              <w:right w:w="140" w:type="dxa"/>
            </w:tcMar>
          </w:tcPr>
          <w:p>
            <w:pPr>
              <w:spacing w:after="40" w:before="40" w:line="276" w:lineRule="auto"/>
            </w:pPr>
            <w:r/>
            <w:r>
              <w:t>Function Code</w:t>
            </w:r>
          </w:p>
        </w:tc>
        <w:tc>
          <w:tcPr>
            <w:tcW w:type="dxa" w:w="3312"/>
            <w:tcMar>
              <w:top w:w="100" w:type="dxa"/>
              <w:bottom w:w="100" w:type="dxa"/>
              <w:left w:w="140" w:type="dxa"/>
              <w:right w:w="140" w:type="dxa"/>
            </w:tcMar>
          </w:tcPr>
          <w:p>
            <w:pPr>
              <w:spacing w:after="40" w:before="40" w:line="276" w:lineRule="auto"/>
            </w:pPr>
            <w:r/>
            <w:r>
              <w:t xml:space="preserve">Modbus 报文指令类型（如 </w:t>
            </w:r>
            <w:r>
              <w:rPr>
                <w:rFonts w:ascii="Consolas" w:hAnsi="Consolas"/>
                <w:color w:val="C7254E"/>
                <w:sz w:val="19"/>
              </w:rPr>
              <w:t>0x03</w:t>
            </w:r>
            <w:r>
              <w:t xml:space="preserve"> 读保持寄存器、</w:t>
            </w:r>
            <w:r>
              <w:rPr>
                <w:rFonts w:ascii="Consolas" w:hAnsi="Consolas"/>
                <w:color w:val="C7254E"/>
                <w:sz w:val="19"/>
              </w:rPr>
              <w:t>0x06</w:t>
            </w:r>
            <w:r>
              <w:t xml:space="preserve"> 写单寄存器、</w:t>
            </w:r>
            <w:r>
              <w:rPr>
                <w:rFonts w:ascii="Consolas" w:hAnsi="Consolas"/>
                <w:color w:val="C7254E"/>
                <w:sz w:val="19"/>
              </w:rPr>
              <w:t>0x05</w:t>
            </w:r>
            <w:r>
              <w:t xml:space="preserve"> 写单线圈等）。</w:t>
            </w:r>
          </w:p>
        </w:tc>
      </w:tr>
      <w:tr>
        <w:tc>
          <w:tcPr>
            <w:tcW w:type="dxa" w:w="3312"/>
            <w:tcMar>
              <w:top w:w="100" w:type="dxa"/>
              <w:bottom w:w="100" w:type="dxa"/>
              <w:left w:w="140" w:type="dxa"/>
              <w:right w:w="140" w:type="dxa"/>
            </w:tcMar>
          </w:tcPr>
          <w:p>
            <w:pPr>
              <w:spacing w:after="40" w:before="40" w:line="276" w:lineRule="auto"/>
            </w:pPr>
            <w:r/>
            <w:r>
              <w:rPr>
                <w:b/>
              </w:rPr>
              <w:t>寄存器映射</w:t>
            </w:r>
          </w:p>
        </w:tc>
        <w:tc>
          <w:tcPr>
            <w:tcW w:type="dxa" w:w="3312"/>
            <w:tcMar>
              <w:top w:w="100" w:type="dxa"/>
              <w:bottom w:w="100" w:type="dxa"/>
              <w:left w:w="140" w:type="dxa"/>
              <w:right w:w="140" w:type="dxa"/>
            </w:tcMar>
          </w:tcPr>
          <w:p>
            <w:pPr>
              <w:spacing w:after="40" w:before="40" w:line="276" w:lineRule="auto"/>
            </w:pPr>
            <w:r/>
            <w:r>
              <w:t>Register Map</w:t>
            </w:r>
          </w:p>
        </w:tc>
        <w:tc>
          <w:tcPr>
            <w:tcW w:type="dxa" w:w="3312"/>
            <w:tcMar>
              <w:top w:w="100" w:type="dxa"/>
              <w:bottom w:w="100" w:type="dxa"/>
              <w:left w:w="140" w:type="dxa"/>
              <w:right w:w="140" w:type="dxa"/>
            </w:tcMar>
          </w:tcPr>
          <w:p>
            <w:pPr>
              <w:spacing w:after="40" w:before="40" w:line="276" w:lineRule="auto"/>
            </w:pPr>
            <w:r/>
            <w:r>
              <w:t>将传感器物理测量量（如温度、光照）或控制开关映射到特定寄存器地址、数据类型及比例系数的规则表。</w:t>
            </w:r>
          </w:p>
        </w:tc>
      </w:tr>
      <w:tr>
        <w:tc>
          <w:tcPr>
            <w:tcW w:type="dxa" w:w="3312"/>
            <w:tcMar>
              <w:top w:w="100" w:type="dxa"/>
              <w:bottom w:w="100" w:type="dxa"/>
              <w:left w:w="140" w:type="dxa"/>
              <w:right w:w="140" w:type="dxa"/>
            </w:tcMar>
          </w:tcPr>
          <w:p>
            <w:pPr>
              <w:spacing w:after="40" w:before="40" w:line="276" w:lineRule="auto"/>
            </w:pPr>
            <w:r/>
            <w:r>
              <w:rPr>
                <w:b/>
              </w:rPr>
              <w:t>遥测数据</w:t>
            </w:r>
          </w:p>
        </w:tc>
        <w:tc>
          <w:tcPr>
            <w:tcW w:type="dxa" w:w="3312"/>
            <w:tcMar>
              <w:top w:w="100" w:type="dxa"/>
              <w:bottom w:w="100" w:type="dxa"/>
              <w:left w:w="140" w:type="dxa"/>
              <w:right w:w="140" w:type="dxa"/>
            </w:tcMar>
          </w:tcPr>
          <w:p>
            <w:pPr>
              <w:spacing w:after="40" w:before="40" w:line="276" w:lineRule="auto"/>
            </w:pPr>
            <w:r/>
            <w:r>
              <w:t>Telemetry Data</w:t>
            </w:r>
          </w:p>
        </w:tc>
        <w:tc>
          <w:tcPr>
            <w:tcW w:type="dxa" w:w="3312"/>
            <w:tcMar>
              <w:top w:w="100" w:type="dxa"/>
              <w:bottom w:w="100" w:type="dxa"/>
              <w:left w:w="140" w:type="dxa"/>
              <w:right w:w="140" w:type="dxa"/>
            </w:tcMar>
          </w:tcPr>
          <w:p>
            <w:pPr>
              <w:spacing w:after="40" w:before="40" w:line="276" w:lineRule="auto"/>
            </w:pPr>
            <w:r/>
            <w:r>
              <w:t>设备节点在仿真运行态下周期性产生的测量数值（如温湿度、水质 pH、电压），支持正弦或随机波动。</w:t>
            </w:r>
          </w:p>
        </w:tc>
      </w:tr>
      <w:tr>
        <w:tc>
          <w:tcPr>
            <w:tcW w:type="dxa" w:w="3312"/>
            <w:tcMar>
              <w:top w:w="100" w:type="dxa"/>
              <w:bottom w:w="100" w:type="dxa"/>
              <w:left w:w="140" w:type="dxa"/>
              <w:right w:w="140" w:type="dxa"/>
            </w:tcMar>
          </w:tcPr>
          <w:p>
            <w:pPr>
              <w:spacing w:after="40" w:before="40" w:line="276" w:lineRule="auto"/>
            </w:pPr>
            <w:r/>
            <w:r>
              <w:rPr>
                <w:b/>
              </w:rPr>
              <w:t>反向控制</w:t>
            </w:r>
          </w:p>
        </w:tc>
        <w:tc>
          <w:tcPr>
            <w:tcW w:type="dxa" w:w="3312"/>
            <w:tcMar>
              <w:top w:w="100" w:type="dxa"/>
              <w:bottom w:w="100" w:type="dxa"/>
              <w:left w:w="140" w:type="dxa"/>
              <w:right w:w="140" w:type="dxa"/>
            </w:tcMar>
          </w:tcPr>
          <w:p>
            <w:pPr>
              <w:spacing w:after="40" w:before="40" w:line="276" w:lineRule="auto"/>
            </w:pPr>
            <w:r/>
            <w:r>
              <w:t>Reverse Actuation</w:t>
            </w:r>
          </w:p>
        </w:tc>
        <w:tc>
          <w:tcPr>
            <w:tcW w:type="dxa" w:w="3312"/>
            <w:tcMar>
              <w:top w:w="100" w:type="dxa"/>
              <w:bottom w:w="100" w:type="dxa"/>
              <w:left w:w="140" w:type="dxa"/>
              <w:right w:w="140" w:type="dxa"/>
            </w:tcMar>
          </w:tcPr>
          <w:p>
            <w:pPr>
              <w:spacing w:after="40" w:before="40" w:line="276" w:lineRule="auto"/>
            </w:pPr>
            <w:r/>
            <w:r>
              <w:t>用户或联动策略向执行器节点（如风机、水泵、继电器）下发写入指令，改变设备运行状态的行为。</w:t>
            </w:r>
          </w:p>
        </w:tc>
      </w:tr>
    </w:tbl>
    <w:p/>
    <w:p>
      <w:pPr>
        <w:spacing w:before="120" w:after="120"/>
        <w:jc w:val="center"/>
      </w:pPr>
      <w:r>
        <w:rPr>
          <w:color w:val="D1D5DB"/>
        </w:rPr>
        <w:t>━━━━━━━━━━━━━━━━━━━━━━━━━━━━━━━━━━━━━━━━━━━━━</w:t>
      </w:r>
    </w:p>
    <w:p>
      <w:pPr>
        <w:pStyle w:val="Heading2"/>
        <w:outlineLvl w:val="1"/>
      </w:pPr>
      <w:r>
        <w:rPr>
          <w:b/>
          <w:color w:val="005A9E"/>
          <w:sz w:val="29"/>
        </w:rPr>
      </w:r>
      <w:r>
        <w:t>3. 业务流程与系统架构</w:t>
      </w:r>
    </w:p>
    <w:p>
      <w:pPr>
        <w:pStyle w:val="Heading3"/>
        <w:outlineLvl w:val="2"/>
      </w:pPr>
      <w:r>
        <w:rPr>
          <w:b/>
          <w:color w:val="1F2937"/>
          <w:sz w:val="25"/>
        </w:rPr>
      </w:r>
      <w:r>
        <w:t>3.1 全局业务流转链路</w:t>
      </w:r>
    </w:p>
    <w:p>
      <w:pPr>
        <w:spacing w:before="40" w:after="80" w:line="288" w:lineRule="auto"/>
      </w:pPr>
      <w:r/>
      <w:r>
        <w:t>平台的整体业务运作链路包含物料选型/快速搭建、拓扑设计、属性配置、仿真验证、工程运行监控及自定义扩展五大闭环环节：</w:t>
      </w:r>
    </w:p>
    <w:tbl>
      <w:tblPr>
        <w:tblW w:type="auto" w:w="0"/>
        <w:jc w:val="center"/>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9936"/>
      </w:tblGrid>
      <w:tr>
        <w:tc>
          <w:tcPr>
            <w:tcW w:type="dxa" w:w="9936"/>
            <w:shd w:fill="F8FAFC"/>
            <w:tcMar>
              <w:top w:w="100" w:type="dxa"/>
              <w:bottom w:w="100" w:type="dxa"/>
              <w:left w:w="160" w:type="dxa"/>
              <w:right w:w="160" w:type="dxa"/>
            </w:tcMar>
          </w:tcPr>
          <w:p>
            <w:pPr>
              <w:spacing w:after="40" w:before="40"/>
            </w:pPr>
            <w:r>
              <w:rPr>
                <w:rFonts w:ascii="Consolas" w:hAnsi="Consolas"/>
                <w:color w:val="475569"/>
                <w:sz w:val="18"/>
              </w:rPr>
              <w:t>flowchart TD</w:t>
              <w:br/>
              <w:t xml:space="preserve">    A[首页 / 物料资产中心] --&gt;|单项选型| B[2D 拓扑设计器]</w:t>
              <w:br/>
              <w:t xml:space="preserve">    A --&gt;|快速搭建仿真案例| C[批量生成工程矩阵]</w:t>
              <w:br/>
              <w:t xml:space="preserve">    C --&gt;|立即进入| B</w:t>
              <w:br/>
              <w:t xml:space="preserve">    M[自定义设备建模向导] --&gt;|新增物料| A</w:t>
              <w:br/>
              <w:t xml:space="preserve">    B --&gt;|布置节点/建立连线| D[拓扑连线与参数配置]</w:t>
              <w:br/>
              <w:t xml:space="preserve">    D --&gt;|设置从机地址/采集周期/阈值| E[启动 2D 虚拟仿真]</w:t>
              <w:br/>
              <w:t xml:space="preserve">    E --&gt;|模拟动态数据流| F{数据与状态监控}</w:t>
              <w:br/>
              <w:t xml:space="preserve">    F --&gt;|触发超限告警| G[声光报警与指示灯闪烁]</w:t>
              <w:br/>
              <w:t xml:space="preserve">    F --&gt;|反向控制下发| H[改变执行器运行态]</w:t>
              <w:br/>
              <w:t xml:space="preserve">    E --&gt;|保存/导出工程| I[控制台 / 应用中心]</w:t>
              <w:br/>
              <w:t xml:space="preserve">    I --&gt;|发布上线| J[仿真项目详情大屏]</w:t>
              <w:br/>
              <w:t xml:space="preserve">    AI[AI 智能协同助手] -.-&gt;|方案推荐/协议答疑| B</w:t>
            </w:r>
          </w:p>
        </w:tc>
      </w:tr>
    </w:tbl>
    <w:p/>
    <w:p>
      <w:pPr>
        <w:pStyle w:val="Heading3"/>
        <w:outlineLvl w:val="2"/>
      </w:pPr>
      <w:r>
        <w:rPr>
          <w:b/>
          <w:color w:val="1F2937"/>
          <w:sz w:val="25"/>
        </w:rPr>
      </w:r>
      <w:r>
        <w:t>3.2 核心业务流程闭环</w:t>
      </w:r>
    </w:p>
    <w:p>
      <w:pPr>
        <w:pStyle w:val="ListNumber"/>
        <w:spacing w:before="20" w:after="40" w:line="288" w:lineRule="auto"/>
      </w:pPr>
      <w:r/>
      <w:r>
        <w:rPr>
          <w:b/>
        </w:rPr>
        <w:t>正向主链路（设备选型/快速搭建 -&gt; 拓扑设计 -&gt; 仿真运行 -&gt; 项目详情监控）</w:t>
      </w:r>
      <w:r>
        <w:t>：</w:t>
      </w:r>
    </w:p>
    <w:p>
      <w:pPr>
        <w:pStyle w:val="ListBullet"/>
        <w:spacing w:before="20" w:after="40" w:line="288" w:lineRule="auto"/>
      </w:pPr>
      <w:r/>
      <w:r>
        <w:t>用户在首页选择设备或在快速搭建栏勾选多款物料 -&gt; 一键生成案例进入设计器 -&gt; 画布自动完成矩阵式排布 -&gt; 建立通信连线并配置从机地址等参数 -&gt; 点击启动仿真观察动态数据流与告警 -&gt; 保存工程并在控制台发布至项目详情大屏。</w:t>
      </w:r>
    </w:p>
    <w:p>
      <w:pPr>
        <w:pStyle w:val="ListNumber"/>
        <w:spacing w:before="20" w:after="40" w:line="288" w:lineRule="auto"/>
      </w:pPr>
      <w:r/>
      <w:r>
        <w:rPr>
          <w:b/>
        </w:rPr>
        <w:t>逆向分支链路（撤销回滚 / 工程克隆 / 物料下架）</w:t>
      </w:r>
      <w:r>
        <w:t>：</w:t>
      </w:r>
    </w:p>
    <w:p>
      <w:pPr>
        <w:pStyle w:val="ListBullet"/>
        <w:spacing w:before="20" w:after="40" w:line="288" w:lineRule="auto"/>
      </w:pPr>
      <w:r/>
      <w:r>
        <w:t xml:space="preserve">画布编辑支持 </w:t>
      </w:r>
      <w:r>
        <w:rPr>
          <w:rFonts w:ascii="Consolas" w:hAnsi="Consolas"/>
          <w:color w:val="C7254E"/>
          <w:sz w:val="19"/>
        </w:rPr>
        <w:t>Ctrl+Z</w:t>
      </w:r>
      <w:r>
        <w:t xml:space="preserve"> 逐步回退操作；控制台支持克隆历史工程进行二次开发；自定义物料支持下架或软删除，但受引用关系保护。</w:t>
      </w:r>
    </w:p>
    <w:p>
      <w:pPr>
        <w:pStyle w:val="ListNumber"/>
        <w:spacing w:before="20" w:after="40" w:line="288" w:lineRule="auto"/>
      </w:pPr>
      <w:r/>
      <w:r>
        <w:rPr>
          <w:b/>
        </w:rPr>
        <w:t>异常分支链路（断网容错 / 冲突拦截 / 仿真容错）</w:t>
      </w:r>
      <w:r>
        <w:t>：</w:t>
      </w:r>
    </w:p>
    <w:p>
      <w:pPr>
        <w:pStyle w:val="ListBullet"/>
        <w:spacing w:before="20" w:after="40" w:line="288" w:lineRule="auto"/>
      </w:pPr>
      <w:r/>
      <w:r>
        <w:t>连线遇到同节点自环或不兼容介质时实时拦截并弹出悬浮气泡；从机地址冲突时在属性面板实时红字提示并阻止启动仿真。</w:t>
      </w:r>
    </w:p>
    <w:p>
      <w:pPr>
        <w:spacing w:before="120" w:after="120"/>
        <w:jc w:val="center"/>
      </w:pPr>
      <w:r>
        <w:rPr>
          <w:color w:val="D1D5DB"/>
        </w:rPr>
        <w:t>━━━━━━━━━━━━━━━━━━━━━━━━━━━━━━━━━━━━━━━━━━━━━</w:t>
      </w:r>
    </w:p>
    <w:p>
      <w:pPr>
        <w:pStyle w:val="Heading2"/>
        <w:outlineLvl w:val="1"/>
      </w:pPr>
      <w:r>
        <w:rPr>
          <w:b/>
          <w:color w:val="005A9E"/>
          <w:sz w:val="29"/>
        </w:rPr>
      </w:r>
      <w:r>
        <w:t>4. 平台整体界面布局与 UI 设计规范</w:t>
      </w:r>
    </w:p>
    <w:p>
      <w:pPr>
        <w:pStyle w:val="Heading3"/>
        <w:outlineLvl w:val="2"/>
      </w:pPr>
      <w:r>
        <w:rPr>
          <w:b/>
          <w:color w:val="1F2937"/>
          <w:sz w:val="25"/>
        </w:rPr>
      </w:r>
      <w:r>
        <w:t>4.1 品牌与 UI 视觉设计规范（呼应 LOGO）</w:t>
      </w:r>
    </w:p>
    <w:p>
      <w:pPr>
        <w:spacing w:before="40" w:after="80" w:line="288" w:lineRule="auto"/>
      </w:pPr>
      <w:r/>
      <w:r>
        <w:t>为了保证系统整体视觉风格的高品质与专业度，平台视觉规范深度呼应系统 Logo（UUSIMA 工业互联青蓝标识），构建了清晰统一的工控 SaaS 视觉语言。</w:t>
      </w:r>
    </w:p>
    <w:p>
      <w:pPr>
        <w:pStyle w:val="Heading4"/>
        <w:outlineLvl w:val="3"/>
      </w:pPr>
      <w:r>
        <w:rPr>
          <w:b/>
          <w:color w:val="374151"/>
          <w:sz w:val="22"/>
        </w:rPr>
      </w:r>
      <w:r>
        <w:t>4.1.1 品牌色彩体系</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3312"/>
            <w:tcMar>
              <w:top w:w="100" w:type="dxa"/>
              <w:bottom w:w="100" w:type="dxa"/>
              <w:left w:w="140" w:type="dxa"/>
              <w:right w:w="140" w:type="dxa"/>
            </w:tcMar>
            <w:shd w:fill="F0F4F8"/>
          </w:tcPr>
          <w:p>
            <w:pPr>
              <w:spacing w:after="40" w:before="40" w:line="276" w:lineRule="auto"/>
            </w:pPr>
            <w:r/>
            <w:r>
              <w:rPr>
                <w:b/>
                <w:color w:val="1F2937"/>
              </w:rPr>
              <w:t>颜色类别</w:t>
            </w:r>
          </w:p>
        </w:tc>
        <w:tc>
          <w:tcPr>
            <w:tcW w:type="dxa" w:w="3312"/>
            <w:tcMar>
              <w:top w:w="100" w:type="dxa"/>
              <w:bottom w:w="100" w:type="dxa"/>
              <w:left w:w="140" w:type="dxa"/>
              <w:right w:w="140" w:type="dxa"/>
            </w:tcMar>
            <w:shd w:fill="F0F4F8"/>
          </w:tcPr>
          <w:p>
            <w:pPr>
              <w:spacing w:after="40" w:before="40" w:line="276" w:lineRule="auto"/>
            </w:pPr>
            <w:r/>
            <w:r>
              <w:rPr>
                <w:b/>
                <w:color w:val="1F2937"/>
              </w:rPr>
              <w:t>色值 (HEX)</w:t>
            </w:r>
          </w:p>
        </w:tc>
        <w:tc>
          <w:tcPr>
            <w:tcW w:type="dxa" w:w="3312"/>
            <w:tcMar>
              <w:top w:w="100" w:type="dxa"/>
              <w:bottom w:w="100" w:type="dxa"/>
              <w:left w:w="140" w:type="dxa"/>
              <w:right w:w="140" w:type="dxa"/>
            </w:tcMar>
            <w:shd w:fill="F0F4F8"/>
          </w:tcPr>
          <w:p>
            <w:pPr>
              <w:spacing w:after="40" w:before="40" w:line="276" w:lineRule="auto"/>
            </w:pPr>
            <w:r/>
            <w:r>
              <w:rPr>
                <w:b/>
                <w:color w:val="1F2937"/>
              </w:rPr>
              <w:t>适用场景与交互规范</w:t>
            </w:r>
          </w:p>
        </w:tc>
      </w:tr>
      <w:tr>
        <w:tc>
          <w:tcPr>
            <w:tcW w:type="dxa" w:w="3312"/>
            <w:tcMar>
              <w:top w:w="100" w:type="dxa"/>
              <w:bottom w:w="100" w:type="dxa"/>
              <w:left w:w="140" w:type="dxa"/>
              <w:right w:w="140" w:type="dxa"/>
            </w:tcMar>
          </w:tcPr>
          <w:p>
            <w:pPr>
              <w:spacing w:after="40" w:before="40" w:line="276" w:lineRule="auto"/>
            </w:pPr>
            <w:r/>
            <w:r>
              <w:rPr>
                <w:b/>
              </w:rPr>
              <w:t>品牌主色 (SkyBlue)</w:t>
            </w:r>
          </w:p>
        </w:tc>
        <w:tc>
          <w:tcPr>
            <w:tcW w:type="dxa" w:w="3312"/>
            <w:tcMar>
              <w:top w:w="100" w:type="dxa"/>
              <w:bottom w:w="100" w:type="dxa"/>
              <w:left w:w="140" w:type="dxa"/>
              <w:right w:w="140" w:type="dxa"/>
            </w:tcMar>
          </w:tcPr>
          <w:p>
            <w:pPr>
              <w:spacing w:after="40" w:before="40" w:line="276" w:lineRule="auto"/>
            </w:pPr>
            <w:r/>
            <w:r>
              <w:rPr>
                <w:rFonts w:ascii="Consolas" w:hAnsi="Consolas"/>
                <w:color w:val="C7254E"/>
                <w:sz w:val="19"/>
              </w:rPr>
              <w:t>#00A0E9</w:t>
            </w:r>
          </w:p>
        </w:tc>
        <w:tc>
          <w:tcPr>
            <w:tcW w:type="dxa" w:w="3312"/>
            <w:tcMar>
              <w:top w:w="100" w:type="dxa"/>
              <w:bottom w:w="100" w:type="dxa"/>
              <w:left w:w="140" w:type="dxa"/>
              <w:right w:w="140" w:type="dxa"/>
            </w:tcMar>
          </w:tcPr>
          <w:p>
            <w:pPr>
              <w:spacing w:after="40" w:before="40" w:line="276" w:lineRule="auto"/>
            </w:pPr>
            <w:r/>
            <w:r>
              <w:t>Logo 标准色、主导航激活指示条、输入框聚焦高亮描边</w:t>
            </w:r>
          </w:p>
        </w:tc>
      </w:tr>
      <w:tr>
        <w:tc>
          <w:tcPr>
            <w:tcW w:type="dxa" w:w="3312"/>
            <w:tcMar>
              <w:top w:w="100" w:type="dxa"/>
              <w:bottom w:w="100" w:type="dxa"/>
              <w:left w:w="140" w:type="dxa"/>
              <w:right w:w="140" w:type="dxa"/>
            </w:tcMar>
          </w:tcPr>
          <w:p>
            <w:pPr>
              <w:spacing w:after="40" w:before="40" w:line="276" w:lineRule="auto"/>
            </w:pPr>
            <w:r/>
            <w:r>
              <w:rPr>
                <w:b/>
              </w:rPr>
              <w:t>工业深蓝 (DeepBlue)</w:t>
            </w:r>
          </w:p>
        </w:tc>
        <w:tc>
          <w:tcPr>
            <w:tcW w:type="dxa" w:w="3312"/>
            <w:tcMar>
              <w:top w:w="100" w:type="dxa"/>
              <w:bottom w:w="100" w:type="dxa"/>
              <w:left w:w="140" w:type="dxa"/>
              <w:right w:w="140" w:type="dxa"/>
            </w:tcMar>
          </w:tcPr>
          <w:p>
            <w:pPr>
              <w:spacing w:after="40" w:before="40" w:line="276" w:lineRule="auto"/>
            </w:pPr>
            <w:r/>
            <w:r>
              <w:rPr>
                <w:rFonts w:ascii="Consolas" w:hAnsi="Consolas"/>
                <w:color w:val="C7254E"/>
                <w:sz w:val="19"/>
              </w:rPr>
              <w:t>#2563EB</w:t>
            </w:r>
            <w:r>
              <w:t xml:space="preserve"> / </w:t>
            </w:r>
            <w:r>
              <w:rPr>
                <w:rFonts w:ascii="Consolas" w:hAnsi="Consolas"/>
                <w:color w:val="C7254E"/>
                <w:sz w:val="19"/>
              </w:rPr>
              <w:t>#1D4ED8</w:t>
            </w:r>
          </w:p>
        </w:tc>
        <w:tc>
          <w:tcPr>
            <w:tcW w:type="dxa" w:w="3312"/>
            <w:tcMar>
              <w:top w:w="100" w:type="dxa"/>
              <w:bottom w:w="100" w:type="dxa"/>
              <w:left w:w="140" w:type="dxa"/>
              <w:right w:w="140" w:type="dxa"/>
            </w:tcMar>
          </w:tcPr>
          <w:p>
            <w:pPr>
              <w:spacing w:after="40" w:before="40" w:line="276" w:lineRule="auto"/>
            </w:pPr>
            <w:r/>
            <w:r>
              <w:t>核心主操作按钮、选中高亮背景、重要分类标签</w:t>
            </w:r>
          </w:p>
        </w:tc>
      </w:tr>
      <w:tr>
        <w:tc>
          <w:tcPr>
            <w:tcW w:type="dxa" w:w="3312"/>
            <w:tcMar>
              <w:top w:w="100" w:type="dxa"/>
              <w:bottom w:w="100" w:type="dxa"/>
              <w:left w:w="140" w:type="dxa"/>
              <w:right w:w="140" w:type="dxa"/>
            </w:tcMar>
          </w:tcPr>
          <w:p>
            <w:pPr>
              <w:spacing w:after="40" w:before="40" w:line="276" w:lineRule="auto"/>
            </w:pPr>
            <w:r/>
            <w:r>
              <w:rPr>
                <w:b/>
              </w:rPr>
              <w:t>成功运行绿 (Emerald)</w:t>
            </w:r>
          </w:p>
        </w:tc>
        <w:tc>
          <w:tcPr>
            <w:tcW w:type="dxa" w:w="3312"/>
            <w:tcMar>
              <w:top w:w="100" w:type="dxa"/>
              <w:bottom w:w="100" w:type="dxa"/>
              <w:left w:w="140" w:type="dxa"/>
              <w:right w:w="140" w:type="dxa"/>
            </w:tcMar>
          </w:tcPr>
          <w:p>
            <w:pPr>
              <w:spacing w:after="40" w:before="40" w:line="276" w:lineRule="auto"/>
            </w:pPr>
            <w:r/>
            <w:r>
              <w:rPr>
                <w:rFonts w:ascii="Consolas" w:hAnsi="Consolas"/>
                <w:color w:val="C7254E"/>
                <w:sz w:val="19"/>
              </w:rPr>
              <w:t>#10B981</w:t>
            </w:r>
          </w:p>
        </w:tc>
        <w:tc>
          <w:tcPr>
            <w:tcW w:type="dxa" w:w="3312"/>
            <w:tcMar>
              <w:top w:w="100" w:type="dxa"/>
              <w:bottom w:w="100" w:type="dxa"/>
              <w:left w:w="140" w:type="dxa"/>
              <w:right w:w="140" w:type="dxa"/>
            </w:tcMar>
          </w:tcPr>
          <w:p>
            <w:pPr>
              <w:spacing w:after="40" w:before="40" w:line="276" w:lineRule="auto"/>
            </w:pPr>
            <w:r/>
            <w:r>
              <w:t>仿真运行中呼吸灯、设备在线状态、执行器开启态</w:t>
            </w:r>
          </w:p>
        </w:tc>
      </w:tr>
      <w:tr>
        <w:tc>
          <w:tcPr>
            <w:tcW w:type="dxa" w:w="3312"/>
            <w:tcMar>
              <w:top w:w="100" w:type="dxa"/>
              <w:bottom w:w="100" w:type="dxa"/>
              <w:left w:w="140" w:type="dxa"/>
              <w:right w:w="140" w:type="dxa"/>
            </w:tcMar>
          </w:tcPr>
          <w:p>
            <w:pPr>
              <w:spacing w:after="40" w:before="40" w:line="276" w:lineRule="auto"/>
            </w:pPr>
            <w:r/>
            <w:r>
              <w:rPr>
                <w:b/>
              </w:rPr>
              <w:t>待机预警橙 (Amber)</w:t>
            </w:r>
          </w:p>
        </w:tc>
        <w:tc>
          <w:tcPr>
            <w:tcW w:type="dxa" w:w="3312"/>
            <w:tcMar>
              <w:top w:w="100" w:type="dxa"/>
              <w:bottom w:w="100" w:type="dxa"/>
              <w:left w:w="140" w:type="dxa"/>
              <w:right w:w="140" w:type="dxa"/>
            </w:tcMar>
          </w:tcPr>
          <w:p>
            <w:pPr>
              <w:spacing w:after="40" w:before="40" w:line="276" w:lineRule="auto"/>
            </w:pPr>
            <w:r/>
            <w:r>
              <w:rPr>
                <w:rFonts w:ascii="Consolas" w:hAnsi="Consolas"/>
                <w:color w:val="C7254E"/>
                <w:sz w:val="19"/>
              </w:rPr>
              <w:t>#F59E0B</w:t>
            </w:r>
          </w:p>
        </w:tc>
        <w:tc>
          <w:tcPr>
            <w:tcW w:type="dxa" w:w="3312"/>
            <w:tcMar>
              <w:top w:w="100" w:type="dxa"/>
              <w:bottom w:w="100" w:type="dxa"/>
              <w:left w:w="140" w:type="dxa"/>
              <w:right w:w="140" w:type="dxa"/>
            </w:tcMar>
          </w:tcPr>
          <w:p>
            <w:pPr>
              <w:spacing w:after="40" w:before="40" w:line="276" w:lineRule="auto"/>
            </w:pPr>
            <w:r/>
            <w:r>
              <w:t>接近告警阈值、通信等待响应、待定提示</w:t>
            </w:r>
          </w:p>
        </w:tc>
      </w:tr>
      <w:tr>
        <w:tc>
          <w:tcPr>
            <w:tcW w:type="dxa" w:w="3312"/>
            <w:tcMar>
              <w:top w:w="100" w:type="dxa"/>
              <w:bottom w:w="100" w:type="dxa"/>
              <w:left w:w="140" w:type="dxa"/>
              <w:right w:w="140" w:type="dxa"/>
            </w:tcMar>
          </w:tcPr>
          <w:p>
            <w:pPr>
              <w:spacing w:after="40" w:before="40" w:line="276" w:lineRule="auto"/>
            </w:pPr>
            <w:r/>
            <w:r>
              <w:rPr>
                <w:b/>
              </w:rPr>
              <w:t>故障危险红 (Rose)</w:t>
            </w:r>
          </w:p>
        </w:tc>
        <w:tc>
          <w:tcPr>
            <w:tcW w:type="dxa" w:w="3312"/>
            <w:tcMar>
              <w:top w:w="100" w:type="dxa"/>
              <w:bottom w:w="100" w:type="dxa"/>
              <w:left w:w="140" w:type="dxa"/>
              <w:right w:w="140" w:type="dxa"/>
            </w:tcMar>
          </w:tcPr>
          <w:p>
            <w:pPr>
              <w:spacing w:after="40" w:before="40" w:line="276" w:lineRule="auto"/>
            </w:pPr>
            <w:r/>
            <w:r>
              <w:rPr>
                <w:rFonts w:ascii="Consolas" w:hAnsi="Consolas"/>
                <w:color w:val="C7254E"/>
                <w:sz w:val="19"/>
              </w:rPr>
              <w:t>#EF4444</w:t>
            </w:r>
          </w:p>
        </w:tc>
        <w:tc>
          <w:tcPr>
            <w:tcW w:type="dxa" w:w="3312"/>
            <w:tcMar>
              <w:top w:w="100" w:type="dxa"/>
              <w:bottom w:w="100" w:type="dxa"/>
              <w:left w:w="140" w:type="dxa"/>
              <w:right w:w="140" w:type="dxa"/>
            </w:tcMar>
          </w:tcPr>
          <w:p>
            <w:pPr>
              <w:spacing w:after="40" w:before="40" w:line="276" w:lineRule="auto"/>
            </w:pPr>
            <w:r/>
            <w:r>
              <w:t>超限告警红框呼吸灯、设备离线状态、高危删除二次确认</w:t>
            </w:r>
          </w:p>
        </w:tc>
      </w:tr>
      <w:tr>
        <w:tc>
          <w:tcPr>
            <w:tcW w:type="dxa" w:w="3312"/>
            <w:tcMar>
              <w:top w:w="100" w:type="dxa"/>
              <w:bottom w:w="100" w:type="dxa"/>
              <w:left w:w="140" w:type="dxa"/>
              <w:right w:w="140" w:type="dxa"/>
            </w:tcMar>
          </w:tcPr>
          <w:p>
            <w:pPr>
              <w:spacing w:after="40" w:before="40" w:line="276" w:lineRule="auto"/>
            </w:pPr>
            <w:r/>
            <w:r>
              <w:rPr>
                <w:b/>
              </w:rPr>
              <w:t>背景中性灰 (Gray)</w:t>
            </w:r>
          </w:p>
        </w:tc>
        <w:tc>
          <w:tcPr>
            <w:tcW w:type="dxa" w:w="3312"/>
            <w:tcMar>
              <w:top w:w="100" w:type="dxa"/>
              <w:bottom w:w="100" w:type="dxa"/>
              <w:left w:w="140" w:type="dxa"/>
              <w:right w:w="140" w:type="dxa"/>
            </w:tcMar>
          </w:tcPr>
          <w:p>
            <w:pPr>
              <w:spacing w:after="40" w:before="40" w:line="276" w:lineRule="auto"/>
            </w:pPr>
            <w:r/>
            <w:r>
              <w:rPr>
                <w:rFonts w:ascii="Consolas" w:hAnsi="Consolas"/>
                <w:color w:val="C7254E"/>
                <w:sz w:val="19"/>
              </w:rPr>
              <w:t>#F0F2F5</w:t>
            </w:r>
            <w:r>
              <w:t xml:space="preserve"> / </w:t>
            </w:r>
            <w:r>
              <w:rPr>
                <w:rFonts w:ascii="Consolas" w:hAnsi="Consolas"/>
                <w:color w:val="C7254E"/>
                <w:sz w:val="19"/>
              </w:rPr>
              <w:t>#F8FAFC</w:t>
            </w:r>
          </w:p>
        </w:tc>
        <w:tc>
          <w:tcPr>
            <w:tcW w:type="dxa" w:w="3312"/>
            <w:tcMar>
              <w:top w:w="100" w:type="dxa"/>
              <w:bottom w:w="100" w:type="dxa"/>
              <w:left w:w="140" w:type="dxa"/>
              <w:right w:w="140" w:type="dxa"/>
            </w:tcMar>
          </w:tcPr>
          <w:p>
            <w:pPr>
              <w:spacing w:after="40" w:before="40" w:line="276" w:lineRule="auto"/>
            </w:pPr>
            <w:r/>
            <w:r>
              <w:t>全局页面背景底色、工具栏分割线、禁用控件底色</w:t>
            </w:r>
          </w:p>
        </w:tc>
      </w:tr>
      <w:tr>
        <w:tc>
          <w:tcPr>
            <w:tcW w:type="dxa" w:w="3312"/>
            <w:tcMar>
              <w:top w:w="100" w:type="dxa"/>
              <w:bottom w:w="100" w:type="dxa"/>
              <w:left w:w="140" w:type="dxa"/>
              <w:right w:w="140" w:type="dxa"/>
            </w:tcMar>
          </w:tcPr>
          <w:p>
            <w:pPr>
              <w:spacing w:after="40" w:before="40" w:line="276" w:lineRule="auto"/>
            </w:pPr>
            <w:r/>
            <w:r>
              <w:rPr>
                <w:b/>
              </w:rPr>
              <w:t>纯白卡片 (White)</w:t>
            </w:r>
          </w:p>
        </w:tc>
        <w:tc>
          <w:tcPr>
            <w:tcW w:type="dxa" w:w="3312"/>
            <w:tcMar>
              <w:top w:w="100" w:type="dxa"/>
              <w:bottom w:w="100" w:type="dxa"/>
              <w:left w:w="140" w:type="dxa"/>
              <w:right w:w="140" w:type="dxa"/>
            </w:tcMar>
          </w:tcPr>
          <w:p>
            <w:pPr>
              <w:spacing w:after="40" w:before="40" w:line="276" w:lineRule="auto"/>
            </w:pPr>
            <w:r/>
            <w:r>
              <w:rPr>
                <w:rFonts w:ascii="Consolas" w:hAnsi="Consolas"/>
                <w:color w:val="C7254E"/>
                <w:sz w:val="19"/>
              </w:rPr>
              <w:t>#FFFFFF</w:t>
            </w:r>
          </w:p>
        </w:tc>
        <w:tc>
          <w:tcPr>
            <w:tcW w:type="dxa" w:w="3312"/>
            <w:tcMar>
              <w:top w:w="100" w:type="dxa"/>
              <w:bottom w:w="100" w:type="dxa"/>
              <w:left w:w="140" w:type="dxa"/>
              <w:right w:w="140" w:type="dxa"/>
            </w:tcMar>
          </w:tcPr>
          <w:p>
            <w:pPr>
              <w:spacing w:after="40" w:before="40" w:line="276" w:lineRule="auto"/>
            </w:pPr>
            <w:r/>
            <w:r>
              <w:t>内容卡片底色、模态弹窗容器、抽屉面板工作区</w:t>
            </w:r>
          </w:p>
        </w:tc>
      </w:tr>
    </w:tbl>
    <w:p/>
    <w:p>
      <w:pPr>
        <w:pStyle w:val="Heading4"/>
        <w:outlineLvl w:val="3"/>
      </w:pPr>
      <w:r>
        <w:rPr>
          <w:b/>
          <w:color w:val="374151"/>
          <w:sz w:val="22"/>
        </w:rPr>
      </w:r>
      <w:r>
        <w:t>4.1.2 字体与排版层级</w:t>
      </w:r>
    </w:p>
    <w:p>
      <w:pPr>
        <w:pStyle w:val="ListBullet"/>
        <w:spacing w:before="20" w:after="40" w:line="288" w:lineRule="auto"/>
      </w:pPr>
      <w:r/>
      <w:r>
        <w:rPr>
          <w:b/>
        </w:rPr>
        <w:t>字体栈</w:t>
      </w:r>
      <w:r>
        <w:t xml:space="preserve">：优先使用系统标准无衬线字体栈 </w:t>
      </w:r>
      <w:r>
        <w:rPr>
          <w:rFonts w:ascii="Consolas" w:hAnsi="Consolas"/>
          <w:color w:val="C7254E"/>
          <w:sz w:val="19"/>
        </w:rPr>
        <w:t>system-ui, -apple-system, BlinkMacSystemFont, 'Segoe UI', Roboto, 'PingFang SC', 'Microsoft YaHei', sans-serif</w:t>
      </w:r>
      <w:r>
        <w:t xml:space="preserve">；代码与报文解析使用等宽字体 </w:t>
      </w:r>
      <w:r>
        <w:rPr>
          <w:rFonts w:ascii="Consolas" w:hAnsi="Consolas"/>
          <w:color w:val="C7254E"/>
          <w:sz w:val="19"/>
        </w:rPr>
        <w:t>ui-monospace, SFMono-Regular, Menlo, Monaco, Consolas, monospace</w:t>
      </w:r>
      <w:r>
        <w:t>。</w:t>
      </w:r>
    </w:p>
    <w:p>
      <w:pPr>
        <w:pStyle w:val="ListBullet"/>
        <w:spacing w:before="20" w:after="40" w:line="288" w:lineRule="auto"/>
      </w:pPr>
      <w:r/>
      <w:r>
        <w:rPr>
          <w:b/>
        </w:rPr>
        <w:t>字号与层级规范</w:t>
      </w:r>
      <w:r>
        <w:t>：</w:t>
      </w:r>
    </w:p>
    <w:p>
      <w:pPr>
        <w:pStyle w:val="ListBullet"/>
        <w:spacing w:before="20" w:after="40" w:line="288" w:lineRule="auto"/>
      </w:pPr>
      <w:r/>
      <w:r>
        <w:t>一级标题（页面大标题/大弹窗标题）：</w:t>
      </w:r>
      <w:r>
        <w:rPr>
          <w:rFonts w:ascii="Consolas" w:hAnsi="Consolas"/>
          <w:color w:val="C7254E"/>
          <w:sz w:val="19"/>
        </w:rPr>
        <w:t>18px / 20px</w:t>
      </w:r>
      <w:r>
        <w:t xml:space="preserve">，字重 </w:t>
      </w:r>
      <w:r>
        <w:rPr>
          <w:rFonts w:ascii="Consolas" w:hAnsi="Consolas"/>
          <w:color w:val="C7254E"/>
          <w:sz w:val="19"/>
        </w:rPr>
        <w:t>600 (Semibold)</w:t>
      </w:r>
      <w:r>
        <w:t>；</w:t>
      </w:r>
    </w:p>
    <w:p>
      <w:pPr>
        <w:pStyle w:val="ListBullet"/>
        <w:spacing w:before="20" w:after="40" w:line="288" w:lineRule="auto"/>
      </w:pPr>
      <w:r/>
      <w:r>
        <w:t>二级标题（模块分组标题/卡片名称）：</w:t>
      </w:r>
      <w:r>
        <w:rPr>
          <w:rFonts w:ascii="Consolas" w:hAnsi="Consolas"/>
          <w:color w:val="C7254E"/>
          <w:sz w:val="19"/>
        </w:rPr>
        <w:t>15px / 16px</w:t>
      </w:r>
      <w:r>
        <w:t xml:space="preserve">，字重 </w:t>
      </w:r>
      <w:r>
        <w:rPr>
          <w:rFonts w:ascii="Consolas" w:hAnsi="Consolas"/>
          <w:color w:val="C7254E"/>
          <w:sz w:val="19"/>
        </w:rPr>
        <w:t>500 / 600</w:t>
      </w:r>
      <w:r>
        <w:t>；</w:t>
      </w:r>
    </w:p>
    <w:p>
      <w:pPr>
        <w:pStyle w:val="ListBullet"/>
        <w:spacing w:before="20" w:after="40" w:line="288" w:lineRule="auto"/>
      </w:pPr>
      <w:r/>
      <w:r>
        <w:t>正文内容（属性标签/表单文本/描述）：</w:t>
      </w:r>
      <w:r>
        <w:rPr>
          <w:rFonts w:ascii="Consolas" w:hAnsi="Consolas"/>
          <w:color w:val="C7254E"/>
          <w:sz w:val="19"/>
        </w:rPr>
        <w:t>13px / 14px</w:t>
      </w:r>
      <w:r>
        <w:t xml:space="preserve">，字重 </w:t>
      </w:r>
      <w:r>
        <w:rPr>
          <w:rFonts w:ascii="Consolas" w:hAnsi="Consolas"/>
          <w:color w:val="C7254E"/>
          <w:sz w:val="19"/>
        </w:rPr>
        <w:t>400 (Regular)</w:t>
      </w:r>
      <w:r>
        <w:t>；</w:t>
      </w:r>
    </w:p>
    <w:p>
      <w:pPr>
        <w:pStyle w:val="ListBullet"/>
        <w:spacing w:before="20" w:after="40" w:line="288" w:lineRule="auto"/>
      </w:pPr>
      <w:r/>
      <w:r>
        <w:t>辅助/标签/时间戳（微小提示文本）：</w:t>
      </w:r>
      <w:r>
        <w:rPr>
          <w:rFonts w:ascii="Consolas" w:hAnsi="Consolas"/>
          <w:color w:val="C7254E"/>
          <w:sz w:val="19"/>
        </w:rPr>
        <w:t>11px / 12px</w:t>
      </w:r>
      <w:r>
        <w:t xml:space="preserve">，字重 </w:t>
      </w:r>
      <w:r>
        <w:rPr>
          <w:rFonts w:ascii="Consolas" w:hAnsi="Consolas"/>
          <w:color w:val="C7254E"/>
          <w:sz w:val="19"/>
        </w:rPr>
        <w:t>400</w:t>
      </w:r>
      <w:r>
        <w:t xml:space="preserve">，字色 </w:t>
      </w:r>
      <w:r>
        <w:rPr>
          <w:rFonts w:ascii="Consolas" w:hAnsi="Consolas"/>
          <w:color w:val="C7254E"/>
          <w:sz w:val="19"/>
        </w:rPr>
        <w:t>#6B7280</w:t>
      </w:r>
      <w:r>
        <w:t>。</w:t>
      </w:r>
    </w:p>
    <w:p>
      <w:pPr>
        <w:pStyle w:val="Heading4"/>
        <w:outlineLvl w:val="3"/>
      </w:pPr>
      <w:r>
        <w:rPr>
          <w:b/>
          <w:color w:val="374151"/>
          <w:sz w:val="22"/>
        </w:rPr>
      </w:r>
      <w:r>
        <w:t>4.1.3 控件与质感规范</w:t>
      </w:r>
    </w:p>
    <w:p>
      <w:pPr>
        <w:pStyle w:val="ListBullet"/>
        <w:spacing w:before="20" w:after="40" w:line="288" w:lineRule="auto"/>
      </w:pPr>
      <w:r/>
      <w:r>
        <w:rPr>
          <w:b/>
        </w:rPr>
        <w:t>圆角规范</w:t>
      </w:r>
      <w:r>
        <w:t>：</w:t>
      </w:r>
    </w:p>
    <w:p>
      <w:pPr>
        <w:pStyle w:val="ListBullet"/>
        <w:spacing w:before="20" w:after="40" w:line="288" w:lineRule="auto"/>
      </w:pPr>
      <w:r/>
      <w:r>
        <w:t>小按钮与输入框：</w:t>
      </w:r>
      <w:r>
        <w:rPr>
          <w:rFonts w:ascii="Consolas" w:hAnsi="Consolas"/>
          <w:color w:val="C7254E"/>
          <w:sz w:val="19"/>
        </w:rPr>
        <w:t>rounded-md</w:t>
      </w:r>
      <w:r>
        <w:t xml:space="preserve"> (6px) 或 </w:t>
      </w:r>
      <w:r>
        <w:rPr>
          <w:rFonts w:ascii="Consolas" w:hAnsi="Consolas"/>
          <w:color w:val="C7254E"/>
          <w:sz w:val="19"/>
        </w:rPr>
        <w:t>rounded-lg</w:t>
      </w:r>
      <w:r>
        <w:t xml:space="preserve"> (8px)；</w:t>
      </w:r>
    </w:p>
    <w:p>
      <w:pPr>
        <w:pStyle w:val="ListBullet"/>
        <w:spacing w:before="20" w:after="40" w:line="288" w:lineRule="auto"/>
      </w:pPr>
      <w:r/>
      <w:r>
        <w:t>内容卡片与面板：</w:t>
      </w:r>
      <w:r>
        <w:rPr>
          <w:rFonts w:ascii="Consolas" w:hAnsi="Consolas"/>
          <w:color w:val="C7254E"/>
          <w:sz w:val="19"/>
        </w:rPr>
        <w:t>rounded-xl</w:t>
      </w:r>
      <w:r>
        <w:t xml:space="preserve"> (12px)；</w:t>
      </w:r>
    </w:p>
    <w:p>
      <w:pPr>
        <w:pStyle w:val="ListBullet"/>
        <w:spacing w:before="20" w:after="40" w:line="288" w:lineRule="auto"/>
      </w:pPr>
      <w:r/>
      <w:r>
        <w:t>模态弹窗与大容器：</w:t>
      </w:r>
      <w:r>
        <w:rPr>
          <w:rFonts w:ascii="Consolas" w:hAnsi="Consolas"/>
          <w:color w:val="C7254E"/>
          <w:sz w:val="19"/>
        </w:rPr>
        <w:t>rounded-2xl</w:t>
      </w:r>
      <w:r>
        <w:t xml:space="preserve"> (16px)；</w:t>
      </w:r>
    </w:p>
    <w:p>
      <w:pPr>
        <w:pStyle w:val="ListBullet"/>
        <w:spacing w:before="20" w:after="40" w:line="288" w:lineRule="auto"/>
      </w:pPr>
      <w:r/>
      <w:r>
        <w:t>状态胶囊标牌与浮动按钮：</w:t>
      </w:r>
      <w:r>
        <w:rPr>
          <w:rFonts w:ascii="Consolas" w:hAnsi="Consolas"/>
          <w:color w:val="C7254E"/>
          <w:sz w:val="19"/>
        </w:rPr>
        <w:t>rounded-full</w:t>
      </w:r>
      <w:r>
        <w:t xml:space="preserve"> (9999px)。</w:t>
      </w:r>
    </w:p>
    <w:p>
      <w:pPr>
        <w:pStyle w:val="ListBullet"/>
        <w:spacing w:before="20" w:after="40" w:line="288" w:lineRule="auto"/>
      </w:pPr>
      <w:r/>
      <w:r>
        <w:rPr>
          <w:b/>
        </w:rPr>
        <w:t>质感与投影</w:t>
      </w:r>
      <w:r>
        <w:t>：</w:t>
      </w:r>
    </w:p>
    <w:p>
      <w:pPr>
        <w:pStyle w:val="ListBullet"/>
        <w:spacing w:before="20" w:after="40" w:line="288" w:lineRule="auto"/>
      </w:pPr>
      <w:r/>
      <w:r>
        <w:t xml:space="preserve">卡片常态采用极细边框 </w:t>
      </w:r>
      <w:r>
        <w:rPr>
          <w:rFonts w:ascii="Consolas" w:hAnsi="Consolas"/>
          <w:color w:val="C7254E"/>
          <w:sz w:val="19"/>
        </w:rPr>
        <w:t>border border-gray-200/80</w:t>
      </w:r>
      <w:r>
        <w:t xml:space="preserve">，悬浮时叠加轻微微拟物投影 </w:t>
      </w:r>
      <w:r>
        <w:rPr>
          <w:rFonts w:ascii="Consolas" w:hAnsi="Consolas"/>
          <w:color w:val="C7254E"/>
          <w:sz w:val="19"/>
        </w:rPr>
        <w:t>shadow-md hover:-translate-y-0.5 transition-all</w:t>
      </w:r>
      <w:r>
        <w:t>；</w:t>
      </w:r>
    </w:p>
    <w:p>
      <w:pPr>
        <w:pStyle w:val="ListBullet"/>
        <w:spacing w:before="20" w:after="40" w:line="288" w:lineRule="auto"/>
      </w:pPr>
      <w:r/>
      <w:r>
        <w:t xml:space="preserve">弹窗与遮罩层采用毛玻璃模糊滤镜 </w:t>
      </w:r>
      <w:r>
        <w:rPr>
          <w:rFonts w:ascii="Consolas" w:hAnsi="Consolas"/>
          <w:color w:val="C7254E"/>
          <w:sz w:val="19"/>
        </w:rPr>
        <w:t>backdrop-blur-sm bg-black/40</w:t>
      </w:r>
      <w:r>
        <w:t>。</w:t>
      </w:r>
    </w:p>
    <w:p>
      <w:pPr>
        <w:pStyle w:val="Heading3"/>
        <w:outlineLvl w:val="2"/>
      </w:pPr>
      <w:r>
        <w:rPr>
          <w:b/>
          <w:color w:val="1F2937"/>
          <w:sz w:val="25"/>
        </w:rPr>
      </w:r>
      <w:r>
        <w:t>4.2 顶部全局导航栏（Header）</w:t>
      </w:r>
    </w:p>
    <w:p>
      <w:pPr>
        <w:pStyle w:val="ListBullet"/>
        <w:spacing w:before="20" w:after="40" w:line="288" w:lineRule="auto"/>
      </w:pPr>
      <w:r/>
      <w:r>
        <w:rPr>
          <w:b/>
        </w:rPr>
        <w:t>左侧品牌 Logo 区</w:t>
      </w:r>
      <w:r>
        <w:t>：展示系统 Logo 图片与品牌标识，支持点击平滑返回首页。</w:t>
      </w:r>
    </w:p>
    <w:p>
      <w:pPr>
        <w:pStyle w:val="ListBullet"/>
        <w:spacing w:before="20" w:after="40" w:line="288" w:lineRule="auto"/>
      </w:pPr>
      <w:r/>
      <w:r>
        <w:rPr>
          <w:b/>
        </w:rPr>
        <w:t>居中主导航 Tab</w:t>
      </w:r>
      <w:r>
        <w:t>：包含【仿真设备】、【仿真项目】、【控制台】三大入口，当前激活项下方展示青蓝色（</w:t>
      </w:r>
      <w:r>
        <w:rPr>
          <w:rFonts w:ascii="Consolas" w:hAnsi="Consolas"/>
          <w:color w:val="C7254E"/>
          <w:sz w:val="19"/>
        </w:rPr>
        <w:t>#00A0E9</w:t>
      </w:r>
      <w:r>
        <w:t>）高亮下划线。</w:t>
      </w:r>
    </w:p>
    <w:p>
      <w:pPr>
        <w:pStyle w:val="ListBullet"/>
        <w:spacing w:before="20" w:after="40" w:line="288" w:lineRule="auto"/>
      </w:pPr>
      <w:r/>
      <w:r>
        <w:rPr>
          <w:b/>
        </w:rPr>
        <w:t>右侧个人中心区</w:t>
      </w:r>
      <w:r>
        <w:t>：展示当前登录用户头像、用户昵称（如“杨振邦”）及下拉操作箭头。</w:t>
      </w:r>
    </w:p>
    <w:p>
      <w:pPr>
        <w:pStyle w:val="Heading3"/>
        <w:outlineLvl w:val="2"/>
      </w:pPr>
      <w:r>
        <w:rPr>
          <w:b/>
          <w:color w:val="1F2937"/>
          <w:sz w:val="25"/>
        </w:rPr>
      </w:r>
      <w:r>
        <w:t>4.3 全局路由与页面划分</w:t>
      </w:r>
    </w:p>
    <w:p>
      <w:pPr>
        <w:pStyle w:val="ListBullet"/>
        <w:spacing w:before="20" w:after="40" w:line="288" w:lineRule="auto"/>
      </w:pPr>
      <w:r/>
      <w:r>
        <w:rPr>
          <w:rFonts w:ascii="Consolas" w:hAnsi="Consolas"/>
          <w:color w:val="C7254E"/>
          <w:sz w:val="19"/>
        </w:rPr>
        <w:t>/</w:t>
      </w:r>
      <w:r>
        <w:t>：首页（集成仿真设备资产库与公共仿真项目案例展示）；</w:t>
      </w:r>
    </w:p>
    <w:p>
      <w:pPr>
        <w:pStyle w:val="ListBullet"/>
        <w:spacing w:before="20" w:after="40" w:line="288" w:lineRule="auto"/>
      </w:pPr>
      <w:r/>
      <w:r>
        <w:rPr>
          <w:rFonts w:ascii="Consolas" w:hAnsi="Consolas"/>
          <w:color w:val="C7254E"/>
          <w:sz w:val="19"/>
        </w:rPr>
        <w:t>/console</w:t>
      </w:r>
      <w:r>
        <w:t>：控制台（集成全部应用管理、自定义设备管理、设备素材管理）；</w:t>
      </w:r>
    </w:p>
    <w:p>
      <w:pPr>
        <w:pStyle w:val="ListBullet"/>
        <w:spacing w:before="20" w:after="40" w:line="288" w:lineRule="auto"/>
      </w:pPr>
      <w:r/>
      <w:r>
        <w:rPr>
          <w:rFonts w:ascii="Consolas" w:hAnsi="Consolas"/>
          <w:color w:val="C7254E"/>
          <w:sz w:val="19"/>
        </w:rPr>
        <w:t>/design</w:t>
      </w:r>
      <w:r>
        <w:t>：2D 虚拟仿真拓扑设计器（核心设计工作画布）；</w:t>
      </w:r>
    </w:p>
    <w:p>
      <w:pPr>
        <w:pStyle w:val="ListBullet"/>
        <w:spacing w:before="20" w:after="40" w:line="288" w:lineRule="auto"/>
      </w:pPr>
      <w:r/>
      <w:r>
        <w:rPr>
          <w:rFonts w:ascii="Consolas" w:hAnsi="Consolas"/>
          <w:color w:val="C7254E"/>
          <w:sz w:val="19"/>
        </w:rPr>
        <w:t>/project/:id</w:t>
      </w:r>
      <w:r>
        <w:t>：仿真项目详情（项目概览、拓扑运行看板与控制面板）。</w:t>
      </w:r>
    </w:p>
    <w:p>
      <w:pPr>
        <w:spacing w:before="120" w:after="120"/>
        <w:jc w:val="center"/>
      </w:pPr>
      <w:r>
        <w:rPr>
          <w:color w:val="D1D5DB"/>
        </w:rPr>
        <w:t>━━━━━━━━━━━━━━━━━━━━━━━━━━━━━━━━━━━━━━━━━━━━━</w:t>
      </w:r>
    </w:p>
    <w:p>
      <w:pPr>
        <w:pStyle w:val="Heading2"/>
        <w:outlineLvl w:val="1"/>
      </w:pPr>
      <w:r>
        <w:rPr>
          <w:b/>
          <w:color w:val="005A9E"/>
          <w:sz w:val="29"/>
        </w:rPr>
      </w:r>
      <w:r>
        <w:t>5. 功能需求说明</w:t>
      </w:r>
    </w:p>
    <w:p>
      <w:pPr>
        <w:pStyle w:val="Heading3"/>
        <w:outlineLvl w:val="2"/>
      </w:pPr>
      <w:r>
        <w:rPr>
          <w:b/>
          <w:color w:val="1F2937"/>
          <w:sz w:val="25"/>
        </w:rPr>
      </w:r>
      <w:r>
        <w:t>5.1 仿真设备</w:t>
      </w:r>
    </w:p>
    <w:p>
      <w:pPr>
        <w:spacing w:before="80" w:after="80"/>
        <w:ind w:left="360"/>
      </w:pPr>
      <w:r>
        <w:rPr>
          <w:color w:val="6B7280"/>
        </w:rPr>
      </w:r>
      <w:r>
        <w:rPr>
          <w:b/>
        </w:rPr>
        <w:t>模块界面截图：</w:t>
      </w:r>
    </w:p>
    <w:p>
      <w:pPr>
        <w:spacing w:before="40" w:after="80" w:line="288" w:lineRule="auto"/>
      </w:pPr>
      <w:r/>
      <w:r>
        <w:t>&gt;</w:t>
      </w:r>
    </w:p>
    <w:p>
      <w:pPr>
        <w:spacing w:before="80" w:after="80"/>
        <w:ind w:left="360"/>
      </w:pPr>
      <w:r>
        <w:rPr>
          <w:color w:val="6B7280"/>
        </w:rPr>
      </w:r>
      <w:r>
        <w:t>![首页设备资产中心](images/01_homepage.png)</w:t>
      </w:r>
    </w:p>
    <w:p>
      <w:pPr>
        <w:spacing w:before="40" w:after="80" w:line="288" w:lineRule="auto"/>
      </w:pPr>
      <w:r/>
      <w:r>
        <w:t>&gt;</w:t>
      </w:r>
    </w:p>
    <w:p>
      <w:pPr>
        <w:spacing w:before="80" w:after="80"/>
        <w:ind w:left="360"/>
      </w:pPr>
      <w:r>
        <w:rPr>
          <w:color w:val="6B7280"/>
        </w:rPr>
      </w:r>
      <w:r>
        <w:t>![设备详情弹窗](images/01_device_drawer.png)</w:t>
      </w:r>
    </w:p>
    <w:p>
      <w:pPr>
        <w:pStyle w:val="Heading4"/>
        <w:outlineLvl w:val="3"/>
      </w:pPr>
      <w:r>
        <w:rPr>
          <w:b/>
          <w:color w:val="374151"/>
          <w:sz w:val="22"/>
        </w:rPr>
      </w:r>
      <w:r>
        <w:t>5.1.1 搜索与筛选项</w:t>
      </w:r>
    </w:p>
    <w:p>
      <w:pPr>
        <w:pStyle w:val="ListNumber"/>
        <w:spacing w:before="20" w:after="40" w:line="288" w:lineRule="auto"/>
      </w:pPr>
      <w:r/>
      <w:r>
        <w:rPr>
          <w:b/>
        </w:rPr>
        <w:t>筛选项定义表</w:t>
      </w:r>
      <w:r>
        <w:t>：</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1987"/>
        <w:gridCol w:w="1987"/>
        <w:gridCol w:w="1987"/>
        <w:gridCol w:w="1987"/>
        <w:gridCol w:w="1987"/>
      </w:tblGrid>
      <w:tr>
        <w:tc>
          <w:tcPr>
            <w:tcW w:type="dxa" w:w="1987"/>
            <w:tcMar>
              <w:top w:w="100" w:type="dxa"/>
              <w:bottom w:w="100" w:type="dxa"/>
              <w:left w:w="140" w:type="dxa"/>
              <w:right w:w="140" w:type="dxa"/>
            </w:tcMar>
            <w:shd w:fill="F0F4F8"/>
          </w:tcPr>
          <w:p>
            <w:pPr>
              <w:spacing w:after="40" w:before="40" w:line="276" w:lineRule="auto"/>
            </w:pPr>
            <w:r/>
            <w:r>
              <w:rPr>
                <w:b/>
                <w:color w:val="1F2937"/>
              </w:rPr>
              <w:t>筛选条件</w:t>
            </w:r>
          </w:p>
        </w:tc>
        <w:tc>
          <w:tcPr>
            <w:tcW w:type="dxa" w:w="1987"/>
            <w:tcMar>
              <w:top w:w="100" w:type="dxa"/>
              <w:bottom w:w="100" w:type="dxa"/>
              <w:left w:w="140" w:type="dxa"/>
              <w:right w:w="140" w:type="dxa"/>
            </w:tcMar>
            <w:shd w:fill="F0F4F8"/>
          </w:tcPr>
          <w:p>
            <w:pPr>
              <w:spacing w:after="40" w:before="40" w:line="276" w:lineRule="auto"/>
            </w:pPr>
            <w:r/>
            <w:r>
              <w:rPr>
                <w:b/>
                <w:color w:val="1F2937"/>
              </w:rPr>
              <w:t>控件类型</w:t>
            </w:r>
          </w:p>
        </w:tc>
        <w:tc>
          <w:tcPr>
            <w:tcW w:type="dxa" w:w="1987"/>
            <w:tcMar>
              <w:top w:w="100" w:type="dxa"/>
              <w:bottom w:w="100" w:type="dxa"/>
              <w:left w:w="140" w:type="dxa"/>
              <w:right w:w="140" w:type="dxa"/>
            </w:tcMar>
            <w:shd w:fill="F0F4F8"/>
          </w:tcPr>
          <w:p>
            <w:pPr>
              <w:spacing w:after="40" w:before="40" w:line="276" w:lineRule="auto"/>
            </w:pPr>
            <w:r/>
            <w:r>
              <w:rPr>
                <w:b/>
                <w:color w:val="1F2937"/>
              </w:rPr>
              <w:t>选项值 / 输入规则</w:t>
            </w:r>
          </w:p>
        </w:tc>
        <w:tc>
          <w:tcPr>
            <w:tcW w:type="dxa" w:w="1987"/>
            <w:tcMar>
              <w:top w:w="100" w:type="dxa"/>
              <w:bottom w:w="100" w:type="dxa"/>
              <w:left w:w="140" w:type="dxa"/>
              <w:right w:w="140" w:type="dxa"/>
            </w:tcMar>
            <w:shd w:fill="F0F4F8"/>
          </w:tcPr>
          <w:p>
            <w:pPr>
              <w:spacing w:after="40" w:before="40" w:line="276" w:lineRule="auto"/>
            </w:pPr>
            <w:r/>
            <w:r>
              <w:rPr>
                <w:b/>
                <w:color w:val="1F2937"/>
              </w:rPr>
              <w:t>默认值</w:t>
            </w:r>
          </w:p>
        </w:tc>
        <w:tc>
          <w:tcPr>
            <w:tcW w:type="dxa" w:w="1987"/>
            <w:tcMar>
              <w:top w:w="100" w:type="dxa"/>
              <w:bottom w:w="100" w:type="dxa"/>
              <w:left w:w="140" w:type="dxa"/>
              <w:right w:w="140" w:type="dxa"/>
            </w:tcMar>
            <w:shd w:fill="F0F4F8"/>
          </w:tcPr>
          <w:p>
            <w:pPr>
              <w:spacing w:after="40" w:before="40" w:line="276" w:lineRule="auto"/>
            </w:pPr>
            <w:r/>
            <w:r>
              <w:rPr>
                <w:b/>
                <w:color w:val="1F2937"/>
              </w:rPr>
              <w:t>校验与限制</w:t>
            </w:r>
          </w:p>
        </w:tc>
      </w:tr>
      <w:tr>
        <w:tc>
          <w:tcPr>
            <w:tcW w:type="dxa" w:w="1987"/>
            <w:tcMar>
              <w:top w:w="100" w:type="dxa"/>
              <w:bottom w:w="100" w:type="dxa"/>
              <w:left w:w="140" w:type="dxa"/>
              <w:right w:w="140" w:type="dxa"/>
            </w:tcMar>
          </w:tcPr>
          <w:p>
            <w:pPr>
              <w:spacing w:after="40" w:before="40" w:line="276" w:lineRule="auto"/>
            </w:pPr>
            <w:r/>
            <w:r>
              <w:rPr>
                <w:b/>
              </w:rPr>
              <w:t>设备搜索</w:t>
            </w:r>
          </w:p>
        </w:tc>
        <w:tc>
          <w:tcPr>
            <w:tcW w:type="dxa" w:w="1987"/>
            <w:tcMar>
              <w:top w:w="100" w:type="dxa"/>
              <w:bottom w:w="100" w:type="dxa"/>
              <w:left w:w="140" w:type="dxa"/>
              <w:right w:w="140" w:type="dxa"/>
            </w:tcMar>
          </w:tcPr>
          <w:p>
            <w:pPr>
              <w:spacing w:after="40" w:before="40" w:line="276" w:lineRule="auto"/>
            </w:pPr>
            <w:r/>
            <w:r>
              <w:t>文本输入框</w:t>
            </w:r>
          </w:p>
        </w:tc>
        <w:tc>
          <w:tcPr>
            <w:tcW w:type="dxa" w:w="1987"/>
            <w:tcMar>
              <w:top w:w="100" w:type="dxa"/>
              <w:bottom w:w="100" w:type="dxa"/>
              <w:left w:w="140" w:type="dxa"/>
              <w:right w:w="140" w:type="dxa"/>
            </w:tcMar>
          </w:tcPr>
          <w:p>
            <w:pPr>
              <w:spacing w:after="40" w:before="40" w:line="276" w:lineRule="auto"/>
            </w:pPr>
            <w:r/>
            <w:r>
              <w:t>支持输入设备中文名、英文型号（ID）、所属分类关键字</w:t>
            </w:r>
          </w:p>
        </w:tc>
        <w:tc>
          <w:tcPr>
            <w:tcW w:type="dxa" w:w="1987"/>
            <w:tcMar>
              <w:top w:w="100" w:type="dxa"/>
              <w:bottom w:w="100" w:type="dxa"/>
              <w:left w:w="140" w:type="dxa"/>
              <w:right w:w="140" w:type="dxa"/>
            </w:tcMar>
          </w:tcPr>
          <w:p>
            <w:pPr>
              <w:spacing w:after="40" w:before="40" w:line="276" w:lineRule="auto"/>
            </w:pPr>
            <w:r/>
            <w:r>
              <w:t>空</w:t>
            </w:r>
          </w:p>
        </w:tc>
        <w:tc>
          <w:tcPr>
            <w:tcW w:type="dxa" w:w="1987"/>
            <w:tcMar>
              <w:top w:w="100" w:type="dxa"/>
              <w:bottom w:w="100" w:type="dxa"/>
              <w:left w:w="140" w:type="dxa"/>
              <w:right w:w="140" w:type="dxa"/>
            </w:tcMar>
          </w:tcPr>
          <w:p>
            <w:pPr>
              <w:spacing w:after="40" w:before="40" w:line="276" w:lineRule="auto"/>
            </w:pPr>
            <w:r/>
            <w:r>
              <w:t>限制 ≤50 字符，支持输入清空（</w:t>
            </w:r>
            <w:r>
              <w:rPr>
                <w:rFonts w:ascii="Consolas" w:hAnsi="Consolas"/>
                <w:color w:val="C7254E"/>
                <w:sz w:val="19"/>
              </w:rPr>
              <w:t>X</w:t>
            </w:r>
            <w:r>
              <w:t>）</w:t>
            </w:r>
          </w:p>
        </w:tc>
      </w:tr>
      <w:tr>
        <w:tc>
          <w:tcPr>
            <w:tcW w:type="dxa" w:w="1987"/>
            <w:tcMar>
              <w:top w:w="100" w:type="dxa"/>
              <w:bottom w:w="100" w:type="dxa"/>
              <w:left w:w="140" w:type="dxa"/>
              <w:right w:w="140" w:type="dxa"/>
            </w:tcMar>
          </w:tcPr>
          <w:p>
            <w:pPr>
              <w:spacing w:after="40" w:before="40" w:line="276" w:lineRule="auto"/>
            </w:pPr>
            <w:r/>
            <w:r>
              <w:rPr>
                <w:b/>
              </w:rPr>
              <w:t>通信协议</w:t>
            </w:r>
          </w:p>
        </w:tc>
        <w:tc>
          <w:tcPr>
            <w:tcW w:type="dxa" w:w="1987"/>
            <w:tcMar>
              <w:top w:w="100" w:type="dxa"/>
              <w:bottom w:w="100" w:type="dxa"/>
              <w:left w:w="140" w:type="dxa"/>
              <w:right w:w="140" w:type="dxa"/>
            </w:tcMar>
          </w:tcPr>
          <w:p>
            <w:pPr>
              <w:spacing w:after="40" w:before="40" w:line="276" w:lineRule="auto"/>
            </w:pPr>
            <w:r/>
            <w:r>
              <w:t>单选标签组</w:t>
            </w:r>
          </w:p>
        </w:tc>
        <w:tc>
          <w:tcPr>
            <w:tcW w:type="dxa" w:w="1987"/>
            <w:tcMar>
              <w:top w:w="100" w:type="dxa"/>
              <w:bottom w:w="100" w:type="dxa"/>
              <w:left w:w="140" w:type="dxa"/>
              <w:right w:w="140" w:type="dxa"/>
            </w:tcMar>
          </w:tcPr>
          <w:p>
            <w:pPr>
              <w:spacing w:after="40" w:before="40" w:line="276" w:lineRule="auto"/>
            </w:pPr>
            <w:r/>
            <w:r>
              <w:t>【全部协议】、【Modbus】、【Zigbee】、【Lora】、【蓝牙】、【模拟量】</w:t>
            </w:r>
          </w:p>
        </w:tc>
        <w:tc>
          <w:tcPr>
            <w:tcW w:type="dxa" w:w="1987"/>
            <w:tcMar>
              <w:top w:w="100" w:type="dxa"/>
              <w:bottom w:w="100" w:type="dxa"/>
              <w:left w:w="140" w:type="dxa"/>
              <w:right w:w="140" w:type="dxa"/>
            </w:tcMar>
          </w:tcPr>
          <w:p>
            <w:pPr>
              <w:spacing w:after="40" w:before="40" w:line="276" w:lineRule="auto"/>
            </w:pPr>
            <w:r/>
            <w:r>
              <w:t>全部协议</w:t>
            </w:r>
          </w:p>
        </w:tc>
        <w:tc>
          <w:tcPr>
            <w:tcW w:type="dxa" w:w="1987"/>
            <w:tcMar>
              <w:top w:w="100" w:type="dxa"/>
              <w:bottom w:w="100" w:type="dxa"/>
              <w:left w:w="140" w:type="dxa"/>
              <w:right w:w="140" w:type="dxa"/>
            </w:tcMar>
          </w:tcPr>
          <w:p>
            <w:pPr>
              <w:spacing w:after="40" w:before="40" w:line="276" w:lineRule="auto"/>
            </w:pPr>
            <w:r/>
            <w:r>
              <w:t>单选，点击即时触发列表过滤</w:t>
            </w:r>
          </w:p>
        </w:tc>
      </w:tr>
      <w:tr>
        <w:tc>
          <w:tcPr>
            <w:tcW w:type="dxa" w:w="1987"/>
            <w:tcMar>
              <w:top w:w="100" w:type="dxa"/>
              <w:bottom w:w="100" w:type="dxa"/>
              <w:left w:w="140" w:type="dxa"/>
              <w:right w:w="140" w:type="dxa"/>
            </w:tcMar>
          </w:tcPr>
          <w:p>
            <w:pPr>
              <w:spacing w:after="40" w:before="40" w:line="276" w:lineRule="auto"/>
            </w:pPr>
            <w:r/>
            <w:r>
              <w:rPr>
                <w:b/>
              </w:rPr>
              <w:t>设备类型</w:t>
            </w:r>
          </w:p>
        </w:tc>
        <w:tc>
          <w:tcPr>
            <w:tcW w:type="dxa" w:w="1987"/>
            <w:tcMar>
              <w:top w:w="100" w:type="dxa"/>
              <w:bottom w:w="100" w:type="dxa"/>
              <w:left w:w="140" w:type="dxa"/>
              <w:right w:w="140" w:type="dxa"/>
            </w:tcMar>
          </w:tcPr>
          <w:p>
            <w:pPr>
              <w:spacing w:after="40" w:before="40" w:line="276" w:lineRule="auto"/>
            </w:pPr>
            <w:r/>
            <w:r>
              <w:t>单选标签组</w:t>
            </w:r>
          </w:p>
        </w:tc>
        <w:tc>
          <w:tcPr>
            <w:tcW w:type="dxa" w:w="1987"/>
            <w:tcMar>
              <w:top w:w="100" w:type="dxa"/>
              <w:bottom w:w="100" w:type="dxa"/>
              <w:left w:w="140" w:type="dxa"/>
              <w:right w:w="140" w:type="dxa"/>
            </w:tcMar>
          </w:tcPr>
          <w:p>
            <w:pPr>
              <w:spacing w:after="40" w:before="40" w:line="276" w:lineRule="auto"/>
            </w:pPr>
            <w:r/>
            <w:r>
              <w:t>【全部类型】、【传感器】、【执行器】、【网关】、【继电器】</w:t>
            </w:r>
          </w:p>
        </w:tc>
        <w:tc>
          <w:tcPr>
            <w:tcW w:type="dxa" w:w="1987"/>
            <w:tcMar>
              <w:top w:w="100" w:type="dxa"/>
              <w:bottom w:w="100" w:type="dxa"/>
              <w:left w:w="140" w:type="dxa"/>
              <w:right w:w="140" w:type="dxa"/>
            </w:tcMar>
          </w:tcPr>
          <w:p>
            <w:pPr>
              <w:spacing w:after="40" w:before="40" w:line="276" w:lineRule="auto"/>
            </w:pPr>
            <w:r/>
            <w:r>
              <w:t>全部类型</w:t>
            </w:r>
          </w:p>
        </w:tc>
        <w:tc>
          <w:tcPr>
            <w:tcW w:type="dxa" w:w="1987"/>
            <w:tcMar>
              <w:top w:w="100" w:type="dxa"/>
              <w:bottom w:w="100" w:type="dxa"/>
              <w:left w:w="140" w:type="dxa"/>
              <w:right w:w="140" w:type="dxa"/>
            </w:tcMar>
          </w:tcPr>
          <w:p>
            <w:pPr>
              <w:spacing w:after="40" w:before="40" w:line="276" w:lineRule="auto"/>
            </w:pPr>
            <w:r/>
            <w:r>
              <w:t>单选，点击即时触发列表过滤</w:t>
            </w:r>
          </w:p>
        </w:tc>
      </w:tr>
      <w:tr>
        <w:tc>
          <w:tcPr>
            <w:tcW w:type="dxa" w:w="1987"/>
            <w:tcMar>
              <w:top w:w="100" w:type="dxa"/>
              <w:bottom w:w="100" w:type="dxa"/>
              <w:left w:w="140" w:type="dxa"/>
              <w:right w:w="140" w:type="dxa"/>
            </w:tcMar>
          </w:tcPr>
          <w:p>
            <w:pPr>
              <w:spacing w:after="40" w:before="40" w:line="276" w:lineRule="auto"/>
            </w:pPr>
            <w:r/>
            <w:r>
              <w:rPr>
                <w:b/>
              </w:rPr>
              <w:t>物料来源</w:t>
            </w:r>
          </w:p>
        </w:tc>
        <w:tc>
          <w:tcPr>
            <w:tcW w:type="dxa" w:w="1987"/>
            <w:tcMar>
              <w:top w:w="100" w:type="dxa"/>
              <w:bottom w:w="100" w:type="dxa"/>
              <w:left w:w="140" w:type="dxa"/>
              <w:right w:w="140" w:type="dxa"/>
            </w:tcMar>
          </w:tcPr>
          <w:p>
            <w:pPr>
              <w:spacing w:after="40" w:before="40" w:line="276" w:lineRule="auto"/>
            </w:pPr>
            <w:r/>
            <w:r>
              <w:t>下拉选择框</w:t>
            </w:r>
          </w:p>
        </w:tc>
        <w:tc>
          <w:tcPr>
            <w:tcW w:type="dxa" w:w="1987"/>
            <w:tcMar>
              <w:top w:w="100" w:type="dxa"/>
              <w:bottom w:w="100" w:type="dxa"/>
              <w:left w:w="140" w:type="dxa"/>
              <w:right w:w="140" w:type="dxa"/>
            </w:tcMar>
          </w:tcPr>
          <w:p>
            <w:pPr>
              <w:spacing w:after="40" w:before="40" w:line="276" w:lineRule="auto"/>
            </w:pPr>
            <w:r/>
            <w:r>
              <w:t>【全部来源】、【系统物料】、【自定义物料】</w:t>
            </w:r>
          </w:p>
        </w:tc>
        <w:tc>
          <w:tcPr>
            <w:tcW w:type="dxa" w:w="1987"/>
            <w:tcMar>
              <w:top w:w="100" w:type="dxa"/>
              <w:bottom w:w="100" w:type="dxa"/>
              <w:left w:w="140" w:type="dxa"/>
              <w:right w:w="140" w:type="dxa"/>
            </w:tcMar>
          </w:tcPr>
          <w:p>
            <w:pPr>
              <w:spacing w:after="40" w:before="40" w:line="276" w:lineRule="auto"/>
            </w:pPr>
            <w:r/>
            <w:r>
              <w:t>系统物料</w:t>
            </w:r>
          </w:p>
        </w:tc>
        <w:tc>
          <w:tcPr>
            <w:tcW w:type="dxa" w:w="1987"/>
            <w:tcMar>
              <w:top w:w="100" w:type="dxa"/>
              <w:bottom w:w="100" w:type="dxa"/>
              <w:left w:w="140" w:type="dxa"/>
              <w:right w:w="140" w:type="dxa"/>
            </w:tcMar>
          </w:tcPr>
          <w:p>
            <w:pPr>
              <w:spacing w:after="40" w:before="40" w:line="276" w:lineRule="auto"/>
            </w:pPr>
            <w:r/>
            <w:r>
              <w:t>下拉单选</w:t>
            </w:r>
          </w:p>
        </w:tc>
      </w:tr>
    </w:tbl>
    <w:p/>
    <w:p>
      <w:pPr>
        <w:pStyle w:val="ListNumber"/>
        <w:spacing w:before="20" w:after="40" w:line="288" w:lineRule="auto"/>
      </w:pPr>
      <w:r/>
      <w:r>
        <w:rPr>
          <w:b/>
        </w:rPr>
        <w:t>条件逻辑关系与重置规则</w:t>
      </w:r>
      <w:r>
        <w:t>：</w:t>
      </w:r>
    </w:p>
    <w:p>
      <w:pPr>
        <w:pStyle w:val="ListBullet"/>
        <w:spacing w:before="20" w:after="40" w:line="288" w:lineRule="auto"/>
      </w:pPr>
      <w:r/>
      <w:r>
        <w:rPr>
          <w:b/>
        </w:rPr>
        <w:t>逻辑关系</w:t>
      </w:r>
      <w:r>
        <w:t xml:space="preserve">：所有筛选项之间均为 </w:t>
      </w:r>
      <w:r>
        <w:rPr>
          <w:b/>
        </w:rPr>
        <w:t>AND（且）</w:t>
      </w:r>
      <w:r>
        <w:t xml:space="preserve"> 关系，列表仅展示同时满足关键字匹配、通信协议、设备类型及物料来源的设备数据。</w:t>
      </w:r>
    </w:p>
    <w:p>
      <w:pPr>
        <w:pStyle w:val="ListBullet"/>
        <w:spacing w:before="20" w:after="40" w:line="288" w:lineRule="auto"/>
      </w:pPr>
      <w:r/>
      <w:r>
        <w:rPr>
          <w:b/>
        </w:rPr>
        <w:t>输入清空与重置</w:t>
      </w:r>
      <w:r>
        <w:t>：搜索框右侧提供一键清空按钮；若筛选结果为空，设备列表居中显示“暂无匹配设备”空态提示，并提供“重置筛选”按钮，点击后一键恢复全部筛选项的默认值。</w:t>
      </w:r>
    </w:p>
    <w:p>
      <w:pPr>
        <w:pStyle w:val="Heading4"/>
        <w:outlineLvl w:val="3"/>
      </w:pPr>
      <w:r>
        <w:rPr>
          <w:b/>
          <w:color w:val="374151"/>
          <w:sz w:val="22"/>
        </w:rPr>
      </w:r>
      <w:r>
        <w:t>5.1.2 设备分类导航树</w:t>
      </w:r>
    </w:p>
    <w:p>
      <w:pPr>
        <w:pStyle w:val="ListBullet"/>
        <w:spacing w:before="20" w:after="40" w:line="288" w:lineRule="auto"/>
      </w:pPr>
      <w:r/>
      <w:r>
        <w:rPr>
          <w:b/>
        </w:rPr>
        <w:t>功能说明</w:t>
      </w:r>
      <w:r>
        <w:t>：以树状多层级目录展示设备物料的分类归属（根节点 -&gt; 一级分类如“传感器面板”、“采集器面板” -&gt; 二级分类如“有线传感器”、“无线传感器” -&gt; 三级具体分类）。</w:t>
      </w:r>
    </w:p>
    <w:p>
      <w:pPr>
        <w:pStyle w:val="ListBullet"/>
        <w:spacing w:before="20" w:after="40" w:line="288" w:lineRule="auto"/>
      </w:pPr>
      <w:r/>
      <w:r>
        <w:rPr>
          <w:b/>
        </w:rPr>
        <w:t>操作规则</w:t>
      </w:r>
      <w:r>
        <w:t>：</w:t>
      </w:r>
    </w:p>
    <w:p>
      <w:pPr>
        <w:pStyle w:val="ListBullet"/>
        <w:spacing w:before="20" w:after="40" w:line="288" w:lineRule="auto"/>
      </w:pPr>
      <w:r/>
      <w:r>
        <w:t xml:space="preserve">点击父级节点展开/折叠子树，展开动画时效 </w:t>
      </w:r>
      <w:r>
        <w:rPr>
          <w:rFonts w:ascii="Consolas" w:hAnsi="Consolas"/>
          <w:color w:val="C7254E"/>
          <w:sz w:val="19"/>
        </w:rPr>
        <w:t>200ms</w:t>
      </w:r>
      <w:r>
        <w:t>；</w:t>
      </w:r>
    </w:p>
    <w:p>
      <w:pPr>
        <w:pStyle w:val="ListBullet"/>
        <w:spacing w:before="20" w:after="40" w:line="288" w:lineRule="auto"/>
      </w:pPr>
      <w:r/>
      <w:r>
        <w:t>点击任意分类节点，右侧设备列表联动刷新，过滤出属于该分类及其子分类下的全部设备；</w:t>
      </w:r>
    </w:p>
    <w:p>
      <w:pPr>
        <w:pStyle w:val="ListBullet"/>
        <w:spacing w:before="20" w:after="40" w:line="288" w:lineRule="auto"/>
      </w:pPr>
      <w:r/>
      <w:r>
        <w:t>选中节点高亮显示（浅蓝底色与青蓝字色），并在右侧展示当前分类下的设备总数徽标（Badge）。</w:t>
      </w:r>
    </w:p>
    <w:p>
      <w:pPr>
        <w:pStyle w:val="Heading4"/>
        <w:outlineLvl w:val="3"/>
      </w:pPr>
      <w:r>
        <w:rPr>
          <w:b/>
          <w:color w:val="374151"/>
          <w:sz w:val="22"/>
        </w:rPr>
      </w:r>
      <w:r>
        <w:t>5.1.3 设备列表</w:t>
      </w:r>
    </w:p>
    <w:p>
      <w:pPr>
        <w:pStyle w:val="ListNumber"/>
        <w:spacing w:before="20" w:after="40" w:line="288" w:lineRule="auto"/>
      </w:pPr>
      <w:r/>
      <w:r>
        <w:rPr>
          <w:b/>
        </w:rPr>
        <w:t>列表展示字段</w:t>
      </w:r>
      <w:r>
        <w:t>：</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3312"/>
            <w:tcMar>
              <w:top w:w="100" w:type="dxa"/>
              <w:bottom w:w="100" w:type="dxa"/>
              <w:left w:w="140" w:type="dxa"/>
              <w:right w:w="140" w:type="dxa"/>
            </w:tcMar>
            <w:shd w:fill="F0F4F8"/>
          </w:tcPr>
          <w:p>
            <w:pPr>
              <w:spacing w:after="40" w:before="40" w:line="276" w:lineRule="auto"/>
            </w:pPr>
            <w:r/>
            <w:r>
              <w:rPr>
                <w:b/>
                <w:color w:val="1F2937"/>
              </w:rPr>
              <w:t>字段名称</w:t>
            </w:r>
          </w:p>
        </w:tc>
        <w:tc>
          <w:tcPr>
            <w:tcW w:type="dxa" w:w="3312"/>
            <w:tcMar>
              <w:top w:w="100" w:type="dxa"/>
              <w:bottom w:w="100" w:type="dxa"/>
              <w:left w:w="140" w:type="dxa"/>
              <w:right w:w="140" w:type="dxa"/>
            </w:tcMar>
            <w:shd w:fill="F0F4F8"/>
          </w:tcPr>
          <w:p>
            <w:pPr>
              <w:spacing w:after="40" w:before="40" w:line="276" w:lineRule="auto"/>
            </w:pPr>
            <w:r/>
            <w:r>
              <w:rPr>
                <w:b/>
                <w:color w:val="1F2937"/>
              </w:rPr>
              <w:t>展示形式</w:t>
            </w:r>
          </w:p>
        </w:tc>
        <w:tc>
          <w:tcPr>
            <w:tcW w:type="dxa" w:w="3312"/>
            <w:tcMar>
              <w:top w:w="100" w:type="dxa"/>
              <w:bottom w:w="100" w:type="dxa"/>
              <w:left w:w="140" w:type="dxa"/>
              <w:right w:w="140" w:type="dxa"/>
            </w:tcMar>
            <w:shd w:fill="F0F4F8"/>
          </w:tcPr>
          <w:p>
            <w:pPr>
              <w:spacing w:after="40" w:before="40" w:line="276" w:lineRule="auto"/>
            </w:pPr>
            <w:r/>
            <w:r>
              <w:rPr>
                <w:b/>
                <w:color w:val="1F2937"/>
              </w:rPr>
              <w:t>说明</w:t>
            </w:r>
          </w:p>
        </w:tc>
      </w:tr>
      <w:tr>
        <w:tc>
          <w:tcPr>
            <w:tcW w:type="dxa" w:w="3312"/>
            <w:tcMar>
              <w:top w:w="100" w:type="dxa"/>
              <w:bottom w:w="100" w:type="dxa"/>
              <w:left w:w="140" w:type="dxa"/>
              <w:right w:w="140" w:type="dxa"/>
            </w:tcMar>
          </w:tcPr>
          <w:p>
            <w:pPr>
              <w:spacing w:after="40" w:before="40" w:line="276" w:lineRule="auto"/>
            </w:pPr>
            <w:r/>
            <w:r>
              <w:rPr>
                <w:b/>
              </w:rPr>
              <w:t>设备缩略图</w:t>
            </w:r>
          </w:p>
        </w:tc>
        <w:tc>
          <w:tcPr>
            <w:tcW w:type="dxa" w:w="3312"/>
            <w:tcMar>
              <w:top w:w="100" w:type="dxa"/>
              <w:bottom w:w="100" w:type="dxa"/>
              <w:left w:w="140" w:type="dxa"/>
              <w:right w:w="140" w:type="dxa"/>
            </w:tcMar>
          </w:tcPr>
          <w:p>
            <w:pPr>
              <w:spacing w:after="40" w:before="40" w:line="276" w:lineRule="auto"/>
            </w:pPr>
            <w:r/>
            <w:r>
              <w:t>图片卡片</w:t>
            </w:r>
          </w:p>
        </w:tc>
        <w:tc>
          <w:tcPr>
            <w:tcW w:type="dxa" w:w="3312"/>
            <w:tcMar>
              <w:top w:w="100" w:type="dxa"/>
              <w:bottom w:w="100" w:type="dxa"/>
              <w:left w:w="140" w:type="dxa"/>
              <w:right w:w="140" w:type="dxa"/>
            </w:tcMar>
          </w:tcPr>
          <w:p>
            <w:pPr>
              <w:spacing w:after="40" w:before="40" w:line="276" w:lineRule="auto"/>
            </w:pPr>
            <w:r/>
            <w:r>
              <w:t>设备高清外观图，支持懒加载；若图片加载 404 自动回退至默认占位图</w:t>
            </w:r>
          </w:p>
        </w:tc>
      </w:tr>
      <w:tr>
        <w:tc>
          <w:tcPr>
            <w:tcW w:type="dxa" w:w="3312"/>
            <w:tcMar>
              <w:top w:w="100" w:type="dxa"/>
              <w:bottom w:w="100" w:type="dxa"/>
              <w:left w:w="140" w:type="dxa"/>
              <w:right w:w="140" w:type="dxa"/>
            </w:tcMar>
          </w:tcPr>
          <w:p>
            <w:pPr>
              <w:spacing w:after="40" w:before="40" w:line="276" w:lineRule="auto"/>
            </w:pPr>
            <w:r/>
            <w:r>
              <w:rPr>
                <w:b/>
              </w:rPr>
              <w:t>设备名称</w:t>
            </w:r>
          </w:p>
        </w:tc>
        <w:tc>
          <w:tcPr>
            <w:tcW w:type="dxa" w:w="3312"/>
            <w:tcMar>
              <w:top w:w="100" w:type="dxa"/>
              <w:bottom w:w="100" w:type="dxa"/>
              <w:left w:w="140" w:type="dxa"/>
              <w:right w:w="140" w:type="dxa"/>
            </w:tcMar>
          </w:tcPr>
          <w:p>
            <w:pPr>
              <w:spacing w:after="40" w:before="40" w:line="276" w:lineRule="auto"/>
            </w:pPr>
            <w:r/>
            <w:r>
              <w:t>文本标题</w:t>
            </w:r>
          </w:p>
        </w:tc>
        <w:tc>
          <w:tcPr>
            <w:tcW w:type="dxa" w:w="3312"/>
            <w:tcMar>
              <w:top w:w="100" w:type="dxa"/>
              <w:bottom w:w="100" w:type="dxa"/>
              <w:left w:w="140" w:type="dxa"/>
              <w:right w:w="140" w:type="dxa"/>
            </w:tcMar>
          </w:tcPr>
          <w:p>
            <w:pPr>
              <w:spacing w:after="40" w:before="40" w:line="276" w:lineRule="auto"/>
            </w:pPr>
            <w:r/>
            <w:r>
              <w:t>设备的中文名称（如：二氧化碳传感器）</w:t>
            </w:r>
          </w:p>
        </w:tc>
      </w:tr>
      <w:tr>
        <w:tc>
          <w:tcPr>
            <w:tcW w:type="dxa" w:w="3312"/>
            <w:tcMar>
              <w:top w:w="100" w:type="dxa"/>
              <w:bottom w:w="100" w:type="dxa"/>
              <w:left w:w="140" w:type="dxa"/>
              <w:right w:w="140" w:type="dxa"/>
            </w:tcMar>
          </w:tcPr>
          <w:p>
            <w:pPr>
              <w:spacing w:after="40" w:before="40" w:line="276" w:lineRule="auto"/>
            </w:pPr>
            <w:r/>
            <w:r>
              <w:rPr>
                <w:b/>
              </w:rPr>
              <w:t>设备型号</w:t>
            </w:r>
          </w:p>
        </w:tc>
        <w:tc>
          <w:tcPr>
            <w:tcW w:type="dxa" w:w="3312"/>
            <w:tcMar>
              <w:top w:w="100" w:type="dxa"/>
              <w:bottom w:w="100" w:type="dxa"/>
              <w:left w:w="140" w:type="dxa"/>
              <w:right w:w="140" w:type="dxa"/>
            </w:tcMar>
          </w:tcPr>
          <w:p>
            <w:pPr>
              <w:spacing w:after="40" w:before="40" w:line="276" w:lineRule="auto"/>
            </w:pPr>
            <w:r/>
            <w:r>
              <w:t>文本标识</w:t>
            </w:r>
          </w:p>
        </w:tc>
        <w:tc>
          <w:tcPr>
            <w:tcW w:type="dxa" w:w="3312"/>
            <w:tcMar>
              <w:top w:w="100" w:type="dxa"/>
              <w:bottom w:w="100" w:type="dxa"/>
              <w:left w:w="140" w:type="dxa"/>
              <w:right w:w="140" w:type="dxa"/>
            </w:tcMar>
          </w:tcPr>
          <w:p>
            <w:pPr>
              <w:spacing w:after="40" w:before="40" w:line="276" w:lineRule="auto"/>
            </w:pPr>
            <w:r/>
            <w:r>
              <w:t>设备的唯一型号编码（如：</w:t>
            </w:r>
            <w:r>
              <w:rPr>
                <w:rFonts w:ascii="Consolas" w:hAnsi="Consolas"/>
                <w:color w:val="C7254E"/>
                <w:sz w:val="19"/>
              </w:rPr>
              <w:t>RS485_CO2</w:t>
            </w:r>
            <w:r>
              <w:t>）</w:t>
            </w:r>
          </w:p>
        </w:tc>
      </w:tr>
      <w:tr>
        <w:tc>
          <w:tcPr>
            <w:tcW w:type="dxa" w:w="3312"/>
            <w:tcMar>
              <w:top w:w="100" w:type="dxa"/>
              <w:bottom w:w="100" w:type="dxa"/>
              <w:left w:w="140" w:type="dxa"/>
              <w:right w:w="140" w:type="dxa"/>
            </w:tcMar>
          </w:tcPr>
          <w:p>
            <w:pPr>
              <w:spacing w:after="40" w:before="40" w:line="276" w:lineRule="auto"/>
            </w:pPr>
            <w:r/>
            <w:r>
              <w:rPr>
                <w:b/>
              </w:rPr>
              <w:t>通信协议</w:t>
            </w:r>
          </w:p>
        </w:tc>
        <w:tc>
          <w:tcPr>
            <w:tcW w:type="dxa" w:w="3312"/>
            <w:tcMar>
              <w:top w:w="100" w:type="dxa"/>
              <w:bottom w:w="100" w:type="dxa"/>
              <w:left w:w="140" w:type="dxa"/>
              <w:right w:w="140" w:type="dxa"/>
            </w:tcMar>
          </w:tcPr>
          <w:p>
            <w:pPr>
              <w:spacing w:after="40" w:before="40" w:line="276" w:lineRule="auto"/>
            </w:pPr>
            <w:r/>
            <w:r>
              <w:t>胶囊标签</w:t>
            </w:r>
          </w:p>
        </w:tc>
        <w:tc>
          <w:tcPr>
            <w:tcW w:type="dxa" w:w="3312"/>
            <w:tcMar>
              <w:top w:w="100" w:type="dxa"/>
              <w:bottom w:w="100" w:type="dxa"/>
              <w:left w:w="140" w:type="dxa"/>
              <w:right w:w="140" w:type="dxa"/>
            </w:tcMar>
          </w:tcPr>
          <w:p>
            <w:pPr>
              <w:spacing w:after="40" w:before="40" w:line="276" w:lineRule="auto"/>
            </w:pPr>
            <w:r/>
            <w:r>
              <w:t xml:space="preserve">标注设备通信协议（如 </w:t>
            </w:r>
            <w:r>
              <w:rPr>
                <w:rFonts w:ascii="Consolas" w:hAnsi="Consolas"/>
                <w:color w:val="C7254E"/>
                <w:sz w:val="19"/>
              </w:rPr>
              <w:t>Modbus</w:t>
            </w:r>
            <w:r>
              <w:t>、</w:t>
            </w:r>
            <w:r>
              <w:rPr>
                <w:rFonts w:ascii="Consolas" w:hAnsi="Consolas"/>
                <w:color w:val="C7254E"/>
                <w:sz w:val="19"/>
              </w:rPr>
              <w:t>Zigbee</w:t>
            </w:r>
            <w:r>
              <w:t>）</w:t>
            </w:r>
          </w:p>
        </w:tc>
      </w:tr>
      <w:tr>
        <w:tc>
          <w:tcPr>
            <w:tcW w:type="dxa" w:w="3312"/>
            <w:tcMar>
              <w:top w:w="100" w:type="dxa"/>
              <w:bottom w:w="100" w:type="dxa"/>
              <w:left w:w="140" w:type="dxa"/>
              <w:right w:w="140" w:type="dxa"/>
            </w:tcMar>
          </w:tcPr>
          <w:p>
            <w:pPr>
              <w:spacing w:after="40" w:before="40" w:line="276" w:lineRule="auto"/>
            </w:pPr>
            <w:r/>
            <w:r>
              <w:rPr>
                <w:b/>
              </w:rPr>
              <w:t>设备类型</w:t>
            </w:r>
          </w:p>
        </w:tc>
        <w:tc>
          <w:tcPr>
            <w:tcW w:type="dxa" w:w="3312"/>
            <w:tcMar>
              <w:top w:w="100" w:type="dxa"/>
              <w:bottom w:w="100" w:type="dxa"/>
              <w:left w:w="140" w:type="dxa"/>
              <w:right w:w="140" w:type="dxa"/>
            </w:tcMar>
          </w:tcPr>
          <w:p>
            <w:pPr>
              <w:spacing w:after="40" w:before="40" w:line="276" w:lineRule="auto"/>
            </w:pPr>
            <w:r/>
            <w:r>
              <w:t>胶囊标签</w:t>
            </w:r>
          </w:p>
        </w:tc>
        <w:tc>
          <w:tcPr>
            <w:tcW w:type="dxa" w:w="3312"/>
            <w:tcMar>
              <w:top w:w="100" w:type="dxa"/>
              <w:bottom w:w="100" w:type="dxa"/>
              <w:left w:w="140" w:type="dxa"/>
              <w:right w:w="140" w:type="dxa"/>
            </w:tcMar>
          </w:tcPr>
          <w:p>
            <w:pPr>
              <w:spacing w:after="40" w:before="40" w:line="276" w:lineRule="auto"/>
            </w:pPr>
            <w:r/>
            <w:r>
              <w:t xml:space="preserve">标注设备大类（如 </w:t>
            </w:r>
            <w:r>
              <w:rPr>
                <w:rFonts w:ascii="Consolas" w:hAnsi="Consolas"/>
                <w:color w:val="C7254E"/>
                <w:sz w:val="19"/>
              </w:rPr>
              <w:t>传感器</w:t>
            </w:r>
            <w:r>
              <w:t>、</w:t>
            </w:r>
            <w:r>
              <w:rPr>
                <w:rFonts w:ascii="Consolas" w:hAnsi="Consolas"/>
                <w:color w:val="C7254E"/>
                <w:sz w:val="19"/>
              </w:rPr>
              <w:t>执行器</w:t>
            </w:r>
            <w:r>
              <w:t>、</w:t>
            </w:r>
            <w:r>
              <w:rPr>
                <w:rFonts w:ascii="Consolas" w:hAnsi="Consolas"/>
                <w:color w:val="C7254E"/>
                <w:sz w:val="19"/>
              </w:rPr>
              <w:t>网关</w:t>
            </w:r>
            <w:r>
              <w:t>）</w:t>
            </w:r>
          </w:p>
        </w:tc>
      </w:tr>
      <w:tr>
        <w:tc>
          <w:tcPr>
            <w:tcW w:type="dxa" w:w="3312"/>
            <w:tcMar>
              <w:top w:w="100" w:type="dxa"/>
              <w:bottom w:w="100" w:type="dxa"/>
              <w:left w:w="140" w:type="dxa"/>
              <w:right w:w="140" w:type="dxa"/>
            </w:tcMar>
          </w:tcPr>
          <w:p>
            <w:pPr>
              <w:spacing w:after="40" w:before="40" w:line="276" w:lineRule="auto"/>
            </w:pPr>
            <w:r/>
            <w:r>
              <w:rPr>
                <w:b/>
              </w:rPr>
              <w:t>分类路径</w:t>
            </w:r>
          </w:p>
        </w:tc>
        <w:tc>
          <w:tcPr>
            <w:tcW w:type="dxa" w:w="3312"/>
            <w:tcMar>
              <w:top w:w="100" w:type="dxa"/>
              <w:bottom w:w="100" w:type="dxa"/>
              <w:left w:w="140" w:type="dxa"/>
              <w:right w:w="140" w:type="dxa"/>
            </w:tcMar>
          </w:tcPr>
          <w:p>
            <w:pPr>
              <w:spacing w:after="40" w:before="40" w:line="276" w:lineRule="auto"/>
            </w:pPr>
            <w:r/>
            <w:r>
              <w:t>辅助文本</w:t>
            </w:r>
          </w:p>
        </w:tc>
        <w:tc>
          <w:tcPr>
            <w:tcW w:type="dxa" w:w="3312"/>
            <w:tcMar>
              <w:top w:w="100" w:type="dxa"/>
              <w:bottom w:w="100" w:type="dxa"/>
              <w:left w:w="140" w:type="dxa"/>
              <w:right w:w="140" w:type="dxa"/>
            </w:tcMar>
          </w:tcPr>
          <w:p>
            <w:pPr>
              <w:spacing w:after="40" w:before="40" w:line="276" w:lineRule="auto"/>
            </w:pPr>
            <w:r/>
            <w:r>
              <w:t>设备所属的完整分类层级面包屑路径</w:t>
            </w:r>
          </w:p>
        </w:tc>
      </w:tr>
    </w:tbl>
    <w:p/>
    <w:p>
      <w:pPr>
        <w:pStyle w:val="ListNumber"/>
        <w:spacing w:before="20" w:after="40" w:line="288" w:lineRule="auto"/>
      </w:pPr>
      <w:r/>
      <w:r>
        <w:rPr>
          <w:b/>
        </w:rPr>
        <w:t>列表规则与操作</w:t>
      </w:r>
      <w:r>
        <w:t>：</w:t>
      </w:r>
    </w:p>
    <w:p>
      <w:pPr>
        <w:pStyle w:val="ListBullet"/>
        <w:spacing w:before="20" w:after="40" w:line="288" w:lineRule="auto"/>
      </w:pPr>
      <w:r/>
      <w:r>
        <w:rPr>
          <w:b/>
        </w:rPr>
        <w:t>布局模式</w:t>
      </w:r>
      <w:r>
        <w:t>：网格卡片排列，自适应屏幕宽度（大屏 4 列、中屏 3 列、小屏 2 列）；</w:t>
      </w:r>
    </w:p>
    <w:p>
      <w:pPr>
        <w:pStyle w:val="ListBullet"/>
        <w:spacing w:before="20" w:after="40" w:line="288" w:lineRule="auto"/>
      </w:pPr>
      <w:r/>
      <w:r>
        <w:rPr>
          <w:b/>
        </w:rPr>
        <w:t>操作项</w:t>
      </w:r>
      <w:r>
        <w:t>：鼠标悬浮卡片轻微上浮，单击任意卡片打开【设备详情弹窗】；</w:t>
      </w:r>
    </w:p>
    <w:p>
      <w:pPr>
        <w:pStyle w:val="ListBullet"/>
        <w:spacing w:before="20" w:after="40" w:line="288" w:lineRule="auto"/>
      </w:pPr>
      <w:r/>
      <w:r>
        <w:rPr>
          <w:b/>
        </w:rPr>
        <w:t>分页规则</w:t>
      </w:r>
      <w:r>
        <w:t>：底部提供分页控件，展示总数（220+）、当前页码、上一页/下一页按钮及页码快速跳转输入框；</w:t>
      </w:r>
    </w:p>
    <w:p>
      <w:pPr>
        <w:pStyle w:val="ListBullet"/>
        <w:spacing w:before="20" w:after="40" w:line="288" w:lineRule="auto"/>
      </w:pPr>
      <w:r/>
      <w:r>
        <w:rPr>
          <w:b/>
        </w:rPr>
        <w:t>空态展示</w:t>
      </w:r>
      <w:r>
        <w:t>：无匹配设备时居中展示友好空态提示与插画。</w:t>
      </w:r>
    </w:p>
    <w:p>
      <w:pPr>
        <w:pStyle w:val="Heading4"/>
        <w:outlineLvl w:val="3"/>
      </w:pPr>
      <w:r>
        <w:rPr>
          <w:b/>
          <w:color w:val="374151"/>
          <w:sz w:val="22"/>
        </w:rPr>
      </w:r>
      <w:r>
        <w:t>5.1.4 设备详情弹窗</w:t>
      </w:r>
    </w:p>
    <w:p>
      <w:pPr>
        <w:pStyle w:val="ListBullet"/>
        <w:spacing w:before="20" w:after="40" w:line="288" w:lineRule="auto"/>
      </w:pPr>
      <w:r/>
      <w:r>
        <w:rPr>
          <w:b/>
        </w:rPr>
        <w:t>功能说明</w:t>
      </w:r>
      <w:r>
        <w:t>：在首页点击设备卡片，以 Dialog 模态弹窗形式弹出展示该设备的完整技术规格与协议细节。</w:t>
      </w:r>
    </w:p>
    <w:p>
      <w:pPr>
        <w:pStyle w:val="ListBullet"/>
        <w:spacing w:before="20" w:after="40" w:line="288" w:lineRule="auto"/>
      </w:pPr>
      <w:r/>
      <w:r>
        <w:rPr>
          <w:b/>
        </w:rPr>
        <w:t>展示内容字段</w:t>
      </w:r>
      <w:r>
        <w:t>：</w:t>
      </w:r>
    </w:p>
    <w:p>
      <w:pPr>
        <w:pStyle w:val="ListNumber"/>
        <w:spacing w:before="20" w:after="40" w:line="288" w:lineRule="auto"/>
      </w:pPr>
      <w:r/>
      <w:r>
        <w:rPr>
          <w:b/>
        </w:rPr>
        <w:t>基本信息</w:t>
      </w:r>
      <w:r>
        <w:t>：设备高清大图、中文名称、英文型号、所属分类、通信协议类型；</w:t>
      </w:r>
    </w:p>
    <w:p>
      <w:pPr>
        <w:pStyle w:val="ListNumber"/>
        <w:spacing w:before="20" w:after="40" w:line="288" w:lineRule="auto"/>
      </w:pPr>
      <w:r/>
      <w:r>
        <w:rPr>
          <w:b/>
        </w:rPr>
        <w:t>电气特性与引脚定义</w:t>
      </w:r>
      <w:r>
        <w:t xml:space="preserve">：供电方式（直流/交流）、工作电压（如 </w:t>
      </w:r>
      <w:r>
        <w:rPr>
          <w:rFonts w:ascii="Consolas" w:hAnsi="Consolas"/>
          <w:color w:val="C7254E"/>
          <w:sz w:val="19"/>
        </w:rPr>
        <w:t>DC 12V</w:t>
      </w:r>
      <w:r>
        <w:t>、</w:t>
      </w:r>
      <w:r>
        <w:rPr>
          <w:rFonts w:ascii="Consolas" w:hAnsi="Consolas"/>
          <w:color w:val="C7254E"/>
          <w:sz w:val="19"/>
        </w:rPr>
        <w:t>AC 220V</w:t>
      </w:r>
      <w:r>
        <w:t>）、接线端子与引脚说明（</w:t>
      </w:r>
      <w:r>
        <w:rPr>
          <w:rFonts w:ascii="Consolas" w:hAnsi="Consolas"/>
          <w:color w:val="C7254E"/>
          <w:sz w:val="19"/>
        </w:rPr>
        <w:t>VCC</w:t>
      </w:r>
      <w:r>
        <w:t>、</w:t>
      </w:r>
      <w:r>
        <w:rPr>
          <w:rFonts w:ascii="Consolas" w:hAnsi="Consolas"/>
          <w:color w:val="C7254E"/>
          <w:sz w:val="19"/>
        </w:rPr>
        <w:t>GND</w:t>
      </w:r>
      <w:r>
        <w:t>、</w:t>
      </w:r>
      <w:r>
        <w:rPr>
          <w:rFonts w:ascii="Consolas" w:hAnsi="Consolas"/>
          <w:color w:val="C7254E"/>
          <w:sz w:val="19"/>
        </w:rPr>
        <w:t>A+</w:t>
      </w:r>
      <w:r>
        <w:t>、</w:t>
      </w:r>
      <w:r>
        <w:rPr>
          <w:rFonts w:ascii="Consolas" w:hAnsi="Consolas"/>
          <w:color w:val="C7254E"/>
          <w:sz w:val="19"/>
        </w:rPr>
        <w:t>B-</w:t>
      </w:r>
      <w:r>
        <w:t xml:space="preserve"> 等）；</w:t>
      </w:r>
    </w:p>
    <w:p>
      <w:pPr>
        <w:pStyle w:val="ListNumber"/>
        <w:spacing w:before="20" w:after="40" w:line="288" w:lineRule="auto"/>
      </w:pPr>
      <w:r/>
      <w:r>
        <w:rPr>
          <w:b/>
        </w:rPr>
        <w:t>Modbus 寄存器映射表</w:t>
      </w:r>
      <w:r>
        <w:t>：</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3312"/>
            <w:tcMar>
              <w:top w:w="100" w:type="dxa"/>
              <w:bottom w:w="100" w:type="dxa"/>
              <w:left w:w="140" w:type="dxa"/>
              <w:right w:w="140" w:type="dxa"/>
            </w:tcMar>
            <w:shd w:fill="F0F4F8"/>
          </w:tcPr>
          <w:p>
            <w:pPr>
              <w:spacing w:after="40" w:before="40" w:line="276" w:lineRule="auto"/>
            </w:pPr>
            <w:r/>
            <w:r>
              <w:rPr>
                <w:b/>
                <w:color w:val="1F2937"/>
              </w:rPr>
              <w:t>字段</w:t>
            </w:r>
          </w:p>
        </w:tc>
        <w:tc>
          <w:tcPr>
            <w:tcW w:type="dxa" w:w="3312"/>
            <w:tcMar>
              <w:top w:w="100" w:type="dxa"/>
              <w:bottom w:w="100" w:type="dxa"/>
              <w:left w:w="140" w:type="dxa"/>
              <w:right w:w="140" w:type="dxa"/>
            </w:tcMar>
            <w:shd w:fill="F0F4F8"/>
          </w:tcPr>
          <w:p>
            <w:pPr>
              <w:spacing w:after="40" w:before="40" w:line="276" w:lineRule="auto"/>
            </w:pPr>
            <w:r/>
            <w:r>
              <w:rPr>
                <w:b/>
                <w:color w:val="1F2937"/>
              </w:rPr>
              <w:t>说明</w:t>
            </w:r>
          </w:p>
        </w:tc>
        <w:tc>
          <w:tcPr>
            <w:tcW w:type="dxa" w:w="3312"/>
            <w:tcMar>
              <w:top w:w="100" w:type="dxa"/>
              <w:bottom w:w="100" w:type="dxa"/>
              <w:left w:w="140" w:type="dxa"/>
              <w:right w:w="140" w:type="dxa"/>
            </w:tcMar>
            <w:shd w:fill="F0F4F8"/>
          </w:tcPr>
          <w:p>
            <w:pPr>
              <w:spacing w:after="40" w:before="40" w:line="276" w:lineRule="auto"/>
            </w:pPr>
            <w:r/>
            <w:r>
              <w:rPr>
                <w:b/>
                <w:color w:val="1F2937"/>
              </w:rPr>
              <w:t>示例</w:t>
            </w:r>
          </w:p>
        </w:tc>
      </w:tr>
      <w:tr>
        <w:tc>
          <w:tcPr>
            <w:tcW w:type="dxa" w:w="3312"/>
            <w:tcMar>
              <w:top w:w="100" w:type="dxa"/>
              <w:bottom w:w="100" w:type="dxa"/>
              <w:left w:w="140" w:type="dxa"/>
              <w:right w:w="140" w:type="dxa"/>
            </w:tcMar>
          </w:tcPr>
          <w:p>
            <w:pPr>
              <w:spacing w:after="40" w:before="40" w:line="276" w:lineRule="auto"/>
            </w:pPr>
            <w:r/>
            <w:r>
              <w:t>起始地址</w:t>
            </w:r>
          </w:p>
        </w:tc>
        <w:tc>
          <w:tcPr>
            <w:tcW w:type="dxa" w:w="3312"/>
            <w:tcMar>
              <w:top w:w="100" w:type="dxa"/>
              <w:bottom w:w="100" w:type="dxa"/>
              <w:left w:w="140" w:type="dxa"/>
              <w:right w:w="140" w:type="dxa"/>
            </w:tcMar>
          </w:tcPr>
          <w:p>
            <w:pPr>
              <w:spacing w:after="40" w:before="40" w:line="276" w:lineRule="auto"/>
            </w:pPr>
            <w:r/>
            <w:r>
              <w:t>寄存器起始十六进制或十进制地址</w:t>
            </w:r>
          </w:p>
        </w:tc>
        <w:tc>
          <w:tcPr>
            <w:tcW w:type="dxa" w:w="3312"/>
            <w:tcMar>
              <w:top w:w="100" w:type="dxa"/>
              <w:bottom w:w="100" w:type="dxa"/>
              <w:left w:w="140" w:type="dxa"/>
              <w:right w:w="140" w:type="dxa"/>
            </w:tcMar>
          </w:tcPr>
          <w:p>
            <w:pPr>
              <w:spacing w:after="40" w:before="40" w:line="276" w:lineRule="auto"/>
            </w:pPr>
            <w:r/>
            <w:r>
              <w:rPr>
                <w:rFonts w:ascii="Consolas" w:hAnsi="Consolas"/>
                <w:color w:val="C7254E"/>
                <w:sz w:val="19"/>
              </w:rPr>
              <w:t>0x0004</w:t>
            </w:r>
          </w:p>
        </w:tc>
      </w:tr>
      <w:tr>
        <w:tc>
          <w:tcPr>
            <w:tcW w:type="dxa" w:w="3312"/>
            <w:tcMar>
              <w:top w:w="100" w:type="dxa"/>
              <w:bottom w:w="100" w:type="dxa"/>
              <w:left w:w="140" w:type="dxa"/>
              <w:right w:w="140" w:type="dxa"/>
            </w:tcMar>
          </w:tcPr>
          <w:p>
            <w:pPr>
              <w:spacing w:after="40" w:before="40" w:line="276" w:lineRule="auto"/>
            </w:pPr>
            <w:r/>
            <w:r>
              <w:t>寄存器长度</w:t>
            </w:r>
          </w:p>
        </w:tc>
        <w:tc>
          <w:tcPr>
            <w:tcW w:type="dxa" w:w="3312"/>
            <w:tcMar>
              <w:top w:w="100" w:type="dxa"/>
              <w:bottom w:w="100" w:type="dxa"/>
              <w:left w:w="140" w:type="dxa"/>
              <w:right w:w="140" w:type="dxa"/>
            </w:tcMar>
          </w:tcPr>
          <w:p>
            <w:pPr>
              <w:spacing w:after="40" w:before="40" w:line="276" w:lineRule="auto"/>
            </w:pPr>
            <w:r/>
            <w:r>
              <w:t>占用字长 (Words)</w:t>
            </w:r>
          </w:p>
        </w:tc>
        <w:tc>
          <w:tcPr>
            <w:tcW w:type="dxa" w:w="3312"/>
            <w:tcMar>
              <w:top w:w="100" w:type="dxa"/>
              <w:bottom w:w="100" w:type="dxa"/>
              <w:left w:w="140" w:type="dxa"/>
              <w:right w:w="140" w:type="dxa"/>
            </w:tcMar>
          </w:tcPr>
          <w:p>
            <w:pPr>
              <w:spacing w:after="40" w:before="40" w:line="276" w:lineRule="auto"/>
            </w:pPr>
            <w:r/>
            <w:r>
              <w:rPr>
                <w:rFonts w:ascii="Consolas" w:hAnsi="Consolas"/>
                <w:color w:val="C7254E"/>
                <w:sz w:val="19"/>
              </w:rPr>
              <w:t>1</w:t>
            </w:r>
          </w:p>
        </w:tc>
      </w:tr>
      <w:tr>
        <w:tc>
          <w:tcPr>
            <w:tcW w:type="dxa" w:w="3312"/>
            <w:tcMar>
              <w:top w:w="100" w:type="dxa"/>
              <w:bottom w:w="100" w:type="dxa"/>
              <w:left w:w="140" w:type="dxa"/>
              <w:right w:w="140" w:type="dxa"/>
            </w:tcMar>
          </w:tcPr>
          <w:p>
            <w:pPr>
              <w:spacing w:after="40" w:before="40" w:line="276" w:lineRule="auto"/>
            </w:pPr>
            <w:r/>
            <w:r>
              <w:t>功能码</w:t>
            </w:r>
          </w:p>
        </w:tc>
        <w:tc>
          <w:tcPr>
            <w:tcW w:type="dxa" w:w="3312"/>
            <w:tcMar>
              <w:top w:w="100" w:type="dxa"/>
              <w:bottom w:w="100" w:type="dxa"/>
              <w:left w:w="140" w:type="dxa"/>
              <w:right w:w="140" w:type="dxa"/>
            </w:tcMar>
          </w:tcPr>
          <w:p>
            <w:pPr>
              <w:spacing w:after="40" w:before="40" w:line="276" w:lineRule="auto"/>
            </w:pPr>
            <w:r/>
            <w:r>
              <w:t>支持的 Modbus 功能码</w:t>
            </w:r>
          </w:p>
        </w:tc>
        <w:tc>
          <w:tcPr>
            <w:tcW w:type="dxa" w:w="3312"/>
            <w:tcMar>
              <w:top w:w="100" w:type="dxa"/>
              <w:bottom w:w="100" w:type="dxa"/>
              <w:left w:w="140" w:type="dxa"/>
              <w:right w:w="140" w:type="dxa"/>
            </w:tcMar>
          </w:tcPr>
          <w:p>
            <w:pPr>
              <w:spacing w:after="40" w:before="40" w:line="276" w:lineRule="auto"/>
            </w:pPr>
            <w:r/>
            <w:r>
              <w:rPr>
                <w:rFonts w:ascii="Consolas" w:hAnsi="Consolas"/>
                <w:color w:val="C7254E"/>
                <w:sz w:val="19"/>
              </w:rPr>
              <w:t>0x03 (读保持寄存器)</w:t>
            </w:r>
          </w:p>
        </w:tc>
      </w:tr>
      <w:tr>
        <w:tc>
          <w:tcPr>
            <w:tcW w:type="dxa" w:w="3312"/>
            <w:tcMar>
              <w:top w:w="100" w:type="dxa"/>
              <w:bottom w:w="100" w:type="dxa"/>
              <w:left w:w="140" w:type="dxa"/>
              <w:right w:w="140" w:type="dxa"/>
            </w:tcMar>
          </w:tcPr>
          <w:p>
            <w:pPr>
              <w:spacing w:after="40" w:before="40" w:line="276" w:lineRule="auto"/>
            </w:pPr>
            <w:r/>
            <w:r>
              <w:t>数据类型</w:t>
            </w:r>
          </w:p>
        </w:tc>
        <w:tc>
          <w:tcPr>
            <w:tcW w:type="dxa" w:w="3312"/>
            <w:tcMar>
              <w:top w:w="100" w:type="dxa"/>
              <w:bottom w:w="100" w:type="dxa"/>
              <w:left w:w="140" w:type="dxa"/>
              <w:right w:w="140" w:type="dxa"/>
            </w:tcMar>
          </w:tcPr>
          <w:p>
            <w:pPr>
              <w:spacing w:after="40" w:before="40" w:line="276" w:lineRule="auto"/>
            </w:pPr>
            <w:r/>
            <w:r>
              <w:t>解析的数据格式</w:t>
            </w:r>
          </w:p>
        </w:tc>
        <w:tc>
          <w:tcPr>
            <w:tcW w:type="dxa" w:w="3312"/>
            <w:tcMar>
              <w:top w:w="100" w:type="dxa"/>
              <w:bottom w:w="100" w:type="dxa"/>
              <w:left w:w="140" w:type="dxa"/>
              <w:right w:w="140" w:type="dxa"/>
            </w:tcMar>
          </w:tcPr>
          <w:p>
            <w:pPr>
              <w:spacing w:after="40" w:before="40" w:line="276" w:lineRule="auto"/>
            </w:pPr>
            <w:r/>
            <w:r>
              <w:rPr>
                <w:rFonts w:ascii="Consolas" w:hAnsi="Consolas"/>
                <w:color w:val="C7254E"/>
                <w:sz w:val="19"/>
              </w:rPr>
              <w:t>UInt16</w:t>
            </w:r>
          </w:p>
        </w:tc>
      </w:tr>
      <w:tr>
        <w:tc>
          <w:tcPr>
            <w:tcW w:type="dxa" w:w="3312"/>
            <w:tcMar>
              <w:top w:w="100" w:type="dxa"/>
              <w:bottom w:w="100" w:type="dxa"/>
              <w:left w:w="140" w:type="dxa"/>
              <w:right w:w="140" w:type="dxa"/>
            </w:tcMar>
          </w:tcPr>
          <w:p>
            <w:pPr>
              <w:spacing w:after="40" w:before="40" w:line="276" w:lineRule="auto"/>
            </w:pPr>
            <w:r/>
            <w:r>
              <w:t>换算公式</w:t>
            </w:r>
          </w:p>
        </w:tc>
        <w:tc>
          <w:tcPr>
            <w:tcW w:type="dxa" w:w="3312"/>
            <w:tcMar>
              <w:top w:w="100" w:type="dxa"/>
              <w:bottom w:w="100" w:type="dxa"/>
              <w:left w:w="140" w:type="dxa"/>
              <w:right w:w="140" w:type="dxa"/>
            </w:tcMar>
          </w:tcPr>
          <w:p>
            <w:pPr>
              <w:spacing w:after="40" w:before="40" w:line="276" w:lineRule="auto"/>
            </w:pPr>
            <w:r/>
            <w:r>
              <w:t>原始值转换为物理测量值的公式</w:t>
            </w:r>
          </w:p>
        </w:tc>
        <w:tc>
          <w:tcPr>
            <w:tcW w:type="dxa" w:w="3312"/>
            <w:tcMar>
              <w:top w:w="100" w:type="dxa"/>
              <w:bottom w:w="100" w:type="dxa"/>
              <w:left w:w="140" w:type="dxa"/>
              <w:right w:w="140" w:type="dxa"/>
            </w:tcMar>
          </w:tcPr>
          <w:p>
            <w:pPr>
              <w:spacing w:after="40" w:before="40" w:line="276" w:lineRule="auto"/>
            </w:pPr>
            <w:r/>
            <w:r>
              <w:rPr>
                <w:rFonts w:ascii="Consolas" w:hAnsi="Consolas"/>
                <w:color w:val="C7254E"/>
                <w:sz w:val="19"/>
              </w:rPr>
              <w:t>val / 10</w:t>
            </w:r>
          </w:p>
        </w:tc>
      </w:tr>
    </w:tbl>
    <w:p/>
    <w:p>
      <w:pPr>
        <w:pStyle w:val="ListNumber"/>
        <w:spacing w:before="20" w:after="40" w:line="288" w:lineRule="auto"/>
      </w:pPr>
      <w:r/>
      <w:r>
        <w:rPr>
          <w:b/>
        </w:rPr>
        <w:t>命令帧解析示例</w:t>
      </w:r>
      <w:r>
        <w:t xml:space="preserve">：提供标准的十六进制读写请求报文与应答报文格式示例（如 </w:t>
      </w:r>
      <w:r>
        <w:rPr>
          <w:rFonts w:ascii="Consolas" w:hAnsi="Consolas"/>
          <w:color w:val="C7254E"/>
          <w:sz w:val="19"/>
        </w:rPr>
        <w:t>01 03 00 04 00 01 C5 CB</w:t>
      </w:r>
      <w:r>
        <w:t>）。</w:t>
      </w:r>
    </w:p>
    <w:p>
      <w:pPr>
        <w:pStyle w:val="ListBullet"/>
        <w:spacing w:before="20" w:after="40" w:line="288" w:lineRule="auto"/>
      </w:pPr>
      <w:r/>
      <w:r>
        <w:rPr>
          <w:b/>
        </w:rPr>
        <w:t>操作项</w:t>
      </w:r>
      <w:r>
        <w:t xml:space="preserve">：支持点击右上角关闭按钮、遮罩空白处或按键盘 </w:t>
      </w:r>
      <w:r>
        <w:rPr>
          <w:rFonts w:ascii="Consolas" w:hAnsi="Consolas"/>
          <w:color w:val="C7254E"/>
          <w:sz w:val="19"/>
        </w:rPr>
        <w:t>Esc</w:t>
      </w:r>
      <w:r>
        <w:t xml:space="preserve"> 键关闭弹窗。</w:t>
      </w:r>
    </w:p>
    <w:p>
      <w:pPr>
        <w:pStyle w:val="Heading4"/>
        <w:outlineLvl w:val="3"/>
      </w:pPr>
      <w:r>
        <w:rPr>
          <w:b/>
          <w:color w:val="374151"/>
          <w:sz w:val="22"/>
        </w:rPr>
      </w:r>
      <w:r>
        <w:t>5.1.5 快速搭建仿真案例</w:t>
      </w:r>
    </w:p>
    <w:p>
      <w:pPr>
        <w:pStyle w:val="ListBullet"/>
        <w:spacing w:before="20" w:after="40" w:line="288" w:lineRule="auto"/>
      </w:pPr>
      <w:r/>
      <w:r>
        <w:rPr>
          <w:b/>
        </w:rPr>
        <w:t>功能说明</w:t>
      </w:r>
      <w:r>
        <w:t>：提供在首页勾选多款设备并一键生成 2D 拓扑工程的功能，降低拓扑搭建门槛。</w:t>
      </w:r>
    </w:p>
    <w:p>
      <w:pPr>
        <w:pStyle w:val="ListBullet"/>
        <w:spacing w:before="20" w:after="40" w:line="288" w:lineRule="auto"/>
      </w:pPr>
      <w:r/>
      <w:r>
        <w:rPr>
          <w:b/>
        </w:rPr>
        <w:t>操作流程与表单规则</w:t>
      </w:r>
      <w:r>
        <w:t>：</w:t>
      </w:r>
    </w:p>
    <w:p>
      <w:pPr>
        <w:pStyle w:val="ListNumber"/>
        <w:spacing w:before="20" w:after="40" w:line="288" w:lineRule="auto"/>
      </w:pPr>
      <w:r/>
      <w:r>
        <w:rPr>
          <w:b/>
        </w:rPr>
        <w:t>开启模式</w:t>
      </w:r>
      <w:r>
        <w:t>：点击首页顶部“快速搭建仿真案例”开关进入构建模式，设备卡片上显现“+ 添加到案例”按钮与数量步进器（范围 1~99）；</w:t>
      </w:r>
    </w:p>
    <w:p>
      <w:pPr>
        <w:pStyle w:val="ListNumber"/>
        <w:spacing w:before="20" w:after="40" w:line="288" w:lineRule="auto"/>
      </w:pPr>
      <w:r/>
      <w:r>
        <w:rPr>
          <w:b/>
        </w:rPr>
        <w:t>案例构建工作栏表单</w:t>
      </w:r>
      <w:r>
        <w:t>：</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1987"/>
        <w:gridCol w:w="1987"/>
        <w:gridCol w:w="1987"/>
        <w:gridCol w:w="1987"/>
        <w:gridCol w:w="1987"/>
      </w:tblGrid>
      <w:tr>
        <w:tc>
          <w:tcPr>
            <w:tcW w:type="dxa" w:w="1987"/>
            <w:tcMar>
              <w:top w:w="100" w:type="dxa"/>
              <w:bottom w:w="100" w:type="dxa"/>
              <w:left w:w="140" w:type="dxa"/>
              <w:right w:w="140" w:type="dxa"/>
            </w:tcMar>
            <w:shd w:fill="F0F4F8"/>
          </w:tcPr>
          <w:p>
            <w:pPr>
              <w:spacing w:after="40" w:before="40" w:line="276" w:lineRule="auto"/>
            </w:pPr>
            <w:r/>
            <w:r>
              <w:rPr>
                <w:b/>
                <w:color w:val="1F2937"/>
              </w:rPr>
              <w:t>字段名称</w:t>
            </w:r>
          </w:p>
        </w:tc>
        <w:tc>
          <w:tcPr>
            <w:tcW w:type="dxa" w:w="1987"/>
            <w:tcMar>
              <w:top w:w="100" w:type="dxa"/>
              <w:bottom w:w="100" w:type="dxa"/>
              <w:left w:w="140" w:type="dxa"/>
              <w:right w:w="140" w:type="dxa"/>
            </w:tcMar>
            <w:shd w:fill="F0F4F8"/>
          </w:tcPr>
          <w:p>
            <w:pPr>
              <w:spacing w:after="40" w:before="40" w:line="276" w:lineRule="auto"/>
            </w:pPr>
            <w:r/>
            <w:r>
              <w:rPr>
                <w:b/>
                <w:color w:val="1F2937"/>
              </w:rPr>
              <w:t>控件类型</w:t>
            </w:r>
          </w:p>
        </w:tc>
        <w:tc>
          <w:tcPr>
            <w:tcW w:type="dxa" w:w="1987"/>
            <w:tcMar>
              <w:top w:w="100" w:type="dxa"/>
              <w:bottom w:w="100" w:type="dxa"/>
              <w:left w:w="140" w:type="dxa"/>
              <w:right w:w="140" w:type="dxa"/>
            </w:tcMar>
            <w:shd w:fill="F0F4F8"/>
          </w:tcPr>
          <w:p>
            <w:pPr>
              <w:spacing w:after="40" w:before="40" w:line="276" w:lineRule="auto"/>
            </w:pPr>
            <w:r/>
            <w:r>
              <w:rPr>
                <w:b/>
                <w:color w:val="1F2937"/>
              </w:rPr>
              <w:t>必填性</w:t>
            </w:r>
          </w:p>
        </w:tc>
        <w:tc>
          <w:tcPr>
            <w:tcW w:type="dxa" w:w="1987"/>
            <w:tcMar>
              <w:top w:w="100" w:type="dxa"/>
              <w:bottom w:w="100" w:type="dxa"/>
              <w:left w:w="140" w:type="dxa"/>
              <w:right w:w="140" w:type="dxa"/>
            </w:tcMar>
            <w:shd w:fill="F0F4F8"/>
          </w:tcPr>
          <w:p>
            <w:pPr>
              <w:spacing w:after="40" w:before="40" w:line="276" w:lineRule="auto"/>
            </w:pPr>
            <w:r/>
            <w:r>
              <w:rPr>
                <w:b/>
                <w:color w:val="1F2937"/>
              </w:rPr>
              <w:t>校验与限制</w:t>
            </w:r>
          </w:p>
        </w:tc>
        <w:tc>
          <w:tcPr>
            <w:tcW w:type="dxa" w:w="1987"/>
            <w:tcMar>
              <w:top w:w="100" w:type="dxa"/>
              <w:bottom w:w="100" w:type="dxa"/>
              <w:left w:w="140" w:type="dxa"/>
              <w:right w:w="140" w:type="dxa"/>
            </w:tcMar>
            <w:shd w:fill="F0F4F8"/>
          </w:tcPr>
          <w:p>
            <w:pPr>
              <w:spacing w:after="40" w:before="40" w:line="276" w:lineRule="auto"/>
            </w:pPr>
            <w:r/>
            <w:r>
              <w:rPr>
                <w:b/>
                <w:color w:val="1F2937"/>
              </w:rPr>
              <w:t>默认值 / 说明</w:t>
            </w:r>
          </w:p>
        </w:tc>
      </w:tr>
      <w:tr>
        <w:tc>
          <w:tcPr>
            <w:tcW w:type="dxa" w:w="1987"/>
            <w:tcMar>
              <w:top w:w="100" w:type="dxa"/>
              <w:bottom w:w="100" w:type="dxa"/>
              <w:left w:w="140" w:type="dxa"/>
              <w:right w:w="140" w:type="dxa"/>
            </w:tcMar>
          </w:tcPr>
          <w:p>
            <w:pPr>
              <w:spacing w:after="40" w:before="40" w:line="276" w:lineRule="auto"/>
            </w:pPr>
            <w:r/>
            <w:r>
              <w:rPr>
                <w:b/>
              </w:rPr>
              <w:t>案例名称</w:t>
            </w:r>
          </w:p>
        </w:tc>
        <w:tc>
          <w:tcPr>
            <w:tcW w:type="dxa" w:w="1987"/>
            <w:tcMar>
              <w:top w:w="100" w:type="dxa"/>
              <w:bottom w:w="100" w:type="dxa"/>
              <w:left w:w="140" w:type="dxa"/>
              <w:right w:w="140" w:type="dxa"/>
            </w:tcMar>
          </w:tcPr>
          <w:p>
            <w:pPr>
              <w:spacing w:after="40" w:before="40" w:line="276" w:lineRule="auto"/>
            </w:pPr>
            <w:r/>
            <w:r>
              <w:t>文本输入框</w:t>
            </w:r>
          </w:p>
        </w:tc>
        <w:tc>
          <w:tcPr>
            <w:tcW w:type="dxa" w:w="1987"/>
            <w:tcMar>
              <w:top w:w="100" w:type="dxa"/>
              <w:bottom w:w="100" w:type="dxa"/>
              <w:left w:w="140" w:type="dxa"/>
              <w:right w:w="140" w:type="dxa"/>
            </w:tcMar>
          </w:tcPr>
          <w:p>
            <w:pPr>
              <w:spacing w:after="40" w:before="40" w:line="276" w:lineRule="auto"/>
            </w:pPr>
            <w:r/>
            <w:r>
              <w:t>必填</w:t>
            </w:r>
          </w:p>
        </w:tc>
        <w:tc>
          <w:tcPr>
            <w:tcW w:type="dxa" w:w="1987"/>
            <w:tcMar>
              <w:top w:w="100" w:type="dxa"/>
              <w:bottom w:w="100" w:type="dxa"/>
              <w:left w:w="140" w:type="dxa"/>
              <w:right w:w="140" w:type="dxa"/>
            </w:tcMar>
          </w:tcPr>
          <w:p>
            <w:pPr>
              <w:spacing w:after="40" w:before="40" w:line="276" w:lineRule="auto"/>
            </w:pPr>
            <w:r/>
            <w:r>
              <w:t>限制 1~30 字符，非空</w:t>
            </w:r>
          </w:p>
        </w:tc>
        <w:tc>
          <w:tcPr>
            <w:tcW w:type="dxa" w:w="1987"/>
            <w:tcMar>
              <w:top w:w="100" w:type="dxa"/>
              <w:bottom w:w="100" w:type="dxa"/>
              <w:left w:w="140" w:type="dxa"/>
              <w:right w:w="140" w:type="dxa"/>
            </w:tcMar>
          </w:tcPr>
          <w:p>
            <w:pPr>
              <w:spacing w:after="40" w:before="40" w:line="276" w:lineRule="auto"/>
            </w:pPr>
            <w:r/>
            <w:r>
              <w:t>默认为“自建仿真工程”</w:t>
            </w:r>
          </w:p>
        </w:tc>
      </w:tr>
      <w:tr>
        <w:tc>
          <w:tcPr>
            <w:tcW w:type="dxa" w:w="1987"/>
            <w:tcMar>
              <w:top w:w="100" w:type="dxa"/>
              <w:bottom w:w="100" w:type="dxa"/>
              <w:left w:w="140" w:type="dxa"/>
              <w:right w:w="140" w:type="dxa"/>
            </w:tcMar>
          </w:tcPr>
          <w:p>
            <w:pPr>
              <w:spacing w:after="40" w:before="40" w:line="276" w:lineRule="auto"/>
            </w:pPr>
            <w:r/>
            <w:r>
              <w:rPr>
                <w:b/>
              </w:rPr>
              <w:t>已选设备清单</w:t>
            </w:r>
          </w:p>
        </w:tc>
        <w:tc>
          <w:tcPr>
            <w:tcW w:type="dxa" w:w="1987"/>
            <w:tcMar>
              <w:top w:w="100" w:type="dxa"/>
              <w:bottom w:w="100" w:type="dxa"/>
              <w:left w:w="140" w:type="dxa"/>
              <w:right w:w="140" w:type="dxa"/>
            </w:tcMar>
          </w:tcPr>
          <w:p>
            <w:pPr>
              <w:spacing w:after="40" w:before="40" w:line="276" w:lineRule="auto"/>
            </w:pPr>
            <w:r/>
            <w:r>
              <w:t>横向标签流</w:t>
            </w:r>
          </w:p>
        </w:tc>
        <w:tc>
          <w:tcPr>
            <w:tcW w:type="dxa" w:w="1987"/>
            <w:tcMar>
              <w:top w:w="100" w:type="dxa"/>
              <w:bottom w:w="100" w:type="dxa"/>
              <w:left w:w="140" w:type="dxa"/>
              <w:right w:w="140" w:type="dxa"/>
            </w:tcMar>
          </w:tcPr>
          <w:p>
            <w:pPr>
              <w:spacing w:after="40" w:before="40" w:line="276" w:lineRule="auto"/>
            </w:pPr>
            <w:r/>
            <w:r>
              <w:t>必填</w:t>
            </w:r>
          </w:p>
        </w:tc>
        <w:tc>
          <w:tcPr>
            <w:tcW w:type="dxa" w:w="1987"/>
            <w:tcMar>
              <w:top w:w="100" w:type="dxa"/>
              <w:bottom w:w="100" w:type="dxa"/>
              <w:left w:w="140" w:type="dxa"/>
              <w:right w:w="140" w:type="dxa"/>
            </w:tcMar>
          </w:tcPr>
          <w:p>
            <w:pPr>
              <w:spacing w:after="40" w:before="40" w:line="276" w:lineRule="auto"/>
            </w:pPr>
            <w:r/>
            <w:r>
              <w:t>至少包含 1 件物料</w:t>
            </w:r>
          </w:p>
        </w:tc>
        <w:tc>
          <w:tcPr>
            <w:tcW w:type="dxa" w:w="1987"/>
            <w:tcMar>
              <w:top w:w="100" w:type="dxa"/>
              <w:bottom w:w="100" w:type="dxa"/>
              <w:left w:w="140" w:type="dxa"/>
              <w:right w:w="140" w:type="dxa"/>
            </w:tcMar>
          </w:tcPr>
          <w:p>
            <w:pPr>
              <w:spacing w:after="40" w:before="40" w:line="276" w:lineRule="auto"/>
            </w:pPr>
            <w:r/>
            <w:r>
              <w:t>展示设备缩略图、名称与数量，支持单个移除与一键清空</w:t>
            </w:r>
          </w:p>
        </w:tc>
      </w:tr>
      <w:tr>
        <w:tc>
          <w:tcPr>
            <w:tcW w:type="dxa" w:w="1987"/>
            <w:tcMar>
              <w:top w:w="100" w:type="dxa"/>
              <w:bottom w:w="100" w:type="dxa"/>
              <w:left w:w="140" w:type="dxa"/>
              <w:right w:w="140" w:type="dxa"/>
            </w:tcMar>
          </w:tcPr>
          <w:p>
            <w:pPr>
              <w:spacing w:after="40" w:before="40" w:line="276" w:lineRule="auto"/>
            </w:pPr>
            <w:r/>
            <w:r>
              <w:rPr>
                <w:b/>
              </w:rPr>
              <w:t>物料总数统计</w:t>
            </w:r>
          </w:p>
        </w:tc>
        <w:tc>
          <w:tcPr>
            <w:tcW w:type="dxa" w:w="1987"/>
            <w:tcMar>
              <w:top w:w="100" w:type="dxa"/>
              <w:bottom w:w="100" w:type="dxa"/>
              <w:left w:w="140" w:type="dxa"/>
              <w:right w:w="140" w:type="dxa"/>
            </w:tcMar>
          </w:tcPr>
          <w:p>
            <w:pPr>
              <w:spacing w:after="40" w:before="40" w:line="276" w:lineRule="auto"/>
            </w:pPr>
            <w:r/>
            <w:r>
              <w:t>文本只读</w:t>
            </w:r>
          </w:p>
        </w:tc>
        <w:tc>
          <w:tcPr>
            <w:tcW w:type="dxa" w:w="1987"/>
            <w:tcMar>
              <w:top w:w="100" w:type="dxa"/>
              <w:bottom w:w="100" w:type="dxa"/>
              <w:left w:w="140" w:type="dxa"/>
              <w:right w:w="140" w:type="dxa"/>
            </w:tcMar>
          </w:tcPr>
          <w:p>
            <w:pPr>
              <w:spacing w:after="40" w:before="40" w:line="276" w:lineRule="auto"/>
            </w:pPr>
            <w:r/>
            <w:r>
              <w:t>-</w:t>
            </w:r>
          </w:p>
        </w:tc>
        <w:tc>
          <w:tcPr>
            <w:tcW w:type="dxa" w:w="1987"/>
            <w:tcMar>
              <w:top w:w="100" w:type="dxa"/>
              <w:bottom w:w="100" w:type="dxa"/>
              <w:left w:w="140" w:type="dxa"/>
              <w:right w:w="140" w:type="dxa"/>
            </w:tcMar>
          </w:tcPr>
          <w:p>
            <w:pPr>
              <w:spacing w:after="40" w:before="40" w:line="276" w:lineRule="auto"/>
            </w:pPr>
            <w:r/>
            <w:r>
              <w:t>自动汇总已选设备种类与件数</w:t>
            </w:r>
          </w:p>
        </w:tc>
        <w:tc>
          <w:tcPr>
            <w:tcW w:type="dxa" w:w="1987"/>
            <w:tcMar>
              <w:top w:w="100" w:type="dxa"/>
              <w:bottom w:w="100" w:type="dxa"/>
              <w:left w:w="140" w:type="dxa"/>
              <w:right w:w="140" w:type="dxa"/>
            </w:tcMar>
          </w:tcPr>
          <w:p>
            <w:pPr>
              <w:spacing w:after="40" w:before="40" w:line="276" w:lineRule="auto"/>
            </w:pPr>
            <w:r/>
            <w:r>
              <w:t>实时计算展示</w:t>
            </w:r>
          </w:p>
        </w:tc>
      </w:tr>
    </w:tbl>
    <w:p/>
    <w:p>
      <w:pPr>
        <w:pStyle w:val="ListNumber"/>
        <w:spacing w:before="20" w:after="40" w:line="288" w:lineRule="auto"/>
      </w:pPr>
      <w:r/>
      <w:r>
        <w:rPr>
          <w:b/>
        </w:rPr>
        <w:t>生成进度弹窗</w:t>
      </w:r>
      <w:r>
        <w:t>：点击“一键生成案例”，弹出进度弹窗（依次流转：创建工程容器 -&gt; 注入物料模型 -&gt; 案例生成完成）；</w:t>
      </w:r>
    </w:p>
    <w:p>
      <w:pPr>
        <w:pStyle w:val="ListNumber"/>
        <w:spacing w:before="20" w:after="40" w:line="288" w:lineRule="auto"/>
      </w:pPr>
      <w:r/>
      <w:r>
        <w:rPr>
          <w:b/>
        </w:rPr>
        <w:t>导入设计器</w:t>
      </w:r>
      <w:r>
        <w:t xml:space="preserve">：进度完成后点击“立即进入设计器”，系统跳转至 </w:t>
      </w:r>
      <w:r>
        <w:rPr>
          <w:rFonts w:ascii="Consolas" w:hAnsi="Consolas"/>
          <w:color w:val="C7254E"/>
          <w:sz w:val="19"/>
        </w:rPr>
        <w:t>/design</w:t>
      </w:r>
      <w:r>
        <w:t>，并将所选设备在画布上以 4 列矩阵网格自动排列整齐。</w:t>
      </w:r>
    </w:p>
    <w:p>
      <w:pPr>
        <w:spacing w:before="120" w:after="120"/>
        <w:jc w:val="center"/>
      </w:pPr>
      <w:r>
        <w:rPr>
          <w:color w:val="D1D5DB"/>
        </w:rPr>
        <w:t>━━━━━━━━━━━━━━━━━━━━━━━━━━━━━━━━━━━━━━━━━━━━━</w:t>
      </w:r>
    </w:p>
    <w:p>
      <w:pPr>
        <w:pStyle w:val="Heading3"/>
        <w:outlineLvl w:val="2"/>
      </w:pPr>
      <w:r>
        <w:rPr>
          <w:b/>
          <w:color w:val="1F2937"/>
          <w:sz w:val="25"/>
        </w:rPr>
      </w:r>
      <w:r>
        <w:t>5.2 仿真项目</w:t>
      </w:r>
    </w:p>
    <w:p>
      <w:pPr>
        <w:spacing w:before="80" w:after="80"/>
        <w:ind w:left="360"/>
      </w:pPr>
      <w:r>
        <w:rPr>
          <w:color w:val="6B7280"/>
        </w:rPr>
      </w:r>
      <w:r>
        <w:rPr>
          <w:b/>
        </w:rPr>
        <w:t>模块界面截图：</w:t>
      </w:r>
    </w:p>
    <w:p>
      <w:pPr>
        <w:spacing w:before="40" w:after="80" w:line="288" w:lineRule="auto"/>
      </w:pPr>
      <w:r/>
      <w:r>
        <w:t>&gt;</w:t>
      </w:r>
    </w:p>
    <w:p>
      <w:pPr>
        <w:spacing w:before="80" w:after="80"/>
        <w:ind w:left="360"/>
      </w:pPr>
      <w:r>
        <w:rPr>
          <w:color w:val="6B7280"/>
        </w:rPr>
      </w:r>
      <w:r>
        <w:t>（在首页顶部主导航切换至【仿真项目】Tab）</w:t>
      </w:r>
    </w:p>
    <w:p>
      <w:pPr>
        <w:pStyle w:val="Heading4"/>
        <w:outlineLvl w:val="3"/>
      </w:pPr>
      <w:r>
        <w:rPr>
          <w:b/>
          <w:color w:val="374151"/>
          <w:sz w:val="22"/>
        </w:rPr>
      </w:r>
      <w:r>
        <w:t>5.2.1 搜索与行业筛选项</w:t>
      </w:r>
    </w:p>
    <w:p>
      <w:pPr>
        <w:pStyle w:val="ListNumber"/>
        <w:spacing w:before="20" w:after="40" w:line="288" w:lineRule="auto"/>
      </w:pPr>
      <w:r/>
      <w:r>
        <w:rPr>
          <w:b/>
        </w:rPr>
        <w:t>筛选项定义表</w:t>
      </w:r>
      <w:r>
        <w:t>：</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1987"/>
        <w:gridCol w:w="1987"/>
        <w:gridCol w:w="1987"/>
        <w:gridCol w:w="1987"/>
        <w:gridCol w:w="1987"/>
      </w:tblGrid>
      <w:tr>
        <w:tc>
          <w:tcPr>
            <w:tcW w:type="dxa" w:w="1987"/>
            <w:tcMar>
              <w:top w:w="100" w:type="dxa"/>
              <w:bottom w:w="100" w:type="dxa"/>
              <w:left w:w="140" w:type="dxa"/>
              <w:right w:w="140" w:type="dxa"/>
            </w:tcMar>
            <w:shd w:fill="F0F4F8"/>
          </w:tcPr>
          <w:p>
            <w:pPr>
              <w:spacing w:after="40" w:before="40" w:line="276" w:lineRule="auto"/>
            </w:pPr>
            <w:r/>
            <w:r>
              <w:rPr>
                <w:b/>
                <w:color w:val="1F2937"/>
              </w:rPr>
              <w:t>筛选条件</w:t>
            </w:r>
          </w:p>
        </w:tc>
        <w:tc>
          <w:tcPr>
            <w:tcW w:type="dxa" w:w="1987"/>
            <w:tcMar>
              <w:top w:w="100" w:type="dxa"/>
              <w:bottom w:w="100" w:type="dxa"/>
              <w:left w:w="140" w:type="dxa"/>
              <w:right w:w="140" w:type="dxa"/>
            </w:tcMar>
            <w:shd w:fill="F0F4F8"/>
          </w:tcPr>
          <w:p>
            <w:pPr>
              <w:spacing w:after="40" w:before="40" w:line="276" w:lineRule="auto"/>
            </w:pPr>
            <w:r/>
            <w:r>
              <w:rPr>
                <w:b/>
                <w:color w:val="1F2937"/>
              </w:rPr>
              <w:t>控件类型</w:t>
            </w:r>
          </w:p>
        </w:tc>
        <w:tc>
          <w:tcPr>
            <w:tcW w:type="dxa" w:w="1987"/>
            <w:tcMar>
              <w:top w:w="100" w:type="dxa"/>
              <w:bottom w:w="100" w:type="dxa"/>
              <w:left w:w="140" w:type="dxa"/>
              <w:right w:w="140" w:type="dxa"/>
            </w:tcMar>
            <w:shd w:fill="F0F4F8"/>
          </w:tcPr>
          <w:p>
            <w:pPr>
              <w:spacing w:after="40" w:before="40" w:line="276" w:lineRule="auto"/>
            </w:pPr>
            <w:r/>
            <w:r>
              <w:rPr>
                <w:b/>
                <w:color w:val="1F2937"/>
              </w:rPr>
              <w:t>选项值 / 输入规则</w:t>
            </w:r>
          </w:p>
        </w:tc>
        <w:tc>
          <w:tcPr>
            <w:tcW w:type="dxa" w:w="1987"/>
            <w:tcMar>
              <w:top w:w="100" w:type="dxa"/>
              <w:bottom w:w="100" w:type="dxa"/>
              <w:left w:w="140" w:type="dxa"/>
              <w:right w:w="140" w:type="dxa"/>
            </w:tcMar>
            <w:shd w:fill="F0F4F8"/>
          </w:tcPr>
          <w:p>
            <w:pPr>
              <w:spacing w:after="40" w:before="40" w:line="276" w:lineRule="auto"/>
            </w:pPr>
            <w:r/>
            <w:r>
              <w:rPr>
                <w:b/>
                <w:color w:val="1F2937"/>
              </w:rPr>
              <w:t>默认值</w:t>
            </w:r>
          </w:p>
        </w:tc>
        <w:tc>
          <w:tcPr>
            <w:tcW w:type="dxa" w:w="1987"/>
            <w:tcMar>
              <w:top w:w="100" w:type="dxa"/>
              <w:bottom w:w="100" w:type="dxa"/>
              <w:left w:w="140" w:type="dxa"/>
              <w:right w:w="140" w:type="dxa"/>
            </w:tcMar>
            <w:shd w:fill="F0F4F8"/>
          </w:tcPr>
          <w:p>
            <w:pPr>
              <w:spacing w:after="40" w:before="40" w:line="276" w:lineRule="auto"/>
            </w:pPr>
            <w:r/>
            <w:r>
              <w:rPr>
                <w:b/>
                <w:color w:val="1F2937"/>
              </w:rPr>
              <w:t>校验与限制</w:t>
            </w:r>
          </w:p>
        </w:tc>
      </w:tr>
      <w:tr>
        <w:tc>
          <w:tcPr>
            <w:tcW w:type="dxa" w:w="1987"/>
            <w:tcMar>
              <w:top w:w="100" w:type="dxa"/>
              <w:bottom w:w="100" w:type="dxa"/>
              <w:left w:w="140" w:type="dxa"/>
              <w:right w:w="140" w:type="dxa"/>
            </w:tcMar>
          </w:tcPr>
          <w:p>
            <w:pPr>
              <w:spacing w:after="40" w:before="40" w:line="276" w:lineRule="auto"/>
            </w:pPr>
            <w:r/>
            <w:r>
              <w:rPr>
                <w:b/>
              </w:rPr>
              <w:t>项目搜索</w:t>
            </w:r>
          </w:p>
        </w:tc>
        <w:tc>
          <w:tcPr>
            <w:tcW w:type="dxa" w:w="1987"/>
            <w:tcMar>
              <w:top w:w="100" w:type="dxa"/>
              <w:bottom w:w="100" w:type="dxa"/>
              <w:left w:w="140" w:type="dxa"/>
              <w:right w:w="140" w:type="dxa"/>
            </w:tcMar>
          </w:tcPr>
          <w:p>
            <w:pPr>
              <w:spacing w:after="40" w:before="40" w:line="276" w:lineRule="auto"/>
            </w:pPr>
            <w:r/>
            <w:r>
              <w:t>文本输入框</w:t>
            </w:r>
          </w:p>
        </w:tc>
        <w:tc>
          <w:tcPr>
            <w:tcW w:type="dxa" w:w="1987"/>
            <w:tcMar>
              <w:top w:w="100" w:type="dxa"/>
              <w:bottom w:w="100" w:type="dxa"/>
              <w:left w:w="140" w:type="dxa"/>
              <w:right w:w="140" w:type="dxa"/>
            </w:tcMar>
          </w:tcPr>
          <w:p>
            <w:pPr>
              <w:spacing w:after="40" w:before="40" w:line="276" w:lineRule="auto"/>
            </w:pPr>
            <w:r/>
            <w:r>
              <w:t>支持按项目名称模糊搜索</w:t>
            </w:r>
          </w:p>
        </w:tc>
        <w:tc>
          <w:tcPr>
            <w:tcW w:type="dxa" w:w="1987"/>
            <w:tcMar>
              <w:top w:w="100" w:type="dxa"/>
              <w:bottom w:w="100" w:type="dxa"/>
              <w:left w:w="140" w:type="dxa"/>
              <w:right w:w="140" w:type="dxa"/>
            </w:tcMar>
          </w:tcPr>
          <w:p>
            <w:pPr>
              <w:spacing w:after="40" w:before="40" w:line="276" w:lineRule="auto"/>
            </w:pPr>
            <w:r/>
            <w:r>
              <w:t>空</w:t>
            </w:r>
          </w:p>
        </w:tc>
        <w:tc>
          <w:tcPr>
            <w:tcW w:type="dxa" w:w="1987"/>
            <w:tcMar>
              <w:top w:w="100" w:type="dxa"/>
              <w:bottom w:w="100" w:type="dxa"/>
              <w:left w:w="140" w:type="dxa"/>
              <w:right w:w="140" w:type="dxa"/>
            </w:tcMar>
          </w:tcPr>
          <w:p>
            <w:pPr>
              <w:spacing w:after="40" w:before="40" w:line="276" w:lineRule="auto"/>
            </w:pPr>
            <w:r/>
            <w:r>
              <w:t>限制 ≤50 字符，支持输入清空</w:t>
            </w:r>
          </w:p>
        </w:tc>
      </w:tr>
      <w:tr>
        <w:tc>
          <w:tcPr>
            <w:tcW w:type="dxa" w:w="1987"/>
            <w:tcMar>
              <w:top w:w="100" w:type="dxa"/>
              <w:bottom w:w="100" w:type="dxa"/>
              <w:left w:w="140" w:type="dxa"/>
              <w:right w:w="140" w:type="dxa"/>
            </w:tcMar>
          </w:tcPr>
          <w:p>
            <w:pPr>
              <w:spacing w:after="40" w:before="40" w:line="276" w:lineRule="auto"/>
            </w:pPr>
            <w:r/>
            <w:r>
              <w:rPr>
                <w:b/>
              </w:rPr>
              <w:t>行业分类</w:t>
            </w:r>
          </w:p>
        </w:tc>
        <w:tc>
          <w:tcPr>
            <w:tcW w:type="dxa" w:w="1987"/>
            <w:tcMar>
              <w:top w:w="100" w:type="dxa"/>
              <w:bottom w:w="100" w:type="dxa"/>
              <w:left w:w="140" w:type="dxa"/>
              <w:right w:w="140" w:type="dxa"/>
            </w:tcMar>
          </w:tcPr>
          <w:p>
            <w:pPr>
              <w:spacing w:after="40" w:before="40" w:line="276" w:lineRule="auto"/>
            </w:pPr>
            <w:r/>
            <w:r>
              <w:t>单选标签组</w:t>
            </w:r>
          </w:p>
        </w:tc>
        <w:tc>
          <w:tcPr>
            <w:tcW w:type="dxa" w:w="1987"/>
            <w:tcMar>
              <w:top w:w="100" w:type="dxa"/>
              <w:bottom w:w="100" w:type="dxa"/>
              <w:left w:w="140" w:type="dxa"/>
              <w:right w:w="140" w:type="dxa"/>
            </w:tcMar>
          </w:tcPr>
          <w:p>
            <w:pPr>
              <w:spacing w:after="40" w:before="40" w:line="276" w:lineRule="auto"/>
            </w:pPr>
            <w:r/>
            <w:r>
              <w:t>【全部】、【智慧农业】、【智慧家居】、【智慧交通】、【智慧安防】</w:t>
            </w:r>
          </w:p>
        </w:tc>
        <w:tc>
          <w:tcPr>
            <w:tcW w:type="dxa" w:w="1987"/>
            <w:tcMar>
              <w:top w:w="100" w:type="dxa"/>
              <w:bottom w:w="100" w:type="dxa"/>
              <w:left w:w="140" w:type="dxa"/>
              <w:right w:w="140" w:type="dxa"/>
            </w:tcMar>
          </w:tcPr>
          <w:p>
            <w:pPr>
              <w:spacing w:after="40" w:before="40" w:line="276" w:lineRule="auto"/>
            </w:pPr>
            <w:r/>
            <w:r>
              <w:t>全部</w:t>
            </w:r>
          </w:p>
        </w:tc>
        <w:tc>
          <w:tcPr>
            <w:tcW w:type="dxa" w:w="1987"/>
            <w:tcMar>
              <w:top w:w="100" w:type="dxa"/>
              <w:bottom w:w="100" w:type="dxa"/>
              <w:left w:w="140" w:type="dxa"/>
              <w:right w:w="140" w:type="dxa"/>
            </w:tcMar>
          </w:tcPr>
          <w:p>
            <w:pPr>
              <w:spacing w:after="40" w:before="40" w:line="276" w:lineRule="auto"/>
            </w:pPr>
            <w:r/>
            <w:r>
              <w:t>单选，点击即时触发过滤</w:t>
            </w:r>
          </w:p>
        </w:tc>
      </w:tr>
    </w:tbl>
    <w:p/>
    <w:p>
      <w:pPr>
        <w:pStyle w:val="ListNumber"/>
        <w:spacing w:before="20" w:after="40" w:line="288" w:lineRule="auto"/>
      </w:pPr>
      <w:r/>
      <w:r>
        <w:rPr>
          <w:b/>
        </w:rPr>
        <w:t>条件逻辑关系</w:t>
      </w:r>
      <w:r>
        <w:t xml:space="preserve">：搜索关键字与行业分类之间为 </w:t>
      </w:r>
      <w:r>
        <w:rPr>
          <w:b/>
        </w:rPr>
        <w:t>AND（且）</w:t>
      </w:r>
      <w:r>
        <w:t xml:space="preserve"> 关系。</w:t>
      </w:r>
    </w:p>
    <w:p>
      <w:pPr>
        <w:pStyle w:val="Heading4"/>
        <w:outlineLvl w:val="3"/>
      </w:pPr>
      <w:r>
        <w:rPr>
          <w:b/>
          <w:color w:val="374151"/>
          <w:sz w:val="22"/>
        </w:rPr>
      </w:r>
      <w:r>
        <w:t>5.2.2 仿真项目列表</w:t>
      </w:r>
    </w:p>
    <w:p>
      <w:pPr>
        <w:pStyle w:val="ListNumber"/>
        <w:spacing w:before="20" w:after="40" w:line="288" w:lineRule="auto"/>
      </w:pPr>
      <w:r/>
      <w:r>
        <w:rPr>
          <w:b/>
        </w:rPr>
        <w:t>列表展示字段</w:t>
      </w:r>
      <w:r>
        <w:t>：</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3312"/>
            <w:tcMar>
              <w:top w:w="100" w:type="dxa"/>
              <w:bottom w:w="100" w:type="dxa"/>
              <w:left w:w="140" w:type="dxa"/>
              <w:right w:w="140" w:type="dxa"/>
            </w:tcMar>
            <w:shd w:fill="F0F4F8"/>
          </w:tcPr>
          <w:p>
            <w:pPr>
              <w:spacing w:after="40" w:before="40" w:line="276" w:lineRule="auto"/>
            </w:pPr>
            <w:r/>
            <w:r>
              <w:rPr>
                <w:b/>
                <w:color w:val="1F2937"/>
              </w:rPr>
              <w:t>字段名称</w:t>
            </w:r>
          </w:p>
        </w:tc>
        <w:tc>
          <w:tcPr>
            <w:tcW w:type="dxa" w:w="3312"/>
            <w:tcMar>
              <w:top w:w="100" w:type="dxa"/>
              <w:bottom w:w="100" w:type="dxa"/>
              <w:left w:w="140" w:type="dxa"/>
              <w:right w:w="140" w:type="dxa"/>
            </w:tcMar>
            <w:shd w:fill="F0F4F8"/>
          </w:tcPr>
          <w:p>
            <w:pPr>
              <w:spacing w:after="40" w:before="40" w:line="276" w:lineRule="auto"/>
            </w:pPr>
            <w:r/>
            <w:r>
              <w:rPr>
                <w:b/>
                <w:color w:val="1F2937"/>
              </w:rPr>
              <w:t>展示形式</w:t>
            </w:r>
          </w:p>
        </w:tc>
        <w:tc>
          <w:tcPr>
            <w:tcW w:type="dxa" w:w="3312"/>
            <w:tcMar>
              <w:top w:w="100" w:type="dxa"/>
              <w:bottom w:w="100" w:type="dxa"/>
              <w:left w:w="140" w:type="dxa"/>
              <w:right w:w="140" w:type="dxa"/>
            </w:tcMar>
            <w:shd w:fill="F0F4F8"/>
          </w:tcPr>
          <w:p>
            <w:pPr>
              <w:spacing w:after="40" w:before="40" w:line="276" w:lineRule="auto"/>
            </w:pPr>
            <w:r/>
            <w:r>
              <w:rPr>
                <w:b/>
                <w:color w:val="1F2937"/>
              </w:rPr>
              <w:t>说明</w:t>
            </w:r>
          </w:p>
        </w:tc>
      </w:tr>
      <w:tr>
        <w:tc>
          <w:tcPr>
            <w:tcW w:type="dxa" w:w="3312"/>
            <w:tcMar>
              <w:top w:w="100" w:type="dxa"/>
              <w:bottom w:w="100" w:type="dxa"/>
              <w:left w:w="140" w:type="dxa"/>
              <w:right w:w="140" w:type="dxa"/>
            </w:tcMar>
          </w:tcPr>
          <w:p>
            <w:pPr>
              <w:spacing w:after="40" w:before="40" w:line="276" w:lineRule="auto"/>
            </w:pPr>
            <w:r/>
            <w:r>
              <w:rPr>
                <w:b/>
              </w:rPr>
              <w:t>项目封面图</w:t>
            </w:r>
          </w:p>
        </w:tc>
        <w:tc>
          <w:tcPr>
            <w:tcW w:type="dxa" w:w="3312"/>
            <w:tcMar>
              <w:top w:w="100" w:type="dxa"/>
              <w:bottom w:w="100" w:type="dxa"/>
              <w:left w:w="140" w:type="dxa"/>
              <w:right w:w="140" w:type="dxa"/>
            </w:tcMar>
          </w:tcPr>
          <w:p>
            <w:pPr>
              <w:spacing w:after="40" w:before="40" w:line="276" w:lineRule="auto"/>
            </w:pPr>
            <w:r/>
            <w:r>
              <w:t>场景图片</w:t>
            </w:r>
          </w:p>
        </w:tc>
        <w:tc>
          <w:tcPr>
            <w:tcW w:type="dxa" w:w="3312"/>
            <w:tcMar>
              <w:top w:w="100" w:type="dxa"/>
              <w:bottom w:w="100" w:type="dxa"/>
              <w:left w:w="140" w:type="dxa"/>
              <w:right w:w="140" w:type="dxa"/>
            </w:tcMar>
          </w:tcPr>
          <w:p>
            <w:pPr>
              <w:spacing w:after="40" w:before="40" w:line="276" w:lineRule="auto"/>
            </w:pPr>
            <w:r/>
            <w:r>
              <w:t>项目高清效果缩略图</w:t>
            </w:r>
          </w:p>
        </w:tc>
      </w:tr>
      <w:tr>
        <w:tc>
          <w:tcPr>
            <w:tcW w:type="dxa" w:w="3312"/>
            <w:tcMar>
              <w:top w:w="100" w:type="dxa"/>
              <w:bottom w:w="100" w:type="dxa"/>
              <w:left w:w="140" w:type="dxa"/>
              <w:right w:w="140" w:type="dxa"/>
            </w:tcMar>
          </w:tcPr>
          <w:p>
            <w:pPr>
              <w:spacing w:after="40" w:before="40" w:line="276" w:lineRule="auto"/>
            </w:pPr>
            <w:r/>
            <w:r>
              <w:rPr>
                <w:b/>
              </w:rPr>
              <w:t>项目名称</w:t>
            </w:r>
          </w:p>
        </w:tc>
        <w:tc>
          <w:tcPr>
            <w:tcW w:type="dxa" w:w="3312"/>
            <w:tcMar>
              <w:top w:w="100" w:type="dxa"/>
              <w:bottom w:w="100" w:type="dxa"/>
              <w:left w:w="140" w:type="dxa"/>
              <w:right w:w="140" w:type="dxa"/>
            </w:tcMar>
          </w:tcPr>
          <w:p>
            <w:pPr>
              <w:spacing w:after="40" w:before="40" w:line="276" w:lineRule="auto"/>
            </w:pPr>
            <w:r/>
            <w:r>
              <w:t>文本标题</w:t>
            </w:r>
          </w:p>
        </w:tc>
        <w:tc>
          <w:tcPr>
            <w:tcW w:type="dxa" w:w="3312"/>
            <w:tcMar>
              <w:top w:w="100" w:type="dxa"/>
              <w:bottom w:w="100" w:type="dxa"/>
              <w:left w:w="140" w:type="dxa"/>
              <w:right w:w="140" w:type="dxa"/>
            </w:tcMar>
          </w:tcPr>
          <w:p>
            <w:pPr>
              <w:spacing w:after="40" w:before="40" w:line="276" w:lineRule="auto"/>
            </w:pPr>
            <w:r/>
            <w:r>
              <w:t>仿真项目的中文名称（如：基于LoRa的智慧农场环境监控系统）</w:t>
            </w:r>
          </w:p>
        </w:tc>
      </w:tr>
      <w:tr>
        <w:tc>
          <w:tcPr>
            <w:tcW w:type="dxa" w:w="3312"/>
            <w:tcMar>
              <w:top w:w="100" w:type="dxa"/>
              <w:bottom w:w="100" w:type="dxa"/>
              <w:left w:w="140" w:type="dxa"/>
              <w:right w:w="140" w:type="dxa"/>
            </w:tcMar>
          </w:tcPr>
          <w:p>
            <w:pPr>
              <w:spacing w:after="40" w:before="40" w:line="276" w:lineRule="auto"/>
            </w:pPr>
            <w:r/>
            <w:r>
              <w:rPr>
                <w:b/>
              </w:rPr>
              <w:t>行业标签</w:t>
            </w:r>
          </w:p>
        </w:tc>
        <w:tc>
          <w:tcPr>
            <w:tcW w:type="dxa" w:w="3312"/>
            <w:tcMar>
              <w:top w:w="100" w:type="dxa"/>
              <w:bottom w:w="100" w:type="dxa"/>
              <w:left w:w="140" w:type="dxa"/>
              <w:right w:w="140" w:type="dxa"/>
            </w:tcMar>
          </w:tcPr>
          <w:p>
            <w:pPr>
              <w:spacing w:after="40" w:before="40" w:line="276" w:lineRule="auto"/>
            </w:pPr>
            <w:r/>
            <w:r>
              <w:t>胶囊标签</w:t>
            </w:r>
          </w:p>
        </w:tc>
        <w:tc>
          <w:tcPr>
            <w:tcW w:type="dxa" w:w="3312"/>
            <w:tcMar>
              <w:top w:w="100" w:type="dxa"/>
              <w:bottom w:w="100" w:type="dxa"/>
              <w:left w:w="140" w:type="dxa"/>
              <w:right w:w="140" w:type="dxa"/>
            </w:tcMar>
          </w:tcPr>
          <w:p>
            <w:pPr>
              <w:spacing w:after="40" w:before="40" w:line="276" w:lineRule="auto"/>
            </w:pPr>
            <w:r/>
            <w:r>
              <w:t xml:space="preserve">项目所属行业领域（如 </w:t>
            </w:r>
            <w:r>
              <w:rPr>
                <w:rFonts w:ascii="Consolas" w:hAnsi="Consolas"/>
                <w:color w:val="C7254E"/>
                <w:sz w:val="19"/>
              </w:rPr>
              <w:t>智慧农业</w:t>
            </w:r>
            <w:r>
              <w:t xml:space="preserve"> 绿色标签）</w:t>
            </w:r>
          </w:p>
        </w:tc>
      </w:tr>
      <w:tr>
        <w:tc>
          <w:tcPr>
            <w:tcW w:type="dxa" w:w="3312"/>
            <w:tcMar>
              <w:top w:w="100" w:type="dxa"/>
              <w:bottom w:w="100" w:type="dxa"/>
              <w:left w:w="140" w:type="dxa"/>
              <w:right w:w="140" w:type="dxa"/>
            </w:tcMar>
          </w:tcPr>
          <w:p>
            <w:pPr>
              <w:spacing w:after="40" w:before="40" w:line="276" w:lineRule="auto"/>
            </w:pPr>
            <w:r/>
            <w:r>
              <w:rPr>
                <w:b/>
              </w:rPr>
              <w:t>应用类型</w:t>
            </w:r>
          </w:p>
        </w:tc>
        <w:tc>
          <w:tcPr>
            <w:tcW w:type="dxa" w:w="3312"/>
            <w:tcMar>
              <w:top w:w="100" w:type="dxa"/>
              <w:bottom w:w="100" w:type="dxa"/>
              <w:left w:w="140" w:type="dxa"/>
              <w:right w:w="140" w:type="dxa"/>
            </w:tcMar>
          </w:tcPr>
          <w:p>
            <w:pPr>
              <w:spacing w:after="40" w:before="40" w:line="276" w:lineRule="auto"/>
            </w:pPr>
            <w:r/>
            <w:r>
              <w:t>胶囊标签</w:t>
            </w:r>
          </w:p>
        </w:tc>
        <w:tc>
          <w:tcPr>
            <w:tcW w:type="dxa" w:w="3312"/>
            <w:tcMar>
              <w:top w:w="100" w:type="dxa"/>
              <w:bottom w:w="100" w:type="dxa"/>
              <w:left w:w="140" w:type="dxa"/>
              <w:right w:w="140" w:type="dxa"/>
            </w:tcMar>
          </w:tcPr>
          <w:p>
            <w:pPr>
              <w:spacing w:after="40" w:before="40" w:line="276" w:lineRule="auto"/>
            </w:pPr>
            <w:r/>
            <w:r>
              <w:t>项目发布级别（</w:t>
            </w:r>
            <w:r>
              <w:rPr>
                <w:rFonts w:ascii="Consolas" w:hAnsi="Consolas"/>
                <w:color w:val="C7254E"/>
                <w:sz w:val="19"/>
              </w:rPr>
              <w:t>系统应用</w:t>
            </w:r>
            <w:r>
              <w:t xml:space="preserve"> 蓝色标牌 / </w:t>
            </w:r>
            <w:r>
              <w:rPr>
                <w:rFonts w:ascii="Consolas" w:hAnsi="Consolas"/>
                <w:color w:val="C7254E"/>
                <w:sz w:val="19"/>
              </w:rPr>
              <w:t>个人应用</w:t>
            </w:r>
            <w:r>
              <w:t xml:space="preserve"> 灰色标牌）</w:t>
            </w:r>
          </w:p>
        </w:tc>
      </w:tr>
      <w:tr>
        <w:tc>
          <w:tcPr>
            <w:tcW w:type="dxa" w:w="3312"/>
            <w:tcMar>
              <w:top w:w="100" w:type="dxa"/>
              <w:bottom w:w="100" w:type="dxa"/>
              <w:left w:w="140" w:type="dxa"/>
              <w:right w:w="140" w:type="dxa"/>
            </w:tcMar>
          </w:tcPr>
          <w:p>
            <w:pPr>
              <w:spacing w:after="40" w:before="40" w:line="276" w:lineRule="auto"/>
            </w:pPr>
            <w:r/>
            <w:r>
              <w:rPr>
                <w:b/>
              </w:rPr>
              <w:t>发布人</w:t>
            </w:r>
          </w:p>
        </w:tc>
        <w:tc>
          <w:tcPr>
            <w:tcW w:type="dxa" w:w="3312"/>
            <w:tcMar>
              <w:top w:w="100" w:type="dxa"/>
              <w:bottom w:w="100" w:type="dxa"/>
              <w:left w:w="140" w:type="dxa"/>
              <w:right w:w="140" w:type="dxa"/>
            </w:tcMar>
          </w:tcPr>
          <w:p>
            <w:pPr>
              <w:spacing w:after="40" w:before="40" w:line="276" w:lineRule="auto"/>
            </w:pPr>
            <w:r/>
            <w:r>
              <w:t>辅助文本</w:t>
            </w:r>
          </w:p>
        </w:tc>
        <w:tc>
          <w:tcPr>
            <w:tcW w:type="dxa" w:w="3312"/>
            <w:tcMar>
              <w:top w:w="100" w:type="dxa"/>
              <w:bottom w:w="100" w:type="dxa"/>
              <w:left w:w="140" w:type="dxa"/>
              <w:right w:w="140" w:type="dxa"/>
            </w:tcMar>
          </w:tcPr>
          <w:p>
            <w:pPr>
              <w:spacing w:after="40" w:before="40" w:line="276" w:lineRule="auto"/>
            </w:pPr>
            <w:r/>
            <w:r>
              <w:t xml:space="preserve">项目创建或发布人姓名（如 </w:t>
            </w:r>
            <w:r>
              <w:rPr>
                <w:rFonts w:ascii="Consolas" w:hAnsi="Consolas"/>
                <w:color w:val="C7254E"/>
                <w:sz w:val="19"/>
              </w:rPr>
              <w:t>杨**</w:t>
            </w:r>
            <w:r>
              <w:t>）</w:t>
            </w:r>
          </w:p>
        </w:tc>
      </w:tr>
      <w:tr>
        <w:tc>
          <w:tcPr>
            <w:tcW w:type="dxa" w:w="3312"/>
            <w:tcMar>
              <w:top w:w="100" w:type="dxa"/>
              <w:bottom w:w="100" w:type="dxa"/>
              <w:left w:w="140" w:type="dxa"/>
              <w:right w:w="140" w:type="dxa"/>
            </w:tcMar>
          </w:tcPr>
          <w:p>
            <w:pPr>
              <w:spacing w:after="40" w:before="40" w:line="276" w:lineRule="auto"/>
            </w:pPr>
            <w:r/>
            <w:r>
              <w:rPr>
                <w:b/>
              </w:rPr>
              <w:t>发布时间</w:t>
            </w:r>
          </w:p>
        </w:tc>
        <w:tc>
          <w:tcPr>
            <w:tcW w:type="dxa" w:w="3312"/>
            <w:tcMar>
              <w:top w:w="100" w:type="dxa"/>
              <w:bottom w:w="100" w:type="dxa"/>
              <w:left w:w="140" w:type="dxa"/>
              <w:right w:w="140" w:type="dxa"/>
            </w:tcMar>
          </w:tcPr>
          <w:p>
            <w:pPr>
              <w:spacing w:after="40" w:before="40" w:line="276" w:lineRule="auto"/>
            </w:pPr>
            <w:r/>
            <w:r>
              <w:t>辅助文本</w:t>
            </w:r>
          </w:p>
        </w:tc>
        <w:tc>
          <w:tcPr>
            <w:tcW w:type="dxa" w:w="3312"/>
            <w:tcMar>
              <w:top w:w="100" w:type="dxa"/>
              <w:bottom w:w="100" w:type="dxa"/>
              <w:left w:w="140" w:type="dxa"/>
              <w:right w:w="140" w:type="dxa"/>
            </w:tcMar>
          </w:tcPr>
          <w:p>
            <w:pPr>
              <w:spacing w:after="40" w:before="40" w:line="276" w:lineRule="auto"/>
            </w:pPr>
            <w:r/>
            <w:r>
              <w:t>项目创建/发布时间（格式：</w:t>
            </w:r>
            <w:r>
              <w:rPr>
                <w:rFonts w:ascii="Consolas" w:hAnsi="Consolas"/>
                <w:color w:val="C7254E"/>
                <w:sz w:val="19"/>
              </w:rPr>
              <w:t>YYYY-MM-DD HH:mm:ss</w:t>
            </w:r>
            <w:r>
              <w:t>）</w:t>
            </w:r>
          </w:p>
        </w:tc>
      </w:tr>
      <w:tr>
        <w:tc>
          <w:tcPr>
            <w:tcW w:type="dxa" w:w="3312"/>
            <w:tcMar>
              <w:top w:w="100" w:type="dxa"/>
              <w:bottom w:w="100" w:type="dxa"/>
              <w:left w:w="140" w:type="dxa"/>
              <w:right w:w="140" w:type="dxa"/>
            </w:tcMar>
          </w:tcPr>
          <w:p>
            <w:pPr>
              <w:spacing w:after="40" w:before="40" w:line="276" w:lineRule="auto"/>
            </w:pPr>
            <w:r/>
            <w:r>
              <w:rPr>
                <w:b/>
              </w:rPr>
              <w:t>浏览热度</w:t>
            </w:r>
          </w:p>
        </w:tc>
        <w:tc>
          <w:tcPr>
            <w:tcW w:type="dxa" w:w="3312"/>
            <w:tcMar>
              <w:top w:w="100" w:type="dxa"/>
              <w:bottom w:w="100" w:type="dxa"/>
              <w:left w:w="140" w:type="dxa"/>
              <w:right w:w="140" w:type="dxa"/>
            </w:tcMar>
          </w:tcPr>
          <w:p>
            <w:pPr>
              <w:spacing w:after="40" w:before="40" w:line="276" w:lineRule="auto"/>
            </w:pPr>
            <w:r/>
            <w:r>
              <w:t>辅助文本</w:t>
            </w:r>
          </w:p>
        </w:tc>
        <w:tc>
          <w:tcPr>
            <w:tcW w:type="dxa" w:w="3312"/>
            <w:tcMar>
              <w:top w:w="100" w:type="dxa"/>
              <w:bottom w:w="100" w:type="dxa"/>
              <w:left w:w="140" w:type="dxa"/>
              <w:right w:w="140" w:type="dxa"/>
            </w:tcMar>
          </w:tcPr>
          <w:p>
            <w:pPr>
              <w:spacing w:after="40" w:before="40" w:line="276" w:lineRule="auto"/>
            </w:pPr>
            <w:r/>
            <w:r>
              <w:t xml:space="preserve">历史浏览次数（如 </w:t>
            </w:r>
            <w:r>
              <w:rPr>
                <w:rFonts w:ascii="Consolas" w:hAnsi="Consolas"/>
                <w:color w:val="C7254E"/>
                <w:sz w:val="19"/>
              </w:rPr>
              <w:t>1250 次浏览</w:t>
            </w:r>
            <w:r>
              <w:t>）</w:t>
            </w:r>
          </w:p>
        </w:tc>
      </w:tr>
    </w:tbl>
    <w:p/>
    <w:p>
      <w:pPr>
        <w:pStyle w:val="ListNumber"/>
        <w:spacing w:before="20" w:after="40" w:line="288" w:lineRule="auto"/>
      </w:pPr>
      <w:r/>
      <w:r>
        <w:rPr>
          <w:b/>
        </w:rPr>
        <w:t>操作与跳转</w:t>
      </w:r>
      <w:r>
        <w:t>：</w:t>
      </w:r>
    </w:p>
    <w:p>
      <w:pPr>
        <w:pStyle w:val="ListBullet"/>
        <w:spacing w:before="20" w:after="40" w:line="288" w:lineRule="auto"/>
      </w:pPr>
      <w:r/>
      <w:r>
        <w:t>鼠标悬浮卡片呈现上浮动画与微投影；</w:t>
      </w:r>
    </w:p>
    <w:p>
      <w:pPr>
        <w:pStyle w:val="ListBullet"/>
        <w:spacing w:before="20" w:after="40" w:line="288" w:lineRule="auto"/>
      </w:pPr>
      <w:r/>
      <w:r>
        <w:t>单击卡片直接路由跳转至该项目的【仿真项目详情页】（</w:t>
      </w:r>
      <w:r>
        <w:rPr>
          <w:rFonts w:ascii="Consolas" w:hAnsi="Consolas"/>
          <w:color w:val="C7254E"/>
          <w:sz w:val="19"/>
        </w:rPr>
        <w:t>/project/:id</w:t>
      </w:r>
      <w:r>
        <w:t>）。</w:t>
      </w:r>
    </w:p>
    <w:p>
      <w:pPr>
        <w:spacing w:before="120" w:after="120"/>
        <w:jc w:val="center"/>
      </w:pPr>
      <w:r>
        <w:rPr>
          <w:color w:val="D1D5DB"/>
        </w:rPr>
        <w:t>━━━━━━━━━━━━━━━━━━━━━━━━━━━━━━━━━━━━━━━━━━━━━</w:t>
      </w:r>
    </w:p>
    <w:p>
      <w:pPr>
        <w:pStyle w:val="Heading3"/>
        <w:outlineLvl w:val="2"/>
      </w:pPr>
      <w:r>
        <w:rPr>
          <w:b/>
          <w:color w:val="1F2937"/>
          <w:sz w:val="25"/>
        </w:rPr>
      </w:r>
      <w:r>
        <w:t>5.3 控制台</w:t>
      </w:r>
    </w:p>
    <w:p>
      <w:pPr>
        <w:spacing w:before="80" w:after="80"/>
        <w:ind w:left="360"/>
      </w:pPr>
      <w:r>
        <w:rPr>
          <w:color w:val="6B7280"/>
        </w:rPr>
      </w:r>
      <w:r>
        <w:rPr>
          <w:b/>
        </w:rPr>
        <w:t>模块界面截图：</w:t>
      </w:r>
    </w:p>
    <w:p>
      <w:pPr>
        <w:spacing w:before="40" w:after="80" w:line="288" w:lineRule="auto"/>
      </w:pPr>
      <w:r/>
      <w:r>
        <w:t>&gt;</w:t>
      </w:r>
    </w:p>
    <w:p>
      <w:pPr>
        <w:spacing w:before="80" w:after="80"/>
        <w:ind w:left="360"/>
      </w:pPr>
      <w:r>
        <w:rPr>
          <w:color w:val="6B7280"/>
        </w:rPr>
      </w:r>
      <w:r>
        <w:t>![控制台应用中心](images/03_console_page.png)</w:t>
      </w:r>
    </w:p>
    <w:p>
      <w:pPr>
        <w:spacing w:before="40" w:after="80" w:line="288" w:lineRule="auto"/>
      </w:pPr>
      <w:r/>
      <w:r>
        <w:t>&gt;</w:t>
      </w:r>
    </w:p>
    <w:p>
      <w:pPr>
        <w:spacing w:before="80" w:after="80"/>
        <w:ind w:left="360"/>
      </w:pPr>
      <w:r>
        <w:rPr>
          <w:color w:val="6B7280"/>
        </w:rPr>
      </w:r>
      <w:r>
        <w:t>![自定义设备向导弹窗](images/05_add_device_modal.png)</w:t>
      </w:r>
    </w:p>
    <w:p>
      <w:pPr>
        <w:pStyle w:val="Heading4"/>
        <w:outlineLvl w:val="3"/>
      </w:pPr>
      <w:r>
        <w:rPr>
          <w:b/>
          <w:color w:val="374151"/>
          <w:sz w:val="22"/>
        </w:rPr>
      </w:r>
      <w:r>
        <w:t>5.3.1 全部应用</w:t>
      </w:r>
    </w:p>
    <w:p>
      <w:pPr>
        <w:pStyle w:val="Heading5"/>
        <w:outlineLvl w:val="4"/>
      </w:pPr>
      <w:r>
        <w:rPr>
          <w:b/>
          <w:color w:val="4B5563"/>
          <w:sz w:val="21"/>
        </w:rPr>
      </w:r>
      <w:r>
        <w:t>5.3.1.1 搜索与视图切换</w:t>
      </w:r>
    </w:p>
    <w:p>
      <w:pPr>
        <w:pStyle w:val="ListBullet"/>
        <w:spacing w:before="20" w:after="40" w:line="288" w:lineRule="auto"/>
      </w:pPr>
      <w:r/>
      <w:r>
        <w:rPr>
          <w:b/>
        </w:rPr>
        <w:t>搜索输入框</w:t>
      </w:r>
      <w:r>
        <w:t>：支持按项目名称或行业标签进行模糊搜索；</w:t>
      </w:r>
    </w:p>
    <w:p>
      <w:pPr>
        <w:pStyle w:val="ListBullet"/>
        <w:spacing w:before="20" w:after="40" w:line="288" w:lineRule="auto"/>
      </w:pPr>
      <w:r/>
      <w:r>
        <w:rPr>
          <w:b/>
        </w:rPr>
        <w:t>视图切换按钮</w:t>
      </w:r>
      <w:r>
        <w:t>：提供【卡片网格视图】（Grid）与【表格视图】（Table）切换按钮，无刷新平滑切换。</w:t>
      </w:r>
    </w:p>
    <w:p>
      <w:pPr>
        <w:pStyle w:val="Heading5"/>
        <w:outlineLvl w:val="4"/>
      </w:pPr>
      <w:r>
        <w:rPr>
          <w:b/>
          <w:color w:val="4B5563"/>
          <w:sz w:val="21"/>
        </w:rPr>
      </w:r>
      <w:r>
        <w:t>5.3.1.2 应用列表</w:t>
      </w:r>
    </w:p>
    <w:p>
      <w:pPr>
        <w:pStyle w:val="ListNumber"/>
        <w:spacing w:before="20" w:after="40" w:line="288" w:lineRule="auto"/>
      </w:pPr>
      <w:r/>
      <w:r>
        <w:rPr>
          <w:b/>
        </w:rPr>
        <w:t>列表展示字段</w:t>
      </w:r>
      <w:r>
        <w:t>：</w:t>
      </w:r>
    </w:p>
    <w:p>
      <w:pPr>
        <w:pStyle w:val="ListBullet"/>
        <w:spacing w:before="20" w:after="40" w:line="288" w:lineRule="auto"/>
      </w:pPr>
      <w:r/>
      <w:r>
        <w:rPr>
          <w:b/>
        </w:rPr>
        <w:t>网格视图</w:t>
      </w:r>
      <w:r>
        <w:t>：展示项目缩略图、项目名称、发布状态标牌（已发布/草稿）、最后更新时间、行业标签；</w:t>
      </w:r>
    </w:p>
    <w:p>
      <w:pPr>
        <w:pStyle w:val="ListBullet"/>
        <w:spacing w:before="20" w:after="40" w:line="288" w:lineRule="auto"/>
      </w:pPr>
      <w:r/>
      <w:r>
        <w:rPr>
          <w:b/>
        </w:rPr>
        <w:t>表格视图</w:t>
      </w:r>
      <w:r>
        <w:t>：展示项目 ID、项目名称、行业分类、发布状态、更新时间、操作栏。</w:t>
      </w:r>
    </w:p>
    <w:p>
      <w:pPr>
        <w:pStyle w:val="ListNumber"/>
        <w:spacing w:before="20" w:after="40" w:line="288" w:lineRule="auto"/>
      </w:pPr>
      <w:r/>
      <w:r>
        <w:rPr>
          <w:b/>
        </w:rPr>
        <w:t>缺省空态</w:t>
      </w:r>
      <w:r>
        <w:t>：当列表为空时，展示空态图标与“创建首个仿真应用”快捷操作。</w:t>
      </w:r>
    </w:p>
    <w:p>
      <w:pPr>
        <w:pStyle w:val="Heading5"/>
        <w:outlineLvl w:val="4"/>
      </w:pPr>
      <w:r>
        <w:rPr>
          <w:b/>
          <w:color w:val="4B5563"/>
          <w:sz w:val="21"/>
        </w:rPr>
      </w:r>
      <w:r>
        <w:t>5.3.1.3 应用操作项</w:t>
      </w:r>
    </w:p>
    <w:p>
      <w:pPr>
        <w:pStyle w:val="ListBullet"/>
        <w:spacing w:before="20" w:after="40" w:line="288" w:lineRule="auto"/>
      </w:pPr>
      <w:r/>
      <w:r>
        <w:rPr>
          <w:b/>
        </w:rPr>
        <w:t>进入设计</w:t>
      </w:r>
      <w:r>
        <w:t>：点击跳转至 2D 拓扑设计器并加载该项目拓扑；</w:t>
      </w:r>
    </w:p>
    <w:p>
      <w:pPr>
        <w:pStyle w:val="ListBullet"/>
        <w:spacing w:before="20" w:after="40" w:line="288" w:lineRule="auto"/>
      </w:pPr>
      <w:r/>
      <w:r>
        <w:rPr>
          <w:b/>
        </w:rPr>
        <w:t>监控大屏</w:t>
      </w:r>
      <w:r>
        <w:t>：点击跳转至该项目的详情监控大屏（</w:t>
      </w:r>
      <w:r>
        <w:rPr>
          <w:rFonts w:ascii="Consolas" w:hAnsi="Consolas"/>
          <w:color w:val="C7254E"/>
          <w:sz w:val="19"/>
        </w:rPr>
        <w:t>/project/:id</w:t>
      </w:r>
      <w:r>
        <w:t>）；</w:t>
      </w:r>
    </w:p>
    <w:p>
      <w:pPr>
        <w:pStyle w:val="ListBullet"/>
        <w:spacing w:before="20" w:after="40" w:line="288" w:lineRule="auto"/>
      </w:pPr>
      <w:r/>
      <w:r>
        <w:rPr>
          <w:b/>
        </w:rPr>
        <w:t>项目重命名</w:t>
      </w:r>
      <w:r>
        <w:t>：支持修改项目名称（必填，限制 1~30 字符）；</w:t>
      </w:r>
    </w:p>
    <w:p>
      <w:pPr>
        <w:pStyle w:val="ListBullet"/>
        <w:spacing w:before="20" w:after="40" w:line="288" w:lineRule="auto"/>
      </w:pPr>
      <w:r/>
      <w:r>
        <w:rPr>
          <w:b/>
        </w:rPr>
        <w:t>克隆副本</w:t>
      </w:r>
      <w:r>
        <w:t xml:space="preserve">：深拷贝当前工程数据，生成名为 </w:t>
      </w:r>
      <w:r>
        <w:rPr>
          <w:rFonts w:ascii="Consolas" w:hAnsi="Consolas"/>
          <w:color w:val="C7254E"/>
          <w:sz w:val="19"/>
        </w:rPr>
        <w:t>[原名称] 副本</w:t>
      </w:r>
      <w:r>
        <w:t xml:space="preserve"> 的新项目并插入列表首位；</w:t>
      </w:r>
    </w:p>
    <w:p>
      <w:pPr>
        <w:pStyle w:val="ListBullet"/>
        <w:spacing w:before="20" w:after="40" w:line="288" w:lineRule="auto"/>
      </w:pPr>
      <w:r/>
      <w:r>
        <w:rPr>
          <w:b/>
        </w:rPr>
        <w:t>删除项目</w:t>
      </w:r>
      <w:r>
        <w:t>：弹出危险确认对话框（“确定要删除该项目工程吗？此操作无法恢复”），确认后彻底删除。</w:t>
      </w:r>
    </w:p>
    <w:p>
      <w:pPr>
        <w:pStyle w:val="Heading5"/>
        <w:outlineLvl w:val="4"/>
      </w:pPr>
      <w:r>
        <w:rPr>
          <w:b/>
          <w:color w:val="4B5563"/>
          <w:sz w:val="21"/>
        </w:rPr>
      </w:r>
      <w:r>
        <w:t>5.3.1.4 新建应用</w:t>
      </w:r>
    </w:p>
    <w:p>
      <w:pPr>
        <w:pStyle w:val="ListBullet"/>
        <w:spacing w:before="20" w:after="40" w:line="288" w:lineRule="auto"/>
      </w:pPr>
      <w:r/>
      <w:r>
        <w:t>控制台顶部常驻“+ 新建”按钮，下拉选择【新建仿真应用】后，自动初始化空白工程并跳转至 2D 拓扑设计器。</w:t>
      </w:r>
    </w:p>
    <w:p>
      <w:pPr>
        <w:spacing w:before="120" w:after="120"/>
        <w:jc w:val="center"/>
      </w:pPr>
      <w:r>
        <w:rPr>
          <w:color w:val="D1D5DB"/>
        </w:rPr>
        <w:t>━━━━━━━━━━━━━━━━━━━━━━━━━━━━━━━━━━━━━━━━━━━━━</w:t>
      </w:r>
    </w:p>
    <w:p>
      <w:pPr>
        <w:pStyle w:val="Heading4"/>
        <w:outlineLvl w:val="3"/>
      </w:pPr>
      <w:r>
        <w:rPr>
          <w:b/>
          <w:color w:val="374151"/>
          <w:sz w:val="22"/>
        </w:rPr>
      </w:r>
      <w:r>
        <w:t>5.3.2 自定义设备</w:t>
      </w:r>
    </w:p>
    <w:p>
      <w:pPr>
        <w:pStyle w:val="Heading5"/>
        <w:outlineLvl w:val="4"/>
      </w:pPr>
      <w:r>
        <w:rPr>
          <w:b/>
          <w:color w:val="4B5563"/>
          <w:sz w:val="21"/>
        </w:rPr>
      </w:r>
      <w:r>
        <w:t>5.3.2.1 搜索与视图切换</w:t>
      </w:r>
    </w:p>
    <w:p>
      <w:pPr>
        <w:pStyle w:val="ListBullet"/>
        <w:spacing w:before="20" w:after="40" w:line="288" w:lineRule="auto"/>
      </w:pPr>
      <w:r/>
      <w:r>
        <w:t>支持输入设备名称、型号、通信协议关键字进行模糊搜索；</w:t>
      </w:r>
    </w:p>
    <w:p>
      <w:pPr>
        <w:pStyle w:val="ListBullet"/>
        <w:spacing w:before="20" w:after="40" w:line="288" w:lineRule="auto"/>
      </w:pPr>
      <w:r/>
      <w:r>
        <w:t>支持卡片网格视图与表格列表视图切换。</w:t>
      </w:r>
    </w:p>
    <w:p>
      <w:pPr>
        <w:pStyle w:val="Heading5"/>
        <w:outlineLvl w:val="4"/>
      </w:pPr>
      <w:r>
        <w:rPr>
          <w:b/>
          <w:color w:val="4B5563"/>
          <w:sz w:val="21"/>
        </w:rPr>
      </w:r>
      <w:r>
        <w:t>5.3.2.2 自定义设备列表</w:t>
      </w:r>
    </w:p>
    <w:p>
      <w:pPr>
        <w:pStyle w:val="ListNumber"/>
        <w:spacing w:before="20" w:after="40" w:line="288" w:lineRule="auto"/>
      </w:pPr>
      <w:r/>
      <w:r>
        <w:rPr>
          <w:b/>
        </w:rPr>
        <w:t>列表展示字段</w:t>
      </w:r>
      <w:r>
        <w:t>：</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3312"/>
            <w:tcMar>
              <w:top w:w="100" w:type="dxa"/>
              <w:bottom w:w="100" w:type="dxa"/>
              <w:left w:w="140" w:type="dxa"/>
              <w:right w:w="140" w:type="dxa"/>
            </w:tcMar>
            <w:shd w:fill="F0F4F8"/>
          </w:tcPr>
          <w:p>
            <w:pPr>
              <w:spacing w:after="40" w:before="40" w:line="276" w:lineRule="auto"/>
            </w:pPr>
            <w:r/>
            <w:r>
              <w:rPr>
                <w:b/>
                <w:color w:val="1F2937"/>
              </w:rPr>
              <w:t>字段名称</w:t>
            </w:r>
          </w:p>
        </w:tc>
        <w:tc>
          <w:tcPr>
            <w:tcW w:type="dxa" w:w="3312"/>
            <w:tcMar>
              <w:top w:w="100" w:type="dxa"/>
              <w:bottom w:w="100" w:type="dxa"/>
              <w:left w:w="140" w:type="dxa"/>
              <w:right w:w="140" w:type="dxa"/>
            </w:tcMar>
            <w:shd w:fill="F0F4F8"/>
          </w:tcPr>
          <w:p>
            <w:pPr>
              <w:spacing w:after="40" w:before="40" w:line="276" w:lineRule="auto"/>
            </w:pPr>
            <w:r/>
            <w:r>
              <w:rPr>
                <w:b/>
                <w:color w:val="1F2937"/>
              </w:rPr>
              <w:t>展示形式</w:t>
            </w:r>
          </w:p>
        </w:tc>
        <w:tc>
          <w:tcPr>
            <w:tcW w:type="dxa" w:w="3312"/>
            <w:tcMar>
              <w:top w:w="100" w:type="dxa"/>
              <w:bottom w:w="100" w:type="dxa"/>
              <w:left w:w="140" w:type="dxa"/>
              <w:right w:w="140" w:type="dxa"/>
            </w:tcMar>
            <w:shd w:fill="F0F4F8"/>
          </w:tcPr>
          <w:p>
            <w:pPr>
              <w:spacing w:after="40" w:before="40" w:line="276" w:lineRule="auto"/>
            </w:pPr>
            <w:r/>
            <w:r>
              <w:rPr>
                <w:b/>
                <w:color w:val="1F2937"/>
              </w:rPr>
              <w:t>说明</w:t>
            </w:r>
          </w:p>
        </w:tc>
      </w:tr>
      <w:tr>
        <w:tc>
          <w:tcPr>
            <w:tcW w:type="dxa" w:w="3312"/>
            <w:tcMar>
              <w:top w:w="100" w:type="dxa"/>
              <w:bottom w:w="100" w:type="dxa"/>
              <w:left w:w="140" w:type="dxa"/>
              <w:right w:w="140" w:type="dxa"/>
            </w:tcMar>
          </w:tcPr>
          <w:p>
            <w:pPr>
              <w:spacing w:after="40" w:before="40" w:line="276" w:lineRule="auto"/>
            </w:pPr>
            <w:r/>
            <w:r>
              <w:rPr>
                <w:b/>
              </w:rPr>
              <w:t>设备图标</w:t>
            </w:r>
          </w:p>
        </w:tc>
        <w:tc>
          <w:tcPr>
            <w:tcW w:type="dxa" w:w="3312"/>
            <w:tcMar>
              <w:top w:w="100" w:type="dxa"/>
              <w:bottom w:w="100" w:type="dxa"/>
              <w:left w:w="140" w:type="dxa"/>
              <w:right w:w="140" w:type="dxa"/>
            </w:tcMar>
          </w:tcPr>
          <w:p>
            <w:pPr>
              <w:spacing w:after="40" w:before="40" w:line="276" w:lineRule="auto"/>
            </w:pPr>
            <w:r/>
            <w:r>
              <w:t>图标/图片</w:t>
            </w:r>
          </w:p>
        </w:tc>
        <w:tc>
          <w:tcPr>
            <w:tcW w:type="dxa" w:w="3312"/>
            <w:tcMar>
              <w:top w:w="100" w:type="dxa"/>
              <w:bottom w:w="100" w:type="dxa"/>
              <w:left w:w="140" w:type="dxa"/>
              <w:right w:w="140" w:type="dxa"/>
            </w:tcMar>
          </w:tcPr>
          <w:p>
            <w:pPr>
              <w:spacing w:after="40" w:before="40" w:line="276" w:lineRule="auto"/>
            </w:pPr>
            <w:r/>
            <w:r>
              <w:t>自定义上传的外观缩略图</w:t>
            </w:r>
          </w:p>
        </w:tc>
      </w:tr>
      <w:tr>
        <w:tc>
          <w:tcPr>
            <w:tcW w:type="dxa" w:w="3312"/>
            <w:tcMar>
              <w:top w:w="100" w:type="dxa"/>
              <w:bottom w:w="100" w:type="dxa"/>
              <w:left w:w="140" w:type="dxa"/>
              <w:right w:w="140" w:type="dxa"/>
            </w:tcMar>
          </w:tcPr>
          <w:p>
            <w:pPr>
              <w:spacing w:after="40" w:before="40" w:line="276" w:lineRule="auto"/>
            </w:pPr>
            <w:r/>
            <w:r>
              <w:rPr>
                <w:b/>
              </w:rPr>
              <w:t>设备名称</w:t>
            </w:r>
          </w:p>
        </w:tc>
        <w:tc>
          <w:tcPr>
            <w:tcW w:type="dxa" w:w="3312"/>
            <w:tcMar>
              <w:top w:w="100" w:type="dxa"/>
              <w:bottom w:w="100" w:type="dxa"/>
              <w:left w:w="140" w:type="dxa"/>
              <w:right w:w="140" w:type="dxa"/>
            </w:tcMar>
          </w:tcPr>
          <w:p>
            <w:pPr>
              <w:spacing w:after="40" w:before="40" w:line="276" w:lineRule="auto"/>
            </w:pPr>
            <w:r/>
            <w:r>
              <w:t>文本标题</w:t>
            </w:r>
          </w:p>
        </w:tc>
        <w:tc>
          <w:tcPr>
            <w:tcW w:type="dxa" w:w="3312"/>
            <w:tcMar>
              <w:top w:w="100" w:type="dxa"/>
              <w:bottom w:w="100" w:type="dxa"/>
              <w:left w:w="140" w:type="dxa"/>
              <w:right w:w="140" w:type="dxa"/>
            </w:tcMar>
          </w:tcPr>
          <w:p>
            <w:pPr>
              <w:spacing w:after="40" w:before="40" w:line="276" w:lineRule="auto"/>
            </w:pPr>
            <w:r/>
            <w:r>
              <w:t>自定义设备的中文名称</w:t>
            </w:r>
          </w:p>
        </w:tc>
      </w:tr>
      <w:tr>
        <w:tc>
          <w:tcPr>
            <w:tcW w:type="dxa" w:w="3312"/>
            <w:tcMar>
              <w:top w:w="100" w:type="dxa"/>
              <w:bottom w:w="100" w:type="dxa"/>
              <w:left w:w="140" w:type="dxa"/>
              <w:right w:w="140" w:type="dxa"/>
            </w:tcMar>
          </w:tcPr>
          <w:p>
            <w:pPr>
              <w:spacing w:after="40" w:before="40" w:line="276" w:lineRule="auto"/>
            </w:pPr>
            <w:r/>
            <w:r>
              <w:rPr>
                <w:b/>
              </w:rPr>
              <w:t>设备类型</w:t>
            </w:r>
          </w:p>
        </w:tc>
        <w:tc>
          <w:tcPr>
            <w:tcW w:type="dxa" w:w="3312"/>
            <w:tcMar>
              <w:top w:w="100" w:type="dxa"/>
              <w:bottom w:w="100" w:type="dxa"/>
              <w:left w:w="140" w:type="dxa"/>
              <w:right w:w="140" w:type="dxa"/>
            </w:tcMar>
          </w:tcPr>
          <w:p>
            <w:pPr>
              <w:spacing w:after="40" w:before="40" w:line="276" w:lineRule="auto"/>
            </w:pPr>
            <w:r/>
            <w:r>
              <w:t>胶囊标签</w:t>
            </w:r>
          </w:p>
        </w:tc>
        <w:tc>
          <w:tcPr>
            <w:tcW w:type="dxa" w:w="3312"/>
            <w:tcMar>
              <w:top w:w="100" w:type="dxa"/>
              <w:bottom w:w="100" w:type="dxa"/>
              <w:left w:w="140" w:type="dxa"/>
              <w:right w:w="140" w:type="dxa"/>
            </w:tcMar>
          </w:tcPr>
          <w:p>
            <w:pPr>
              <w:spacing w:after="40" w:before="40" w:line="276" w:lineRule="auto"/>
            </w:pPr>
            <w:r/>
            <w:r>
              <w:t>传感器 / 执行器 / 网关 / 继电器</w:t>
            </w:r>
          </w:p>
        </w:tc>
      </w:tr>
      <w:tr>
        <w:tc>
          <w:tcPr>
            <w:tcW w:type="dxa" w:w="3312"/>
            <w:tcMar>
              <w:top w:w="100" w:type="dxa"/>
              <w:bottom w:w="100" w:type="dxa"/>
              <w:left w:w="140" w:type="dxa"/>
              <w:right w:w="140" w:type="dxa"/>
            </w:tcMar>
          </w:tcPr>
          <w:p>
            <w:pPr>
              <w:spacing w:after="40" w:before="40" w:line="276" w:lineRule="auto"/>
            </w:pPr>
            <w:r/>
            <w:r>
              <w:rPr>
                <w:b/>
              </w:rPr>
              <w:t>通信协议</w:t>
            </w:r>
          </w:p>
        </w:tc>
        <w:tc>
          <w:tcPr>
            <w:tcW w:type="dxa" w:w="3312"/>
            <w:tcMar>
              <w:top w:w="100" w:type="dxa"/>
              <w:bottom w:w="100" w:type="dxa"/>
              <w:left w:w="140" w:type="dxa"/>
              <w:right w:w="140" w:type="dxa"/>
            </w:tcMar>
          </w:tcPr>
          <w:p>
            <w:pPr>
              <w:spacing w:after="40" w:before="40" w:line="276" w:lineRule="auto"/>
            </w:pPr>
            <w:r/>
            <w:r>
              <w:t>胶囊标签</w:t>
            </w:r>
          </w:p>
        </w:tc>
        <w:tc>
          <w:tcPr>
            <w:tcW w:type="dxa" w:w="3312"/>
            <w:tcMar>
              <w:top w:w="100" w:type="dxa"/>
              <w:bottom w:w="100" w:type="dxa"/>
              <w:left w:w="140" w:type="dxa"/>
              <w:right w:w="140" w:type="dxa"/>
            </w:tcMar>
          </w:tcPr>
          <w:p>
            <w:pPr>
              <w:spacing w:after="40" w:before="40" w:line="276" w:lineRule="auto"/>
            </w:pPr>
            <w:r/>
            <w:r>
              <w:t>Modbus RTU / Modbus TCP / Zigbee / Lora 等</w:t>
            </w:r>
          </w:p>
        </w:tc>
      </w:tr>
      <w:tr>
        <w:tc>
          <w:tcPr>
            <w:tcW w:type="dxa" w:w="3312"/>
            <w:tcMar>
              <w:top w:w="100" w:type="dxa"/>
              <w:bottom w:w="100" w:type="dxa"/>
              <w:left w:w="140" w:type="dxa"/>
              <w:right w:w="140" w:type="dxa"/>
            </w:tcMar>
          </w:tcPr>
          <w:p>
            <w:pPr>
              <w:spacing w:after="40" w:before="40" w:line="276" w:lineRule="auto"/>
            </w:pPr>
            <w:r/>
            <w:r>
              <w:rPr>
                <w:b/>
              </w:rPr>
              <w:t>供电规格</w:t>
            </w:r>
          </w:p>
        </w:tc>
        <w:tc>
          <w:tcPr>
            <w:tcW w:type="dxa" w:w="3312"/>
            <w:tcMar>
              <w:top w:w="100" w:type="dxa"/>
              <w:bottom w:w="100" w:type="dxa"/>
              <w:left w:w="140" w:type="dxa"/>
              <w:right w:w="140" w:type="dxa"/>
            </w:tcMar>
          </w:tcPr>
          <w:p>
            <w:pPr>
              <w:spacing w:after="40" w:before="40" w:line="276" w:lineRule="auto"/>
            </w:pPr>
            <w:r/>
            <w:r>
              <w:t>辅助文本</w:t>
            </w:r>
          </w:p>
        </w:tc>
        <w:tc>
          <w:tcPr>
            <w:tcW w:type="dxa" w:w="3312"/>
            <w:tcMar>
              <w:top w:w="100" w:type="dxa"/>
              <w:bottom w:w="100" w:type="dxa"/>
              <w:left w:w="140" w:type="dxa"/>
              <w:right w:w="140" w:type="dxa"/>
            </w:tcMar>
          </w:tcPr>
          <w:p>
            <w:pPr>
              <w:spacing w:after="40" w:before="40" w:line="276" w:lineRule="auto"/>
            </w:pPr>
            <w:r/>
            <w:r>
              <w:t xml:space="preserve">如 </w:t>
            </w:r>
            <w:r>
              <w:rPr>
                <w:rFonts w:ascii="Consolas" w:hAnsi="Consolas"/>
                <w:color w:val="C7254E"/>
                <w:sz w:val="19"/>
              </w:rPr>
              <w:t>DC 12V</w:t>
            </w:r>
            <w:r>
              <w:t>、</w:t>
            </w:r>
            <w:r>
              <w:rPr>
                <w:rFonts w:ascii="Consolas" w:hAnsi="Consolas"/>
                <w:color w:val="C7254E"/>
                <w:sz w:val="19"/>
              </w:rPr>
              <w:t>AC 220V</w:t>
            </w:r>
            <w:r>
              <w:t>、</w:t>
            </w:r>
            <w:r>
              <w:rPr>
                <w:rFonts w:ascii="Consolas" w:hAnsi="Consolas"/>
                <w:color w:val="C7254E"/>
                <w:sz w:val="19"/>
              </w:rPr>
              <w:t>无需供电</w:t>
            </w:r>
          </w:p>
        </w:tc>
      </w:tr>
      <w:tr>
        <w:tc>
          <w:tcPr>
            <w:tcW w:type="dxa" w:w="3312"/>
            <w:tcMar>
              <w:top w:w="100" w:type="dxa"/>
              <w:bottom w:w="100" w:type="dxa"/>
              <w:left w:w="140" w:type="dxa"/>
              <w:right w:w="140" w:type="dxa"/>
            </w:tcMar>
          </w:tcPr>
          <w:p>
            <w:pPr>
              <w:spacing w:after="40" w:before="40" w:line="276" w:lineRule="auto"/>
            </w:pPr>
            <w:r/>
            <w:r>
              <w:rPr>
                <w:b/>
              </w:rPr>
              <w:t>创建时间</w:t>
            </w:r>
          </w:p>
        </w:tc>
        <w:tc>
          <w:tcPr>
            <w:tcW w:type="dxa" w:w="3312"/>
            <w:tcMar>
              <w:top w:w="100" w:type="dxa"/>
              <w:bottom w:w="100" w:type="dxa"/>
              <w:left w:w="140" w:type="dxa"/>
              <w:right w:w="140" w:type="dxa"/>
            </w:tcMar>
          </w:tcPr>
          <w:p>
            <w:pPr>
              <w:spacing w:after="40" w:before="40" w:line="276" w:lineRule="auto"/>
            </w:pPr>
            <w:r/>
            <w:r>
              <w:t>辅助文本</w:t>
            </w:r>
          </w:p>
        </w:tc>
        <w:tc>
          <w:tcPr>
            <w:tcW w:type="dxa" w:w="3312"/>
            <w:tcMar>
              <w:top w:w="100" w:type="dxa"/>
              <w:bottom w:w="100" w:type="dxa"/>
              <w:left w:w="140" w:type="dxa"/>
              <w:right w:w="140" w:type="dxa"/>
            </w:tcMar>
          </w:tcPr>
          <w:p>
            <w:pPr>
              <w:spacing w:after="40" w:before="40" w:line="276" w:lineRule="auto"/>
            </w:pPr>
            <w:r/>
            <w:r>
              <w:t>格式：</w:t>
            </w:r>
            <w:r>
              <w:rPr>
                <w:rFonts w:ascii="Consolas" w:hAnsi="Consolas"/>
                <w:color w:val="C7254E"/>
                <w:sz w:val="19"/>
              </w:rPr>
              <w:t>YYYY-MM-DD HH:mm</w:t>
            </w:r>
          </w:p>
        </w:tc>
      </w:tr>
    </w:tbl>
    <w:p/>
    <w:p>
      <w:pPr>
        <w:pStyle w:val="Heading5"/>
        <w:outlineLvl w:val="4"/>
      </w:pPr>
      <w:r>
        <w:rPr>
          <w:b/>
          <w:color w:val="4B5563"/>
          <w:sz w:val="21"/>
        </w:rPr>
      </w:r>
      <w:r>
        <w:t>5.3.2.3 自定义设备操作项</w:t>
      </w:r>
    </w:p>
    <w:p>
      <w:pPr>
        <w:pStyle w:val="ListBullet"/>
        <w:spacing w:before="20" w:after="40" w:line="288" w:lineRule="auto"/>
      </w:pPr>
      <w:r/>
      <w:r>
        <w:rPr>
          <w:b/>
        </w:rPr>
        <w:t>编辑设备</w:t>
      </w:r>
      <w:r>
        <w:t>：打开向导弹窗回填当前数据进行修改；</w:t>
      </w:r>
    </w:p>
    <w:p>
      <w:pPr>
        <w:pStyle w:val="ListBullet"/>
        <w:spacing w:before="20" w:after="40" w:line="288" w:lineRule="auto"/>
      </w:pPr>
      <w:r/>
      <w:r>
        <w:rPr>
          <w:b/>
        </w:rPr>
        <w:t>查看详情</w:t>
      </w:r>
      <w:r>
        <w:t>：打开设备参数详情弹窗查看寄存器与电气属性；</w:t>
      </w:r>
    </w:p>
    <w:p>
      <w:pPr>
        <w:pStyle w:val="ListBullet"/>
        <w:spacing w:before="20" w:after="40" w:line="288" w:lineRule="auto"/>
      </w:pPr>
      <w:r/>
      <w:r>
        <w:rPr>
          <w:b/>
        </w:rPr>
        <w:t>克隆设备</w:t>
      </w:r>
      <w:r>
        <w:t>：一键生成设备副本便于微调；</w:t>
      </w:r>
    </w:p>
    <w:p>
      <w:pPr>
        <w:pStyle w:val="ListBullet"/>
        <w:spacing w:before="20" w:after="40" w:line="288" w:lineRule="auto"/>
      </w:pPr>
      <w:r/>
      <w:r>
        <w:rPr>
          <w:b/>
        </w:rPr>
        <w:t>删除设备</w:t>
      </w:r>
      <w:r>
        <w:t>：弹出二次确认提示，删除前自动校验工程引用关系（若该设备正在被现有工程拓扑引用，则弹出拦截警告并禁止删除）。</w:t>
      </w:r>
    </w:p>
    <w:p>
      <w:pPr>
        <w:pStyle w:val="Heading5"/>
        <w:outlineLvl w:val="4"/>
      </w:pPr>
      <w:r>
        <w:rPr>
          <w:b/>
          <w:color w:val="4B5563"/>
          <w:sz w:val="21"/>
        </w:rPr>
      </w:r>
      <w:r>
        <w:t>5.3.2.4 新增自定义设备向导（AddCustomDeviceModal）</w:t>
      </w:r>
    </w:p>
    <w:p>
      <w:pPr>
        <w:spacing w:before="40" w:after="80" w:line="288" w:lineRule="auto"/>
      </w:pPr>
      <w:r/>
      <w:r>
        <w:t>分步向导弹窗，步骤数依据设备类型动态自适应（执行器共 5 步，传感器共 4 步，网关共 3 步）：</w:t>
      </w:r>
    </w:p>
    <w:p>
      <w:pPr>
        <w:pStyle w:val="ListBullet"/>
        <w:spacing w:before="20" w:after="40" w:line="288" w:lineRule="auto"/>
      </w:pPr>
      <w:r/>
      <w:r>
        <w:rPr>
          <w:b/>
        </w:rPr>
        <w:t>步骤 1：基础信息定义</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1987"/>
        <w:gridCol w:w="1987"/>
        <w:gridCol w:w="1987"/>
        <w:gridCol w:w="1987"/>
        <w:gridCol w:w="1987"/>
      </w:tblGrid>
      <w:tr>
        <w:tc>
          <w:tcPr>
            <w:tcW w:type="dxa" w:w="1987"/>
            <w:tcMar>
              <w:top w:w="100" w:type="dxa"/>
              <w:bottom w:w="100" w:type="dxa"/>
              <w:left w:w="140" w:type="dxa"/>
              <w:right w:w="140" w:type="dxa"/>
            </w:tcMar>
            <w:shd w:fill="F0F4F8"/>
          </w:tcPr>
          <w:p>
            <w:pPr>
              <w:spacing w:after="40" w:before="40" w:line="276" w:lineRule="auto"/>
            </w:pPr>
            <w:r/>
            <w:r>
              <w:rPr>
                <w:b/>
                <w:color w:val="1F2937"/>
              </w:rPr>
              <w:t>字段名称</w:t>
            </w:r>
          </w:p>
        </w:tc>
        <w:tc>
          <w:tcPr>
            <w:tcW w:type="dxa" w:w="1987"/>
            <w:tcMar>
              <w:top w:w="100" w:type="dxa"/>
              <w:bottom w:w="100" w:type="dxa"/>
              <w:left w:w="140" w:type="dxa"/>
              <w:right w:w="140" w:type="dxa"/>
            </w:tcMar>
            <w:shd w:fill="F0F4F8"/>
          </w:tcPr>
          <w:p>
            <w:pPr>
              <w:spacing w:after="40" w:before="40" w:line="276" w:lineRule="auto"/>
            </w:pPr>
            <w:r/>
            <w:r>
              <w:rPr>
                <w:b/>
                <w:color w:val="1F2937"/>
              </w:rPr>
              <w:t>控件类型</w:t>
            </w:r>
          </w:p>
        </w:tc>
        <w:tc>
          <w:tcPr>
            <w:tcW w:type="dxa" w:w="1987"/>
            <w:tcMar>
              <w:top w:w="100" w:type="dxa"/>
              <w:bottom w:w="100" w:type="dxa"/>
              <w:left w:w="140" w:type="dxa"/>
              <w:right w:w="140" w:type="dxa"/>
            </w:tcMar>
            <w:shd w:fill="F0F4F8"/>
          </w:tcPr>
          <w:p>
            <w:pPr>
              <w:spacing w:after="40" w:before="40" w:line="276" w:lineRule="auto"/>
            </w:pPr>
            <w:r/>
            <w:r>
              <w:rPr>
                <w:b/>
                <w:color w:val="1F2937"/>
              </w:rPr>
              <w:t>必填性</w:t>
            </w:r>
          </w:p>
        </w:tc>
        <w:tc>
          <w:tcPr>
            <w:tcW w:type="dxa" w:w="1987"/>
            <w:tcMar>
              <w:top w:w="100" w:type="dxa"/>
              <w:bottom w:w="100" w:type="dxa"/>
              <w:left w:w="140" w:type="dxa"/>
              <w:right w:w="140" w:type="dxa"/>
            </w:tcMar>
            <w:shd w:fill="F0F4F8"/>
          </w:tcPr>
          <w:p>
            <w:pPr>
              <w:spacing w:after="40" w:before="40" w:line="276" w:lineRule="auto"/>
            </w:pPr>
            <w:r/>
            <w:r>
              <w:rPr>
                <w:b/>
                <w:color w:val="1F2937"/>
              </w:rPr>
              <w:t>输入限制与校验规则</w:t>
            </w:r>
          </w:p>
        </w:tc>
        <w:tc>
          <w:tcPr>
            <w:tcW w:type="dxa" w:w="1987"/>
            <w:tcMar>
              <w:top w:w="100" w:type="dxa"/>
              <w:bottom w:w="100" w:type="dxa"/>
              <w:left w:w="140" w:type="dxa"/>
              <w:right w:w="140" w:type="dxa"/>
            </w:tcMar>
            <w:shd w:fill="F0F4F8"/>
          </w:tcPr>
          <w:p>
            <w:pPr>
              <w:spacing w:after="40" w:before="40" w:line="276" w:lineRule="auto"/>
            </w:pPr>
            <w:r/>
            <w:r>
              <w:rPr>
                <w:b/>
                <w:color w:val="1F2937"/>
              </w:rPr>
              <w:t>默认值 / 说明</w:t>
            </w:r>
          </w:p>
        </w:tc>
      </w:tr>
      <w:tr>
        <w:tc>
          <w:tcPr>
            <w:tcW w:type="dxa" w:w="1987"/>
            <w:tcMar>
              <w:top w:w="100" w:type="dxa"/>
              <w:bottom w:w="100" w:type="dxa"/>
              <w:left w:w="140" w:type="dxa"/>
              <w:right w:w="140" w:type="dxa"/>
            </w:tcMar>
          </w:tcPr>
          <w:p>
            <w:pPr>
              <w:spacing w:after="40" w:before="40" w:line="276" w:lineRule="auto"/>
            </w:pPr>
            <w:r/>
            <w:r>
              <w:rPr>
                <w:b/>
              </w:rPr>
              <w:t>设备名称</w:t>
            </w:r>
          </w:p>
        </w:tc>
        <w:tc>
          <w:tcPr>
            <w:tcW w:type="dxa" w:w="1987"/>
            <w:tcMar>
              <w:top w:w="100" w:type="dxa"/>
              <w:bottom w:w="100" w:type="dxa"/>
              <w:left w:w="140" w:type="dxa"/>
              <w:right w:w="140" w:type="dxa"/>
            </w:tcMar>
          </w:tcPr>
          <w:p>
            <w:pPr>
              <w:spacing w:after="40" w:before="40" w:line="276" w:lineRule="auto"/>
            </w:pPr>
            <w:r/>
            <w:r>
              <w:t>文本输入框</w:t>
            </w:r>
          </w:p>
        </w:tc>
        <w:tc>
          <w:tcPr>
            <w:tcW w:type="dxa" w:w="1987"/>
            <w:tcMar>
              <w:top w:w="100" w:type="dxa"/>
              <w:bottom w:w="100" w:type="dxa"/>
              <w:left w:w="140" w:type="dxa"/>
              <w:right w:w="140" w:type="dxa"/>
            </w:tcMar>
          </w:tcPr>
          <w:p>
            <w:pPr>
              <w:spacing w:after="40" w:before="40" w:line="276" w:lineRule="auto"/>
            </w:pPr>
            <w:r/>
            <w:r>
              <w:t>必填</w:t>
            </w:r>
          </w:p>
        </w:tc>
        <w:tc>
          <w:tcPr>
            <w:tcW w:type="dxa" w:w="1987"/>
            <w:tcMar>
              <w:top w:w="100" w:type="dxa"/>
              <w:bottom w:w="100" w:type="dxa"/>
              <w:left w:w="140" w:type="dxa"/>
              <w:right w:w="140" w:type="dxa"/>
            </w:tcMar>
          </w:tcPr>
          <w:p>
            <w:pPr>
              <w:spacing w:after="40" w:before="40" w:line="276" w:lineRule="auto"/>
            </w:pPr>
            <w:r/>
            <w:r>
              <w:t>限制 1~30 字符，非空</w:t>
            </w:r>
          </w:p>
        </w:tc>
        <w:tc>
          <w:tcPr>
            <w:tcW w:type="dxa" w:w="1987"/>
            <w:tcMar>
              <w:top w:w="100" w:type="dxa"/>
              <w:bottom w:w="100" w:type="dxa"/>
              <w:left w:w="140" w:type="dxa"/>
              <w:right w:w="140" w:type="dxa"/>
            </w:tcMar>
          </w:tcPr>
          <w:p>
            <w:pPr>
              <w:spacing w:after="40" w:before="40" w:line="276" w:lineRule="auto"/>
            </w:pPr>
            <w:r/>
            <w:r>
              <w:t>-</w:t>
            </w:r>
          </w:p>
        </w:tc>
      </w:tr>
      <w:tr>
        <w:tc>
          <w:tcPr>
            <w:tcW w:type="dxa" w:w="1987"/>
            <w:tcMar>
              <w:top w:w="100" w:type="dxa"/>
              <w:bottom w:w="100" w:type="dxa"/>
              <w:left w:w="140" w:type="dxa"/>
              <w:right w:w="140" w:type="dxa"/>
            </w:tcMar>
          </w:tcPr>
          <w:p>
            <w:pPr>
              <w:spacing w:after="40" w:before="40" w:line="276" w:lineRule="auto"/>
            </w:pPr>
            <w:r/>
            <w:r>
              <w:rPr>
                <w:b/>
              </w:rPr>
              <w:t>设备图片</w:t>
            </w:r>
          </w:p>
        </w:tc>
        <w:tc>
          <w:tcPr>
            <w:tcW w:type="dxa" w:w="1987"/>
            <w:tcMar>
              <w:top w:w="100" w:type="dxa"/>
              <w:bottom w:w="100" w:type="dxa"/>
              <w:left w:w="140" w:type="dxa"/>
              <w:right w:w="140" w:type="dxa"/>
            </w:tcMar>
          </w:tcPr>
          <w:p>
            <w:pPr>
              <w:spacing w:after="40" w:before="40" w:line="276" w:lineRule="auto"/>
            </w:pPr>
            <w:r/>
            <w:r>
              <w:t>文件上传 / 图标选择</w:t>
            </w:r>
          </w:p>
        </w:tc>
        <w:tc>
          <w:tcPr>
            <w:tcW w:type="dxa" w:w="1987"/>
            <w:tcMar>
              <w:top w:w="100" w:type="dxa"/>
              <w:bottom w:w="100" w:type="dxa"/>
              <w:left w:w="140" w:type="dxa"/>
              <w:right w:w="140" w:type="dxa"/>
            </w:tcMar>
          </w:tcPr>
          <w:p>
            <w:pPr>
              <w:spacing w:after="40" w:before="40" w:line="276" w:lineRule="auto"/>
            </w:pPr>
            <w:r/>
            <w:r>
              <w:t>必填</w:t>
            </w:r>
          </w:p>
        </w:tc>
        <w:tc>
          <w:tcPr>
            <w:tcW w:type="dxa" w:w="1987"/>
            <w:tcMar>
              <w:top w:w="100" w:type="dxa"/>
              <w:bottom w:w="100" w:type="dxa"/>
              <w:left w:w="140" w:type="dxa"/>
              <w:right w:w="140" w:type="dxa"/>
            </w:tcMar>
          </w:tcPr>
          <w:p>
            <w:pPr>
              <w:spacing w:after="40" w:before="40" w:line="276" w:lineRule="auto"/>
            </w:pPr>
            <w:r/>
            <w:r>
              <w:t xml:space="preserve">支持 </w:t>
            </w:r>
            <w:r>
              <w:rPr>
                <w:rFonts w:ascii="Consolas" w:hAnsi="Consolas"/>
                <w:color w:val="C7254E"/>
                <w:sz w:val="19"/>
              </w:rPr>
              <w:t>.png</w:t>
            </w:r>
            <w:r>
              <w:t xml:space="preserve">, </w:t>
            </w:r>
            <w:r>
              <w:rPr>
                <w:rFonts w:ascii="Consolas" w:hAnsi="Consolas"/>
                <w:color w:val="C7254E"/>
                <w:sz w:val="19"/>
              </w:rPr>
              <w:t>.jpg</w:t>
            </w:r>
            <w:r>
              <w:t xml:space="preserve">, </w:t>
            </w:r>
            <w:r>
              <w:rPr>
                <w:rFonts w:ascii="Consolas" w:hAnsi="Consolas"/>
                <w:color w:val="C7254E"/>
                <w:sz w:val="19"/>
              </w:rPr>
              <w:t>.svg</w:t>
            </w:r>
            <w:r>
              <w:t xml:space="preserve">，大小 </w:t>
            </w:r>
            <w:r>
              <w:rPr>
                <w:rFonts w:ascii="Consolas" w:hAnsi="Consolas"/>
                <w:color w:val="C7254E"/>
                <w:sz w:val="19"/>
              </w:rPr>
              <w:t>≤2MB</w:t>
            </w:r>
          </w:p>
        </w:tc>
        <w:tc>
          <w:tcPr>
            <w:tcW w:type="dxa" w:w="1987"/>
            <w:tcMar>
              <w:top w:w="100" w:type="dxa"/>
              <w:bottom w:w="100" w:type="dxa"/>
              <w:left w:w="140" w:type="dxa"/>
              <w:right w:w="140" w:type="dxa"/>
            </w:tcMar>
          </w:tcPr>
          <w:p>
            <w:pPr>
              <w:spacing w:after="40" w:before="40" w:line="276" w:lineRule="auto"/>
            </w:pPr>
            <w:r/>
            <w:r>
              <w:t>默认提供通用图标</w:t>
            </w:r>
          </w:p>
        </w:tc>
      </w:tr>
      <w:tr>
        <w:tc>
          <w:tcPr>
            <w:tcW w:type="dxa" w:w="1987"/>
            <w:tcMar>
              <w:top w:w="100" w:type="dxa"/>
              <w:bottom w:w="100" w:type="dxa"/>
              <w:left w:w="140" w:type="dxa"/>
              <w:right w:w="140" w:type="dxa"/>
            </w:tcMar>
          </w:tcPr>
          <w:p>
            <w:pPr>
              <w:spacing w:after="40" w:before="40" w:line="276" w:lineRule="auto"/>
            </w:pPr>
            <w:r/>
            <w:r>
              <w:rPr>
                <w:b/>
              </w:rPr>
              <w:t>设备类型</w:t>
            </w:r>
          </w:p>
        </w:tc>
        <w:tc>
          <w:tcPr>
            <w:tcW w:type="dxa" w:w="1987"/>
            <w:tcMar>
              <w:top w:w="100" w:type="dxa"/>
              <w:bottom w:w="100" w:type="dxa"/>
              <w:left w:w="140" w:type="dxa"/>
              <w:right w:w="140" w:type="dxa"/>
            </w:tcMar>
          </w:tcPr>
          <w:p>
            <w:pPr>
              <w:spacing w:after="40" w:before="40" w:line="276" w:lineRule="auto"/>
            </w:pPr>
            <w:r/>
            <w:r>
              <w:t>单选按钮组</w:t>
            </w:r>
          </w:p>
        </w:tc>
        <w:tc>
          <w:tcPr>
            <w:tcW w:type="dxa" w:w="1987"/>
            <w:tcMar>
              <w:top w:w="100" w:type="dxa"/>
              <w:bottom w:w="100" w:type="dxa"/>
              <w:left w:w="140" w:type="dxa"/>
              <w:right w:w="140" w:type="dxa"/>
            </w:tcMar>
          </w:tcPr>
          <w:p>
            <w:pPr>
              <w:spacing w:after="40" w:before="40" w:line="276" w:lineRule="auto"/>
            </w:pPr>
            <w:r/>
            <w:r>
              <w:t>必填</w:t>
            </w:r>
          </w:p>
        </w:tc>
        <w:tc>
          <w:tcPr>
            <w:tcW w:type="dxa" w:w="1987"/>
            <w:tcMar>
              <w:top w:w="100" w:type="dxa"/>
              <w:bottom w:w="100" w:type="dxa"/>
              <w:left w:w="140" w:type="dxa"/>
              <w:right w:w="140" w:type="dxa"/>
            </w:tcMar>
          </w:tcPr>
          <w:p>
            <w:pPr>
              <w:spacing w:after="40" w:before="40" w:line="276" w:lineRule="auto"/>
            </w:pPr>
            <w:r/>
            <w:r>
              <w:t>【执行器】 / 【传感器】 / 【网关】</w:t>
            </w:r>
          </w:p>
        </w:tc>
        <w:tc>
          <w:tcPr>
            <w:tcW w:type="dxa" w:w="1987"/>
            <w:tcMar>
              <w:top w:w="100" w:type="dxa"/>
              <w:bottom w:w="100" w:type="dxa"/>
              <w:left w:w="140" w:type="dxa"/>
              <w:right w:w="140" w:type="dxa"/>
            </w:tcMar>
          </w:tcPr>
          <w:p>
            <w:pPr>
              <w:spacing w:after="40" w:before="40" w:line="276" w:lineRule="auto"/>
            </w:pPr>
            <w:r/>
            <w:r>
              <w:t>默认为【执行器】</w:t>
            </w:r>
          </w:p>
        </w:tc>
      </w:tr>
      <w:tr>
        <w:tc>
          <w:tcPr>
            <w:tcW w:type="dxa" w:w="1987"/>
            <w:tcMar>
              <w:top w:w="100" w:type="dxa"/>
              <w:bottom w:w="100" w:type="dxa"/>
              <w:left w:w="140" w:type="dxa"/>
              <w:right w:w="140" w:type="dxa"/>
            </w:tcMar>
          </w:tcPr>
          <w:p>
            <w:pPr>
              <w:spacing w:after="40" w:before="40" w:line="276" w:lineRule="auto"/>
            </w:pPr>
            <w:r/>
            <w:r>
              <w:rPr>
                <w:b/>
              </w:rPr>
              <w:t>网关类型</w:t>
            </w:r>
          </w:p>
        </w:tc>
        <w:tc>
          <w:tcPr>
            <w:tcW w:type="dxa" w:w="1987"/>
            <w:tcMar>
              <w:top w:w="100" w:type="dxa"/>
              <w:bottom w:w="100" w:type="dxa"/>
              <w:left w:w="140" w:type="dxa"/>
              <w:right w:w="140" w:type="dxa"/>
            </w:tcMar>
          </w:tcPr>
          <w:p>
            <w:pPr>
              <w:spacing w:after="40" w:before="40" w:line="276" w:lineRule="auto"/>
            </w:pPr>
            <w:r/>
            <w:r>
              <w:t>单选按钮组</w:t>
            </w:r>
          </w:p>
        </w:tc>
        <w:tc>
          <w:tcPr>
            <w:tcW w:type="dxa" w:w="1987"/>
            <w:tcMar>
              <w:top w:w="100" w:type="dxa"/>
              <w:bottom w:w="100" w:type="dxa"/>
              <w:left w:w="140" w:type="dxa"/>
              <w:right w:w="140" w:type="dxa"/>
            </w:tcMar>
          </w:tcPr>
          <w:p>
            <w:pPr>
              <w:spacing w:after="40" w:before="40" w:line="276" w:lineRule="auto"/>
            </w:pPr>
            <w:r/>
            <w:r>
              <w:t>条件必填</w:t>
            </w:r>
          </w:p>
        </w:tc>
        <w:tc>
          <w:tcPr>
            <w:tcW w:type="dxa" w:w="1987"/>
            <w:tcMar>
              <w:top w:w="100" w:type="dxa"/>
              <w:bottom w:w="100" w:type="dxa"/>
              <w:left w:w="140" w:type="dxa"/>
              <w:right w:w="140" w:type="dxa"/>
            </w:tcMar>
          </w:tcPr>
          <w:p>
            <w:pPr>
              <w:spacing w:after="40" w:before="40" w:line="276" w:lineRule="auto"/>
            </w:pPr>
            <w:r/>
            <w:r>
              <w:t>若选择网关时出现：【云平台网关】 / 【边缘计算网关】</w:t>
            </w:r>
          </w:p>
        </w:tc>
        <w:tc>
          <w:tcPr>
            <w:tcW w:type="dxa" w:w="1987"/>
            <w:tcMar>
              <w:top w:w="100" w:type="dxa"/>
              <w:bottom w:w="100" w:type="dxa"/>
              <w:left w:w="140" w:type="dxa"/>
              <w:right w:w="140" w:type="dxa"/>
            </w:tcMar>
          </w:tcPr>
          <w:p>
            <w:pPr>
              <w:spacing w:after="40" w:before="40" w:line="276" w:lineRule="auto"/>
            </w:pPr>
            <w:r/>
            <w:r>
              <w:t>默认为【云平台网关】</w:t>
            </w:r>
          </w:p>
        </w:tc>
      </w:tr>
    </w:tbl>
    <w:p/>
    <w:p>
      <w:pPr>
        <w:pStyle w:val="ListBullet"/>
        <w:spacing w:before="20" w:after="40" w:line="288" w:lineRule="auto"/>
      </w:pPr>
      <w:r/>
      <w:r>
        <w:rPr>
          <w:b/>
        </w:rPr>
        <w:t>步骤 2：供电与电气参数配置</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1987"/>
        <w:gridCol w:w="1987"/>
        <w:gridCol w:w="1987"/>
        <w:gridCol w:w="1987"/>
        <w:gridCol w:w="1987"/>
      </w:tblGrid>
      <w:tr>
        <w:tc>
          <w:tcPr>
            <w:tcW w:type="dxa" w:w="1987"/>
            <w:tcMar>
              <w:top w:w="100" w:type="dxa"/>
              <w:bottom w:w="100" w:type="dxa"/>
              <w:left w:w="140" w:type="dxa"/>
              <w:right w:w="140" w:type="dxa"/>
            </w:tcMar>
            <w:shd w:fill="F0F4F8"/>
          </w:tcPr>
          <w:p>
            <w:pPr>
              <w:spacing w:after="40" w:before="40" w:line="276" w:lineRule="auto"/>
            </w:pPr>
            <w:r/>
            <w:r>
              <w:rPr>
                <w:b/>
                <w:color w:val="1F2937"/>
              </w:rPr>
              <w:t>字段名称</w:t>
            </w:r>
          </w:p>
        </w:tc>
        <w:tc>
          <w:tcPr>
            <w:tcW w:type="dxa" w:w="1987"/>
            <w:tcMar>
              <w:top w:w="100" w:type="dxa"/>
              <w:bottom w:w="100" w:type="dxa"/>
              <w:left w:w="140" w:type="dxa"/>
              <w:right w:w="140" w:type="dxa"/>
            </w:tcMar>
            <w:shd w:fill="F0F4F8"/>
          </w:tcPr>
          <w:p>
            <w:pPr>
              <w:spacing w:after="40" w:before="40" w:line="276" w:lineRule="auto"/>
            </w:pPr>
            <w:r/>
            <w:r>
              <w:rPr>
                <w:b/>
                <w:color w:val="1F2937"/>
              </w:rPr>
              <w:t>控件类型</w:t>
            </w:r>
          </w:p>
        </w:tc>
        <w:tc>
          <w:tcPr>
            <w:tcW w:type="dxa" w:w="1987"/>
            <w:tcMar>
              <w:top w:w="100" w:type="dxa"/>
              <w:bottom w:w="100" w:type="dxa"/>
              <w:left w:w="140" w:type="dxa"/>
              <w:right w:w="140" w:type="dxa"/>
            </w:tcMar>
            <w:shd w:fill="F0F4F8"/>
          </w:tcPr>
          <w:p>
            <w:pPr>
              <w:spacing w:after="40" w:before="40" w:line="276" w:lineRule="auto"/>
            </w:pPr>
            <w:r/>
            <w:r>
              <w:rPr>
                <w:b/>
                <w:color w:val="1F2937"/>
              </w:rPr>
              <w:t>必填性</w:t>
            </w:r>
          </w:p>
        </w:tc>
        <w:tc>
          <w:tcPr>
            <w:tcW w:type="dxa" w:w="1987"/>
            <w:tcMar>
              <w:top w:w="100" w:type="dxa"/>
              <w:bottom w:w="100" w:type="dxa"/>
              <w:left w:w="140" w:type="dxa"/>
              <w:right w:w="140" w:type="dxa"/>
            </w:tcMar>
            <w:shd w:fill="F0F4F8"/>
          </w:tcPr>
          <w:p>
            <w:pPr>
              <w:spacing w:after="40" w:before="40" w:line="276" w:lineRule="auto"/>
            </w:pPr>
            <w:r/>
            <w:r>
              <w:rPr>
                <w:b/>
                <w:color w:val="1F2937"/>
              </w:rPr>
              <w:t>输入限制与校验规则</w:t>
            </w:r>
          </w:p>
        </w:tc>
        <w:tc>
          <w:tcPr>
            <w:tcW w:type="dxa" w:w="1987"/>
            <w:tcMar>
              <w:top w:w="100" w:type="dxa"/>
              <w:bottom w:w="100" w:type="dxa"/>
              <w:left w:w="140" w:type="dxa"/>
              <w:right w:w="140" w:type="dxa"/>
            </w:tcMar>
            <w:shd w:fill="F0F4F8"/>
          </w:tcPr>
          <w:p>
            <w:pPr>
              <w:spacing w:after="40" w:before="40" w:line="276" w:lineRule="auto"/>
            </w:pPr>
            <w:r/>
            <w:r>
              <w:rPr>
                <w:b/>
                <w:color w:val="1F2937"/>
              </w:rPr>
              <w:t>默认值 / 说明</w:t>
            </w:r>
          </w:p>
        </w:tc>
      </w:tr>
      <w:tr>
        <w:tc>
          <w:tcPr>
            <w:tcW w:type="dxa" w:w="1987"/>
            <w:tcMar>
              <w:top w:w="100" w:type="dxa"/>
              <w:bottom w:w="100" w:type="dxa"/>
              <w:left w:w="140" w:type="dxa"/>
              <w:right w:w="140" w:type="dxa"/>
            </w:tcMar>
          </w:tcPr>
          <w:p>
            <w:pPr>
              <w:spacing w:after="40" w:before="40" w:line="276" w:lineRule="auto"/>
            </w:pPr>
            <w:r/>
            <w:r>
              <w:rPr>
                <w:b/>
              </w:rPr>
              <w:t>供电方式</w:t>
            </w:r>
          </w:p>
        </w:tc>
        <w:tc>
          <w:tcPr>
            <w:tcW w:type="dxa" w:w="1987"/>
            <w:tcMar>
              <w:top w:w="100" w:type="dxa"/>
              <w:bottom w:w="100" w:type="dxa"/>
              <w:left w:w="140" w:type="dxa"/>
              <w:right w:w="140" w:type="dxa"/>
            </w:tcMar>
          </w:tcPr>
          <w:p>
            <w:pPr>
              <w:spacing w:after="40" w:before="40" w:line="276" w:lineRule="auto"/>
            </w:pPr>
            <w:r/>
            <w:r>
              <w:t>单选按钮组</w:t>
            </w:r>
          </w:p>
        </w:tc>
        <w:tc>
          <w:tcPr>
            <w:tcW w:type="dxa" w:w="1987"/>
            <w:tcMar>
              <w:top w:w="100" w:type="dxa"/>
              <w:bottom w:w="100" w:type="dxa"/>
              <w:left w:w="140" w:type="dxa"/>
              <w:right w:w="140" w:type="dxa"/>
            </w:tcMar>
          </w:tcPr>
          <w:p>
            <w:pPr>
              <w:spacing w:after="40" w:before="40" w:line="276" w:lineRule="auto"/>
            </w:pPr>
            <w:r/>
            <w:r>
              <w:t>必填</w:t>
            </w:r>
          </w:p>
        </w:tc>
        <w:tc>
          <w:tcPr>
            <w:tcW w:type="dxa" w:w="1987"/>
            <w:tcMar>
              <w:top w:w="100" w:type="dxa"/>
              <w:bottom w:w="100" w:type="dxa"/>
              <w:left w:w="140" w:type="dxa"/>
              <w:right w:w="140" w:type="dxa"/>
            </w:tcMar>
          </w:tcPr>
          <w:p>
            <w:pPr>
              <w:spacing w:after="40" w:before="40" w:line="276" w:lineRule="auto"/>
            </w:pPr>
            <w:r/>
            <w:r>
              <w:t>【直流】 / 【交流】 / 【无需供电】</w:t>
            </w:r>
          </w:p>
        </w:tc>
        <w:tc>
          <w:tcPr>
            <w:tcW w:type="dxa" w:w="1987"/>
            <w:tcMar>
              <w:top w:w="100" w:type="dxa"/>
              <w:bottom w:w="100" w:type="dxa"/>
              <w:left w:w="140" w:type="dxa"/>
              <w:right w:w="140" w:type="dxa"/>
            </w:tcMar>
          </w:tcPr>
          <w:p>
            <w:pPr>
              <w:spacing w:after="40" w:before="40" w:line="276" w:lineRule="auto"/>
            </w:pPr>
            <w:r/>
            <w:r>
              <w:t>默认为【直流】</w:t>
            </w:r>
          </w:p>
        </w:tc>
      </w:tr>
      <w:tr>
        <w:tc>
          <w:tcPr>
            <w:tcW w:type="dxa" w:w="1987"/>
            <w:tcMar>
              <w:top w:w="100" w:type="dxa"/>
              <w:bottom w:w="100" w:type="dxa"/>
              <w:left w:w="140" w:type="dxa"/>
              <w:right w:w="140" w:type="dxa"/>
            </w:tcMar>
          </w:tcPr>
          <w:p>
            <w:pPr>
              <w:spacing w:after="40" w:before="40" w:line="276" w:lineRule="auto"/>
            </w:pPr>
            <w:r/>
            <w:r>
              <w:rPr>
                <w:b/>
              </w:rPr>
              <w:t>交流电压</w:t>
            </w:r>
          </w:p>
        </w:tc>
        <w:tc>
          <w:tcPr>
            <w:tcW w:type="dxa" w:w="1987"/>
            <w:tcMar>
              <w:top w:w="100" w:type="dxa"/>
              <w:bottom w:w="100" w:type="dxa"/>
              <w:left w:w="140" w:type="dxa"/>
              <w:right w:w="140" w:type="dxa"/>
            </w:tcMar>
          </w:tcPr>
          <w:p>
            <w:pPr>
              <w:spacing w:after="40" w:before="40" w:line="276" w:lineRule="auto"/>
            </w:pPr>
            <w:r/>
            <w:r>
              <w:t>下拉选择 + 自定义输入</w:t>
            </w:r>
          </w:p>
        </w:tc>
        <w:tc>
          <w:tcPr>
            <w:tcW w:type="dxa" w:w="1987"/>
            <w:tcMar>
              <w:top w:w="100" w:type="dxa"/>
              <w:bottom w:w="100" w:type="dxa"/>
              <w:left w:w="140" w:type="dxa"/>
              <w:right w:w="140" w:type="dxa"/>
            </w:tcMar>
          </w:tcPr>
          <w:p>
            <w:pPr>
              <w:spacing w:after="40" w:before="40" w:line="276" w:lineRule="auto"/>
            </w:pPr>
            <w:r/>
            <w:r>
              <w:t>条件必填</w:t>
            </w:r>
          </w:p>
        </w:tc>
        <w:tc>
          <w:tcPr>
            <w:tcW w:type="dxa" w:w="1987"/>
            <w:tcMar>
              <w:top w:w="100" w:type="dxa"/>
              <w:bottom w:w="100" w:type="dxa"/>
              <w:left w:w="140" w:type="dxa"/>
              <w:right w:w="140" w:type="dxa"/>
            </w:tcMar>
          </w:tcPr>
          <w:p>
            <w:pPr>
              <w:spacing w:after="40" w:before="40" w:line="276" w:lineRule="auto"/>
            </w:pPr>
            <w:r/>
            <w:r>
              <w:rPr>
                <w:rFonts w:ascii="Consolas" w:hAnsi="Consolas"/>
                <w:color w:val="C7254E"/>
                <w:sz w:val="19"/>
              </w:rPr>
              <w:t>220V</w:t>
            </w:r>
            <w:r>
              <w:t xml:space="preserve"> / </w:t>
            </w:r>
            <w:r>
              <w:rPr>
                <w:rFonts w:ascii="Consolas" w:hAnsi="Consolas"/>
                <w:color w:val="C7254E"/>
                <w:sz w:val="19"/>
              </w:rPr>
              <w:t>380V</w:t>
            </w:r>
            <w:r>
              <w:t xml:space="preserve"> / </w:t>
            </w:r>
            <w:r>
              <w:rPr>
                <w:rFonts w:ascii="Consolas" w:hAnsi="Consolas"/>
                <w:color w:val="C7254E"/>
                <w:sz w:val="19"/>
              </w:rPr>
              <w:t>自定义</w:t>
            </w:r>
            <w:r>
              <w:t>；自定义限制 1~1000V 正整数</w:t>
            </w:r>
          </w:p>
        </w:tc>
        <w:tc>
          <w:tcPr>
            <w:tcW w:type="dxa" w:w="1987"/>
            <w:tcMar>
              <w:top w:w="100" w:type="dxa"/>
              <w:bottom w:w="100" w:type="dxa"/>
              <w:left w:w="140" w:type="dxa"/>
              <w:right w:w="140" w:type="dxa"/>
            </w:tcMar>
          </w:tcPr>
          <w:p>
            <w:pPr>
              <w:spacing w:after="40" w:before="40" w:line="276" w:lineRule="auto"/>
            </w:pPr>
            <w:r/>
            <w:r>
              <w:t xml:space="preserve">默认 </w:t>
            </w:r>
            <w:r>
              <w:rPr>
                <w:rFonts w:ascii="Consolas" w:hAnsi="Consolas"/>
                <w:color w:val="C7254E"/>
                <w:sz w:val="19"/>
              </w:rPr>
              <w:t>220V</w:t>
            </w:r>
          </w:p>
        </w:tc>
      </w:tr>
      <w:tr>
        <w:tc>
          <w:tcPr>
            <w:tcW w:type="dxa" w:w="1987"/>
            <w:tcMar>
              <w:top w:w="100" w:type="dxa"/>
              <w:bottom w:w="100" w:type="dxa"/>
              <w:left w:w="140" w:type="dxa"/>
              <w:right w:w="140" w:type="dxa"/>
            </w:tcMar>
          </w:tcPr>
          <w:p>
            <w:pPr>
              <w:spacing w:after="40" w:before="40" w:line="276" w:lineRule="auto"/>
            </w:pPr>
            <w:r/>
            <w:r>
              <w:rPr>
                <w:b/>
              </w:rPr>
              <w:t>直流电压</w:t>
            </w:r>
          </w:p>
        </w:tc>
        <w:tc>
          <w:tcPr>
            <w:tcW w:type="dxa" w:w="1987"/>
            <w:tcMar>
              <w:top w:w="100" w:type="dxa"/>
              <w:bottom w:w="100" w:type="dxa"/>
              <w:left w:w="140" w:type="dxa"/>
              <w:right w:w="140" w:type="dxa"/>
            </w:tcMar>
          </w:tcPr>
          <w:p>
            <w:pPr>
              <w:spacing w:after="40" w:before="40" w:line="276" w:lineRule="auto"/>
            </w:pPr>
            <w:r/>
            <w:r>
              <w:t>下拉选择 + 自定义输入</w:t>
            </w:r>
          </w:p>
        </w:tc>
        <w:tc>
          <w:tcPr>
            <w:tcW w:type="dxa" w:w="1987"/>
            <w:tcMar>
              <w:top w:w="100" w:type="dxa"/>
              <w:bottom w:w="100" w:type="dxa"/>
              <w:left w:w="140" w:type="dxa"/>
              <w:right w:w="140" w:type="dxa"/>
            </w:tcMar>
          </w:tcPr>
          <w:p>
            <w:pPr>
              <w:spacing w:after="40" w:before="40" w:line="276" w:lineRule="auto"/>
            </w:pPr>
            <w:r/>
            <w:r>
              <w:t>条件必填</w:t>
            </w:r>
          </w:p>
        </w:tc>
        <w:tc>
          <w:tcPr>
            <w:tcW w:type="dxa" w:w="1987"/>
            <w:tcMar>
              <w:top w:w="100" w:type="dxa"/>
              <w:bottom w:w="100" w:type="dxa"/>
              <w:left w:w="140" w:type="dxa"/>
              <w:right w:w="140" w:type="dxa"/>
            </w:tcMar>
          </w:tcPr>
          <w:p>
            <w:pPr>
              <w:spacing w:after="40" w:before="40" w:line="276" w:lineRule="auto"/>
            </w:pPr>
            <w:r/>
            <w:r>
              <w:rPr>
                <w:rFonts w:ascii="Consolas" w:hAnsi="Consolas"/>
                <w:color w:val="C7254E"/>
                <w:sz w:val="19"/>
              </w:rPr>
              <w:t>12V</w:t>
            </w:r>
            <w:r>
              <w:t xml:space="preserve"> / </w:t>
            </w:r>
            <w:r>
              <w:rPr>
                <w:rFonts w:ascii="Consolas" w:hAnsi="Consolas"/>
                <w:color w:val="C7254E"/>
                <w:sz w:val="19"/>
              </w:rPr>
              <w:t>24V</w:t>
            </w:r>
            <w:r>
              <w:t xml:space="preserve"> / </w:t>
            </w:r>
            <w:r>
              <w:rPr>
                <w:rFonts w:ascii="Consolas" w:hAnsi="Consolas"/>
                <w:color w:val="C7254E"/>
                <w:sz w:val="19"/>
              </w:rPr>
              <w:t>5V</w:t>
            </w:r>
            <w:r>
              <w:t xml:space="preserve"> / </w:t>
            </w:r>
            <w:r>
              <w:rPr>
                <w:rFonts w:ascii="Consolas" w:hAnsi="Consolas"/>
                <w:color w:val="C7254E"/>
                <w:sz w:val="19"/>
              </w:rPr>
              <w:t>自定义</w:t>
            </w:r>
            <w:r>
              <w:t>；自定义限制 1~100V 正整数</w:t>
            </w:r>
          </w:p>
        </w:tc>
        <w:tc>
          <w:tcPr>
            <w:tcW w:type="dxa" w:w="1987"/>
            <w:tcMar>
              <w:top w:w="100" w:type="dxa"/>
              <w:bottom w:w="100" w:type="dxa"/>
              <w:left w:w="140" w:type="dxa"/>
              <w:right w:w="140" w:type="dxa"/>
            </w:tcMar>
          </w:tcPr>
          <w:p>
            <w:pPr>
              <w:spacing w:after="40" w:before="40" w:line="276" w:lineRule="auto"/>
            </w:pPr>
            <w:r/>
            <w:r>
              <w:t xml:space="preserve">默认 </w:t>
            </w:r>
            <w:r>
              <w:rPr>
                <w:rFonts w:ascii="Consolas" w:hAnsi="Consolas"/>
                <w:color w:val="C7254E"/>
                <w:sz w:val="19"/>
              </w:rPr>
              <w:t>12V</w:t>
            </w:r>
          </w:p>
        </w:tc>
      </w:tr>
    </w:tbl>
    <w:p/>
    <w:p>
      <w:pPr>
        <w:pStyle w:val="ListBullet"/>
        <w:spacing w:before="20" w:after="40" w:line="288" w:lineRule="auto"/>
      </w:pPr>
      <w:r/>
      <w:r>
        <w:rPr>
          <w:b/>
        </w:rPr>
        <w:t>步骤 3：动作贴图 / 通信协议配置</w:t>
      </w:r>
    </w:p>
    <w:p>
      <w:pPr>
        <w:pStyle w:val="ListBullet"/>
        <w:spacing w:before="20" w:after="40" w:line="288" w:lineRule="auto"/>
      </w:pPr>
      <w:r/>
      <w:r>
        <w:rPr>
          <w:b/>
        </w:rPr>
        <w:t>执行器类型</w:t>
      </w:r>
      <w:r>
        <w:t>：配置开启/运行状态贴图（</w:t>
      </w:r>
      <w:r>
        <w:rPr>
          <w:rFonts w:ascii="Consolas" w:hAnsi="Consolas"/>
          <w:color w:val="C7254E"/>
          <w:sz w:val="19"/>
        </w:rPr>
        <w:t>onImage</w:t>
      </w:r>
      <w:r>
        <w:t>）与关闭/静止状态贴图（</w:t>
      </w:r>
      <w:r>
        <w:rPr>
          <w:rFonts w:ascii="Consolas" w:hAnsi="Consolas"/>
          <w:color w:val="C7254E"/>
          <w:sz w:val="19"/>
        </w:rPr>
        <w:t>offImage</w:t>
      </w:r>
      <w:r>
        <w:t>），支持本地图片上传预览；</w:t>
      </w:r>
    </w:p>
    <w:p>
      <w:pPr>
        <w:pStyle w:val="ListBullet"/>
        <w:spacing w:before="20" w:after="40" w:line="288" w:lineRule="auto"/>
      </w:pPr>
      <w:r/>
      <w:r>
        <w:rPr>
          <w:b/>
        </w:rPr>
        <w:t>传感器类型</w:t>
      </w:r>
      <w:r>
        <w:t>：配置通信协议类型（单选：【ModbusRTU】 / 【模拟量采集】）；若选择模拟量采集，展开配置模拟量类型（电压/电流）、量程区间、物理单位与精度。</w:t>
      </w:r>
    </w:p>
    <w:p>
      <w:pPr>
        <w:pStyle w:val="ListBullet"/>
        <w:spacing w:before="20" w:after="40" w:line="288" w:lineRule="auto"/>
      </w:pPr>
      <w:r/>
      <w:r>
        <w:rPr>
          <w:b/>
        </w:rPr>
        <w:t>步骤 4：Modbus 寄存器属性映射（传感器专有）</w:t>
      </w:r>
    </w:p>
    <w:p>
      <w:pPr>
        <w:pStyle w:val="ListBullet"/>
        <w:spacing w:before="20" w:after="40" w:line="288" w:lineRule="auto"/>
      </w:pPr>
      <w:r/>
      <w:r>
        <w:t>动态表格支持增减行，每一行包含以下字段：</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1987"/>
        <w:gridCol w:w="1987"/>
        <w:gridCol w:w="1987"/>
        <w:gridCol w:w="1987"/>
        <w:gridCol w:w="1987"/>
      </w:tblGrid>
      <w:tr>
        <w:tc>
          <w:tcPr>
            <w:tcW w:type="dxa" w:w="1987"/>
            <w:tcMar>
              <w:top w:w="100" w:type="dxa"/>
              <w:bottom w:w="100" w:type="dxa"/>
              <w:left w:w="140" w:type="dxa"/>
              <w:right w:w="140" w:type="dxa"/>
            </w:tcMar>
            <w:shd w:fill="F0F4F8"/>
          </w:tcPr>
          <w:p>
            <w:pPr>
              <w:spacing w:after="40" w:before="40" w:line="276" w:lineRule="auto"/>
            </w:pPr>
            <w:r/>
            <w:r>
              <w:rPr>
                <w:b/>
                <w:color w:val="1F2937"/>
              </w:rPr>
              <w:t>表格列名</w:t>
            </w:r>
          </w:p>
        </w:tc>
        <w:tc>
          <w:tcPr>
            <w:tcW w:type="dxa" w:w="1987"/>
            <w:tcMar>
              <w:top w:w="100" w:type="dxa"/>
              <w:bottom w:w="100" w:type="dxa"/>
              <w:left w:w="140" w:type="dxa"/>
              <w:right w:w="140" w:type="dxa"/>
            </w:tcMar>
            <w:shd w:fill="F0F4F8"/>
          </w:tcPr>
          <w:p>
            <w:pPr>
              <w:spacing w:after="40" w:before="40" w:line="276" w:lineRule="auto"/>
            </w:pPr>
            <w:r/>
            <w:r>
              <w:rPr>
                <w:b/>
                <w:color w:val="1F2937"/>
              </w:rPr>
              <w:t>控件类型</w:t>
            </w:r>
          </w:p>
        </w:tc>
        <w:tc>
          <w:tcPr>
            <w:tcW w:type="dxa" w:w="1987"/>
            <w:tcMar>
              <w:top w:w="100" w:type="dxa"/>
              <w:bottom w:w="100" w:type="dxa"/>
              <w:left w:w="140" w:type="dxa"/>
              <w:right w:w="140" w:type="dxa"/>
            </w:tcMar>
            <w:shd w:fill="F0F4F8"/>
          </w:tcPr>
          <w:p>
            <w:pPr>
              <w:spacing w:after="40" w:before="40" w:line="276" w:lineRule="auto"/>
            </w:pPr>
            <w:r/>
            <w:r>
              <w:rPr>
                <w:b/>
                <w:color w:val="1F2937"/>
              </w:rPr>
              <w:t>必填性</w:t>
            </w:r>
          </w:p>
        </w:tc>
        <w:tc>
          <w:tcPr>
            <w:tcW w:type="dxa" w:w="1987"/>
            <w:tcMar>
              <w:top w:w="100" w:type="dxa"/>
              <w:bottom w:w="100" w:type="dxa"/>
              <w:left w:w="140" w:type="dxa"/>
              <w:right w:w="140" w:type="dxa"/>
            </w:tcMar>
            <w:shd w:fill="F0F4F8"/>
          </w:tcPr>
          <w:p>
            <w:pPr>
              <w:spacing w:after="40" w:before="40" w:line="276" w:lineRule="auto"/>
            </w:pPr>
            <w:r/>
            <w:r>
              <w:rPr>
                <w:b/>
                <w:color w:val="1F2937"/>
              </w:rPr>
              <w:t>输入限制与校验规则</w:t>
            </w:r>
          </w:p>
        </w:tc>
        <w:tc>
          <w:tcPr>
            <w:tcW w:type="dxa" w:w="1987"/>
            <w:tcMar>
              <w:top w:w="100" w:type="dxa"/>
              <w:bottom w:w="100" w:type="dxa"/>
              <w:left w:w="140" w:type="dxa"/>
              <w:right w:w="140" w:type="dxa"/>
            </w:tcMar>
            <w:shd w:fill="F0F4F8"/>
          </w:tcPr>
          <w:p>
            <w:pPr>
              <w:spacing w:after="40" w:before="40" w:line="276" w:lineRule="auto"/>
            </w:pPr>
            <w:r/>
            <w:r>
              <w:rPr>
                <w:b/>
                <w:color w:val="1F2937"/>
              </w:rPr>
              <w:t>示例值</w:t>
            </w:r>
          </w:p>
        </w:tc>
      </w:tr>
      <w:tr>
        <w:tc>
          <w:tcPr>
            <w:tcW w:type="dxa" w:w="1987"/>
            <w:tcMar>
              <w:top w:w="100" w:type="dxa"/>
              <w:bottom w:w="100" w:type="dxa"/>
              <w:left w:w="140" w:type="dxa"/>
              <w:right w:w="140" w:type="dxa"/>
            </w:tcMar>
          </w:tcPr>
          <w:p>
            <w:pPr>
              <w:spacing w:after="40" w:before="40" w:line="276" w:lineRule="auto"/>
            </w:pPr>
            <w:r/>
            <w:r>
              <w:rPr>
                <w:b/>
              </w:rPr>
              <w:t>参数名称</w:t>
            </w:r>
          </w:p>
        </w:tc>
        <w:tc>
          <w:tcPr>
            <w:tcW w:type="dxa" w:w="1987"/>
            <w:tcMar>
              <w:top w:w="100" w:type="dxa"/>
              <w:bottom w:w="100" w:type="dxa"/>
              <w:left w:w="140" w:type="dxa"/>
              <w:right w:w="140" w:type="dxa"/>
            </w:tcMar>
          </w:tcPr>
          <w:p>
            <w:pPr>
              <w:spacing w:after="40" w:before="40" w:line="276" w:lineRule="auto"/>
            </w:pPr>
            <w:r/>
            <w:r>
              <w:t>文本输入框</w:t>
            </w:r>
          </w:p>
        </w:tc>
        <w:tc>
          <w:tcPr>
            <w:tcW w:type="dxa" w:w="1987"/>
            <w:tcMar>
              <w:top w:w="100" w:type="dxa"/>
              <w:bottom w:w="100" w:type="dxa"/>
              <w:left w:w="140" w:type="dxa"/>
              <w:right w:w="140" w:type="dxa"/>
            </w:tcMar>
          </w:tcPr>
          <w:p>
            <w:pPr>
              <w:spacing w:after="40" w:before="40" w:line="276" w:lineRule="auto"/>
            </w:pPr>
            <w:r/>
            <w:r>
              <w:t>必填</w:t>
            </w:r>
          </w:p>
        </w:tc>
        <w:tc>
          <w:tcPr>
            <w:tcW w:type="dxa" w:w="1987"/>
            <w:tcMar>
              <w:top w:w="100" w:type="dxa"/>
              <w:bottom w:w="100" w:type="dxa"/>
              <w:left w:w="140" w:type="dxa"/>
              <w:right w:w="140" w:type="dxa"/>
            </w:tcMar>
          </w:tcPr>
          <w:p>
            <w:pPr>
              <w:spacing w:after="40" w:before="40" w:line="276" w:lineRule="auto"/>
            </w:pPr>
            <w:r/>
            <w:r>
              <w:t>限制 1~20 字符</w:t>
            </w:r>
          </w:p>
        </w:tc>
        <w:tc>
          <w:tcPr>
            <w:tcW w:type="dxa" w:w="1987"/>
            <w:tcMar>
              <w:top w:w="100" w:type="dxa"/>
              <w:bottom w:w="100" w:type="dxa"/>
              <w:left w:w="140" w:type="dxa"/>
              <w:right w:w="140" w:type="dxa"/>
            </w:tcMar>
          </w:tcPr>
          <w:p>
            <w:pPr>
              <w:spacing w:after="40" w:before="40" w:line="276" w:lineRule="auto"/>
            </w:pPr>
            <w:r/>
            <w:r>
              <w:t>温度</w:t>
            </w:r>
          </w:p>
        </w:tc>
      </w:tr>
      <w:tr>
        <w:tc>
          <w:tcPr>
            <w:tcW w:type="dxa" w:w="1987"/>
            <w:tcMar>
              <w:top w:w="100" w:type="dxa"/>
              <w:bottom w:w="100" w:type="dxa"/>
              <w:left w:w="140" w:type="dxa"/>
              <w:right w:w="140" w:type="dxa"/>
            </w:tcMar>
          </w:tcPr>
          <w:p>
            <w:pPr>
              <w:spacing w:after="40" w:before="40" w:line="276" w:lineRule="auto"/>
            </w:pPr>
            <w:r/>
            <w:r>
              <w:rPr>
                <w:b/>
              </w:rPr>
              <w:t>物理单位</w:t>
            </w:r>
          </w:p>
        </w:tc>
        <w:tc>
          <w:tcPr>
            <w:tcW w:type="dxa" w:w="1987"/>
            <w:tcMar>
              <w:top w:w="100" w:type="dxa"/>
              <w:bottom w:w="100" w:type="dxa"/>
              <w:left w:w="140" w:type="dxa"/>
              <w:right w:w="140" w:type="dxa"/>
            </w:tcMar>
          </w:tcPr>
          <w:p>
            <w:pPr>
              <w:spacing w:after="40" w:before="40" w:line="276" w:lineRule="auto"/>
            </w:pPr>
            <w:r/>
            <w:r>
              <w:t>文本输入框</w:t>
            </w:r>
          </w:p>
        </w:tc>
        <w:tc>
          <w:tcPr>
            <w:tcW w:type="dxa" w:w="1987"/>
            <w:tcMar>
              <w:top w:w="100" w:type="dxa"/>
              <w:bottom w:w="100" w:type="dxa"/>
              <w:left w:w="140" w:type="dxa"/>
              <w:right w:w="140" w:type="dxa"/>
            </w:tcMar>
          </w:tcPr>
          <w:p>
            <w:pPr>
              <w:spacing w:after="40" w:before="40" w:line="276" w:lineRule="auto"/>
            </w:pPr>
            <w:r/>
            <w:r>
              <w:t>必填</w:t>
            </w:r>
          </w:p>
        </w:tc>
        <w:tc>
          <w:tcPr>
            <w:tcW w:type="dxa" w:w="1987"/>
            <w:tcMar>
              <w:top w:w="100" w:type="dxa"/>
              <w:bottom w:w="100" w:type="dxa"/>
              <w:left w:w="140" w:type="dxa"/>
              <w:right w:w="140" w:type="dxa"/>
            </w:tcMar>
          </w:tcPr>
          <w:p>
            <w:pPr>
              <w:spacing w:after="40" w:before="40" w:line="276" w:lineRule="auto"/>
            </w:pPr>
            <w:r/>
            <w:r>
              <w:t>限制 1~10 字符</w:t>
            </w:r>
          </w:p>
        </w:tc>
        <w:tc>
          <w:tcPr>
            <w:tcW w:type="dxa" w:w="1987"/>
            <w:tcMar>
              <w:top w:w="100" w:type="dxa"/>
              <w:bottom w:w="100" w:type="dxa"/>
              <w:left w:w="140" w:type="dxa"/>
              <w:right w:w="140" w:type="dxa"/>
            </w:tcMar>
          </w:tcPr>
          <w:p>
            <w:pPr>
              <w:spacing w:after="40" w:before="40" w:line="276" w:lineRule="auto"/>
            </w:pPr>
            <w:r/>
            <w:r>
              <w:t>℃</w:t>
            </w:r>
          </w:p>
        </w:tc>
      </w:tr>
      <w:tr>
        <w:tc>
          <w:tcPr>
            <w:tcW w:type="dxa" w:w="1987"/>
            <w:tcMar>
              <w:top w:w="100" w:type="dxa"/>
              <w:bottom w:w="100" w:type="dxa"/>
              <w:left w:w="140" w:type="dxa"/>
              <w:right w:w="140" w:type="dxa"/>
            </w:tcMar>
          </w:tcPr>
          <w:p>
            <w:pPr>
              <w:spacing w:after="40" w:before="40" w:line="276" w:lineRule="auto"/>
            </w:pPr>
            <w:r/>
            <w:r>
              <w:rPr>
                <w:b/>
              </w:rPr>
              <w:t>测量量程</w:t>
            </w:r>
          </w:p>
        </w:tc>
        <w:tc>
          <w:tcPr>
            <w:tcW w:type="dxa" w:w="1987"/>
            <w:tcMar>
              <w:top w:w="100" w:type="dxa"/>
              <w:bottom w:w="100" w:type="dxa"/>
              <w:left w:w="140" w:type="dxa"/>
              <w:right w:w="140" w:type="dxa"/>
            </w:tcMar>
          </w:tcPr>
          <w:p>
            <w:pPr>
              <w:spacing w:after="40" w:before="40" w:line="276" w:lineRule="auto"/>
            </w:pPr>
            <w:r/>
            <w:r>
              <w:t>文本输入框</w:t>
            </w:r>
          </w:p>
        </w:tc>
        <w:tc>
          <w:tcPr>
            <w:tcW w:type="dxa" w:w="1987"/>
            <w:tcMar>
              <w:top w:w="100" w:type="dxa"/>
              <w:bottom w:w="100" w:type="dxa"/>
              <w:left w:w="140" w:type="dxa"/>
              <w:right w:w="140" w:type="dxa"/>
            </w:tcMar>
          </w:tcPr>
          <w:p>
            <w:pPr>
              <w:spacing w:after="40" w:before="40" w:line="276" w:lineRule="auto"/>
            </w:pPr>
            <w:r/>
            <w:r>
              <w:t>选填</w:t>
            </w:r>
          </w:p>
        </w:tc>
        <w:tc>
          <w:tcPr>
            <w:tcW w:type="dxa" w:w="1987"/>
            <w:tcMar>
              <w:top w:w="100" w:type="dxa"/>
              <w:bottom w:w="100" w:type="dxa"/>
              <w:left w:w="140" w:type="dxa"/>
              <w:right w:w="140" w:type="dxa"/>
            </w:tcMar>
          </w:tcPr>
          <w:p>
            <w:pPr>
              <w:spacing w:after="40" w:before="40" w:line="276" w:lineRule="auto"/>
            </w:pPr>
            <w:r/>
            <w:r>
              <w:t xml:space="preserve">格式如 </w:t>
            </w:r>
            <w:r>
              <w:rPr>
                <w:rFonts w:ascii="Consolas" w:hAnsi="Consolas"/>
                <w:color w:val="C7254E"/>
                <w:sz w:val="19"/>
              </w:rPr>
              <w:t>0-100</w:t>
            </w:r>
          </w:p>
        </w:tc>
        <w:tc>
          <w:tcPr>
            <w:tcW w:type="dxa" w:w="1987"/>
            <w:tcMar>
              <w:top w:w="100" w:type="dxa"/>
              <w:bottom w:w="100" w:type="dxa"/>
              <w:left w:w="140" w:type="dxa"/>
              <w:right w:w="140" w:type="dxa"/>
            </w:tcMar>
          </w:tcPr>
          <w:p>
            <w:pPr>
              <w:spacing w:after="40" w:before="40" w:line="276" w:lineRule="auto"/>
            </w:pPr>
            <w:r/>
            <w:r>
              <w:t>0-100</w:t>
            </w:r>
          </w:p>
        </w:tc>
      </w:tr>
      <w:tr>
        <w:tc>
          <w:tcPr>
            <w:tcW w:type="dxa" w:w="1987"/>
            <w:tcMar>
              <w:top w:w="100" w:type="dxa"/>
              <w:bottom w:w="100" w:type="dxa"/>
              <w:left w:w="140" w:type="dxa"/>
              <w:right w:w="140" w:type="dxa"/>
            </w:tcMar>
          </w:tcPr>
          <w:p>
            <w:pPr>
              <w:spacing w:after="40" w:before="40" w:line="276" w:lineRule="auto"/>
            </w:pPr>
            <w:r/>
            <w:r>
              <w:rPr>
                <w:b/>
              </w:rPr>
              <w:t>功能码</w:t>
            </w:r>
          </w:p>
        </w:tc>
        <w:tc>
          <w:tcPr>
            <w:tcW w:type="dxa" w:w="1987"/>
            <w:tcMar>
              <w:top w:w="100" w:type="dxa"/>
              <w:bottom w:w="100" w:type="dxa"/>
              <w:left w:w="140" w:type="dxa"/>
              <w:right w:w="140" w:type="dxa"/>
            </w:tcMar>
          </w:tcPr>
          <w:p>
            <w:pPr>
              <w:spacing w:after="40" w:before="40" w:line="276" w:lineRule="auto"/>
            </w:pPr>
            <w:r/>
            <w:r>
              <w:t>下拉选择框</w:t>
            </w:r>
          </w:p>
        </w:tc>
        <w:tc>
          <w:tcPr>
            <w:tcW w:type="dxa" w:w="1987"/>
            <w:tcMar>
              <w:top w:w="100" w:type="dxa"/>
              <w:bottom w:w="100" w:type="dxa"/>
              <w:left w:w="140" w:type="dxa"/>
              <w:right w:w="140" w:type="dxa"/>
            </w:tcMar>
          </w:tcPr>
          <w:p>
            <w:pPr>
              <w:spacing w:after="40" w:before="40" w:line="276" w:lineRule="auto"/>
            </w:pPr>
            <w:r/>
            <w:r>
              <w:t>必填</w:t>
            </w:r>
          </w:p>
        </w:tc>
        <w:tc>
          <w:tcPr>
            <w:tcW w:type="dxa" w:w="1987"/>
            <w:tcMar>
              <w:top w:w="100" w:type="dxa"/>
              <w:bottom w:w="100" w:type="dxa"/>
              <w:left w:w="140" w:type="dxa"/>
              <w:right w:w="140" w:type="dxa"/>
            </w:tcMar>
          </w:tcPr>
          <w:p>
            <w:pPr>
              <w:spacing w:after="40" w:before="40" w:line="276" w:lineRule="auto"/>
            </w:pPr>
            <w:r/>
            <w:r>
              <w:rPr>
                <w:rFonts w:ascii="Consolas" w:hAnsi="Consolas"/>
                <w:color w:val="C7254E"/>
                <w:sz w:val="19"/>
              </w:rPr>
              <w:t>0x03 读保持寄存器</w:t>
            </w:r>
            <w:r>
              <w:t xml:space="preserve"> / </w:t>
            </w:r>
            <w:r>
              <w:rPr>
                <w:rFonts w:ascii="Consolas" w:hAnsi="Consolas"/>
                <w:color w:val="C7254E"/>
                <w:sz w:val="19"/>
              </w:rPr>
              <w:t>0x04 读输入寄存器</w:t>
            </w:r>
          </w:p>
        </w:tc>
        <w:tc>
          <w:tcPr>
            <w:tcW w:type="dxa" w:w="1987"/>
            <w:tcMar>
              <w:top w:w="100" w:type="dxa"/>
              <w:bottom w:w="100" w:type="dxa"/>
              <w:left w:w="140" w:type="dxa"/>
              <w:right w:w="140" w:type="dxa"/>
            </w:tcMar>
          </w:tcPr>
          <w:p>
            <w:pPr>
              <w:spacing w:after="40" w:before="40" w:line="276" w:lineRule="auto"/>
            </w:pPr>
            <w:r/>
            <w:r>
              <w:t>0x03</w:t>
            </w:r>
          </w:p>
        </w:tc>
      </w:tr>
      <w:tr>
        <w:tc>
          <w:tcPr>
            <w:tcW w:type="dxa" w:w="1987"/>
            <w:tcMar>
              <w:top w:w="100" w:type="dxa"/>
              <w:bottom w:w="100" w:type="dxa"/>
              <w:left w:w="140" w:type="dxa"/>
              <w:right w:w="140" w:type="dxa"/>
            </w:tcMar>
          </w:tcPr>
          <w:p>
            <w:pPr>
              <w:spacing w:after="40" w:before="40" w:line="276" w:lineRule="auto"/>
            </w:pPr>
            <w:r/>
            <w:r>
              <w:rPr>
                <w:b/>
              </w:rPr>
              <w:t>起始地址</w:t>
            </w:r>
          </w:p>
        </w:tc>
        <w:tc>
          <w:tcPr>
            <w:tcW w:type="dxa" w:w="1987"/>
            <w:tcMar>
              <w:top w:w="100" w:type="dxa"/>
              <w:bottom w:w="100" w:type="dxa"/>
              <w:left w:w="140" w:type="dxa"/>
              <w:right w:w="140" w:type="dxa"/>
            </w:tcMar>
          </w:tcPr>
          <w:p>
            <w:pPr>
              <w:spacing w:after="40" w:before="40" w:line="276" w:lineRule="auto"/>
            </w:pPr>
            <w:r/>
            <w:r>
              <w:t>文本输入框</w:t>
            </w:r>
          </w:p>
        </w:tc>
        <w:tc>
          <w:tcPr>
            <w:tcW w:type="dxa" w:w="1987"/>
            <w:tcMar>
              <w:top w:w="100" w:type="dxa"/>
              <w:bottom w:w="100" w:type="dxa"/>
              <w:left w:w="140" w:type="dxa"/>
              <w:right w:w="140" w:type="dxa"/>
            </w:tcMar>
          </w:tcPr>
          <w:p>
            <w:pPr>
              <w:spacing w:after="40" w:before="40" w:line="276" w:lineRule="auto"/>
            </w:pPr>
            <w:r/>
            <w:r>
              <w:t>必填</w:t>
            </w:r>
          </w:p>
        </w:tc>
        <w:tc>
          <w:tcPr>
            <w:tcW w:type="dxa" w:w="1987"/>
            <w:tcMar>
              <w:top w:w="100" w:type="dxa"/>
              <w:bottom w:w="100" w:type="dxa"/>
              <w:left w:w="140" w:type="dxa"/>
              <w:right w:w="140" w:type="dxa"/>
            </w:tcMar>
          </w:tcPr>
          <w:p>
            <w:pPr>
              <w:spacing w:after="40" w:before="40" w:line="276" w:lineRule="auto"/>
            </w:pPr>
            <w:r/>
            <w:r>
              <w:t>十六进制或十进制地址，地址不可冲突</w:t>
            </w:r>
          </w:p>
        </w:tc>
        <w:tc>
          <w:tcPr>
            <w:tcW w:type="dxa" w:w="1987"/>
            <w:tcMar>
              <w:top w:w="100" w:type="dxa"/>
              <w:bottom w:w="100" w:type="dxa"/>
              <w:left w:w="140" w:type="dxa"/>
              <w:right w:w="140" w:type="dxa"/>
            </w:tcMar>
          </w:tcPr>
          <w:p>
            <w:pPr>
              <w:spacing w:after="40" w:before="40" w:line="276" w:lineRule="auto"/>
            </w:pPr>
            <w:r/>
            <w:r>
              <w:t>0004</w:t>
            </w:r>
          </w:p>
        </w:tc>
      </w:tr>
      <w:tr>
        <w:tc>
          <w:tcPr>
            <w:tcW w:type="dxa" w:w="1987"/>
            <w:tcMar>
              <w:top w:w="100" w:type="dxa"/>
              <w:bottom w:w="100" w:type="dxa"/>
              <w:left w:w="140" w:type="dxa"/>
              <w:right w:w="140" w:type="dxa"/>
            </w:tcMar>
          </w:tcPr>
          <w:p>
            <w:pPr>
              <w:spacing w:after="40" w:before="40" w:line="276" w:lineRule="auto"/>
            </w:pPr>
            <w:r/>
            <w:r>
              <w:rPr>
                <w:b/>
              </w:rPr>
              <w:t>数据长度</w:t>
            </w:r>
          </w:p>
        </w:tc>
        <w:tc>
          <w:tcPr>
            <w:tcW w:type="dxa" w:w="1987"/>
            <w:tcMar>
              <w:top w:w="100" w:type="dxa"/>
              <w:bottom w:w="100" w:type="dxa"/>
              <w:left w:w="140" w:type="dxa"/>
              <w:right w:w="140" w:type="dxa"/>
            </w:tcMar>
          </w:tcPr>
          <w:p>
            <w:pPr>
              <w:spacing w:after="40" w:before="40" w:line="276" w:lineRule="auto"/>
            </w:pPr>
            <w:r/>
            <w:r>
              <w:t>数字输入框</w:t>
            </w:r>
          </w:p>
        </w:tc>
        <w:tc>
          <w:tcPr>
            <w:tcW w:type="dxa" w:w="1987"/>
            <w:tcMar>
              <w:top w:w="100" w:type="dxa"/>
              <w:bottom w:w="100" w:type="dxa"/>
              <w:left w:w="140" w:type="dxa"/>
              <w:right w:w="140" w:type="dxa"/>
            </w:tcMar>
          </w:tcPr>
          <w:p>
            <w:pPr>
              <w:spacing w:after="40" w:before="40" w:line="276" w:lineRule="auto"/>
            </w:pPr>
            <w:r/>
            <w:r>
              <w:t>必填</w:t>
            </w:r>
          </w:p>
        </w:tc>
        <w:tc>
          <w:tcPr>
            <w:tcW w:type="dxa" w:w="1987"/>
            <w:tcMar>
              <w:top w:w="100" w:type="dxa"/>
              <w:bottom w:w="100" w:type="dxa"/>
              <w:left w:w="140" w:type="dxa"/>
              <w:right w:w="140" w:type="dxa"/>
            </w:tcMar>
          </w:tcPr>
          <w:p>
            <w:pPr>
              <w:spacing w:after="40" w:before="40" w:line="276" w:lineRule="auto"/>
            </w:pPr>
            <w:r/>
            <w:r>
              <w:t>正整数，单位 Words</w:t>
            </w:r>
          </w:p>
        </w:tc>
        <w:tc>
          <w:tcPr>
            <w:tcW w:type="dxa" w:w="1987"/>
            <w:tcMar>
              <w:top w:w="100" w:type="dxa"/>
              <w:bottom w:w="100" w:type="dxa"/>
              <w:left w:w="140" w:type="dxa"/>
              <w:right w:w="140" w:type="dxa"/>
            </w:tcMar>
          </w:tcPr>
          <w:p>
            <w:pPr>
              <w:spacing w:after="40" w:before="40" w:line="276" w:lineRule="auto"/>
            </w:pPr>
            <w:r/>
            <w:r>
              <w:t>1</w:t>
            </w:r>
          </w:p>
        </w:tc>
      </w:tr>
      <w:tr>
        <w:tc>
          <w:tcPr>
            <w:tcW w:type="dxa" w:w="1987"/>
            <w:tcMar>
              <w:top w:w="100" w:type="dxa"/>
              <w:bottom w:w="100" w:type="dxa"/>
              <w:left w:w="140" w:type="dxa"/>
              <w:right w:w="140" w:type="dxa"/>
            </w:tcMar>
          </w:tcPr>
          <w:p>
            <w:pPr>
              <w:spacing w:after="40" w:before="40" w:line="276" w:lineRule="auto"/>
            </w:pPr>
            <w:r/>
            <w:r>
              <w:rPr>
                <w:b/>
              </w:rPr>
              <w:t>换算公式</w:t>
            </w:r>
          </w:p>
        </w:tc>
        <w:tc>
          <w:tcPr>
            <w:tcW w:type="dxa" w:w="1987"/>
            <w:tcMar>
              <w:top w:w="100" w:type="dxa"/>
              <w:bottom w:w="100" w:type="dxa"/>
              <w:left w:w="140" w:type="dxa"/>
              <w:right w:w="140" w:type="dxa"/>
            </w:tcMar>
          </w:tcPr>
          <w:p>
            <w:pPr>
              <w:spacing w:after="40" w:before="40" w:line="276" w:lineRule="auto"/>
            </w:pPr>
            <w:r/>
            <w:r>
              <w:t>文本输入框</w:t>
            </w:r>
          </w:p>
        </w:tc>
        <w:tc>
          <w:tcPr>
            <w:tcW w:type="dxa" w:w="1987"/>
            <w:tcMar>
              <w:top w:w="100" w:type="dxa"/>
              <w:bottom w:w="100" w:type="dxa"/>
              <w:left w:w="140" w:type="dxa"/>
              <w:right w:w="140" w:type="dxa"/>
            </w:tcMar>
          </w:tcPr>
          <w:p>
            <w:pPr>
              <w:spacing w:after="40" w:before="40" w:line="276" w:lineRule="auto"/>
            </w:pPr>
            <w:r/>
            <w:r>
              <w:t>选填</w:t>
            </w:r>
          </w:p>
        </w:tc>
        <w:tc>
          <w:tcPr>
            <w:tcW w:type="dxa" w:w="1987"/>
            <w:tcMar>
              <w:top w:w="100" w:type="dxa"/>
              <w:bottom w:w="100" w:type="dxa"/>
              <w:left w:w="140" w:type="dxa"/>
              <w:right w:w="140" w:type="dxa"/>
            </w:tcMar>
          </w:tcPr>
          <w:p>
            <w:pPr>
              <w:spacing w:after="40" w:before="40" w:line="276" w:lineRule="auto"/>
            </w:pPr>
            <w:r/>
            <w:r>
              <w:t>支持公式语法，支持实时计算器验证</w:t>
            </w:r>
          </w:p>
        </w:tc>
        <w:tc>
          <w:tcPr>
            <w:tcW w:type="dxa" w:w="1987"/>
            <w:tcMar>
              <w:top w:w="100" w:type="dxa"/>
              <w:bottom w:w="100" w:type="dxa"/>
              <w:left w:w="140" w:type="dxa"/>
              <w:right w:w="140" w:type="dxa"/>
            </w:tcMar>
          </w:tcPr>
          <w:p>
            <w:pPr>
              <w:spacing w:after="40" w:before="40" w:line="276" w:lineRule="auto"/>
            </w:pPr>
            <w:r/>
            <w:r>
              <w:t>R0=val/10</w:t>
            </w:r>
          </w:p>
        </w:tc>
      </w:tr>
    </w:tbl>
    <w:p/>
    <w:p>
      <w:pPr>
        <w:pStyle w:val="ListBullet"/>
        <w:spacing w:before="20" w:after="40" w:line="288" w:lineRule="auto"/>
      </w:pPr>
      <w:r/>
      <w:r>
        <w:rPr>
          <w:b/>
        </w:rPr>
        <w:t>步骤 5：完成与发布</w:t>
      </w:r>
    </w:p>
    <w:p>
      <w:pPr>
        <w:pStyle w:val="ListBullet"/>
        <w:spacing w:before="20" w:after="40" w:line="288" w:lineRule="auto"/>
      </w:pPr>
      <w:r/>
      <w:r>
        <w:rPr>
          <w:b/>
        </w:rPr>
        <w:t>发布选项</w:t>
      </w:r>
      <w:r>
        <w:t>：复选框（</w:t>
      </w:r>
      <w:r>
        <w:rPr>
          <w:rFonts w:ascii="Consolas" w:hAnsi="Consolas"/>
          <w:color w:val="C7254E"/>
          <w:sz w:val="19"/>
        </w:rPr>
        <w:t>publishToSimulation</w:t>
      </w:r>
      <w:r>
        <w:t>），勾选后将设备发布至系统公开物料库；</w:t>
      </w:r>
    </w:p>
    <w:p>
      <w:pPr>
        <w:pStyle w:val="ListBullet"/>
        <w:spacing w:before="20" w:after="40" w:line="288" w:lineRule="auto"/>
      </w:pPr>
      <w:r/>
      <w:r>
        <w:rPr>
          <w:b/>
        </w:rPr>
        <w:t>操作控制</w:t>
      </w:r>
      <w:r>
        <w:t>：支持点击“上一步”自由回退修改，已填数据草稿保留不丢失；点击右上角关闭若有未保存修改则触发二次确认；点击“保存并创建”完成持久化写入。</w:t>
      </w:r>
    </w:p>
    <w:p>
      <w:pPr>
        <w:spacing w:before="120" w:after="120"/>
        <w:jc w:val="center"/>
      </w:pPr>
      <w:r>
        <w:rPr>
          <w:color w:val="D1D5DB"/>
        </w:rPr>
        <w:t>━━━━━━━━━━━━━━━━━━━━━━━━━━━━━━━━━━━━━━━━━━━━━</w:t>
      </w:r>
    </w:p>
    <w:p>
      <w:pPr>
        <w:pStyle w:val="Heading4"/>
        <w:outlineLvl w:val="3"/>
      </w:pPr>
      <w:r>
        <w:rPr>
          <w:b/>
          <w:color w:val="374151"/>
          <w:sz w:val="22"/>
        </w:rPr>
      </w:r>
      <w:r>
        <w:t>5.3.3 设备素材管理（DeviceMaterialManager）</w:t>
      </w:r>
    </w:p>
    <w:p>
      <w:pPr>
        <w:pStyle w:val="Heading5"/>
        <w:outlineLvl w:val="4"/>
      </w:pPr>
      <w:r>
        <w:rPr>
          <w:b/>
          <w:color w:val="4B5563"/>
          <w:sz w:val="21"/>
        </w:rPr>
      </w:r>
      <w:r>
        <w:t>5.3.3.1 素材分类与标签导航</w:t>
      </w:r>
    </w:p>
    <w:p>
      <w:pPr>
        <w:pStyle w:val="ListBullet"/>
        <w:spacing w:before="20" w:after="40" w:line="288" w:lineRule="auto"/>
      </w:pPr>
      <w:r/>
      <w:r>
        <w:rPr>
          <w:b/>
        </w:rPr>
        <w:t>素材大类切换</w:t>
      </w:r>
      <w:r>
        <w:t>：提供横向 Tab（【全部】、【传感器】、【执行器】、【控制器】、【网关】、【通信模块】等）；</w:t>
      </w:r>
    </w:p>
    <w:p>
      <w:pPr>
        <w:pStyle w:val="ListBullet"/>
        <w:spacing w:before="20" w:after="40" w:line="288" w:lineRule="auto"/>
      </w:pPr>
      <w:r/>
      <w:r>
        <w:rPr>
          <w:b/>
        </w:rPr>
        <w:t>常用标签筛选</w:t>
      </w:r>
      <w:r>
        <w:t xml:space="preserve">：提供标签胶囊（如 </w:t>
      </w:r>
      <w:r>
        <w:rPr>
          <w:rFonts w:ascii="Consolas" w:hAnsi="Consolas"/>
          <w:color w:val="C7254E"/>
          <w:sz w:val="19"/>
        </w:rPr>
        <w:t>工业级</w:t>
      </w:r>
      <w:r>
        <w:t>、</w:t>
      </w:r>
      <w:r>
        <w:rPr>
          <w:rFonts w:ascii="Consolas" w:hAnsi="Consolas"/>
          <w:color w:val="C7254E"/>
          <w:sz w:val="19"/>
        </w:rPr>
        <w:t>高精度</w:t>
      </w:r>
      <w:r>
        <w:t>、</w:t>
      </w:r>
      <w:r>
        <w:rPr>
          <w:rFonts w:ascii="Consolas" w:hAnsi="Consolas"/>
          <w:color w:val="C7254E"/>
          <w:sz w:val="19"/>
        </w:rPr>
        <w:t>RS485</w:t>
      </w:r>
      <w:r>
        <w:t>、</w:t>
      </w:r>
      <w:r>
        <w:rPr>
          <w:rFonts w:ascii="Consolas" w:hAnsi="Consolas"/>
          <w:color w:val="C7254E"/>
          <w:sz w:val="19"/>
        </w:rPr>
        <w:t>低功耗</w:t>
      </w:r>
      <w:r>
        <w:t>、</w:t>
      </w:r>
      <w:r>
        <w:rPr>
          <w:rFonts w:ascii="Consolas" w:hAnsi="Consolas"/>
          <w:color w:val="C7254E"/>
          <w:sz w:val="19"/>
        </w:rPr>
        <w:t>Modbus</w:t>
      </w:r>
      <w:r>
        <w:t xml:space="preserve"> 等），支持多选组合过滤。</w:t>
      </w:r>
    </w:p>
    <w:p>
      <w:pPr>
        <w:pStyle w:val="Heading5"/>
        <w:outlineLvl w:val="4"/>
      </w:pPr>
      <w:r>
        <w:rPr>
          <w:b/>
          <w:color w:val="4B5563"/>
          <w:sz w:val="21"/>
        </w:rPr>
      </w:r>
      <w:r>
        <w:t>5.3.3.2 素材搜索与列表展示</w:t>
      </w:r>
    </w:p>
    <w:p>
      <w:pPr>
        <w:pStyle w:val="ListBullet"/>
        <w:spacing w:before="20" w:after="40" w:line="288" w:lineRule="auto"/>
      </w:pPr>
      <w:r/>
      <w:r>
        <w:rPr>
          <w:b/>
        </w:rPr>
        <w:t>搜索框</w:t>
      </w:r>
      <w:r>
        <w:t>：支持对素材名称、描述、关联标签进行综合模糊检索；</w:t>
      </w:r>
    </w:p>
    <w:p>
      <w:pPr>
        <w:pStyle w:val="ListBullet"/>
        <w:spacing w:before="20" w:after="40" w:line="288" w:lineRule="auto"/>
      </w:pPr>
      <w:r/>
      <w:r>
        <w:rPr>
          <w:b/>
        </w:rPr>
        <w:t>展示字段</w:t>
      </w:r>
      <w:r>
        <w:t>：素材缩略图、素材名称、分类归属、标签集合、描述文本、引用次数；</w:t>
      </w:r>
    </w:p>
    <w:p>
      <w:pPr>
        <w:pStyle w:val="ListBullet"/>
        <w:spacing w:before="20" w:after="40" w:line="288" w:lineRule="auto"/>
      </w:pPr>
      <w:r/>
      <w:r>
        <w:rPr>
          <w:b/>
        </w:rPr>
        <w:t>分页控制</w:t>
      </w:r>
      <w:r>
        <w:t>：支持切换页码、每页显示 10/20/50 条、输入页码直接跳转。</w:t>
      </w:r>
    </w:p>
    <w:p>
      <w:pPr>
        <w:pStyle w:val="Heading5"/>
        <w:outlineLvl w:val="4"/>
      </w:pPr>
      <w:r>
        <w:rPr>
          <w:b/>
          <w:color w:val="4B5563"/>
          <w:sz w:val="21"/>
        </w:rPr>
      </w:r>
      <w:r>
        <w:t>5.3.3.3 素材操作与维护</w:t>
      </w:r>
    </w:p>
    <w:p>
      <w:pPr>
        <w:pStyle w:val="ListBullet"/>
        <w:spacing w:before="20" w:after="40" w:line="288" w:lineRule="auto"/>
      </w:pPr>
      <w:r/>
      <w:r>
        <w:rPr>
          <w:b/>
        </w:rPr>
        <w:t>新建素材表单弹窗</w:t>
      </w:r>
      <w:r>
        <w:t>：</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2484"/>
        <w:gridCol w:w="2484"/>
        <w:gridCol w:w="2484"/>
        <w:gridCol w:w="2484"/>
      </w:tblGrid>
      <w:tr>
        <w:tc>
          <w:tcPr>
            <w:tcW w:type="dxa" w:w="2484"/>
            <w:tcMar>
              <w:top w:w="100" w:type="dxa"/>
              <w:bottom w:w="100" w:type="dxa"/>
              <w:left w:w="140" w:type="dxa"/>
              <w:right w:w="140" w:type="dxa"/>
            </w:tcMar>
            <w:shd w:fill="F0F4F8"/>
          </w:tcPr>
          <w:p>
            <w:pPr>
              <w:spacing w:after="40" w:before="40" w:line="276" w:lineRule="auto"/>
            </w:pPr>
            <w:r/>
            <w:r>
              <w:rPr>
                <w:b/>
                <w:color w:val="1F2937"/>
              </w:rPr>
              <w:t>字段名称</w:t>
            </w:r>
          </w:p>
        </w:tc>
        <w:tc>
          <w:tcPr>
            <w:tcW w:type="dxa" w:w="2484"/>
            <w:tcMar>
              <w:top w:w="100" w:type="dxa"/>
              <w:bottom w:w="100" w:type="dxa"/>
              <w:left w:w="140" w:type="dxa"/>
              <w:right w:w="140" w:type="dxa"/>
            </w:tcMar>
            <w:shd w:fill="F0F4F8"/>
          </w:tcPr>
          <w:p>
            <w:pPr>
              <w:spacing w:after="40" w:before="40" w:line="276" w:lineRule="auto"/>
            </w:pPr>
            <w:r/>
            <w:r>
              <w:rPr>
                <w:b/>
                <w:color w:val="1F2937"/>
              </w:rPr>
              <w:t>控件类型</w:t>
            </w:r>
          </w:p>
        </w:tc>
        <w:tc>
          <w:tcPr>
            <w:tcW w:type="dxa" w:w="2484"/>
            <w:tcMar>
              <w:top w:w="100" w:type="dxa"/>
              <w:bottom w:w="100" w:type="dxa"/>
              <w:left w:w="140" w:type="dxa"/>
              <w:right w:w="140" w:type="dxa"/>
            </w:tcMar>
            <w:shd w:fill="F0F4F8"/>
          </w:tcPr>
          <w:p>
            <w:pPr>
              <w:spacing w:after="40" w:before="40" w:line="276" w:lineRule="auto"/>
            </w:pPr>
            <w:r/>
            <w:r>
              <w:rPr>
                <w:b/>
                <w:color w:val="1F2937"/>
              </w:rPr>
              <w:t>必填性</w:t>
            </w:r>
          </w:p>
        </w:tc>
        <w:tc>
          <w:tcPr>
            <w:tcW w:type="dxa" w:w="2484"/>
            <w:tcMar>
              <w:top w:w="100" w:type="dxa"/>
              <w:bottom w:w="100" w:type="dxa"/>
              <w:left w:w="140" w:type="dxa"/>
              <w:right w:w="140" w:type="dxa"/>
            </w:tcMar>
            <w:shd w:fill="F0F4F8"/>
          </w:tcPr>
          <w:p>
            <w:pPr>
              <w:spacing w:after="40" w:before="40" w:line="276" w:lineRule="auto"/>
            </w:pPr>
            <w:r/>
            <w:r>
              <w:rPr>
                <w:b/>
                <w:color w:val="1F2937"/>
              </w:rPr>
              <w:t>输入限制与校验规则</w:t>
            </w:r>
          </w:p>
        </w:tc>
      </w:tr>
      <w:tr>
        <w:tc>
          <w:tcPr>
            <w:tcW w:type="dxa" w:w="2484"/>
            <w:tcMar>
              <w:top w:w="100" w:type="dxa"/>
              <w:bottom w:w="100" w:type="dxa"/>
              <w:left w:w="140" w:type="dxa"/>
              <w:right w:w="140" w:type="dxa"/>
            </w:tcMar>
          </w:tcPr>
          <w:p>
            <w:pPr>
              <w:spacing w:after="40" w:before="40" w:line="276" w:lineRule="auto"/>
            </w:pPr>
            <w:r/>
            <w:r>
              <w:rPr>
                <w:b/>
              </w:rPr>
              <w:t>素材名称</w:t>
            </w:r>
          </w:p>
        </w:tc>
        <w:tc>
          <w:tcPr>
            <w:tcW w:type="dxa" w:w="2484"/>
            <w:tcMar>
              <w:top w:w="100" w:type="dxa"/>
              <w:bottom w:w="100" w:type="dxa"/>
              <w:left w:w="140" w:type="dxa"/>
              <w:right w:w="140" w:type="dxa"/>
            </w:tcMar>
          </w:tcPr>
          <w:p>
            <w:pPr>
              <w:spacing w:after="40" w:before="40" w:line="276" w:lineRule="auto"/>
            </w:pPr>
            <w:r/>
            <w:r>
              <w:t>文本输入框</w:t>
            </w:r>
          </w:p>
        </w:tc>
        <w:tc>
          <w:tcPr>
            <w:tcW w:type="dxa" w:w="2484"/>
            <w:tcMar>
              <w:top w:w="100" w:type="dxa"/>
              <w:bottom w:w="100" w:type="dxa"/>
              <w:left w:w="140" w:type="dxa"/>
              <w:right w:w="140" w:type="dxa"/>
            </w:tcMar>
          </w:tcPr>
          <w:p>
            <w:pPr>
              <w:spacing w:after="40" w:before="40" w:line="276" w:lineRule="auto"/>
            </w:pPr>
            <w:r/>
            <w:r>
              <w:t>必填</w:t>
            </w:r>
          </w:p>
        </w:tc>
        <w:tc>
          <w:tcPr>
            <w:tcW w:type="dxa" w:w="2484"/>
            <w:tcMar>
              <w:top w:w="100" w:type="dxa"/>
              <w:bottom w:w="100" w:type="dxa"/>
              <w:left w:w="140" w:type="dxa"/>
              <w:right w:w="140" w:type="dxa"/>
            </w:tcMar>
          </w:tcPr>
          <w:p>
            <w:pPr>
              <w:spacing w:after="40" w:before="40" w:line="276" w:lineRule="auto"/>
            </w:pPr>
            <w:r/>
            <w:r>
              <w:t>限制 1~30 字符，非空</w:t>
            </w:r>
          </w:p>
        </w:tc>
      </w:tr>
      <w:tr>
        <w:tc>
          <w:tcPr>
            <w:tcW w:type="dxa" w:w="2484"/>
            <w:tcMar>
              <w:top w:w="100" w:type="dxa"/>
              <w:bottom w:w="100" w:type="dxa"/>
              <w:left w:w="140" w:type="dxa"/>
              <w:right w:w="140" w:type="dxa"/>
            </w:tcMar>
          </w:tcPr>
          <w:p>
            <w:pPr>
              <w:spacing w:after="40" w:before="40" w:line="276" w:lineRule="auto"/>
            </w:pPr>
            <w:r/>
            <w:r>
              <w:rPr>
                <w:b/>
              </w:rPr>
              <w:t>所属分类</w:t>
            </w:r>
          </w:p>
        </w:tc>
        <w:tc>
          <w:tcPr>
            <w:tcW w:type="dxa" w:w="2484"/>
            <w:tcMar>
              <w:top w:w="100" w:type="dxa"/>
              <w:bottom w:w="100" w:type="dxa"/>
              <w:left w:w="140" w:type="dxa"/>
              <w:right w:w="140" w:type="dxa"/>
            </w:tcMar>
          </w:tcPr>
          <w:p>
            <w:pPr>
              <w:spacing w:after="40" w:before="40" w:line="276" w:lineRule="auto"/>
            </w:pPr>
            <w:r/>
            <w:r>
              <w:t>下拉选择框</w:t>
            </w:r>
          </w:p>
        </w:tc>
        <w:tc>
          <w:tcPr>
            <w:tcW w:type="dxa" w:w="2484"/>
            <w:tcMar>
              <w:top w:w="100" w:type="dxa"/>
              <w:bottom w:w="100" w:type="dxa"/>
              <w:left w:w="140" w:type="dxa"/>
              <w:right w:w="140" w:type="dxa"/>
            </w:tcMar>
          </w:tcPr>
          <w:p>
            <w:pPr>
              <w:spacing w:after="40" w:before="40" w:line="276" w:lineRule="auto"/>
            </w:pPr>
            <w:r/>
            <w:r>
              <w:t>必填</w:t>
            </w:r>
          </w:p>
        </w:tc>
        <w:tc>
          <w:tcPr>
            <w:tcW w:type="dxa" w:w="2484"/>
            <w:tcMar>
              <w:top w:w="100" w:type="dxa"/>
              <w:bottom w:w="100" w:type="dxa"/>
              <w:left w:w="140" w:type="dxa"/>
              <w:right w:w="140" w:type="dxa"/>
            </w:tcMar>
          </w:tcPr>
          <w:p>
            <w:pPr>
              <w:spacing w:after="40" w:before="40" w:line="276" w:lineRule="auto"/>
            </w:pPr>
            <w:r/>
            <w:r>
              <w:t>必选有效分类</w:t>
            </w:r>
          </w:p>
        </w:tc>
      </w:tr>
      <w:tr>
        <w:tc>
          <w:tcPr>
            <w:tcW w:type="dxa" w:w="2484"/>
            <w:tcMar>
              <w:top w:w="100" w:type="dxa"/>
              <w:bottom w:w="100" w:type="dxa"/>
              <w:left w:w="140" w:type="dxa"/>
              <w:right w:w="140" w:type="dxa"/>
            </w:tcMar>
          </w:tcPr>
          <w:p>
            <w:pPr>
              <w:spacing w:after="40" w:before="40" w:line="276" w:lineRule="auto"/>
            </w:pPr>
            <w:r/>
            <w:r>
              <w:rPr>
                <w:b/>
              </w:rPr>
              <w:t>素材标签</w:t>
            </w:r>
          </w:p>
        </w:tc>
        <w:tc>
          <w:tcPr>
            <w:tcW w:type="dxa" w:w="2484"/>
            <w:tcMar>
              <w:top w:w="100" w:type="dxa"/>
              <w:bottom w:w="100" w:type="dxa"/>
              <w:left w:w="140" w:type="dxa"/>
              <w:right w:w="140" w:type="dxa"/>
            </w:tcMar>
          </w:tcPr>
          <w:p>
            <w:pPr>
              <w:spacing w:after="40" w:before="40" w:line="276" w:lineRule="auto"/>
            </w:pPr>
            <w:r/>
            <w:r>
              <w:t>标签输入控件</w:t>
            </w:r>
          </w:p>
        </w:tc>
        <w:tc>
          <w:tcPr>
            <w:tcW w:type="dxa" w:w="2484"/>
            <w:tcMar>
              <w:top w:w="100" w:type="dxa"/>
              <w:bottom w:w="100" w:type="dxa"/>
              <w:left w:w="140" w:type="dxa"/>
              <w:right w:w="140" w:type="dxa"/>
            </w:tcMar>
          </w:tcPr>
          <w:p>
            <w:pPr>
              <w:spacing w:after="40" w:before="40" w:line="276" w:lineRule="auto"/>
            </w:pPr>
            <w:r/>
            <w:r>
              <w:t>选填</w:t>
            </w:r>
          </w:p>
        </w:tc>
        <w:tc>
          <w:tcPr>
            <w:tcW w:type="dxa" w:w="2484"/>
            <w:tcMar>
              <w:top w:w="100" w:type="dxa"/>
              <w:bottom w:w="100" w:type="dxa"/>
              <w:left w:w="140" w:type="dxa"/>
              <w:right w:w="140" w:type="dxa"/>
            </w:tcMar>
          </w:tcPr>
          <w:p>
            <w:pPr>
              <w:spacing w:after="40" w:before="40" w:line="276" w:lineRule="auto"/>
            </w:pPr>
            <w:r/>
            <w:r>
              <w:t>支持回车快速生成标签胶囊，最多 5 个</w:t>
            </w:r>
          </w:p>
        </w:tc>
      </w:tr>
      <w:tr>
        <w:tc>
          <w:tcPr>
            <w:tcW w:type="dxa" w:w="2484"/>
            <w:tcMar>
              <w:top w:w="100" w:type="dxa"/>
              <w:bottom w:w="100" w:type="dxa"/>
              <w:left w:w="140" w:type="dxa"/>
              <w:right w:w="140" w:type="dxa"/>
            </w:tcMar>
          </w:tcPr>
          <w:p>
            <w:pPr>
              <w:spacing w:after="40" w:before="40" w:line="276" w:lineRule="auto"/>
            </w:pPr>
            <w:r/>
            <w:r>
              <w:rPr>
                <w:b/>
              </w:rPr>
              <w:t>素材图片</w:t>
            </w:r>
          </w:p>
        </w:tc>
        <w:tc>
          <w:tcPr>
            <w:tcW w:type="dxa" w:w="2484"/>
            <w:tcMar>
              <w:top w:w="100" w:type="dxa"/>
              <w:bottom w:w="100" w:type="dxa"/>
              <w:left w:w="140" w:type="dxa"/>
              <w:right w:w="140" w:type="dxa"/>
            </w:tcMar>
          </w:tcPr>
          <w:p>
            <w:pPr>
              <w:spacing w:after="40" w:before="40" w:line="276" w:lineRule="auto"/>
            </w:pPr>
            <w:r/>
            <w:r>
              <w:t>文件上传</w:t>
            </w:r>
          </w:p>
        </w:tc>
        <w:tc>
          <w:tcPr>
            <w:tcW w:type="dxa" w:w="2484"/>
            <w:tcMar>
              <w:top w:w="100" w:type="dxa"/>
              <w:bottom w:w="100" w:type="dxa"/>
              <w:left w:w="140" w:type="dxa"/>
              <w:right w:w="140" w:type="dxa"/>
            </w:tcMar>
          </w:tcPr>
          <w:p>
            <w:pPr>
              <w:spacing w:after="40" w:before="40" w:line="276" w:lineRule="auto"/>
            </w:pPr>
            <w:r/>
            <w:r>
              <w:t>必填</w:t>
            </w:r>
          </w:p>
        </w:tc>
        <w:tc>
          <w:tcPr>
            <w:tcW w:type="dxa" w:w="2484"/>
            <w:tcMar>
              <w:top w:w="100" w:type="dxa"/>
              <w:bottom w:w="100" w:type="dxa"/>
              <w:left w:w="140" w:type="dxa"/>
              <w:right w:w="140" w:type="dxa"/>
            </w:tcMar>
          </w:tcPr>
          <w:p>
            <w:pPr>
              <w:spacing w:after="40" w:before="40" w:line="276" w:lineRule="auto"/>
            </w:pPr>
            <w:r/>
            <w:r>
              <w:t xml:space="preserve">支持 </w:t>
            </w:r>
            <w:r>
              <w:rPr>
                <w:rFonts w:ascii="Consolas" w:hAnsi="Consolas"/>
                <w:color w:val="C7254E"/>
                <w:sz w:val="19"/>
              </w:rPr>
              <w:t>.png</w:t>
            </w:r>
            <w:r>
              <w:t xml:space="preserve">, </w:t>
            </w:r>
            <w:r>
              <w:rPr>
                <w:rFonts w:ascii="Consolas" w:hAnsi="Consolas"/>
                <w:color w:val="C7254E"/>
                <w:sz w:val="19"/>
              </w:rPr>
              <w:t>.jpg</w:t>
            </w:r>
            <w:r>
              <w:t xml:space="preserve">, </w:t>
            </w:r>
            <w:r>
              <w:rPr>
                <w:rFonts w:ascii="Consolas" w:hAnsi="Consolas"/>
                <w:color w:val="C7254E"/>
                <w:sz w:val="19"/>
              </w:rPr>
              <w:t>.svg</w:t>
            </w:r>
            <w:r>
              <w:t xml:space="preserve">，大小 </w:t>
            </w:r>
            <w:r>
              <w:rPr>
                <w:rFonts w:ascii="Consolas" w:hAnsi="Consolas"/>
                <w:color w:val="C7254E"/>
                <w:sz w:val="19"/>
              </w:rPr>
              <w:t>≤2MB</w:t>
            </w:r>
          </w:p>
        </w:tc>
      </w:tr>
      <w:tr>
        <w:tc>
          <w:tcPr>
            <w:tcW w:type="dxa" w:w="2484"/>
            <w:tcMar>
              <w:top w:w="100" w:type="dxa"/>
              <w:bottom w:w="100" w:type="dxa"/>
              <w:left w:w="140" w:type="dxa"/>
              <w:right w:w="140" w:type="dxa"/>
            </w:tcMar>
          </w:tcPr>
          <w:p>
            <w:pPr>
              <w:spacing w:after="40" w:before="40" w:line="276" w:lineRule="auto"/>
            </w:pPr>
            <w:r/>
            <w:r>
              <w:rPr>
                <w:b/>
              </w:rPr>
              <w:t>功能描述</w:t>
            </w:r>
          </w:p>
        </w:tc>
        <w:tc>
          <w:tcPr>
            <w:tcW w:type="dxa" w:w="2484"/>
            <w:tcMar>
              <w:top w:w="100" w:type="dxa"/>
              <w:bottom w:w="100" w:type="dxa"/>
              <w:left w:w="140" w:type="dxa"/>
              <w:right w:w="140" w:type="dxa"/>
            </w:tcMar>
          </w:tcPr>
          <w:p>
            <w:pPr>
              <w:spacing w:after="40" w:before="40" w:line="276" w:lineRule="auto"/>
            </w:pPr>
            <w:r/>
            <w:r>
              <w:t>多行文本框</w:t>
            </w:r>
          </w:p>
        </w:tc>
        <w:tc>
          <w:tcPr>
            <w:tcW w:type="dxa" w:w="2484"/>
            <w:tcMar>
              <w:top w:w="100" w:type="dxa"/>
              <w:bottom w:w="100" w:type="dxa"/>
              <w:left w:w="140" w:type="dxa"/>
              <w:right w:w="140" w:type="dxa"/>
            </w:tcMar>
          </w:tcPr>
          <w:p>
            <w:pPr>
              <w:spacing w:after="40" w:before="40" w:line="276" w:lineRule="auto"/>
            </w:pPr>
            <w:r/>
            <w:r>
              <w:t>选填</w:t>
            </w:r>
          </w:p>
        </w:tc>
        <w:tc>
          <w:tcPr>
            <w:tcW w:type="dxa" w:w="2484"/>
            <w:tcMar>
              <w:top w:w="100" w:type="dxa"/>
              <w:bottom w:w="100" w:type="dxa"/>
              <w:left w:w="140" w:type="dxa"/>
              <w:right w:w="140" w:type="dxa"/>
            </w:tcMar>
          </w:tcPr>
          <w:p>
            <w:pPr>
              <w:spacing w:after="40" w:before="40" w:line="276" w:lineRule="auto"/>
            </w:pPr>
            <w:r/>
            <w:r>
              <w:t>限制 ≤200 字符</w:t>
            </w:r>
          </w:p>
        </w:tc>
      </w:tr>
    </w:tbl>
    <w:p/>
    <w:p>
      <w:pPr>
        <w:pStyle w:val="ListBullet"/>
        <w:spacing w:before="20" w:after="40" w:line="288" w:lineRule="auto"/>
      </w:pPr>
      <w:r/>
      <w:r>
        <w:rPr>
          <w:b/>
        </w:rPr>
        <w:t>编辑/预览/删除</w:t>
      </w:r>
      <w:r>
        <w:t>：支持在线修改素材信息、大图查看素材详情；删除素材时执行引用防删保护。</w:t>
      </w:r>
    </w:p>
    <w:p>
      <w:pPr>
        <w:spacing w:before="120" w:after="120"/>
        <w:jc w:val="center"/>
      </w:pPr>
      <w:r>
        <w:rPr>
          <w:color w:val="D1D5DB"/>
        </w:rPr>
        <w:t>━━━━━━━━━━━━━━━━━━━━━━━━━━━━━━━━━━━━━━━━━━━━━</w:t>
      </w:r>
    </w:p>
    <w:p>
      <w:pPr>
        <w:pStyle w:val="Heading3"/>
        <w:outlineLvl w:val="2"/>
      </w:pPr>
      <w:r>
        <w:rPr>
          <w:b/>
          <w:color w:val="1F2937"/>
          <w:sz w:val="25"/>
        </w:rPr>
      </w:r>
      <w:r>
        <w:t>5.4 拓扑设计器</w:t>
      </w:r>
    </w:p>
    <w:p>
      <w:pPr>
        <w:spacing w:before="80" w:after="80"/>
        <w:ind w:left="360"/>
      </w:pPr>
      <w:r>
        <w:rPr>
          <w:color w:val="6B7280"/>
        </w:rPr>
      </w:r>
      <w:r>
        <w:rPr>
          <w:b/>
        </w:rPr>
        <w:t>模块界面截图：</w:t>
      </w:r>
    </w:p>
    <w:p>
      <w:pPr>
        <w:spacing w:before="40" w:after="80" w:line="288" w:lineRule="auto"/>
      </w:pPr>
      <w:r/>
      <w:r>
        <w:t>&gt;</w:t>
      </w:r>
    </w:p>
    <w:p>
      <w:pPr>
        <w:spacing w:before="80" w:after="80"/>
        <w:ind w:left="360"/>
      </w:pPr>
      <w:r>
        <w:rPr>
          <w:color w:val="6B7280"/>
        </w:rPr>
      </w:r>
      <w:r>
        <w:t>![2D 拓扑设计器](images/02_design_page.png)</w:t>
      </w:r>
    </w:p>
    <w:p>
      <w:pPr>
        <w:pStyle w:val="Heading4"/>
        <w:outlineLvl w:val="3"/>
      </w:pPr>
      <w:r>
        <w:rPr>
          <w:b/>
          <w:color w:val="374151"/>
          <w:sz w:val="22"/>
        </w:rPr>
      </w:r>
      <w:r>
        <w:t>5.4.1 顶部工具栏</w:t>
      </w:r>
    </w:p>
    <w:p>
      <w:pPr>
        <w:pStyle w:val="ListBullet"/>
        <w:spacing w:before="20" w:after="40" w:line="288" w:lineRule="auto"/>
      </w:pPr>
      <w:r/>
      <w:r>
        <w:rPr>
          <w:b/>
        </w:rPr>
        <w:t>工程名称修改</w:t>
      </w:r>
      <w:r>
        <w:t>：展示当前工程名称，支持点击行内编辑修改，失焦自动保存；</w:t>
      </w:r>
    </w:p>
    <w:p>
      <w:pPr>
        <w:pStyle w:val="ListBullet"/>
        <w:spacing w:before="20" w:after="40" w:line="288" w:lineRule="auto"/>
      </w:pPr>
      <w:r/>
      <w:r>
        <w:rPr>
          <w:b/>
        </w:rPr>
        <w:t>历史记录控制</w:t>
      </w:r>
      <w:r>
        <w:t>：</w:t>
      </w:r>
    </w:p>
    <w:p>
      <w:pPr>
        <w:pStyle w:val="ListBullet"/>
        <w:spacing w:before="20" w:after="40" w:line="288" w:lineRule="auto"/>
      </w:pPr>
      <w:r/>
      <w:r>
        <w:t xml:space="preserve">【撤销】（Undo）：快捷键 </w:t>
      </w:r>
      <w:r>
        <w:rPr>
          <w:rFonts w:ascii="Consolas" w:hAnsi="Consolas"/>
          <w:color w:val="C7254E"/>
          <w:sz w:val="19"/>
        </w:rPr>
        <w:t>Ctrl+Z / Cmd+Z</w:t>
      </w:r>
      <w:r>
        <w:t>，回退至上一步画布快照；</w:t>
      </w:r>
    </w:p>
    <w:p>
      <w:pPr>
        <w:pStyle w:val="ListBullet"/>
        <w:spacing w:before="20" w:after="40" w:line="288" w:lineRule="auto"/>
      </w:pPr>
      <w:r/>
      <w:r>
        <w:t xml:space="preserve">【重做】（Redo）：快捷键 </w:t>
      </w:r>
      <w:r>
        <w:rPr>
          <w:rFonts w:ascii="Consolas" w:hAnsi="Consolas"/>
          <w:color w:val="C7254E"/>
          <w:sz w:val="19"/>
        </w:rPr>
        <w:t>Ctrl+Y / Cmd+Shift+Z</w:t>
      </w:r>
      <w:r>
        <w:t>，恢复撤销的操作；</w:t>
      </w:r>
    </w:p>
    <w:p>
      <w:pPr>
        <w:pStyle w:val="ListBullet"/>
        <w:spacing w:before="20" w:after="40" w:line="288" w:lineRule="auto"/>
      </w:pPr>
      <w:r/>
      <w:r>
        <w:t>历史栈达到边界时按钮置灰禁用。</w:t>
      </w:r>
    </w:p>
    <w:p>
      <w:pPr>
        <w:pStyle w:val="ListBullet"/>
        <w:spacing w:before="20" w:after="40" w:line="288" w:lineRule="auto"/>
      </w:pPr>
      <w:r/>
      <w:r>
        <w:rPr>
          <w:b/>
        </w:rPr>
        <w:t>仿真控制按钮</w:t>
      </w:r>
      <w:r>
        <w:t>：</w:t>
      </w:r>
    </w:p>
    <w:p>
      <w:pPr>
        <w:pStyle w:val="ListBullet"/>
        <w:spacing w:before="20" w:after="40" w:line="288" w:lineRule="auto"/>
      </w:pPr>
      <w:r/>
      <w:r>
        <w:t>【启动仿真】：点击启动仿真循环时钟，按钮切换为【暂停】，顶部状态栏呈现“仿真运行中”绿色呼吸常亮指示灯；</w:t>
      </w:r>
    </w:p>
    <w:p>
      <w:pPr>
        <w:pStyle w:val="ListBullet"/>
        <w:spacing w:before="20" w:after="40" w:line="288" w:lineRule="auto"/>
      </w:pPr>
      <w:r/>
      <w:r>
        <w:t>【重置仿真】：清空当前动态波动数据，所有节点数值恢复至出厂默认初始值。</w:t>
      </w:r>
    </w:p>
    <w:p>
      <w:pPr>
        <w:pStyle w:val="ListBullet"/>
        <w:spacing w:before="20" w:after="40" w:line="288" w:lineRule="auto"/>
      </w:pPr>
      <w:r/>
      <w:r>
        <w:rPr>
          <w:b/>
        </w:rPr>
        <w:t>视口缩放与对齐</w:t>
      </w:r>
      <w:r>
        <w:t>：</w:t>
      </w:r>
    </w:p>
    <w:p>
      <w:pPr>
        <w:pStyle w:val="ListBullet"/>
        <w:spacing w:before="20" w:after="40" w:line="288" w:lineRule="auto"/>
      </w:pPr>
      <w:r/>
      <w:r>
        <w:t xml:space="preserve">【缩小 </w:t>
      </w:r>
      <w:r>
        <w:rPr>
          <w:rFonts w:ascii="Consolas" w:hAnsi="Consolas"/>
          <w:color w:val="C7254E"/>
          <w:sz w:val="19"/>
        </w:rPr>
        <w:t>-</w:t>
      </w:r>
      <w:r>
        <w:t xml:space="preserve">】 / 【放大 </w:t>
      </w:r>
      <w:r>
        <w:rPr>
          <w:rFonts w:ascii="Consolas" w:hAnsi="Consolas"/>
          <w:color w:val="C7254E"/>
          <w:sz w:val="19"/>
        </w:rPr>
        <w:t>+</w:t>
      </w:r>
      <w:r>
        <w:t xml:space="preserve">】 / 缩放比例指示器（范围限制在 </w:t>
      </w:r>
      <w:r>
        <w:rPr>
          <w:rFonts w:ascii="Consolas" w:hAnsi="Consolas"/>
          <w:color w:val="C7254E"/>
          <w:sz w:val="19"/>
        </w:rPr>
        <w:t>25% ~ 200%</w:t>
      </w:r>
      <w:r>
        <w:t>）；</w:t>
      </w:r>
    </w:p>
    <w:p>
      <w:pPr>
        <w:pStyle w:val="ListBullet"/>
        <w:spacing w:before="20" w:after="40" w:line="288" w:lineRule="auto"/>
      </w:pPr>
      <w:r/>
      <w:r>
        <w:t xml:space="preserve">【100% 居中复位】：点击后画布平移恢复 </w:t>
      </w:r>
      <w:r>
        <w:rPr>
          <w:rFonts w:ascii="Consolas" w:hAnsi="Consolas"/>
          <w:color w:val="C7254E"/>
          <w:sz w:val="19"/>
        </w:rPr>
        <w:t>(0, 0)</w:t>
      </w:r>
      <w:r>
        <w:t xml:space="preserve">，缩放比恢复 </w:t>
      </w:r>
      <w:r>
        <w:rPr>
          <w:rFonts w:ascii="Consolas" w:hAnsi="Consolas"/>
          <w:color w:val="C7254E"/>
          <w:sz w:val="19"/>
        </w:rPr>
        <w:t>100%</w:t>
      </w:r>
      <w:r>
        <w:t>。</w:t>
      </w:r>
    </w:p>
    <w:p>
      <w:pPr>
        <w:pStyle w:val="ListBullet"/>
        <w:spacing w:before="20" w:after="40" w:line="288" w:lineRule="auto"/>
      </w:pPr>
      <w:r/>
      <w:r>
        <w:rPr>
          <w:b/>
        </w:rPr>
        <w:t>保存与快照导出</w:t>
      </w:r>
      <w:r>
        <w:t>：</w:t>
      </w:r>
    </w:p>
    <w:p>
      <w:pPr>
        <w:pStyle w:val="ListBullet"/>
        <w:spacing w:before="20" w:after="40" w:line="288" w:lineRule="auto"/>
      </w:pPr>
      <w:r/>
      <w:r>
        <w:t>【保存工程】：将当前拓扑配置写入持久化存储；</w:t>
      </w:r>
    </w:p>
    <w:p>
      <w:pPr>
        <w:pStyle w:val="ListBullet"/>
        <w:spacing w:before="20" w:after="40" w:line="288" w:lineRule="auto"/>
      </w:pPr>
      <w:r/>
      <w:r>
        <w:t>【导出拓扑 JSON】：导出标准拓扑数据描述文件；</w:t>
      </w:r>
    </w:p>
    <w:p>
      <w:pPr>
        <w:pStyle w:val="ListBullet"/>
        <w:spacing w:before="20" w:after="40" w:line="288" w:lineRule="auto"/>
      </w:pPr>
      <w:r/>
      <w:r>
        <w:t>【导出高清图片】：将当前画布可视区域转换为高清晰度 PNG 图片并触发下载。</w:t>
      </w:r>
    </w:p>
    <w:p>
      <w:pPr>
        <w:pStyle w:val="Heading4"/>
        <w:outlineLvl w:val="3"/>
      </w:pPr>
      <w:r>
        <w:rPr>
          <w:b/>
          <w:color w:val="374151"/>
          <w:sz w:val="22"/>
        </w:rPr>
      </w:r>
      <w:r>
        <w:t>5.4.2 左侧物料库面板</w:t>
      </w:r>
    </w:p>
    <w:p>
      <w:pPr>
        <w:pStyle w:val="ListBullet"/>
        <w:spacing w:before="20" w:after="40" w:line="288" w:lineRule="auto"/>
      </w:pPr>
      <w:r/>
      <w:r>
        <w:rPr>
          <w:b/>
        </w:rPr>
        <w:t>双物料库 Tab 切换</w:t>
      </w:r>
      <w:r>
        <w:t>：提供【系统设备】（内置 220+ 工业级物料）与【自定义物料】两个 Tab 页；</w:t>
      </w:r>
    </w:p>
    <w:p>
      <w:pPr>
        <w:pStyle w:val="ListBullet"/>
        <w:spacing w:before="20" w:after="40" w:line="288" w:lineRule="auto"/>
      </w:pPr>
      <w:r/>
      <w:r>
        <w:rPr>
          <w:b/>
        </w:rPr>
        <w:t>物料搜索</w:t>
      </w:r>
      <w:r>
        <w:t>：支持关键字快速检索物料名称与型号；</w:t>
      </w:r>
    </w:p>
    <w:p>
      <w:pPr>
        <w:pStyle w:val="ListBullet"/>
        <w:spacing w:before="20" w:after="40" w:line="288" w:lineRule="auto"/>
      </w:pPr>
      <w:r/>
      <w:r>
        <w:rPr>
          <w:b/>
        </w:rPr>
        <w:t>分类折叠面板</w:t>
      </w:r>
      <w:r>
        <w:t>：多层级分类树折叠展开，清晰划分传感器类、执行器类、网关采集器类；</w:t>
      </w:r>
    </w:p>
    <w:p>
      <w:pPr>
        <w:pStyle w:val="ListBullet"/>
        <w:spacing w:before="20" w:after="40" w:line="288" w:lineRule="auto"/>
      </w:pPr>
      <w:r/>
      <w:r>
        <w:rPr>
          <w:b/>
        </w:rPr>
        <w:t>视图切换</w:t>
      </w:r>
      <w:r>
        <w:t>：支持大图标卡片网格与紧凑列表视图切换；</w:t>
      </w:r>
    </w:p>
    <w:p>
      <w:pPr>
        <w:pStyle w:val="ListBullet"/>
        <w:spacing w:before="20" w:after="40" w:line="288" w:lineRule="auto"/>
      </w:pPr>
      <w:r/>
      <w:r>
        <w:rPr>
          <w:b/>
        </w:rPr>
        <w:t>新建设备入口</w:t>
      </w:r>
      <w:r>
        <w:t>：顶部提供“+ 新建设备”按钮，点击快捷唤起自定义设备向导弹窗；</w:t>
      </w:r>
    </w:p>
    <w:p>
      <w:pPr>
        <w:pStyle w:val="ListBullet"/>
        <w:spacing w:before="20" w:after="40" w:line="288" w:lineRule="auto"/>
      </w:pPr>
      <w:r/>
      <w:r>
        <w:rPr>
          <w:b/>
        </w:rPr>
        <w:t>拖拽放置交互</w:t>
      </w:r>
      <w:r>
        <w:t>：物料项支持 HTML5 原生拖拽，按住物料拖入画布工作区释放后，落点位置即时实例化生成设备节点实体。</w:t>
      </w:r>
    </w:p>
    <w:p>
      <w:pPr>
        <w:pStyle w:val="Heading4"/>
        <w:outlineLvl w:val="3"/>
      </w:pPr>
      <w:r>
        <w:rPr>
          <w:b/>
          <w:color w:val="374151"/>
          <w:sz w:val="22"/>
        </w:rPr>
      </w:r>
      <w:r>
        <w:t>5.4.3 2D 画布工作区</w:t>
      </w:r>
    </w:p>
    <w:p>
      <w:pPr>
        <w:pStyle w:val="ListBullet"/>
        <w:spacing w:before="20" w:after="40" w:line="288" w:lineRule="auto"/>
      </w:pPr>
      <w:r/>
      <w:r>
        <w:rPr>
          <w:b/>
        </w:rPr>
        <w:t>网格辅助与吸附</w:t>
      </w:r>
      <w:r>
        <w:t xml:space="preserve">：画布背景绘制点状网格线；节点拖拽移动释放时，坐标自动按照 </w:t>
      </w:r>
      <w:r>
        <w:rPr>
          <w:rFonts w:ascii="Consolas" w:hAnsi="Consolas"/>
          <w:color w:val="C7254E"/>
          <w:sz w:val="19"/>
        </w:rPr>
        <w:t>10px</w:t>
      </w:r>
      <w:r>
        <w:t xml:space="preserve"> 步长吸附对齐。</w:t>
      </w:r>
    </w:p>
    <w:p>
      <w:pPr>
        <w:pStyle w:val="ListBullet"/>
        <w:spacing w:before="20" w:after="40" w:line="288" w:lineRule="auto"/>
      </w:pPr>
      <w:r/>
      <w:r>
        <w:rPr>
          <w:b/>
        </w:rPr>
        <w:t>设备节点渲染</w:t>
      </w:r>
      <w:r>
        <w:t xml:space="preserve">：展示高清设备缩略图、节点中文别名、通信从机地址标牌；仿真运行时下方实时漂浮半透明数据气泡（如 </w:t>
      </w:r>
      <w:r>
        <w:rPr>
          <w:rFonts w:ascii="Consolas" w:hAnsi="Consolas"/>
          <w:color w:val="C7254E"/>
          <w:sz w:val="19"/>
        </w:rPr>
        <w:t>温度: 25.4 ℃</w:t>
      </w:r>
      <w:r>
        <w:t>）；数值超限时节点边框闪烁红色高频呼吸灯。</w:t>
      </w:r>
    </w:p>
    <w:p>
      <w:pPr>
        <w:pStyle w:val="ListBullet"/>
        <w:spacing w:before="20" w:after="40" w:line="288" w:lineRule="auto"/>
      </w:pPr>
      <w:r/>
      <w:r>
        <w:rPr>
          <w:b/>
        </w:rPr>
        <w:t>快速案例导入排布</w:t>
      </w:r>
      <w:r>
        <w:t>：从首页快速搭建导入的设备物料，在画布上自动以二维矩阵形式整齐排布（每行 4 个，间距 X: 260px, Y: 220px）。</w:t>
      </w:r>
    </w:p>
    <w:p>
      <w:pPr>
        <w:pStyle w:val="ListBullet"/>
        <w:spacing w:before="20" w:after="40" w:line="288" w:lineRule="auto"/>
      </w:pPr>
      <w:r/>
      <w:r>
        <w:rPr>
          <w:b/>
        </w:rPr>
        <w:t>拓扑连线引擎</w:t>
      </w:r>
      <w:r>
        <w:t>：</w:t>
      </w:r>
    </w:p>
    <w:p>
      <w:pPr>
        <w:pStyle w:val="ListBullet"/>
        <w:spacing w:before="20" w:after="40" w:line="288" w:lineRule="auto"/>
      </w:pPr>
      <w:r/>
      <w:r>
        <w:t>鼠标悬浮节点边缘自动激活上、下、左、右 4 个连接锚点；</w:t>
      </w:r>
    </w:p>
    <w:p>
      <w:pPr>
        <w:pStyle w:val="ListBullet"/>
        <w:spacing w:before="20" w:after="40" w:line="288" w:lineRule="auto"/>
      </w:pPr>
      <w:r/>
      <w:r>
        <w:t>从源锚点拖拽出动态贝塞尔曲线，靠近目标锚点自动吸附并高亮；</w:t>
      </w:r>
    </w:p>
    <w:p>
      <w:pPr>
        <w:pStyle w:val="ListBullet"/>
        <w:spacing w:before="20" w:after="40" w:line="288" w:lineRule="auto"/>
      </w:pPr>
      <w:r/>
      <w:r>
        <w:t xml:space="preserve">连线中段标注通信介质标签（如 </w:t>
      </w:r>
      <w:r>
        <w:rPr>
          <w:rFonts w:ascii="Consolas" w:hAnsi="Consolas"/>
          <w:color w:val="C7254E"/>
          <w:sz w:val="19"/>
        </w:rPr>
        <w:t>RS485</w:t>
      </w:r>
      <w:r>
        <w:t>、</w:t>
      </w:r>
      <w:r>
        <w:rPr>
          <w:rFonts w:ascii="Consolas" w:hAnsi="Consolas"/>
          <w:color w:val="C7254E"/>
          <w:sz w:val="19"/>
        </w:rPr>
        <w:t>Ethernet</w:t>
      </w:r>
      <w:r>
        <w:t>、</w:t>
      </w:r>
      <w:r>
        <w:rPr>
          <w:rFonts w:ascii="Consolas" w:hAnsi="Consolas"/>
          <w:color w:val="C7254E"/>
          <w:sz w:val="19"/>
        </w:rPr>
        <w:t>ZigBee</w:t>
      </w:r>
      <w:r>
        <w:t>）；</w:t>
      </w:r>
    </w:p>
    <w:p>
      <w:pPr>
        <w:pStyle w:val="ListBullet"/>
        <w:spacing w:before="20" w:after="40" w:line="288" w:lineRule="auto"/>
      </w:pPr>
      <w:r/>
      <w:r>
        <w:rPr>
          <w:b/>
        </w:rPr>
        <w:t>冲突拦截</w:t>
      </w:r>
      <w:r>
        <w:t>：禁止同一节点自环连接，禁止在两节点间建立重复连线；</w:t>
      </w:r>
    </w:p>
    <w:p>
      <w:pPr>
        <w:pStyle w:val="ListBullet"/>
        <w:spacing w:before="20" w:after="40" w:line="288" w:lineRule="auto"/>
      </w:pPr>
      <w:r/>
      <w:r>
        <w:t xml:space="preserve">连线选中后呈现虚线外发光边框，支持按 </w:t>
      </w:r>
      <w:r>
        <w:rPr>
          <w:rFonts w:ascii="Consolas" w:hAnsi="Consolas"/>
          <w:color w:val="C7254E"/>
          <w:sz w:val="19"/>
        </w:rPr>
        <w:t>Delete</w:t>
      </w:r>
      <w:r>
        <w:t xml:space="preserve"> 键删除。</w:t>
      </w:r>
    </w:p>
    <w:p>
      <w:pPr>
        <w:pStyle w:val="ListBullet"/>
        <w:spacing w:before="20" w:after="40" w:line="288" w:lineRule="auto"/>
      </w:pPr>
      <w:r/>
      <w:r>
        <w:rPr>
          <w:b/>
        </w:rPr>
        <w:t>动态数据流仿真</w:t>
      </w:r>
      <w:r>
        <w:t>：仿真启动后，连线上呈现周期性流动光斑粒子动画；传感器数据依据正弦波叠加高斯噪声算法实时动态跳变。</w:t>
      </w:r>
    </w:p>
    <w:p>
      <w:pPr>
        <w:pStyle w:val="Heading4"/>
        <w:outlineLvl w:val="3"/>
      </w:pPr>
      <w:r>
        <w:rPr>
          <w:b/>
          <w:color w:val="374151"/>
          <w:sz w:val="22"/>
        </w:rPr>
      </w:r>
      <w:r>
        <w:t>5.4.4 节点属性配置面板</w:t>
      </w:r>
    </w:p>
    <w:p>
      <w:pPr>
        <w:pStyle w:val="ListBullet"/>
        <w:spacing w:before="20" w:after="40" w:line="288" w:lineRule="auto"/>
      </w:pPr>
      <w:r/>
      <w:r>
        <w:rPr>
          <w:b/>
        </w:rPr>
        <w:t>面板触发与关闭</w:t>
      </w:r>
      <w:r>
        <w:t>：单击画布中任意节点，右侧平滑滑出属性面板；点击画布空白处自动取消选中并收起面板。</w:t>
      </w:r>
    </w:p>
    <w:p>
      <w:pPr>
        <w:pStyle w:val="ListBullet"/>
        <w:spacing w:before="20" w:after="40" w:line="288" w:lineRule="auto"/>
      </w:pPr>
      <w:r/>
      <w:r>
        <w:rPr>
          <w:b/>
        </w:rPr>
        <w:t>表单字段与校验规则</w:t>
      </w:r>
      <w:r>
        <w:t>：</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1987"/>
        <w:gridCol w:w="1987"/>
        <w:gridCol w:w="1987"/>
        <w:gridCol w:w="1987"/>
        <w:gridCol w:w="1987"/>
      </w:tblGrid>
      <w:tr>
        <w:tc>
          <w:tcPr>
            <w:tcW w:type="dxa" w:w="1987"/>
            <w:tcMar>
              <w:top w:w="100" w:type="dxa"/>
              <w:bottom w:w="100" w:type="dxa"/>
              <w:left w:w="140" w:type="dxa"/>
              <w:right w:w="140" w:type="dxa"/>
            </w:tcMar>
            <w:shd w:fill="F0F4F8"/>
          </w:tcPr>
          <w:p>
            <w:pPr>
              <w:spacing w:after="40" w:before="40" w:line="276" w:lineRule="auto"/>
            </w:pPr>
            <w:r/>
            <w:r>
              <w:rPr>
                <w:b/>
                <w:color w:val="1F2937"/>
              </w:rPr>
              <w:t>字段名称</w:t>
            </w:r>
          </w:p>
        </w:tc>
        <w:tc>
          <w:tcPr>
            <w:tcW w:type="dxa" w:w="1987"/>
            <w:tcMar>
              <w:top w:w="100" w:type="dxa"/>
              <w:bottom w:w="100" w:type="dxa"/>
              <w:left w:w="140" w:type="dxa"/>
              <w:right w:w="140" w:type="dxa"/>
            </w:tcMar>
            <w:shd w:fill="F0F4F8"/>
          </w:tcPr>
          <w:p>
            <w:pPr>
              <w:spacing w:after="40" w:before="40" w:line="276" w:lineRule="auto"/>
            </w:pPr>
            <w:r/>
            <w:r>
              <w:rPr>
                <w:b/>
                <w:color w:val="1F2937"/>
              </w:rPr>
              <w:t>控件类型</w:t>
            </w:r>
          </w:p>
        </w:tc>
        <w:tc>
          <w:tcPr>
            <w:tcW w:type="dxa" w:w="1987"/>
            <w:tcMar>
              <w:top w:w="100" w:type="dxa"/>
              <w:bottom w:w="100" w:type="dxa"/>
              <w:left w:w="140" w:type="dxa"/>
              <w:right w:w="140" w:type="dxa"/>
            </w:tcMar>
            <w:shd w:fill="F0F4F8"/>
          </w:tcPr>
          <w:p>
            <w:pPr>
              <w:spacing w:after="40" w:before="40" w:line="276" w:lineRule="auto"/>
            </w:pPr>
            <w:r/>
            <w:r>
              <w:rPr>
                <w:b/>
                <w:color w:val="1F2937"/>
              </w:rPr>
              <w:t>必填性</w:t>
            </w:r>
          </w:p>
        </w:tc>
        <w:tc>
          <w:tcPr>
            <w:tcW w:type="dxa" w:w="1987"/>
            <w:tcMar>
              <w:top w:w="100" w:type="dxa"/>
              <w:bottom w:w="100" w:type="dxa"/>
              <w:left w:w="140" w:type="dxa"/>
              <w:right w:w="140" w:type="dxa"/>
            </w:tcMar>
            <w:shd w:fill="F0F4F8"/>
          </w:tcPr>
          <w:p>
            <w:pPr>
              <w:spacing w:after="40" w:before="40" w:line="276" w:lineRule="auto"/>
            </w:pPr>
            <w:r/>
            <w:r>
              <w:rPr>
                <w:b/>
                <w:color w:val="1F2937"/>
              </w:rPr>
              <w:t>输入限制与校验规则</w:t>
            </w:r>
          </w:p>
        </w:tc>
        <w:tc>
          <w:tcPr>
            <w:tcW w:type="dxa" w:w="1987"/>
            <w:tcMar>
              <w:top w:w="100" w:type="dxa"/>
              <w:bottom w:w="100" w:type="dxa"/>
              <w:left w:w="140" w:type="dxa"/>
              <w:right w:w="140" w:type="dxa"/>
            </w:tcMar>
            <w:shd w:fill="F0F4F8"/>
          </w:tcPr>
          <w:p>
            <w:pPr>
              <w:spacing w:after="40" w:before="40" w:line="276" w:lineRule="auto"/>
            </w:pPr>
            <w:r/>
            <w:r>
              <w:rPr>
                <w:b/>
                <w:color w:val="1F2937"/>
              </w:rPr>
              <w:t>说明</w:t>
            </w:r>
          </w:p>
        </w:tc>
      </w:tr>
      <w:tr>
        <w:tc>
          <w:tcPr>
            <w:tcW w:type="dxa" w:w="1987"/>
            <w:tcMar>
              <w:top w:w="100" w:type="dxa"/>
              <w:bottom w:w="100" w:type="dxa"/>
              <w:left w:w="140" w:type="dxa"/>
              <w:right w:w="140" w:type="dxa"/>
            </w:tcMar>
          </w:tcPr>
          <w:p>
            <w:pPr>
              <w:spacing w:after="40" w:before="40" w:line="276" w:lineRule="auto"/>
            </w:pPr>
            <w:r/>
            <w:r>
              <w:rPr>
                <w:b/>
              </w:rPr>
              <w:t>节点别名</w:t>
            </w:r>
          </w:p>
        </w:tc>
        <w:tc>
          <w:tcPr>
            <w:tcW w:type="dxa" w:w="1987"/>
            <w:tcMar>
              <w:top w:w="100" w:type="dxa"/>
              <w:bottom w:w="100" w:type="dxa"/>
              <w:left w:w="140" w:type="dxa"/>
              <w:right w:w="140" w:type="dxa"/>
            </w:tcMar>
          </w:tcPr>
          <w:p>
            <w:pPr>
              <w:spacing w:after="40" w:before="40" w:line="276" w:lineRule="auto"/>
            </w:pPr>
            <w:r/>
            <w:r>
              <w:t>文本输入框</w:t>
            </w:r>
          </w:p>
        </w:tc>
        <w:tc>
          <w:tcPr>
            <w:tcW w:type="dxa" w:w="1987"/>
            <w:tcMar>
              <w:top w:w="100" w:type="dxa"/>
              <w:bottom w:w="100" w:type="dxa"/>
              <w:left w:w="140" w:type="dxa"/>
              <w:right w:w="140" w:type="dxa"/>
            </w:tcMar>
          </w:tcPr>
          <w:p>
            <w:pPr>
              <w:spacing w:after="40" w:before="40" w:line="276" w:lineRule="auto"/>
            </w:pPr>
            <w:r/>
            <w:r>
              <w:t>必填</w:t>
            </w:r>
          </w:p>
        </w:tc>
        <w:tc>
          <w:tcPr>
            <w:tcW w:type="dxa" w:w="1987"/>
            <w:tcMar>
              <w:top w:w="100" w:type="dxa"/>
              <w:bottom w:w="100" w:type="dxa"/>
              <w:left w:w="140" w:type="dxa"/>
              <w:right w:w="140" w:type="dxa"/>
            </w:tcMar>
          </w:tcPr>
          <w:p>
            <w:pPr>
              <w:spacing w:after="40" w:before="40" w:line="276" w:lineRule="auto"/>
            </w:pPr>
            <w:r/>
            <w:r>
              <w:t>限制 1~30 字符，非空</w:t>
            </w:r>
          </w:p>
        </w:tc>
        <w:tc>
          <w:tcPr>
            <w:tcW w:type="dxa" w:w="1987"/>
            <w:tcMar>
              <w:top w:w="100" w:type="dxa"/>
              <w:bottom w:w="100" w:type="dxa"/>
              <w:left w:w="140" w:type="dxa"/>
              <w:right w:w="140" w:type="dxa"/>
            </w:tcMar>
          </w:tcPr>
          <w:p>
            <w:pPr>
              <w:spacing w:after="40" w:before="40" w:line="276" w:lineRule="auto"/>
            </w:pPr>
            <w:r/>
            <w:r>
              <w:t>节点在画布中显示的名称</w:t>
            </w:r>
          </w:p>
        </w:tc>
      </w:tr>
      <w:tr>
        <w:tc>
          <w:tcPr>
            <w:tcW w:type="dxa" w:w="1987"/>
            <w:tcMar>
              <w:top w:w="100" w:type="dxa"/>
              <w:bottom w:w="100" w:type="dxa"/>
              <w:left w:w="140" w:type="dxa"/>
              <w:right w:w="140" w:type="dxa"/>
            </w:tcMar>
          </w:tcPr>
          <w:p>
            <w:pPr>
              <w:spacing w:after="40" w:before="40" w:line="276" w:lineRule="auto"/>
            </w:pPr>
            <w:r/>
            <w:r>
              <w:rPr>
                <w:b/>
              </w:rPr>
              <w:t>从机地址 (Slave ID)</w:t>
            </w:r>
          </w:p>
        </w:tc>
        <w:tc>
          <w:tcPr>
            <w:tcW w:type="dxa" w:w="1987"/>
            <w:tcMar>
              <w:top w:w="100" w:type="dxa"/>
              <w:bottom w:w="100" w:type="dxa"/>
              <w:left w:w="140" w:type="dxa"/>
              <w:right w:w="140" w:type="dxa"/>
            </w:tcMar>
          </w:tcPr>
          <w:p>
            <w:pPr>
              <w:spacing w:after="40" w:before="40" w:line="276" w:lineRule="auto"/>
            </w:pPr>
            <w:r/>
            <w:r>
              <w:t>数字步进器</w:t>
            </w:r>
          </w:p>
        </w:tc>
        <w:tc>
          <w:tcPr>
            <w:tcW w:type="dxa" w:w="1987"/>
            <w:tcMar>
              <w:top w:w="100" w:type="dxa"/>
              <w:bottom w:w="100" w:type="dxa"/>
              <w:left w:w="140" w:type="dxa"/>
              <w:right w:w="140" w:type="dxa"/>
            </w:tcMar>
          </w:tcPr>
          <w:p>
            <w:pPr>
              <w:spacing w:after="40" w:before="40" w:line="276" w:lineRule="auto"/>
            </w:pPr>
            <w:r/>
            <w:r>
              <w:t>必填</w:t>
            </w:r>
          </w:p>
        </w:tc>
        <w:tc>
          <w:tcPr>
            <w:tcW w:type="dxa" w:w="1987"/>
            <w:tcMar>
              <w:top w:w="100" w:type="dxa"/>
              <w:bottom w:w="100" w:type="dxa"/>
              <w:left w:w="140" w:type="dxa"/>
              <w:right w:w="140" w:type="dxa"/>
            </w:tcMar>
          </w:tcPr>
          <w:p>
            <w:pPr>
              <w:spacing w:after="40" w:before="40" w:line="276" w:lineRule="auto"/>
            </w:pPr>
            <w:r/>
            <w:r>
              <w:t xml:space="preserve">取值范围 </w:t>
            </w:r>
            <w:r>
              <w:rPr>
                <w:rFonts w:ascii="Consolas" w:hAnsi="Consolas"/>
                <w:color w:val="C7254E"/>
                <w:sz w:val="19"/>
              </w:rPr>
              <w:t>1 ~ 247</w:t>
            </w:r>
            <w:r>
              <w:t xml:space="preserve"> 整数，画布内唯一性校验</w:t>
            </w:r>
          </w:p>
        </w:tc>
        <w:tc>
          <w:tcPr>
            <w:tcW w:type="dxa" w:w="1987"/>
            <w:tcMar>
              <w:top w:w="100" w:type="dxa"/>
              <w:bottom w:w="100" w:type="dxa"/>
              <w:left w:w="140" w:type="dxa"/>
              <w:right w:w="140" w:type="dxa"/>
            </w:tcMar>
          </w:tcPr>
          <w:p>
            <w:pPr>
              <w:spacing w:after="40" w:before="40" w:line="276" w:lineRule="auto"/>
            </w:pPr>
            <w:r/>
            <w:r>
              <w:t>冲突时标红并禁止保存</w:t>
            </w:r>
          </w:p>
        </w:tc>
      </w:tr>
      <w:tr>
        <w:tc>
          <w:tcPr>
            <w:tcW w:type="dxa" w:w="1987"/>
            <w:tcMar>
              <w:top w:w="100" w:type="dxa"/>
              <w:bottom w:w="100" w:type="dxa"/>
              <w:left w:w="140" w:type="dxa"/>
              <w:right w:w="140" w:type="dxa"/>
            </w:tcMar>
          </w:tcPr>
          <w:p>
            <w:pPr>
              <w:spacing w:after="40" w:before="40" w:line="276" w:lineRule="auto"/>
            </w:pPr>
            <w:r/>
            <w:r>
              <w:rPr>
                <w:b/>
              </w:rPr>
              <w:t>通信波特率</w:t>
            </w:r>
          </w:p>
        </w:tc>
        <w:tc>
          <w:tcPr>
            <w:tcW w:type="dxa" w:w="1987"/>
            <w:tcMar>
              <w:top w:w="100" w:type="dxa"/>
              <w:bottom w:w="100" w:type="dxa"/>
              <w:left w:w="140" w:type="dxa"/>
              <w:right w:w="140" w:type="dxa"/>
            </w:tcMar>
          </w:tcPr>
          <w:p>
            <w:pPr>
              <w:spacing w:after="40" w:before="40" w:line="276" w:lineRule="auto"/>
            </w:pPr>
            <w:r/>
            <w:r>
              <w:t>下拉选择框</w:t>
            </w:r>
          </w:p>
        </w:tc>
        <w:tc>
          <w:tcPr>
            <w:tcW w:type="dxa" w:w="1987"/>
            <w:tcMar>
              <w:top w:w="100" w:type="dxa"/>
              <w:bottom w:w="100" w:type="dxa"/>
              <w:left w:w="140" w:type="dxa"/>
              <w:right w:w="140" w:type="dxa"/>
            </w:tcMar>
          </w:tcPr>
          <w:p>
            <w:pPr>
              <w:spacing w:after="40" w:before="40" w:line="276" w:lineRule="auto"/>
            </w:pPr>
            <w:r/>
            <w:r>
              <w:t>必填</w:t>
            </w:r>
          </w:p>
        </w:tc>
        <w:tc>
          <w:tcPr>
            <w:tcW w:type="dxa" w:w="1987"/>
            <w:tcMar>
              <w:top w:w="100" w:type="dxa"/>
              <w:bottom w:w="100" w:type="dxa"/>
              <w:left w:w="140" w:type="dxa"/>
              <w:right w:w="140" w:type="dxa"/>
            </w:tcMar>
          </w:tcPr>
          <w:p>
            <w:pPr>
              <w:spacing w:after="40" w:before="40" w:line="276" w:lineRule="auto"/>
            </w:pPr>
            <w:r/>
            <w:r>
              <w:rPr>
                <w:rFonts w:ascii="Consolas" w:hAnsi="Consolas"/>
                <w:color w:val="C7254E"/>
                <w:sz w:val="19"/>
              </w:rPr>
              <w:t>9600</w:t>
            </w:r>
            <w:r>
              <w:t xml:space="preserve"> / </w:t>
            </w:r>
            <w:r>
              <w:rPr>
                <w:rFonts w:ascii="Consolas" w:hAnsi="Consolas"/>
                <w:color w:val="C7254E"/>
                <w:sz w:val="19"/>
              </w:rPr>
              <w:t>19200</w:t>
            </w:r>
            <w:r>
              <w:t xml:space="preserve"> / </w:t>
            </w:r>
            <w:r>
              <w:rPr>
                <w:rFonts w:ascii="Consolas" w:hAnsi="Consolas"/>
                <w:color w:val="C7254E"/>
                <w:sz w:val="19"/>
              </w:rPr>
              <w:t>38400</w:t>
            </w:r>
            <w:r>
              <w:t xml:space="preserve"> / </w:t>
            </w:r>
            <w:r>
              <w:rPr>
                <w:rFonts w:ascii="Consolas" w:hAnsi="Consolas"/>
                <w:color w:val="C7254E"/>
                <w:sz w:val="19"/>
              </w:rPr>
              <w:t>115200</w:t>
            </w:r>
          </w:p>
        </w:tc>
        <w:tc>
          <w:tcPr>
            <w:tcW w:type="dxa" w:w="1987"/>
            <w:tcMar>
              <w:top w:w="100" w:type="dxa"/>
              <w:bottom w:w="100" w:type="dxa"/>
              <w:left w:w="140" w:type="dxa"/>
              <w:right w:w="140" w:type="dxa"/>
            </w:tcMar>
          </w:tcPr>
          <w:p>
            <w:pPr>
              <w:spacing w:after="40" w:before="40" w:line="276" w:lineRule="auto"/>
            </w:pPr>
            <w:r/>
            <w:r>
              <w:t>串口通信速率</w:t>
            </w:r>
          </w:p>
        </w:tc>
      </w:tr>
      <w:tr>
        <w:tc>
          <w:tcPr>
            <w:tcW w:type="dxa" w:w="1987"/>
            <w:tcMar>
              <w:top w:w="100" w:type="dxa"/>
              <w:bottom w:w="100" w:type="dxa"/>
              <w:left w:w="140" w:type="dxa"/>
              <w:right w:w="140" w:type="dxa"/>
            </w:tcMar>
          </w:tcPr>
          <w:p>
            <w:pPr>
              <w:spacing w:after="40" w:before="40" w:line="276" w:lineRule="auto"/>
            </w:pPr>
            <w:r/>
            <w:r>
              <w:rPr>
                <w:b/>
              </w:rPr>
              <w:t>采集周期</w:t>
            </w:r>
          </w:p>
        </w:tc>
        <w:tc>
          <w:tcPr>
            <w:tcW w:type="dxa" w:w="1987"/>
            <w:tcMar>
              <w:top w:w="100" w:type="dxa"/>
              <w:bottom w:w="100" w:type="dxa"/>
              <w:left w:w="140" w:type="dxa"/>
              <w:right w:w="140" w:type="dxa"/>
            </w:tcMar>
          </w:tcPr>
          <w:p>
            <w:pPr>
              <w:spacing w:after="40" w:before="40" w:line="276" w:lineRule="auto"/>
            </w:pPr>
            <w:r/>
            <w:r>
              <w:t>数字输入框</w:t>
            </w:r>
          </w:p>
        </w:tc>
        <w:tc>
          <w:tcPr>
            <w:tcW w:type="dxa" w:w="1987"/>
            <w:tcMar>
              <w:top w:w="100" w:type="dxa"/>
              <w:bottom w:w="100" w:type="dxa"/>
              <w:left w:w="140" w:type="dxa"/>
              <w:right w:w="140" w:type="dxa"/>
            </w:tcMar>
          </w:tcPr>
          <w:p>
            <w:pPr>
              <w:spacing w:after="40" w:before="40" w:line="276" w:lineRule="auto"/>
            </w:pPr>
            <w:r/>
            <w:r>
              <w:t>必填</w:t>
            </w:r>
          </w:p>
        </w:tc>
        <w:tc>
          <w:tcPr>
            <w:tcW w:type="dxa" w:w="1987"/>
            <w:tcMar>
              <w:top w:w="100" w:type="dxa"/>
              <w:bottom w:w="100" w:type="dxa"/>
              <w:left w:w="140" w:type="dxa"/>
              <w:right w:w="140" w:type="dxa"/>
            </w:tcMar>
          </w:tcPr>
          <w:p>
            <w:pPr>
              <w:spacing w:after="40" w:before="40" w:line="276" w:lineRule="auto"/>
            </w:pPr>
            <w:r/>
            <w:r>
              <w:t xml:space="preserve">单位 ms，取值范围 </w:t>
            </w:r>
            <w:r>
              <w:rPr>
                <w:rFonts w:ascii="Consolas" w:hAnsi="Consolas"/>
                <w:color w:val="C7254E"/>
                <w:sz w:val="19"/>
              </w:rPr>
              <w:t>100 ~ 10000</w:t>
            </w:r>
            <w:r>
              <w:t xml:space="preserve"> 正整数</w:t>
            </w:r>
          </w:p>
        </w:tc>
        <w:tc>
          <w:tcPr>
            <w:tcW w:type="dxa" w:w="1987"/>
            <w:tcMar>
              <w:top w:w="100" w:type="dxa"/>
              <w:bottom w:w="100" w:type="dxa"/>
              <w:left w:w="140" w:type="dxa"/>
              <w:right w:w="140" w:type="dxa"/>
            </w:tcMar>
          </w:tcPr>
          <w:p>
            <w:pPr>
              <w:spacing w:after="40" w:before="40" w:line="276" w:lineRule="auto"/>
            </w:pPr>
            <w:r/>
            <w:r>
              <w:t>数据刷新周期</w:t>
            </w:r>
          </w:p>
        </w:tc>
      </w:tr>
      <w:tr>
        <w:tc>
          <w:tcPr>
            <w:tcW w:type="dxa" w:w="1987"/>
            <w:tcMar>
              <w:top w:w="100" w:type="dxa"/>
              <w:bottom w:w="100" w:type="dxa"/>
              <w:left w:w="140" w:type="dxa"/>
              <w:right w:w="140" w:type="dxa"/>
            </w:tcMar>
          </w:tcPr>
          <w:p>
            <w:pPr>
              <w:spacing w:after="40" w:before="40" w:line="276" w:lineRule="auto"/>
            </w:pPr>
            <w:r/>
            <w:r>
              <w:rPr>
                <w:b/>
              </w:rPr>
              <w:t>告警阈值区间</w:t>
            </w:r>
          </w:p>
        </w:tc>
        <w:tc>
          <w:tcPr>
            <w:tcW w:type="dxa" w:w="1987"/>
            <w:tcMar>
              <w:top w:w="100" w:type="dxa"/>
              <w:bottom w:w="100" w:type="dxa"/>
              <w:left w:w="140" w:type="dxa"/>
              <w:right w:w="140" w:type="dxa"/>
            </w:tcMar>
          </w:tcPr>
          <w:p>
            <w:pPr>
              <w:spacing w:after="40" w:before="40" w:line="276" w:lineRule="auto"/>
            </w:pPr>
            <w:r/>
            <w:r>
              <w:t>双数值输入框</w:t>
            </w:r>
          </w:p>
        </w:tc>
        <w:tc>
          <w:tcPr>
            <w:tcW w:type="dxa" w:w="1987"/>
            <w:tcMar>
              <w:top w:w="100" w:type="dxa"/>
              <w:bottom w:w="100" w:type="dxa"/>
              <w:left w:w="140" w:type="dxa"/>
              <w:right w:w="140" w:type="dxa"/>
            </w:tcMar>
          </w:tcPr>
          <w:p>
            <w:pPr>
              <w:spacing w:after="40" w:before="40" w:line="276" w:lineRule="auto"/>
            </w:pPr>
            <w:r/>
            <w:r>
              <w:t>选填</w:t>
            </w:r>
          </w:p>
        </w:tc>
        <w:tc>
          <w:tcPr>
            <w:tcW w:type="dxa" w:w="1987"/>
            <w:tcMar>
              <w:top w:w="100" w:type="dxa"/>
              <w:bottom w:w="100" w:type="dxa"/>
              <w:left w:w="140" w:type="dxa"/>
              <w:right w:w="140" w:type="dxa"/>
            </w:tcMar>
          </w:tcPr>
          <w:p>
            <w:pPr>
              <w:spacing w:after="40" w:before="40" w:line="276" w:lineRule="auto"/>
            </w:pPr>
            <w:r/>
            <w:r>
              <w:t xml:space="preserve">输入下限值与上限值，校验 </w:t>
            </w:r>
            <w:r>
              <w:rPr>
                <w:rFonts w:ascii="Consolas" w:hAnsi="Consolas"/>
                <w:color w:val="C7254E"/>
                <w:sz w:val="19"/>
              </w:rPr>
              <w:t>下限值 &lt; 上限值</w:t>
            </w:r>
          </w:p>
        </w:tc>
        <w:tc>
          <w:tcPr>
            <w:tcW w:type="dxa" w:w="1987"/>
            <w:tcMar>
              <w:top w:w="100" w:type="dxa"/>
              <w:bottom w:w="100" w:type="dxa"/>
              <w:left w:w="140" w:type="dxa"/>
              <w:right w:w="140" w:type="dxa"/>
            </w:tcMar>
          </w:tcPr>
          <w:p>
            <w:pPr>
              <w:spacing w:after="40" w:before="40" w:line="276" w:lineRule="auto"/>
            </w:pPr>
            <w:r/>
            <w:r>
              <w:t>超限触发呼吸灯告警</w:t>
            </w:r>
          </w:p>
        </w:tc>
      </w:tr>
    </w:tbl>
    <w:p/>
    <w:p>
      <w:pPr>
        <w:spacing w:before="120" w:after="120"/>
        <w:jc w:val="center"/>
      </w:pPr>
      <w:r>
        <w:rPr>
          <w:color w:val="D1D5DB"/>
        </w:rPr>
        <w:t>━━━━━━━━━━━━━━━━━━━━━━━━━━━━━━━━━━━━━━━━━━━━━</w:t>
      </w:r>
    </w:p>
    <w:p>
      <w:pPr>
        <w:pStyle w:val="Heading3"/>
        <w:outlineLvl w:val="2"/>
      </w:pPr>
      <w:r>
        <w:rPr>
          <w:b/>
          <w:color w:val="1F2937"/>
          <w:sz w:val="25"/>
        </w:rPr>
      </w:r>
      <w:r>
        <w:t>5.5 仿真项目详情</w:t>
      </w:r>
    </w:p>
    <w:p>
      <w:pPr>
        <w:spacing w:before="80" w:after="80"/>
        <w:ind w:left="360"/>
      </w:pPr>
      <w:r>
        <w:rPr>
          <w:color w:val="6B7280"/>
        </w:rPr>
      </w:r>
      <w:r>
        <w:rPr>
          <w:b/>
        </w:rPr>
        <w:t>模块界面截图：</w:t>
      </w:r>
    </w:p>
    <w:p>
      <w:pPr>
        <w:spacing w:before="40" w:after="80" w:line="288" w:lineRule="auto"/>
      </w:pPr>
      <w:r/>
      <w:r>
        <w:t>&gt;</w:t>
      </w:r>
    </w:p>
    <w:p>
      <w:pPr>
        <w:spacing w:before="80" w:after="80"/>
        <w:ind w:left="360"/>
      </w:pPr>
      <w:r>
        <w:rPr>
          <w:color w:val="6B7280"/>
        </w:rPr>
      </w:r>
      <w:r>
        <w:t>![仿真工程运行监控](images/04_project_detail.png)</w:t>
      </w:r>
    </w:p>
    <w:p>
      <w:pPr>
        <w:pStyle w:val="Heading4"/>
        <w:outlineLvl w:val="3"/>
      </w:pPr>
      <w:r>
        <w:rPr>
          <w:b/>
          <w:color w:val="374151"/>
          <w:sz w:val="22"/>
        </w:rPr>
      </w:r>
      <w:r>
        <w:t>5.5.1 项目概览与实验说明</w:t>
      </w:r>
    </w:p>
    <w:p>
      <w:pPr>
        <w:pStyle w:val="ListBullet"/>
        <w:spacing w:before="20" w:after="40" w:line="288" w:lineRule="auto"/>
      </w:pPr>
      <w:r/>
      <w:r>
        <w:rPr>
          <w:b/>
        </w:rPr>
        <w:t>顶部信息栏</w:t>
      </w:r>
      <w:r>
        <w:t>：提供【返回】导航按钮；展示项目名称（如“基于LoRa的智慧农场环境监控系统”）、行业分类标签（</w:t>
      </w:r>
      <w:r>
        <w:rPr>
          <w:rFonts w:ascii="Consolas" w:hAnsi="Consolas"/>
          <w:color w:val="C7254E"/>
          <w:sz w:val="19"/>
        </w:rPr>
        <w:t>智慧农业</w:t>
      </w:r>
      <w:r>
        <w:t>）、应用类型（</w:t>
      </w:r>
      <w:r>
        <w:rPr>
          <w:rFonts w:ascii="Consolas" w:hAnsi="Consolas"/>
          <w:color w:val="C7254E"/>
          <w:sz w:val="19"/>
        </w:rPr>
        <w:t>系统应用</w:t>
      </w:r>
      <w:r>
        <w:t>）、发布人、发布时间、历史浏览量；</w:t>
      </w:r>
    </w:p>
    <w:p>
      <w:pPr>
        <w:pStyle w:val="ListBullet"/>
        <w:spacing w:before="20" w:after="40" w:line="288" w:lineRule="auto"/>
      </w:pPr>
      <w:r/>
      <w:r>
        <w:rPr>
          <w:b/>
        </w:rPr>
        <w:t>项目简述与实验目的</w:t>
      </w:r>
      <w:r>
        <w:t>：展示该仿真工程的业务背景描述与典型工业应用场景；展示该项目的实训教学目标。</w:t>
      </w:r>
    </w:p>
    <w:p>
      <w:pPr>
        <w:pStyle w:val="Heading4"/>
        <w:outlineLvl w:val="3"/>
      </w:pPr>
      <w:r>
        <w:rPr>
          <w:b/>
          <w:color w:val="374151"/>
          <w:sz w:val="22"/>
        </w:rPr>
      </w:r>
      <w:r>
        <w:t>5.5.2 拓扑运行看板</w:t>
      </w:r>
    </w:p>
    <w:p>
      <w:pPr>
        <w:pStyle w:val="ListBullet"/>
        <w:spacing w:before="20" w:after="40" w:line="288" w:lineRule="auto"/>
      </w:pPr>
      <w:r/>
      <w:r>
        <w:rPr>
          <w:b/>
        </w:rPr>
        <w:t>全景拓扑只读展示</w:t>
      </w:r>
      <w:r>
        <w:t xml:space="preserve">：以高保真只读模式展示当前项目的完整拓扑结构（包含工业电源、网关、传感器与执行器）；通信连线标注物理连接介质（如 </w:t>
      </w:r>
      <w:r>
        <w:rPr>
          <w:rFonts w:ascii="Consolas" w:hAnsi="Consolas"/>
          <w:color w:val="C7254E"/>
          <w:sz w:val="19"/>
        </w:rPr>
        <w:t>DC 12V 供电</w:t>
      </w:r>
      <w:r>
        <w:t>、</w:t>
      </w:r>
      <w:r>
        <w:rPr>
          <w:rFonts w:ascii="Consolas" w:hAnsi="Consolas"/>
          <w:color w:val="C7254E"/>
          <w:sz w:val="19"/>
        </w:rPr>
        <w:t>RS485 / LoRa 数据总线</w:t>
      </w:r>
      <w:r>
        <w:t>、</w:t>
      </w:r>
      <w:r>
        <w:rPr>
          <w:rFonts w:ascii="Consolas" w:hAnsi="Consolas"/>
          <w:color w:val="C7254E"/>
          <w:sz w:val="19"/>
        </w:rPr>
        <w:t>继电器控制总线</w:t>
      </w:r>
      <w:r>
        <w:t>）；</w:t>
      </w:r>
    </w:p>
    <w:p>
      <w:pPr>
        <w:pStyle w:val="ListBullet"/>
        <w:spacing w:before="20" w:after="40" w:line="288" w:lineRule="auto"/>
      </w:pPr>
      <w:r/>
      <w:r>
        <w:rPr>
          <w:b/>
        </w:rPr>
        <w:t>设备运行状态指示</w:t>
      </w:r>
      <w:r>
        <w:t>：</w:t>
      </w:r>
    </w:p>
    <w:p>
      <w:pPr>
        <w:pStyle w:val="ListBullet"/>
        <w:spacing w:before="20" w:after="40" w:line="288" w:lineRule="auto"/>
      </w:pPr>
      <w:r/>
      <w:r>
        <w:t>电源节点：展示供电正常指示灯（</w:t>
      </w:r>
      <w:r>
        <w:rPr>
          <w:rFonts w:ascii="Consolas" w:hAnsi="Consolas"/>
          <w:color w:val="C7254E"/>
          <w:sz w:val="19"/>
        </w:rPr>
        <w:t>normal</w:t>
      </w:r>
      <w:r>
        <w:t>）；</w:t>
      </w:r>
    </w:p>
    <w:p>
      <w:pPr>
        <w:pStyle w:val="ListBullet"/>
        <w:spacing w:before="20" w:after="40" w:line="288" w:lineRule="auto"/>
      </w:pPr>
      <w:r/>
      <w:r>
        <w:t>网关节点：展示通信在线指示灯（</w:t>
      </w:r>
      <w:r>
        <w:rPr>
          <w:rFonts w:ascii="Consolas" w:hAnsi="Consolas"/>
          <w:color w:val="C7254E"/>
          <w:sz w:val="19"/>
        </w:rPr>
        <w:t>online</w:t>
      </w:r>
      <w:r>
        <w:t xml:space="preserve"> 绿灯常亮）；</w:t>
      </w:r>
    </w:p>
    <w:p>
      <w:pPr>
        <w:pStyle w:val="ListBullet"/>
        <w:spacing w:before="20" w:after="40" w:line="288" w:lineRule="auto"/>
      </w:pPr>
      <w:r/>
      <w:r>
        <w:t>传感器节点：展示活跃采集态指示（</w:t>
      </w:r>
      <w:r>
        <w:rPr>
          <w:rFonts w:ascii="Consolas" w:hAnsi="Consolas"/>
          <w:color w:val="C7254E"/>
          <w:sz w:val="19"/>
        </w:rPr>
        <w:t>active</w:t>
      </w:r>
      <w:r>
        <w:t xml:space="preserve">）与实时跳动的测量数值（如 </w:t>
      </w:r>
      <w:r>
        <w:rPr>
          <w:rFonts w:ascii="Consolas" w:hAnsi="Consolas"/>
          <w:color w:val="C7254E"/>
          <w:sz w:val="19"/>
        </w:rPr>
        <w:t>土壤水分: 42.5 %RH</w:t>
      </w:r>
      <w:r>
        <w:t>、</w:t>
      </w:r>
      <w:r>
        <w:rPr>
          <w:rFonts w:ascii="Consolas" w:hAnsi="Consolas"/>
          <w:color w:val="C7254E"/>
          <w:sz w:val="19"/>
        </w:rPr>
        <w:t>光照: 15400 Lux</w:t>
      </w:r>
      <w:r>
        <w:t>、</w:t>
      </w:r>
      <w:r>
        <w:rPr>
          <w:rFonts w:ascii="Consolas" w:hAnsi="Consolas"/>
          <w:color w:val="C7254E"/>
          <w:sz w:val="19"/>
        </w:rPr>
        <w:t>CO2: 620 ppm</w:t>
      </w:r>
      <w:r>
        <w:t>）；</w:t>
      </w:r>
    </w:p>
    <w:p>
      <w:pPr>
        <w:pStyle w:val="ListBullet"/>
        <w:spacing w:before="20" w:after="40" w:line="288" w:lineRule="auto"/>
      </w:pPr>
      <w:r/>
      <w:r>
        <w:t xml:space="preserve">执行器节点：展示当前工作状态（如水泵阀门 </w:t>
      </w:r>
      <w:r>
        <w:rPr>
          <w:rFonts w:ascii="Consolas" w:hAnsi="Consolas"/>
          <w:color w:val="C7254E"/>
          <w:sz w:val="19"/>
        </w:rPr>
        <w:t>已停止 / off</w:t>
      </w:r>
      <w:r>
        <w:t xml:space="preserve">、排风扇 </w:t>
      </w:r>
      <w:r>
        <w:rPr>
          <w:rFonts w:ascii="Consolas" w:hAnsi="Consolas"/>
          <w:color w:val="C7254E"/>
          <w:sz w:val="19"/>
        </w:rPr>
        <w:t>运行中 / on</w:t>
      </w:r>
      <w:r>
        <w:t xml:space="preserve">、智能门锁 </w:t>
      </w:r>
      <w:r>
        <w:rPr>
          <w:rFonts w:ascii="Consolas" w:hAnsi="Consolas"/>
          <w:color w:val="C7254E"/>
          <w:sz w:val="19"/>
        </w:rPr>
        <w:t>已锁闭 / locked</w:t>
      </w:r>
      <w:r>
        <w:t>）。</w:t>
      </w:r>
    </w:p>
    <w:p>
      <w:pPr>
        <w:pStyle w:val="Heading4"/>
        <w:outlineLvl w:val="3"/>
      </w:pPr>
      <w:r>
        <w:rPr>
          <w:b/>
          <w:color w:val="374151"/>
          <w:sz w:val="22"/>
        </w:rPr>
      </w:r>
      <w:r>
        <w:t>5.5.3 遥测数据与执行器控制</w:t>
      </w:r>
    </w:p>
    <w:p>
      <w:pPr>
        <w:pStyle w:val="ListBullet"/>
        <w:spacing w:before="20" w:after="40" w:line="288" w:lineRule="auto"/>
      </w:pPr>
      <w:r/>
      <w:r>
        <w:rPr>
          <w:b/>
        </w:rPr>
        <w:t>实时遥测数据卡片</w:t>
      </w:r>
      <w:r>
        <w:t>：以卡片网格形式陈列所有传感器的当前数值、工程单位、量程范围与极值统计，随仿真时钟毫秒级动态刷新；</w:t>
      </w:r>
    </w:p>
    <w:p>
      <w:pPr>
        <w:pStyle w:val="ListBullet"/>
        <w:spacing w:before="20" w:after="40" w:line="288" w:lineRule="auto"/>
      </w:pPr>
      <w:r/>
      <w:r>
        <w:rPr>
          <w:b/>
        </w:rPr>
        <w:t>执行器反向控制面板</w:t>
      </w:r>
      <w:r>
        <w:t>：</w:t>
      </w:r>
    </w:p>
    <w:p>
      <w:pPr>
        <w:pStyle w:val="ListBullet"/>
        <w:spacing w:before="20" w:after="40" w:line="288" w:lineRule="auto"/>
      </w:pPr>
      <w:r/>
      <w:r>
        <w:t>针对工程内的执行器设备提供可视化控制开关（Switch 开关）；</w:t>
      </w:r>
    </w:p>
    <w:p>
      <w:pPr>
        <w:pStyle w:val="ListBullet"/>
        <w:spacing w:before="20" w:after="40" w:line="288" w:lineRule="auto"/>
      </w:pPr>
      <w:r/>
      <w:r>
        <w:t>点击开关切换水泵启停、风扇转速、灯光照明开关；</w:t>
      </w:r>
    </w:p>
    <w:p>
      <w:pPr>
        <w:pStyle w:val="ListBullet"/>
        <w:spacing w:before="20" w:after="40" w:line="288" w:lineRule="auto"/>
      </w:pPr>
      <w:r/>
      <w:r>
        <w:rPr>
          <w:b/>
        </w:rPr>
        <w:t>防连击机制</w:t>
      </w:r>
      <w:r>
        <w:t>：点击控制开关后，按钮进入毫秒级 Loading 锁定态，待指令响应完毕后翻转状态，防止用户快速连击导致重复指令下发；</w:t>
      </w:r>
    </w:p>
    <w:p>
      <w:pPr>
        <w:pStyle w:val="ListBullet"/>
        <w:spacing w:before="20" w:after="40" w:line="288" w:lineRule="auto"/>
      </w:pPr>
      <w:r/>
      <w:r>
        <w:t>控制结果即时联动更新拓扑看板中对应执行器节点的运行状态与动画效果。</w:t>
      </w:r>
    </w:p>
    <w:p>
      <w:pPr>
        <w:spacing w:before="120" w:after="120"/>
        <w:jc w:val="center"/>
      </w:pPr>
      <w:r>
        <w:rPr>
          <w:color w:val="D1D5DB"/>
        </w:rPr>
        <w:t>━━━━━━━━━━━━━━━━━━━━━━━━━━━━━━━━━━━━━━━━━━━━━</w:t>
      </w:r>
    </w:p>
    <w:p>
      <w:pPr>
        <w:pStyle w:val="Heading3"/>
        <w:outlineLvl w:val="2"/>
      </w:pPr>
      <w:r>
        <w:rPr>
          <w:b/>
          <w:color w:val="1F2937"/>
          <w:sz w:val="25"/>
        </w:rPr>
      </w:r>
      <w:r>
        <w:t>5.6 AI 智能助手</w:t>
      </w:r>
    </w:p>
    <w:p>
      <w:pPr>
        <w:spacing w:before="80" w:after="80"/>
        <w:ind w:left="360"/>
      </w:pPr>
      <w:r>
        <w:rPr>
          <w:color w:val="6B7280"/>
        </w:rPr>
      </w:r>
      <w:r>
        <w:rPr>
          <w:b/>
        </w:rPr>
        <w:t>模块界面截图：</w:t>
      </w:r>
    </w:p>
    <w:p>
      <w:pPr>
        <w:spacing w:before="40" w:after="80" w:line="288" w:lineRule="auto"/>
      </w:pPr>
      <w:r/>
      <w:r>
        <w:t>&gt;</w:t>
      </w:r>
    </w:p>
    <w:p>
      <w:pPr>
        <w:spacing w:before="80" w:after="80"/>
        <w:ind w:left="360"/>
      </w:pPr>
      <w:r>
        <w:rPr>
          <w:color w:val="6B7280"/>
        </w:rPr>
      </w:r>
      <w:r>
        <w:t>![AI 智能协同助手](images/06_agent_widget.png)</w:t>
      </w:r>
    </w:p>
    <w:p>
      <w:pPr>
        <w:pStyle w:val="Heading4"/>
        <w:outlineLvl w:val="3"/>
      </w:pPr>
      <w:r>
        <w:rPr>
          <w:b/>
          <w:color w:val="374151"/>
          <w:sz w:val="22"/>
        </w:rPr>
      </w:r>
      <w:r>
        <w:t>5.6.1 悬浮交互视窗</w:t>
      </w:r>
    </w:p>
    <w:p>
      <w:pPr>
        <w:pStyle w:val="ListBullet"/>
        <w:spacing w:before="20" w:after="40" w:line="288" w:lineRule="auto"/>
      </w:pPr>
      <w:r/>
      <w:r>
        <w:rPr>
          <w:b/>
        </w:rPr>
        <w:t>入口与视窗切换</w:t>
      </w:r>
      <w:r>
        <w:t>：</w:t>
      </w:r>
    </w:p>
    <w:p>
      <w:pPr>
        <w:pStyle w:val="ListBullet"/>
        <w:spacing w:before="20" w:after="40" w:line="288" w:lineRule="auto"/>
      </w:pPr>
      <w:r/>
      <w:r>
        <w:t>页面右下角常驻圆形悬浮 AI 按钮（带有 Bot 机器人与 Sparkles 图标）；</w:t>
      </w:r>
    </w:p>
    <w:p>
      <w:pPr>
        <w:pStyle w:val="ListBullet"/>
        <w:spacing w:before="20" w:after="40" w:line="288" w:lineRule="auto"/>
      </w:pPr>
      <w:r/>
      <w:r>
        <w:t xml:space="preserve">点击按钮平滑向上展开对话弹窗（默认尺寸 </w:t>
      </w:r>
      <w:r>
        <w:rPr>
          <w:rFonts w:ascii="Consolas" w:hAnsi="Consolas"/>
          <w:color w:val="C7254E"/>
          <w:sz w:val="19"/>
        </w:rPr>
        <w:t>420px * 600px</w:t>
      </w:r>
      <w:r>
        <w:t>）；</w:t>
      </w:r>
    </w:p>
    <w:p>
      <w:pPr>
        <w:pStyle w:val="ListBullet"/>
        <w:spacing w:before="20" w:after="40" w:line="288" w:lineRule="auto"/>
      </w:pPr>
      <w:r/>
      <w:r>
        <w:t>顶部工具栏提供【居中大窗切换】按钮，点击切换为居中大窗模式（</w:t>
      </w:r>
      <w:r>
        <w:rPr>
          <w:rFonts w:ascii="Consolas" w:hAnsi="Consolas"/>
          <w:color w:val="C7254E"/>
          <w:sz w:val="19"/>
        </w:rPr>
        <w:t>600px * 700px</w:t>
      </w:r>
      <w:r>
        <w:t>）并叠加毛玻璃背景遮罩；</w:t>
      </w:r>
    </w:p>
    <w:p>
      <w:pPr>
        <w:pStyle w:val="ListBullet"/>
        <w:spacing w:before="20" w:after="40" w:line="288" w:lineRule="auto"/>
      </w:pPr>
      <w:r/>
      <w:r>
        <w:t xml:space="preserve">再次点击或按 </w:t>
      </w:r>
      <w:r>
        <w:rPr>
          <w:rFonts w:ascii="Consolas" w:hAnsi="Consolas"/>
          <w:color w:val="C7254E"/>
          <w:sz w:val="19"/>
        </w:rPr>
        <w:t>Esc</w:t>
      </w:r>
      <w:r>
        <w:t xml:space="preserve"> 键平滑收起视窗。</w:t>
      </w:r>
    </w:p>
    <w:p>
      <w:pPr>
        <w:pStyle w:val="ListBullet"/>
        <w:spacing w:before="20" w:after="40" w:line="288" w:lineRule="auto"/>
      </w:pPr>
      <w:r/>
      <w:r>
        <w:rPr>
          <w:b/>
        </w:rPr>
        <w:t>对话交互体验</w:t>
      </w:r>
      <w:r>
        <w:t>：</w:t>
      </w:r>
    </w:p>
    <w:p>
      <w:pPr>
        <w:pStyle w:val="ListBullet"/>
        <w:spacing w:before="20" w:after="40" w:line="288" w:lineRule="auto"/>
      </w:pPr>
      <w:r/>
      <w:r>
        <w:t>支持多轮对话上下文交互；模型回复采用流式打字机动画逐字渲染输出；输入框支持回车快速发送，支持点击清空对话历史。</w:t>
      </w:r>
    </w:p>
    <w:p>
      <w:pPr>
        <w:pStyle w:val="ListBullet"/>
        <w:spacing w:before="20" w:after="40" w:line="288" w:lineRule="auto"/>
      </w:pPr>
      <w:r/>
      <w:r>
        <w:rPr>
          <w:b/>
        </w:rPr>
        <w:t>预置快捷提问胶囊</w:t>
      </w:r>
      <w:r>
        <w:t>：</w:t>
      </w:r>
    </w:p>
    <w:p>
      <w:pPr>
        <w:pStyle w:val="ListBullet"/>
        <w:spacing w:before="20" w:after="40" w:line="288" w:lineRule="auto"/>
      </w:pPr>
      <w:r/>
      <w:r>
        <w:t>输入框上方常驻推荐问题气泡（如“帮我创建一个自定义设备”、“如何搭建大棚温湿度监控系统”、“Modbus 0x03 报文怎么解析”）；点击快捷气泡直接填入输入框并触发提问。</w:t>
      </w:r>
    </w:p>
    <w:p>
      <w:pPr>
        <w:pStyle w:val="Heading4"/>
        <w:outlineLvl w:val="3"/>
      </w:pPr>
      <w:r>
        <w:rPr>
          <w:b/>
          <w:color w:val="374151"/>
          <w:sz w:val="22"/>
        </w:rPr>
      </w:r>
      <w:r>
        <w:t>5.6.2 智能建模协同与排障问答</w:t>
      </w:r>
    </w:p>
    <w:p>
      <w:pPr>
        <w:pStyle w:val="ListBullet"/>
        <w:spacing w:before="20" w:after="40" w:line="288" w:lineRule="auto"/>
      </w:pPr>
      <w:r/>
      <w:r>
        <w:rPr>
          <w:b/>
        </w:rPr>
        <w:t>引导式设备建模</w:t>
      </w:r>
      <w:r>
        <w:t>：当用户输入“帮我创建一个自定义设备”或在物料管理中点击 AI 创建时，AI 助手自动引导用户逐步明确设备类型、电气电压、通信协议与寄存器参数，并输出结构化配置建议；</w:t>
      </w:r>
    </w:p>
    <w:p>
      <w:pPr>
        <w:pStyle w:val="ListBullet"/>
        <w:spacing w:before="20" w:after="40" w:line="288" w:lineRule="auto"/>
      </w:pPr>
      <w:r/>
      <w:r>
        <w:rPr>
          <w:b/>
        </w:rPr>
        <w:t>协议报文解析与排障</w:t>
      </w:r>
      <w:r>
        <w:t>：用户输入十六进制 Modbus 报文，AI 输出逐字节拆解说明表（从机地址、功能码、字节数、数据高低位、CRC 校验）；针对接线短路、地址冲突、波特率不匹配等常见工控故障提供结构化排查步骤与操作建议。</w:t>
      </w:r>
    </w:p>
    <w:p>
      <w:pPr>
        <w:spacing w:before="120" w:after="120"/>
        <w:jc w:val="center"/>
      </w:pPr>
      <w:r>
        <w:rPr>
          <w:color w:val="D1D5DB"/>
        </w:rPr>
        <w:t>━━━━━━━━━━━━━━━━━━━━━━━━━━━━━━━━━━━━━━━━━━━━━</w:t>
      </w:r>
    </w:p>
    <w:p>
      <w:pPr>
        <w:pStyle w:val="Heading2"/>
        <w:outlineLvl w:val="1"/>
      </w:pPr>
      <w:r>
        <w:rPr>
          <w:b/>
          <w:color w:val="005A9E"/>
          <w:sz w:val="29"/>
        </w:rPr>
      </w:r>
      <w:r>
        <w:t>6. 非功能需求</w:t>
      </w:r>
    </w:p>
    <w:p>
      <w:pPr>
        <w:pStyle w:val="Heading3"/>
        <w:outlineLvl w:val="2"/>
      </w:pPr>
      <w:r>
        <w:rPr>
          <w:b/>
          <w:color w:val="1F2937"/>
          <w:sz w:val="25"/>
        </w:rPr>
      </w:r>
      <w:r>
        <w:t>6.1 性能与渲染指标</w:t>
      </w:r>
    </w:p>
    <w:p>
      <w:pPr>
        <w:pStyle w:val="ListNumber"/>
        <w:spacing w:before="20" w:after="40" w:line="288" w:lineRule="auto"/>
      </w:pPr>
      <w:r/>
      <w:r>
        <w:rPr>
          <w:b/>
        </w:rPr>
        <w:t>画布渲染性能</w:t>
      </w:r>
      <w:r>
        <w:t xml:space="preserve">：在 2D 拓扑设计器中同时渲染 </w:t>
      </w:r>
      <w:r>
        <w:rPr>
          <w:b/>
        </w:rPr>
        <w:t>200 个设备节点</w:t>
      </w:r>
      <w:r>
        <w:t xml:space="preserve"> 与 </w:t>
      </w:r>
      <w:r>
        <w:rPr>
          <w:b/>
        </w:rPr>
        <w:t>300 条连线</w:t>
      </w:r>
      <w:r>
        <w:t xml:space="preserve"> 时，画布平移与缩放帧率保持在 </w:t>
      </w:r>
      <w:r>
        <w:rPr>
          <w:b/>
        </w:rPr>
        <w:t>≥55 FPS</w:t>
      </w:r>
      <w:r>
        <w:t>（目标 60 FPS），无肉眼可见卡顿。</w:t>
      </w:r>
    </w:p>
    <w:p>
      <w:pPr>
        <w:pStyle w:val="ListNumber"/>
        <w:spacing w:before="20" w:after="40" w:line="288" w:lineRule="auto"/>
      </w:pPr>
      <w:r/>
      <w:r>
        <w:rPr>
          <w:b/>
        </w:rPr>
        <w:t>检索与过滤时效</w:t>
      </w:r>
      <w:r>
        <w:t xml:space="preserve">：首页物料库（220+ 设备物料）在关键字搜索、分类切换及协议筛选时的前端过滤计算耗时必须 </w:t>
      </w:r>
      <w:r>
        <w:rPr>
          <w:b/>
        </w:rPr>
        <w:t>&lt;50ms</w:t>
      </w:r>
      <w:r>
        <w:t>。</w:t>
      </w:r>
    </w:p>
    <w:p>
      <w:pPr>
        <w:pStyle w:val="ListNumber"/>
        <w:spacing w:before="20" w:after="40" w:line="288" w:lineRule="auto"/>
      </w:pPr>
      <w:r/>
      <w:r>
        <w:rPr>
          <w:b/>
        </w:rPr>
        <w:t>首屏加载时效</w:t>
      </w:r>
      <w:r>
        <w:t xml:space="preserve">：在良好网络环境下，系统静态资源首次加载时间 </w:t>
      </w:r>
      <w:r>
        <w:rPr>
          <w:b/>
        </w:rPr>
        <w:t>&lt;2.0s</w:t>
      </w:r>
      <w:r>
        <w:t xml:space="preserve">，页面切换路由响应时效 </w:t>
      </w:r>
      <w:r>
        <w:rPr>
          <w:b/>
        </w:rPr>
        <w:t>&lt;100ms</w:t>
      </w:r>
      <w:r>
        <w:t>。</w:t>
      </w:r>
    </w:p>
    <w:p>
      <w:pPr>
        <w:pStyle w:val="Heading3"/>
        <w:outlineLvl w:val="2"/>
      </w:pPr>
      <w:r>
        <w:rPr>
          <w:b/>
          <w:color w:val="1F2937"/>
          <w:sz w:val="25"/>
        </w:rPr>
      </w:r>
      <w:r>
        <w:t>6.2 终端与浏览器兼容性</w:t>
      </w:r>
    </w:p>
    <w:p>
      <w:pPr>
        <w:pStyle w:val="ListNumber"/>
        <w:spacing w:before="20" w:after="40" w:line="288" w:lineRule="auto"/>
      </w:pPr>
      <w:r/>
      <w:r>
        <w:rPr>
          <w:b/>
        </w:rPr>
        <w:t>浏览器支持</w:t>
      </w:r>
      <w:r>
        <w:t>：兼容主流现代 Chromium 引擎浏览器（Google Chrome 100+、Microsoft Edge 100+）以及 Apple Safari 16+、Mozilla Firefox 110+。</w:t>
      </w:r>
    </w:p>
    <w:p>
      <w:pPr>
        <w:pStyle w:val="ListNumber"/>
        <w:spacing w:before="20" w:after="40" w:line="288" w:lineRule="auto"/>
      </w:pPr>
      <w:r/>
      <w:r>
        <w:rPr>
          <w:b/>
        </w:rPr>
        <w:t>屏幕分辨率自适应</w:t>
      </w:r>
      <w:r>
        <w:t>：完美适配主流桌面显示分辨率（1366x768、1920x1080 FHD、2560x1440 2K 及 4K 屏幕），界面无布局错乱或水平方向意外溢出。</w:t>
      </w:r>
    </w:p>
    <w:p>
      <w:pPr>
        <w:pStyle w:val="Heading3"/>
        <w:outlineLvl w:val="2"/>
      </w:pPr>
      <w:r>
        <w:rPr>
          <w:b/>
          <w:color w:val="1F2937"/>
          <w:sz w:val="25"/>
        </w:rPr>
      </w:r>
      <w:r>
        <w:t>6.3 交互与反馈时效规范</w:t>
      </w:r>
    </w:p>
    <w:p>
      <w:pPr>
        <w:pStyle w:val="ListNumber"/>
        <w:spacing w:before="20" w:after="40" w:line="288" w:lineRule="auto"/>
      </w:pPr>
      <w:r/>
      <w:r>
        <w:rPr>
          <w:b/>
        </w:rPr>
        <w:t>瞬时操作反馈</w:t>
      </w:r>
      <w:r>
        <w:t xml:space="preserve">：所有按钮点击、开关切换、Tab 切换必须在 </w:t>
      </w:r>
      <w:r>
        <w:rPr>
          <w:b/>
        </w:rPr>
        <w:t>&lt;50ms</w:t>
      </w:r>
      <w:r>
        <w:t xml:space="preserve"> 内呈现视觉反馈（水波纹、颜色高亮或激活态）。</w:t>
      </w:r>
    </w:p>
    <w:p>
      <w:pPr>
        <w:pStyle w:val="ListNumber"/>
        <w:spacing w:before="20" w:after="40" w:line="288" w:lineRule="auto"/>
      </w:pPr>
      <w:r/>
      <w:r>
        <w:rPr>
          <w:b/>
        </w:rPr>
        <w:t>异步加载反馈</w:t>
      </w:r>
      <w:r>
        <w:t xml:space="preserve">：所有涉及异步计算或 API 请求的操作超过 </w:t>
      </w:r>
      <w:r>
        <w:rPr>
          <w:b/>
        </w:rPr>
        <w:t>200ms</w:t>
      </w:r>
      <w:r>
        <w:t xml:space="preserve"> 必须展示加载态（Spinner 或骨架屏），严禁出现无响应静默假死。</w:t>
      </w:r>
    </w:p>
    <w:p>
      <w:pPr>
        <w:pStyle w:val="ListNumber"/>
        <w:spacing w:before="20" w:after="40" w:line="288" w:lineRule="auto"/>
      </w:pPr>
      <w:r/>
      <w:r>
        <w:rPr>
          <w:b/>
        </w:rPr>
        <w:t>动画时效统一</w:t>
      </w:r>
      <w:r>
        <w:t xml:space="preserve">：弹窗显隐、Toast 提示动画过渡时间统一控制在 </w:t>
      </w:r>
      <w:r>
        <w:rPr>
          <w:b/>
        </w:rPr>
        <w:t>200ms ~ 300ms</w:t>
      </w:r>
      <w:r>
        <w:t>，保证流畅自然。</w:t>
      </w:r>
    </w:p>
    <w:p>
      <w:pPr>
        <w:pStyle w:val="Heading3"/>
        <w:outlineLvl w:val="2"/>
      </w:pPr>
      <w:r>
        <w:rPr>
          <w:b/>
          <w:color w:val="1F2937"/>
          <w:sz w:val="25"/>
        </w:rPr>
      </w:r>
      <w:r>
        <w:t>6.4 安全性与异常容错兜底</w:t>
      </w:r>
    </w:p>
    <w:p>
      <w:pPr>
        <w:pStyle w:val="ListNumber"/>
        <w:spacing w:before="20" w:after="40" w:line="288" w:lineRule="auto"/>
      </w:pPr>
      <w:r/>
      <w:r>
        <w:rPr>
          <w:b/>
        </w:rPr>
        <w:t>输入防御与边界拦截</w:t>
      </w:r>
      <w:r>
        <w:t>：所有文本输入框自动进行 XSS 字符转义过滤；从机地址、寄存器地址、电压等数值输入进行上下限范围强校验，杜绝非法脏数据写入存储。</w:t>
      </w:r>
    </w:p>
    <w:p>
      <w:pPr>
        <w:pStyle w:val="ListNumber"/>
        <w:spacing w:before="20" w:after="40" w:line="288" w:lineRule="auto"/>
      </w:pPr>
      <w:r/>
      <w:r>
        <w:rPr>
          <w:b/>
        </w:rPr>
        <w:t>防误触与操作容错</w:t>
      </w:r>
      <w:r>
        <w:t xml:space="preserve">：“删除工程”、“删除物料”、“重置配置”等破坏性高危操作必须强制弹出二次确认模态对话框；画布关键操作必须支持 </w:t>
      </w:r>
      <w:r>
        <w:rPr>
          <w:rFonts w:ascii="Consolas" w:hAnsi="Consolas"/>
          <w:color w:val="C7254E"/>
          <w:sz w:val="19"/>
        </w:rPr>
        <w:t>Ctrl+Z</w:t>
      </w:r>
      <w:r>
        <w:t xml:space="preserve"> 多步撤销回退。</w:t>
      </w:r>
    </w:p>
    <w:p>
      <w:pPr>
        <w:pStyle w:val="ListNumber"/>
        <w:spacing w:before="20" w:after="40" w:line="288" w:lineRule="auto"/>
      </w:pPr>
      <w:r/>
      <w:r>
        <w:rPr>
          <w:b/>
        </w:rPr>
        <w:t>异常降级兜底</w:t>
      </w:r>
      <w:r>
        <w:t>：设备图片资源加载失败时自动平滑回退至通用占位图；网络异常或 AI 接口超时时提供友好的降级提示气泡与一键重试按钮，绝对禁止页面白屏或裸错误堆栈抛出。</w:t>
      </w:r>
    </w:p>
    <w:p>
      <w:pPr>
        <w:spacing w:before="120" w:after="120"/>
        <w:jc w:val="center"/>
      </w:pPr>
      <w:r>
        <w:rPr>
          <w:color w:val="D1D5DB"/>
        </w:rPr>
        <w:t>━━━━━━━━━━━━━━━━━━━━━━━━━━━━━━━━━━━━━━━━━━━━━</w:t>
      </w:r>
    </w:p>
    <w:p>
      <w:pPr>
        <w:pStyle w:val="Heading2"/>
        <w:outlineLvl w:val="1"/>
      </w:pPr>
      <w:r>
        <w:rPr>
          <w:b/>
          <w:color w:val="005A9E"/>
          <w:sz w:val="29"/>
        </w:rPr>
      </w:r>
      <w:r>
        <w:t>7. 测试关注点与验收基线</w:t>
      </w:r>
    </w:p>
    <w:p>
      <w:pPr>
        <w:pStyle w:val="Heading3"/>
        <w:outlineLvl w:val="2"/>
      </w:pPr>
      <w:r>
        <w:rPr>
          <w:b/>
          <w:color w:val="1F2937"/>
          <w:sz w:val="25"/>
        </w:rPr>
      </w:r>
      <w:r>
        <w:t>7.1 功能测试关注重点与边界场景</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3312"/>
            <w:tcMar>
              <w:top w:w="100" w:type="dxa"/>
              <w:bottom w:w="100" w:type="dxa"/>
              <w:left w:w="140" w:type="dxa"/>
              <w:right w:w="140" w:type="dxa"/>
            </w:tcMar>
            <w:shd w:fill="F0F4F8"/>
          </w:tcPr>
          <w:p>
            <w:pPr>
              <w:spacing w:after="40" w:before="40" w:line="276" w:lineRule="auto"/>
            </w:pPr>
            <w:r/>
            <w:r>
              <w:rPr>
                <w:b/>
                <w:color w:val="1F2937"/>
              </w:rPr>
              <w:t>模块名称</w:t>
            </w:r>
          </w:p>
        </w:tc>
        <w:tc>
          <w:tcPr>
            <w:tcW w:type="dxa" w:w="3312"/>
            <w:tcMar>
              <w:top w:w="100" w:type="dxa"/>
              <w:bottom w:w="100" w:type="dxa"/>
              <w:left w:w="140" w:type="dxa"/>
              <w:right w:w="140" w:type="dxa"/>
            </w:tcMar>
            <w:shd w:fill="F0F4F8"/>
          </w:tcPr>
          <w:p>
            <w:pPr>
              <w:spacing w:after="40" w:before="40" w:line="276" w:lineRule="auto"/>
            </w:pPr>
            <w:r/>
            <w:r>
              <w:rPr>
                <w:b/>
                <w:color w:val="1F2937"/>
              </w:rPr>
              <w:t>测试重点与边界异常场景</w:t>
            </w:r>
          </w:p>
        </w:tc>
        <w:tc>
          <w:tcPr>
            <w:tcW w:type="dxa" w:w="3312"/>
            <w:tcMar>
              <w:top w:w="100" w:type="dxa"/>
              <w:bottom w:w="100" w:type="dxa"/>
              <w:left w:w="140" w:type="dxa"/>
              <w:right w:w="140" w:type="dxa"/>
            </w:tcMar>
            <w:shd w:fill="F0F4F8"/>
          </w:tcPr>
          <w:p>
            <w:pPr>
              <w:spacing w:after="40" w:before="40" w:line="276" w:lineRule="auto"/>
            </w:pPr>
            <w:r/>
            <w:r>
              <w:rPr>
                <w:b/>
                <w:color w:val="1F2937"/>
              </w:rPr>
              <w:t>验收合格标准</w:t>
            </w:r>
          </w:p>
        </w:tc>
      </w:tr>
      <w:tr>
        <w:tc>
          <w:tcPr>
            <w:tcW w:type="dxa" w:w="3312"/>
            <w:tcMar>
              <w:top w:w="100" w:type="dxa"/>
              <w:bottom w:w="100" w:type="dxa"/>
              <w:left w:w="140" w:type="dxa"/>
              <w:right w:w="140" w:type="dxa"/>
            </w:tcMar>
          </w:tcPr>
          <w:p>
            <w:pPr>
              <w:spacing w:after="40" w:before="40" w:line="276" w:lineRule="auto"/>
            </w:pPr>
            <w:r/>
            <w:r>
              <w:rPr>
                <w:b/>
              </w:rPr>
              <w:t>仿真设备资产中心</w:t>
            </w:r>
          </w:p>
        </w:tc>
        <w:tc>
          <w:tcPr>
            <w:tcW w:type="dxa" w:w="3312"/>
            <w:tcMar>
              <w:top w:w="100" w:type="dxa"/>
              <w:bottom w:w="100" w:type="dxa"/>
              <w:left w:w="140" w:type="dxa"/>
              <w:right w:w="140" w:type="dxa"/>
            </w:tcMar>
          </w:tcPr>
          <w:p>
            <w:pPr>
              <w:spacing w:after="40" w:before="40" w:line="276" w:lineRule="auto"/>
            </w:pPr>
            <w:r/>
            <w:r>
              <w:t>1. 快速连续输入搜索词的防抖检索表现&lt;br&gt;2. 设备图片加载 404 时的静默降级&lt;br&gt;3. 快速搭建模式下选型物料数量加减至边界值（1~99）&lt;br&gt;4. 一键生成案例进入设计器后的矩阵排布对齐</w:t>
            </w:r>
          </w:p>
        </w:tc>
        <w:tc>
          <w:tcPr>
            <w:tcW w:type="dxa" w:w="3312"/>
            <w:tcMar>
              <w:top w:w="100" w:type="dxa"/>
              <w:bottom w:w="100" w:type="dxa"/>
              <w:left w:w="140" w:type="dxa"/>
              <w:right w:w="140" w:type="dxa"/>
            </w:tcMar>
          </w:tcPr>
          <w:p>
            <w:pPr>
              <w:spacing w:after="40" w:before="40" w:line="276" w:lineRule="auto"/>
            </w:pPr>
            <w:r/>
            <w:r>
              <w:t>检索无闪烁；图片平滑降级；数量不可越界；生成的矩阵节点坐标计算准确无重叠。</w:t>
            </w:r>
          </w:p>
        </w:tc>
      </w:tr>
      <w:tr>
        <w:tc>
          <w:tcPr>
            <w:tcW w:type="dxa" w:w="3312"/>
            <w:tcMar>
              <w:top w:w="100" w:type="dxa"/>
              <w:bottom w:w="100" w:type="dxa"/>
              <w:left w:w="140" w:type="dxa"/>
              <w:right w:w="140" w:type="dxa"/>
            </w:tcMar>
          </w:tcPr>
          <w:p>
            <w:pPr>
              <w:spacing w:after="40" w:before="40" w:line="276" w:lineRule="auto"/>
            </w:pPr>
            <w:r/>
            <w:r>
              <w:rPr>
                <w:b/>
              </w:rPr>
              <w:t>2D 拓扑设计器</w:t>
            </w:r>
          </w:p>
        </w:tc>
        <w:tc>
          <w:tcPr>
            <w:tcW w:type="dxa" w:w="3312"/>
            <w:tcMar>
              <w:top w:w="100" w:type="dxa"/>
              <w:bottom w:w="100" w:type="dxa"/>
              <w:left w:w="140" w:type="dxa"/>
              <w:right w:w="140" w:type="dxa"/>
            </w:tcMar>
          </w:tcPr>
          <w:p>
            <w:pPr>
              <w:spacing w:after="40" w:before="40" w:line="276" w:lineRule="auto"/>
            </w:pPr>
            <w:r/>
            <w:r>
              <w:t xml:space="preserve">1. 连续快速拖入 50+ 设备节点的坐标计算&lt;br&gt;2. 节点自环连接与重复连线拦截&lt;br&gt;3. 缩放到 25% 与 200% 极值边界&lt;br&gt;4. 连续按 </w:t>
            </w:r>
            <w:r>
              <w:rPr>
                <w:rFonts w:ascii="Consolas" w:hAnsi="Consolas"/>
                <w:color w:val="C7254E"/>
                <w:sz w:val="19"/>
              </w:rPr>
              <w:t>Ctrl+Z</w:t>
            </w:r>
            <w:r>
              <w:t xml:space="preserve"> 30 次以上历史栈溢出测试</w:t>
            </w:r>
          </w:p>
        </w:tc>
        <w:tc>
          <w:tcPr>
            <w:tcW w:type="dxa" w:w="3312"/>
            <w:tcMar>
              <w:top w:w="100" w:type="dxa"/>
              <w:bottom w:w="100" w:type="dxa"/>
              <w:left w:w="140" w:type="dxa"/>
              <w:right w:w="140" w:type="dxa"/>
            </w:tcMar>
          </w:tcPr>
          <w:p>
            <w:pPr>
              <w:spacing w:after="40" w:before="40" w:line="276" w:lineRule="auto"/>
            </w:pPr>
            <w:r/>
            <w:r>
              <w:t>坐标准确无偏差；非法连线精准拦截；缩放边界按钮正确禁用；历史栈稳定无崩溃。</w:t>
            </w:r>
          </w:p>
        </w:tc>
      </w:tr>
      <w:tr>
        <w:tc>
          <w:tcPr>
            <w:tcW w:type="dxa" w:w="3312"/>
            <w:tcMar>
              <w:top w:w="100" w:type="dxa"/>
              <w:bottom w:w="100" w:type="dxa"/>
              <w:left w:w="140" w:type="dxa"/>
              <w:right w:w="140" w:type="dxa"/>
            </w:tcMar>
          </w:tcPr>
          <w:p>
            <w:pPr>
              <w:spacing w:after="40" w:before="40" w:line="276" w:lineRule="auto"/>
            </w:pPr>
            <w:r/>
            <w:r>
              <w:rPr>
                <w:b/>
              </w:rPr>
              <w:t>控制台与应用中心</w:t>
            </w:r>
          </w:p>
        </w:tc>
        <w:tc>
          <w:tcPr>
            <w:tcW w:type="dxa" w:w="3312"/>
            <w:tcMar>
              <w:top w:w="100" w:type="dxa"/>
              <w:bottom w:w="100" w:type="dxa"/>
              <w:left w:w="140" w:type="dxa"/>
              <w:right w:w="140" w:type="dxa"/>
            </w:tcMar>
          </w:tcPr>
          <w:p>
            <w:pPr>
              <w:spacing w:after="40" w:before="40" w:line="276" w:lineRule="auto"/>
            </w:pPr>
            <w:r/>
            <w:r>
              <w:t>1. 项目克隆深拷贝独立性测试&lt;br&gt;2. 删除被引用的自定义物料拦截测试&lt;br&gt;3. 网格与表格视图无缝切换状态保持</w:t>
            </w:r>
          </w:p>
        </w:tc>
        <w:tc>
          <w:tcPr>
            <w:tcW w:type="dxa" w:w="3312"/>
            <w:tcMar>
              <w:top w:w="100" w:type="dxa"/>
              <w:bottom w:w="100" w:type="dxa"/>
              <w:left w:w="140" w:type="dxa"/>
              <w:right w:w="140" w:type="dxa"/>
            </w:tcMar>
          </w:tcPr>
          <w:p>
            <w:pPr>
              <w:spacing w:after="40" w:before="40" w:line="276" w:lineRule="auto"/>
            </w:pPr>
            <w:r/>
            <w:r>
              <w:t>克隆副本数据与原项目完全隔离；被引用的物料精准拦截防删；视图切换数据无丢失。</w:t>
            </w:r>
          </w:p>
        </w:tc>
      </w:tr>
      <w:tr>
        <w:tc>
          <w:tcPr>
            <w:tcW w:type="dxa" w:w="3312"/>
            <w:tcMar>
              <w:top w:w="100" w:type="dxa"/>
              <w:bottom w:w="100" w:type="dxa"/>
              <w:left w:w="140" w:type="dxa"/>
              <w:right w:w="140" w:type="dxa"/>
            </w:tcMar>
          </w:tcPr>
          <w:p>
            <w:pPr>
              <w:spacing w:after="40" w:before="40" w:line="276" w:lineRule="auto"/>
            </w:pPr>
            <w:r/>
            <w:r>
              <w:rPr>
                <w:b/>
              </w:rPr>
              <w:t>自定义设备建模向导</w:t>
            </w:r>
          </w:p>
        </w:tc>
        <w:tc>
          <w:tcPr>
            <w:tcW w:type="dxa" w:w="3312"/>
            <w:tcMar>
              <w:top w:w="100" w:type="dxa"/>
              <w:bottom w:w="100" w:type="dxa"/>
              <w:left w:w="140" w:type="dxa"/>
              <w:right w:w="140" w:type="dxa"/>
            </w:tcMar>
          </w:tcPr>
          <w:p>
            <w:pPr>
              <w:spacing w:after="40" w:before="40" w:line="276" w:lineRule="auto"/>
            </w:pPr>
            <w:r/>
            <w:r>
              <w:t>1. 步骤间自由来回切换的数据暂存有效性&lt;br&gt;2. 寄存器起始地址重复与换算公式语法错误校验&lt;br&gt;3. 上传 &gt;2MB 非法文件格式的即时拦截</w:t>
            </w:r>
          </w:p>
        </w:tc>
        <w:tc>
          <w:tcPr>
            <w:tcW w:type="dxa" w:w="3312"/>
            <w:tcMar>
              <w:top w:w="100" w:type="dxa"/>
              <w:bottom w:w="100" w:type="dxa"/>
              <w:left w:w="140" w:type="dxa"/>
              <w:right w:w="140" w:type="dxa"/>
            </w:tcMar>
          </w:tcPr>
          <w:p>
            <w:pPr>
              <w:spacing w:after="40" w:before="40" w:line="276" w:lineRule="auto"/>
            </w:pPr>
            <w:r/>
            <w:r>
              <w:t>回退草稿不丢失；公式错误精准定位标红；非法文件秒级拦截并提示原因。</w:t>
            </w:r>
          </w:p>
        </w:tc>
      </w:tr>
      <w:tr>
        <w:tc>
          <w:tcPr>
            <w:tcW w:type="dxa" w:w="3312"/>
            <w:tcMar>
              <w:top w:w="100" w:type="dxa"/>
              <w:bottom w:w="100" w:type="dxa"/>
              <w:left w:w="140" w:type="dxa"/>
              <w:right w:w="140" w:type="dxa"/>
            </w:tcMar>
          </w:tcPr>
          <w:p>
            <w:pPr>
              <w:spacing w:after="40" w:before="40" w:line="276" w:lineRule="auto"/>
            </w:pPr>
            <w:r/>
            <w:r>
              <w:rPr>
                <w:b/>
              </w:rPr>
              <w:t>仿真项目详情</w:t>
            </w:r>
          </w:p>
        </w:tc>
        <w:tc>
          <w:tcPr>
            <w:tcW w:type="dxa" w:w="3312"/>
            <w:tcMar>
              <w:top w:w="100" w:type="dxa"/>
              <w:bottom w:w="100" w:type="dxa"/>
              <w:left w:w="140" w:type="dxa"/>
              <w:right w:w="140" w:type="dxa"/>
            </w:tcMar>
          </w:tcPr>
          <w:p>
            <w:pPr>
              <w:spacing w:after="40" w:before="40" w:line="276" w:lineRule="auto"/>
            </w:pPr>
            <w:r/>
            <w:r>
              <w:t>1. 执行器反向控制开关的高频狂点连击测试&lt;br&gt;2. 传感器实时数值跳变频率与界面渲染稳定性</w:t>
            </w:r>
          </w:p>
        </w:tc>
        <w:tc>
          <w:tcPr>
            <w:tcW w:type="dxa" w:w="3312"/>
            <w:tcMar>
              <w:top w:w="100" w:type="dxa"/>
              <w:bottom w:w="100" w:type="dxa"/>
              <w:left w:w="140" w:type="dxa"/>
              <w:right w:w="140" w:type="dxa"/>
            </w:tcMar>
          </w:tcPr>
          <w:p>
            <w:pPr>
              <w:spacing w:after="40" w:before="40" w:line="276" w:lineRule="auto"/>
            </w:pPr>
            <w:r/>
            <w:r>
              <w:t>连击被防抖锁定，指令仅下发一次；时序更新平稳流畅，无内存泄漏。</w:t>
            </w:r>
          </w:p>
        </w:tc>
      </w:tr>
    </w:tbl>
    <w:p/>
    <w:p>
      <w:pPr>
        <w:pStyle w:val="Heading3"/>
        <w:outlineLvl w:val="2"/>
      </w:pPr>
      <w:r>
        <w:rPr>
          <w:b/>
          <w:color w:val="1F2937"/>
          <w:sz w:val="25"/>
        </w:rPr>
      </w:r>
      <w:r>
        <w:t>7.2 交互禁忌红线清单（测试一票否决项）</w:t>
      </w:r>
    </w:p>
    <w:p>
      <w:pPr>
        <w:pStyle w:val="ListBullet"/>
        <w:spacing w:before="20" w:after="40" w:line="288" w:lineRule="auto"/>
      </w:pPr>
      <w:r/>
      <w:r>
        <w:t xml:space="preserve">❌ </w:t>
      </w:r>
      <w:r>
        <w:rPr>
          <w:b/>
        </w:rPr>
        <w:t>绝对禁止静默操作</w:t>
      </w:r>
      <w:r>
        <w:t>：点击任何提交或控制按钮，系统无任何 Loading 或反馈。</w:t>
      </w:r>
    </w:p>
    <w:p>
      <w:pPr>
        <w:pStyle w:val="ListBullet"/>
        <w:spacing w:before="20" w:after="40" w:line="288" w:lineRule="auto"/>
      </w:pPr>
      <w:r/>
      <w:r>
        <w:t xml:space="preserve">❌ </w:t>
      </w:r>
      <w:r>
        <w:rPr>
          <w:b/>
        </w:rPr>
        <w:t>绝对禁止页面白屏/裸报错</w:t>
      </w:r>
      <w:r>
        <w:t>：任何接口超时或未捕获异常导致页面大面积白屏或抛出 React 红色错误堆栈。</w:t>
      </w:r>
    </w:p>
    <w:p>
      <w:pPr>
        <w:pStyle w:val="ListBullet"/>
        <w:spacing w:before="20" w:after="40" w:line="288" w:lineRule="auto"/>
      </w:pPr>
      <w:r/>
      <w:r>
        <w:t xml:space="preserve">❌ </w:t>
      </w:r>
      <w:r>
        <w:rPr>
          <w:b/>
        </w:rPr>
        <w:t>绝对禁止破坏性操作无二次确认</w:t>
      </w:r>
      <w:r>
        <w:t>：点击删除工程或删除物料直接执行而无弹窗确认。</w:t>
      </w:r>
    </w:p>
    <w:p>
      <w:pPr>
        <w:pStyle w:val="ListBullet"/>
        <w:spacing w:before="20" w:after="40" w:line="288" w:lineRule="auto"/>
      </w:pPr>
      <w:r/>
      <w:r>
        <w:t xml:space="preserve">❌ </w:t>
      </w:r>
      <w:r>
        <w:rPr>
          <w:b/>
        </w:rPr>
        <w:t>绝对禁止表单报错无精准定位</w:t>
      </w:r>
      <w:r>
        <w:t>：表单校验失败时仅弹出整页笼统报错，未在对应输入框标红并指示具体原因。</w:t>
      </w:r>
    </w:p>
    <w:p>
      <w:pPr>
        <w:pStyle w:val="ListBullet"/>
        <w:spacing w:before="20" w:after="40" w:line="288" w:lineRule="auto"/>
      </w:pPr>
      <w:r/>
      <w:r>
        <w:t xml:space="preserve">❌ </w:t>
      </w:r>
      <w:r>
        <w:rPr>
          <w:b/>
        </w:rPr>
        <w:t>绝对禁止禁用状态不告知原因</w:t>
      </w:r>
      <w:r>
        <w:t>：按钮置灰禁用时，鼠标悬浮无任何 Tooltip 说明禁用原因。</w:t>
      </w:r>
    </w:p>
    <w:p>
      <w:pPr>
        <w:spacing w:before="120" w:after="120"/>
        <w:jc w:val="center"/>
      </w:pPr>
      <w:r>
        <w:rPr>
          <w:color w:val="D1D5DB"/>
        </w:rPr>
        <w:t>━━━━━━━━━━━━━━━━━━━━━━━━━━━━━━━━━━━━━━━━━━━━━</w:t>
      </w:r>
    </w:p>
    <w:p>
      <w:pPr>
        <w:pStyle w:val="Heading2"/>
        <w:outlineLvl w:val="1"/>
      </w:pPr>
      <w:r>
        <w:rPr>
          <w:b/>
          <w:color w:val="005A9E"/>
          <w:sz w:val="29"/>
        </w:rPr>
      </w:r>
      <w:r>
        <w:t>8. 其他注意事项</w:t>
      </w:r>
    </w:p>
    <w:p>
      <w:pPr>
        <w:pStyle w:val="Heading3"/>
        <w:outlineLvl w:val="2"/>
      </w:pPr>
      <w:r>
        <w:rPr>
          <w:b/>
          <w:color w:val="1F2937"/>
          <w:sz w:val="25"/>
        </w:rPr>
      </w:r>
      <w:r>
        <w:t>8.1 本地存储隔离与数据清洗</w:t>
      </w:r>
    </w:p>
    <w:p>
      <w:pPr>
        <w:pStyle w:val="ListNumber"/>
        <w:spacing w:before="20" w:after="40" w:line="288" w:lineRule="auto"/>
      </w:pPr>
      <w:r/>
      <w:r>
        <w:rPr>
          <w:b/>
        </w:rPr>
        <w:t>本地存储隔离</w:t>
      </w:r>
      <w:r>
        <w:t xml:space="preserve">：自定义设备、素材库及工程数据采用命名空间隔离存储（如 </w:t>
      </w:r>
      <w:r>
        <w:rPr>
          <w:rFonts w:ascii="Consolas" w:hAnsi="Consolas"/>
          <w:color w:val="C7254E"/>
          <w:sz w:val="19"/>
        </w:rPr>
        <w:t>xlab_device_materials</w:t>
      </w:r>
      <w:r>
        <w:t>、</w:t>
      </w:r>
      <w:r>
        <w:rPr>
          <w:rFonts w:ascii="Consolas" w:hAnsi="Consolas"/>
          <w:color w:val="C7254E"/>
          <w:sz w:val="19"/>
        </w:rPr>
        <w:t>xlab_imported_case</w:t>
      </w:r>
      <w:r>
        <w:t xml:space="preserve"> 等），避免跨版本数据结构冲突。</w:t>
      </w:r>
    </w:p>
    <w:p>
      <w:pPr>
        <w:pStyle w:val="ListNumber"/>
        <w:spacing w:before="20" w:after="40" w:line="288" w:lineRule="auto"/>
      </w:pPr>
      <w:r/>
      <w:r>
        <w:rPr>
          <w:b/>
        </w:rPr>
        <w:t>脏数据自动清洗</w:t>
      </w:r>
      <w:r>
        <w:t>：系统加载工程数据时，若检测到引用了已丢失或无效的物料 ID，自动赋予默认通用传感器模板并提示用户修复，避免拓扑反序列化异常。</w:t>
      </w:r>
    </w:p>
    <w:p>
      <w:pPr>
        <w:pStyle w:val="Heading3"/>
        <w:outlineLvl w:val="2"/>
      </w:pPr>
      <w:r>
        <w:rPr>
          <w:b/>
          <w:color w:val="1F2937"/>
          <w:sz w:val="25"/>
        </w:rPr>
      </w:r>
      <w:r>
        <w:t>8.2 设备资产映射自动化维护机制</w:t>
      </w:r>
    </w:p>
    <w:p>
      <w:pPr>
        <w:spacing w:before="40" w:after="80" w:line="288" w:lineRule="auto"/>
      </w:pPr>
      <w:r/>
      <w:r>
        <w:t>平台内置的 220+ 款硬件图片与 TypeScript 类型的映射关系通过根目录维护脚本进行自动化同步：</w:t>
      </w:r>
    </w:p>
    <w:p>
      <w:pPr>
        <w:pStyle w:val="ListNumber"/>
        <w:spacing w:before="20" w:after="40" w:line="288" w:lineRule="auto"/>
      </w:pPr>
      <w:r/>
      <w:r>
        <w:t xml:space="preserve">静态图片统一存放于 </w:t>
      </w:r>
      <w:r>
        <w:rPr>
          <w:rFonts w:ascii="Consolas" w:hAnsi="Consolas"/>
          <w:color w:val="C7254E"/>
          <w:sz w:val="19"/>
        </w:rPr>
        <w:t>public/device/</w:t>
      </w:r>
      <w:r>
        <w:t xml:space="preserve"> 目录；</w:t>
      </w:r>
    </w:p>
    <w:p>
      <w:pPr>
        <w:pStyle w:val="ListNumber"/>
        <w:spacing w:before="20" w:after="40" w:line="288" w:lineRule="auto"/>
      </w:pPr>
      <w:r/>
      <w:r>
        <w:t xml:space="preserve">映射源数据配置于 </w:t>
      </w:r>
      <w:r>
        <w:rPr>
          <w:rFonts w:ascii="Consolas" w:hAnsi="Consolas"/>
          <w:color w:val="C7254E"/>
          <w:sz w:val="19"/>
        </w:rPr>
        <w:t>mapping.json</w:t>
      </w:r>
      <w:r>
        <w:t>；</w:t>
      </w:r>
    </w:p>
    <w:p>
      <w:pPr>
        <w:pStyle w:val="ListNumber"/>
        <w:spacing w:before="20" w:after="40" w:line="288" w:lineRule="auto"/>
      </w:pPr>
      <w:r/>
      <w:r>
        <w:t xml:space="preserve">新增物料图片时，运行 </w:t>
      </w:r>
      <w:r>
        <w:rPr>
          <w:rFonts w:ascii="Consolas" w:hAnsi="Consolas"/>
          <w:color w:val="C7254E"/>
          <w:sz w:val="19"/>
        </w:rPr>
        <w:t>node update_mapping.js</w:t>
      </w:r>
      <w:r>
        <w:t xml:space="preserve"> 自动同步更新 </w:t>
      </w:r>
      <w:r>
        <w:rPr>
          <w:rFonts w:ascii="Consolas" w:hAnsi="Consolas"/>
          <w:color w:val="C7254E"/>
          <w:sz w:val="19"/>
        </w:rPr>
        <w:t>src/data/deviceImageMap.ts</w:t>
      </w:r>
      <w:r>
        <w:t>，确保编译期类型强校验与代码整洁。</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outlineLvl w:val="0"/>
    </w:pPr>
    <w:rPr>
      <w:rFonts w:asciiTheme="majorHAnsi" w:eastAsiaTheme="majorEastAsia" w:hAnsiTheme="majorHAnsi" w:cstheme="majorBidi" w:ascii="Microsoft YaHei" w:hAnsi="Microsoft YaHei" w:eastAsia="Microsoft YaHei"/>
      <w:b/>
      <w:bCs/>
      <w:color w:val="007ACC"/>
      <w:sz w:val="40"/>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Microsoft YaHei" w:hAnsi="Microsoft YaHei" w:eastAsia="Microsoft YaHei"/>
      <w:b/>
      <w:bCs/>
      <w:color w:val="005A9E"/>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Microsoft YaHei" w:hAnsi="Microsoft YaHei" w:eastAsia="Microsoft YaHei"/>
      <w:b/>
      <w:bCs/>
      <w:color w:val="1F2937"/>
      <w:sz w:val="26"/>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Microsoft YaHei" w:hAnsi="Microsoft YaHei" w:eastAsia="Microsoft YaHei"/>
      <w:b/>
      <w:bCs/>
      <w:i/>
      <w:iCs/>
      <w:color w:val="374151"/>
      <w:sz w:val="23"/>
    </w:rPr>
  </w:style>
  <w:style w:type="paragraph" w:styleId="Heading5">
    <w:name w:val="heading 5"/>
    <w:basedOn w:val="Normal"/>
    <w:next w:val="Normal"/>
    <w:link w:val="Heading5Char"/>
    <w:uiPriority w:val="9"/>
    <w:semiHidden/>
    <w:unhideWhenUsed/>
    <w:qFormat/>
    <w:rsid w:val="00FC693F"/>
    <w:pPr>
      <w:keepNext/>
      <w:keepLines/>
      <w:spacing w:before="120" w:after="40"/>
      <w:outlineLvl w:val="4"/>
    </w:pPr>
    <w:rPr>
      <w:rFonts w:asciiTheme="majorHAnsi" w:eastAsiaTheme="majorEastAsia" w:hAnsiTheme="majorHAnsi" w:cstheme="majorBidi" w:ascii="Microsoft YaHei" w:hAnsi="Microsoft YaHei" w:eastAsia="Microsoft YaHei"/>
      <w:b/>
      <w:color w:val="4B5563"/>
      <w:sz w:val="21"/>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