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6EFEB" w14:textId="28056827" w:rsidR="006F1124" w:rsidRDefault="00495901" w:rsidP="00495901">
      <w:pPr>
        <w:jc w:val="center"/>
        <w:rPr>
          <w:rFonts w:ascii="仿宋" w:eastAsia="仿宋" w:hAnsi="仿宋"/>
          <w:b/>
          <w:bCs/>
          <w:sz w:val="32"/>
          <w:szCs w:val="36"/>
        </w:rPr>
      </w:pPr>
      <w:r w:rsidRPr="00495901">
        <w:rPr>
          <w:rFonts w:ascii="仿宋" w:eastAsia="仿宋" w:hAnsi="仿宋" w:hint="eastAsia"/>
          <w:b/>
          <w:bCs/>
          <w:sz w:val="32"/>
          <w:szCs w:val="36"/>
        </w:rPr>
        <w:t>缺陷检测</w:t>
      </w:r>
    </w:p>
    <w:p w14:paraId="6F34E5DD" w14:textId="1034F213" w:rsidR="00FD565F" w:rsidRPr="007E6FD8" w:rsidRDefault="00FD565F" w:rsidP="00FD565F">
      <w:pPr>
        <w:pStyle w:val="a7"/>
        <w:numPr>
          <w:ilvl w:val="0"/>
          <w:numId w:val="1"/>
        </w:numPr>
        <w:spacing w:line="400" w:lineRule="exact"/>
        <w:ind w:firstLineChars="0"/>
        <w:rPr>
          <w:rFonts w:ascii="仿宋" w:eastAsia="仿宋" w:hAnsi="仿宋"/>
        </w:rPr>
      </w:pPr>
      <w:r w:rsidRPr="007E6FD8">
        <w:rPr>
          <w:rFonts w:ascii="仿宋" w:eastAsia="仿宋" w:hAnsi="仿宋" w:hint="eastAsia"/>
        </w:rPr>
        <w:t>高层次抽象概念，注重语义信息，轻纹理信息，局部和整体关系明确，有明确的语义边界。</w:t>
      </w:r>
    </w:p>
    <w:p w14:paraId="01CF1633" w14:textId="135D1F35" w:rsidR="00D769F2" w:rsidRPr="007E6FD8" w:rsidRDefault="00FD565F" w:rsidP="00D769F2">
      <w:pPr>
        <w:pStyle w:val="a7"/>
        <w:numPr>
          <w:ilvl w:val="0"/>
          <w:numId w:val="1"/>
        </w:numPr>
        <w:spacing w:line="400" w:lineRule="exact"/>
        <w:ind w:firstLineChars="0"/>
        <w:rPr>
          <w:rFonts w:ascii="仿宋" w:eastAsia="仿宋" w:hAnsi="仿宋"/>
        </w:rPr>
      </w:pPr>
      <w:r w:rsidRPr="007E6FD8">
        <w:rPr>
          <w:rFonts w:ascii="仿宋" w:eastAsia="仿宋" w:hAnsi="仿宋" w:hint="eastAsia"/>
        </w:rPr>
        <w:t>低层次抽象概念，轻语义信息，重纹理信息，局部和整体关系模糊，无明确的语义边界</w:t>
      </w:r>
    </w:p>
    <w:p w14:paraId="495BD24B" w14:textId="1909ADE0" w:rsidR="00612580" w:rsidRPr="007E6FD8" w:rsidRDefault="00D769F2" w:rsidP="00612580">
      <w:pPr>
        <w:pStyle w:val="a7"/>
        <w:numPr>
          <w:ilvl w:val="0"/>
          <w:numId w:val="1"/>
        </w:numPr>
        <w:spacing w:line="400" w:lineRule="exact"/>
        <w:ind w:firstLineChars="0"/>
        <w:rPr>
          <w:rFonts w:ascii="仿宋" w:eastAsia="仿宋" w:hAnsi="仿宋"/>
          <w:color w:val="FF0000"/>
        </w:rPr>
      </w:pPr>
      <w:r w:rsidRPr="007E6FD8">
        <w:rPr>
          <w:rFonts w:ascii="仿宋" w:eastAsia="仿宋" w:hAnsi="仿宋" w:hint="eastAsia"/>
          <w:color w:val="FF0000"/>
        </w:rPr>
        <w:t>对于缺陷检测而言，真的需要非常深的网络吗？</w:t>
      </w:r>
    </w:p>
    <w:p w14:paraId="0762965D" w14:textId="5C945D20" w:rsidR="00612580" w:rsidRPr="007E6FD8" w:rsidRDefault="00612580" w:rsidP="00612580">
      <w:pPr>
        <w:pStyle w:val="a7"/>
        <w:numPr>
          <w:ilvl w:val="0"/>
          <w:numId w:val="1"/>
        </w:numPr>
        <w:spacing w:line="400" w:lineRule="exact"/>
        <w:ind w:firstLineChars="0"/>
        <w:rPr>
          <w:rFonts w:ascii="仿宋" w:eastAsia="仿宋" w:hAnsi="仿宋"/>
          <w:color w:val="FF0000"/>
        </w:rPr>
      </w:pPr>
      <w:proofErr w:type="gramStart"/>
      <w:r w:rsidRPr="007E6FD8">
        <w:rPr>
          <w:rFonts w:ascii="仿宋" w:eastAsia="仿宋" w:hAnsi="仿宋" w:hint="eastAsia"/>
          <w:color w:val="FF0000"/>
        </w:rPr>
        <w:t>在算力和</w:t>
      </w:r>
      <w:proofErr w:type="gramEnd"/>
      <w:r w:rsidRPr="007E6FD8">
        <w:rPr>
          <w:rFonts w:ascii="仿宋" w:eastAsia="仿宋" w:hAnsi="仿宋" w:hint="eastAsia"/>
          <w:color w:val="FF0000"/>
        </w:rPr>
        <w:t>数据的限制条件下，怎么充分的利用卷积神经网络？</w:t>
      </w:r>
    </w:p>
    <w:p w14:paraId="097E8C53" w14:textId="41162A8D" w:rsidR="00612580" w:rsidRPr="007E6FD8" w:rsidRDefault="00612580" w:rsidP="00612580">
      <w:pPr>
        <w:pStyle w:val="a7"/>
        <w:numPr>
          <w:ilvl w:val="0"/>
          <w:numId w:val="1"/>
        </w:numPr>
        <w:spacing w:line="400" w:lineRule="exact"/>
        <w:ind w:firstLineChars="0"/>
        <w:rPr>
          <w:rFonts w:ascii="仿宋" w:eastAsia="仿宋" w:hAnsi="仿宋"/>
        </w:rPr>
      </w:pPr>
      <w:r w:rsidRPr="007E6FD8">
        <w:rPr>
          <w:rFonts w:ascii="仿宋" w:eastAsia="仿宋" w:hAnsi="仿宋" w:hint="eastAsia"/>
        </w:rPr>
        <w:t>在工业应用中，原始图像是非常大，而缺陷非常小，无法进行重采样，将图像缩的很小，若太小，就无法查看到缺陷特征。</w:t>
      </w:r>
    </w:p>
    <w:p w14:paraId="4983B827" w14:textId="29974115" w:rsidR="00612580" w:rsidRPr="007E6FD8" w:rsidRDefault="00612580" w:rsidP="00612580">
      <w:pPr>
        <w:pStyle w:val="a7"/>
        <w:numPr>
          <w:ilvl w:val="0"/>
          <w:numId w:val="1"/>
        </w:numPr>
        <w:spacing w:line="400" w:lineRule="exact"/>
        <w:ind w:firstLineChars="0"/>
        <w:rPr>
          <w:rFonts w:ascii="仿宋" w:eastAsia="仿宋" w:hAnsi="仿宋"/>
        </w:rPr>
      </w:pPr>
      <w:r w:rsidRPr="007E6FD8">
        <w:rPr>
          <w:rFonts w:ascii="仿宋" w:eastAsia="仿宋" w:hAnsi="仿宋" w:hint="eastAsia"/>
        </w:rPr>
        <w:t>缺陷检测其实更偏向于纹理信息（底层特征）。</w:t>
      </w:r>
    </w:p>
    <w:p w14:paraId="4C2B7592" w14:textId="1071B7E9" w:rsidR="002967CD" w:rsidRPr="007E6FD8" w:rsidRDefault="002967CD" w:rsidP="002967CD">
      <w:pPr>
        <w:pStyle w:val="a7"/>
        <w:numPr>
          <w:ilvl w:val="0"/>
          <w:numId w:val="4"/>
        </w:numPr>
        <w:spacing w:line="400" w:lineRule="exact"/>
        <w:ind w:firstLineChars="0"/>
        <w:rPr>
          <w:rFonts w:ascii="仿宋" w:eastAsia="仿宋" w:hAnsi="仿宋"/>
          <w:b/>
          <w:bCs/>
        </w:rPr>
      </w:pPr>
      <w:r w:rsidRPr="007E6FD8">
        <w:rPr>
          <w:rFonts w:ascii="仿宋" w:eastAsia="仿宋" w:hAnsi="仿宋" w:hint="eastAsia"/>
          <w:b/>
          <w:bCs/>
        </w:rPr>
        <w:t>加强底层特征在最后决策中的比重</w:t>
      </w:r>
      <w:r w:rsidRPr="007E6FD8">
        <w:rPr>
          <w:rFonts w:ascii="仿宋" w:eastAsia="仿宋" w:hAnsi="仿宋"/>
        </w:rPr>
        <w:sym w:font="Wingdings" w:char="F0E0"/>
      </w:r>
    </w:p>
    <w:p w14:paraId="75C71F9D" w14:textId="55A6F1B4" w:rsidR="00612580" w:rsidRPr="007E6FD8" w:rsidRDefault="002967CD" w:rsidP="002967CD">
      <w:pPr>
        <w:pStyle w:val="a7"/>
        <w:numPr>
          <w:ilvl w:val="0"/>
          <w:numId w:val="3"/>
        </w:numPr>
        <w:spacing w:line="400" w:lineRule="exact"/>
        <w:ind w:firstLineChars="0"/>
        <w:rPr>
          <w:rFonts w:ascii="仿宋" w:eastAsia="仿宋" w:hAnsi="仿宋"/>
        </w:rPr>
      </w:pPr>
      <w:r w:rsidRPr="007E6FD8">
        <w:rPr>
          <w:rFonts w:ascii="仿宋" w:eastAsia="仿宋" w:hAnsi="仿宋" w:hint="eastAsia"/>
        </w:rPr>
        <w:t>在每个Stage的内部使用</w:t>
      </w:r>
      <w:proofErr w:type="spellStart"/>
      <w:r w:rsidRPr="007E6FD8">
        <w:rPr>
          <w:rFonts w:ascii="仿宋" w:eastAsia="仿宋" w:hAnsi="仿宋" w:hint="eastAsia"/>
        </w:rPr>
        <w:t>Dense</w:t>
      </w:r>
      <w:r w:rsidRPr="007E6FD8">
        <w:rPr>
          <w:rFonts w:ascii="仿宋" w:eastAsia="仿宋" w:hAnsi="仿宋"/>
        </w:rPr>
        <w:t>block</w:t>
      </w:r>
      <w:proofErr w:type="spellEnd"/>
      <w:r w:rsidRPr="007E6FD8">
        <w:rPr>
          <w:rFonts w:ascii="仿宋" w:eastAsia="仿宋" w:hAnsi="仿宋" w:hint="eastAsia"/>
        </w:rPr>
        <w:t>复用特征形成层级内的高速通路</w:t>
      </w:r>
    </w:p>
    <w:p w14:paraId="751B2B9D" w14:textId="25C67B8F" w:rsidR="002967CD" w:rsidRPr="007E6FD8" w:rsidRDefault="002967CD" w:rsidP="002967CD">
      <w:pPr>
        <w:pStyle w:val="a7"/>
        <w:numPr>
          <w:ilvl w:val="0"/>
          <w:numId w:val="3"/>
        </w:numPr>
        <w:spacing w:line="400" w:lineRule="exact"/>
        <w:ind w:firstLineChars="0"/>
        <w:rPr>
          <w:rFonts w:ascii="仿宋" w:eastAsia="仿宋" w:hAnsi="仿宋"/>
        </w:rPr>
      </w:pPr>
      <w:r w:rsidRPr="007E6FD8">
        <w:rPr>
          <w:rFonts w:ascii="仿宋" w:eastAsia="仿宋" w:hAnsi="仿宋" w:hint="eastAsia"/>
        </w:rPr>
        <w:t>将每个Stage的输出降采样后直接拼接到最后的输出形成层级间的高速通路</w:t>
      </w:r>
    </w:p>
    <w:p w14:paraId="4A7ED72B" w14:textId="6D6DFBC2" w:rsidR="002967CD" w:rsidRPr="007E6FD8" w:rsidRDefault="002967CD" w:rsidP="002967CD">
      <w:pPr>
        <w:pStyle w:val="a7"/>
        <w:numPr>
          <w:ilvl w:val="0"/>
          <w:numId w:val="4"/>
        </w:numPr>
        <w:spacing w:line="400" w:lineRule="exact"/>
        <w:ind w:firstLineChars="0"/>
        <w:rPr>
          <w:rFonts w:ascii="仿宋" w:eastAsia="仿宋" w:hAnsi="仿宋"/>
        </w:rPr>
      </w:pPr>
      <w:r w:rsidRPr="007E6FD8">
        <w:rPr>
          <w:rFonts w:ascii="仿宋" w:eastAsia="仿宋" w:hAnsi="仿宋" w:hint="eastAsia"/>
        </w:rPr>
        <w:t>通常选择分类、分割和目标检测进行缺陷检测任务</w:t>
      </w:r>
      <w:r w:rsidRPr="007E6FD8">
        <w:rPr>
          <w:rFonts w:ascii="仿宋" w:eastAsia="仿宋" w:hAnsi="仿宋"/>
        </w:rPr>
        <w:sym w:font="Wingdings" w:char="F0E0"/>
      </w:r>
    </w:p>
    <w:p w14:paraId="752115D1" w14:textId="090D11B4" w:rsidR="002967CD" w:rsidRPr="007E6FD8" w:rsidRDefault="002967CD" w:rsidP="002967CD">
      <w:pPr>
        <w:pStyle w:val="a7"/>
        <w:numPr>
          <w:ilvl w:val="0"/>
          <w:numId w:val="5"/>
        </w:numPr>
        <w:spacing w:line="400" w:lineRule="exact"/>
        <w:ind w:firstLineChars="0"/>
        <w:rPr>
          <w:rFonts w:ascii="仿宋" w:eastAsia="仿宋" w:hAnsi="仿宋"/>
        </w:rPr>
      </w:pPr>
      <w:r w:rsidRPr="007E6FD8">
        <w:rPr>
          <w:rFonts w:ascii="仿宋" w:eastAsia="仿宋" w:hAnsi="仿宋" w:hint="eastAsia"/>
          <w:u w:val="single"/>
        </w:rPr>
        <w:t>分类任务</w:t>
      </w:r>
      <w:r w:rsidRPr="007E6FD8">
        <w:rPr>
          <w:rFonts w:ascii="仿宋" w:eastAsia="仿宋" w:hAnsi="仿宋" w:hint="eastAsia"/>
        </w:rPr>
        <w:t>：缺陷在原图中有较大的比例（3</w:t>
      </w:r>
      <w:r w:rsidRPr="007E6FD8">
        <w:rPr>
          <w:rFonts w:ascii="仿宋" w:eastAsia="仿宋" w:hAnsi="仿宋"/>
        </w:rPr>
        <w:t>0</w:t>
      </w:r>
      <w:r w:rsidRPr="007E6FD8">
        <w:rPr>
          <w:rFonts w:ascii="仿宋" w:eastAsia="仿宋" w:hAnsi="仿宋" w:hint="eastAsia"/>
        </w:rPr>
        <w:t>%）；将图像分块，在每块中进行分类</w:t>
      </w:r>
    </w:p>
    <w:p w14:paraId="7A9883E2" w14:textId="632109B9" w:rsidR="002967CD" w:rsidRPr="007E6FD8" w:rsidRDefault="002967CD" w:rsidP="002967CD">
      <w:pPr>
        <w:pStyle w:val="a7"/>
        <w:numPr>
          <w:ilvl w:val="0"/>
          <w:numId w:val="5"/>
        </w:numPr>
        <w:spacing w:line="400" w:lineRule="exact"/>
        <w:ind w:firstLineChars="0"/>
        <w:rPr>
          <w:rFonts w:ascii="仿宋" w:eastAsia="仿宋" w:hAnsi="仿宋"/>
        </w:rPr>
      </w:pPr>
      <w:r w:rsidRPr="007E6FD8">
        <w:rPr>
          <w:rFonts w:ascii="仿宋" w:eastAsia="仿宋" w:hAnsi="仿宋" w:hint="eastAsia"/>
          <w:u w:val="single"/>
        </w:rPr>
        <w:t>分割任务</w:t>
      </w:r>
      <w:r w:rsidRPr="007E6FD8">
        <w:rPr>
          <w:rFonts w:ascii="仿宋" w:eastAsia="仿宋" w:hAnsi="仿宋" w:hint="eastAsia"/>
        </w:rPr>
        <w:t>：</w:t>
      </w:r>
      <w:r w:rsidR="007323BF" w:rsidRPr="007E6FD8">
        <w:rPr>
          <w:rFonts w:ascii="仿宋" w:eastAsia="仿宋" w:hAnsi="仿宋" w:hint="eastAsia"/>
        </w:rPr>
        <w:t>适应于语义信息较弱的缺陷检测，例如划痕，针对划痕缺陷检测，最好是利用分割网络，但是分割网络数据标注成本很高</w:t>
      </w:r>
    </w:p>
    <w:p w14:paraId="057EF6D8" w14:textId="66BA8E76" w:rsidR="007323BF" w:rsidRPr="007E6FD8" w:rsidRDefault="007323BF" w:rsidP="002967CD">
      <w:pPr>
        <w:pStyle w:val="a7"/>
        <w:numPr>
          <w:ilvl w:val="0"/>
          <w:numId w:val="5"/>
        </w:numPr>
        <w:spacing w:line="400" w:lineRule="exact"/>
        <w:ind w:firstLineChars="0"/>
        <w:rPr>
          <w:rFonts w:ascii="仿宋" w:eastAsia="仿宋" w:hAnsi="仿宋"/>
        </w:rPr>
      </w:pPr>
      <w:r w:rsidRPr="007E6FD8">
        <w:rPr>
          <w:rFonts w:ascii="仿宋" w:eastAsia="仿宋" w:hAnsi="仿宋" w:hint="eastAsia"/>
          <w:u w:val="single"/>
        </w:rPr>
        <w:t>检测任务</w:t>
      </w:r>
      <w:r w:rsidRPr="007E6FD8">
        <w:rPr>
          <w:rFonts w:ascii="仿宋" w:eastAsia="仿宋" w:hAnsi="仿宋" w:hint="eastAsia"/>
        </w:rPr>
        <w:t>：</w:t>
      </w:r>
    </w:p>
    <w:p w14:paraId="5ED32151" w14:textId="2E72F952" w:rsidR="007323BF" w:rsidRPr="007E6FD8" w:rsidRDefault="007323BF" w:rsidP="007323BF">
      <w:pPr>
        <w:spacing w:line="400" w:lineRule="exact"/>
        <w:rPr>
          <w:rFonts w:ascii="仿宋" w:eastAsia="仿宋" w:hAnsi="仿宋"/>
        </w:rPr>
      </w:pPr>
      <w:r w:rsidRPr="007E6FD8">
        <w:rPr>
          <w:rFonts w:ascii="仿宋" w:eastAsia="仿宋" w:hAnsi="仿宋" w:hint="eastAsia"/>
        </w:rPr>
        <w:t>不论是采用何种方法进行缺陷检测，但是都应该采用分类指标进行性能评估</w:t>
      </w:r>
    </w:p>
    <w:p w14:paraId="1C6EB22B" w14:textId="0DA3C77C" w:rsidR="007323BF" w:rsidRPr="007E6FD8" w:rsidRDefault="007323BF" w:rsidP="007323BF">
      <w:pPr>
        <w:pStyle w:val="a7"/>
        <w:numPr>
          <w:ilvl w:val="0"/>
          <w:numId w:val="4"/>
        </w:numPr>
        <w:spacing w:line="400" w:lineRule="exact"/>
        <w:ind w:firstLineChars="0"/>
        <w:rPr>
          <w:rFonts w:ascii="仿宋" w:eastAsia="仿宋" w:hAnsi="仿宋"/>
        </w:rPr>
      </w:pPr>
      <w:r w:rsidRPr="007E6FD8">
        <w:rPr>
          <w:rFonts w:ascii="仿宋" w:eastAsia="仿宋" w:hAnsi="仿宋" w:hint="eastAsia"/>
        </w:rPr>
        <w:t>分割和检测的结果无法直接应用到缺陷检测中，因此</w:t>
      </w:r>
      <w:r w:rsidRPr="007E6FD8">
        <w:rPr>
          <w:rFonts w:ascii="仿宋" w:eastAsia="仿宋" w:hAnsi="仿宋"/>
        </w:rPr>
        <w:sym w:font="Wingdings" w:char="F0E0"/>
      </w:r>
    </w:p>
    <w:p w14:paraId="5F2894F2" w14:textId="5378BF6F" w:rsidR="007323BF" w:rsidRPr="007E6FD8" w:rsidRDefault="007323BF" w:rsidP="007323BF">
      <w:pPr>
        <w:pStyle w:val="a7"/>
        <w:numPr>
          <w:ilvl w:val="0"/>
          <w:numId w:val="6"/>
        </w:numPr>
        <w:spacing w:line="400" w:lineRule="exact"/>
        <w:ind w:firstLineChars="0"/>
        <w:rPr>
          <w:rFonts w:ascii="仿宋" w:eastAsia="仿宋" w:hAnsi="仿宋"/>
        </w:rPr>
      </w:pPr>
      <w:r w:rsidRPr="007E6FD8">
        <w:rPr>
          <w:rFonts w:ascii="仿宋" w:eastAsia="仿宋" w:hAnsi="仿宋" w:hint="eastAsia"/>
        </w:rPr>
        <w:t>使用阈值将分割、检测的结果直接转化为分类结果：</w:t>
      </w:r>
    </w:p>
    <w:p w14:paraId="5A54DAAB" w14:textId="51245357" w:rsidR="007323BF" w:rsidRPr="007E6FD8" w:rsidRDefault="007323BF" w:rsidP="007323BF">
      <w:pPr>
        <w:pStyle w:val="a7"/>
        <w:numPr>
          <w:ilvl w:val="0"/>
          <w:numId w:val="7"/>
        </w:numPr>
        <w:spacing w:line="400" w:lineRule="exact"/>
        <w:ind w:firstLineChars="0"/>
        <w:rPr>
          <w:rFonts w:ascii="仿宋" w:eastAsia="仿宋" w:hAnsi="仿宋"/>
        </w:rPr>
      </w:pPr>
      <w:r w:rsidRPr="007E6FD8">
        <w:rPr>
          <w:rFonts w:ascii="仿宋" w:eastAsia="仿宋" w:hAnsi="仿宋" w:hint="eastAsia"/>
        </w:rPr>
        <w:t>缺陷的面积、周长</w:t>
      </w:r>
    </w:p>
    <w:p w14:paraId="799E1B00" w14:textId="3DA15787" w:rsidR="007323BF" w:rsidRPr="007E6FD8" w:rsidRDefault="007323BF" w:rsidP="007323BF">
      <w:pPr>
        <w:pStyle w:val="a7"/>
        <w:numPr>
          <w:ilvl w:val="0"/>
          <w:numId w:val="7"/>
        </w:numPr>
        <w:spacing w:line="400" w:lineRule="exact"/>
        <w:ind w:firstLineChars="0"/>
        <w:rPr>
          <w:rFonts w:ascii="仿宋" w:eastAsia="仿宋" w:hAnsi="仿宋"/>
        </w:rPr>
      </w:pPr>
      <w:r w:rsidRPr="007E6FD8">
        <w:rPr>
          <w:rFonts w:ascii="仿宋" w:eastAsia="仿宋" w:hAnsi="仿宋" w:hint="eastAsia"/>
        </w:rPr>
        <w:t>检测框的置信度</w:t>
      </w:r>
    </w:p>
    <w:p w14:paraId="71A79A00" w14:textId="635CBFEB" w:rsidR="004C2D51" w:rsidRPr="007E6FD8" w:rsidRDefault="004C2D51" w:rsidP="004C2D51">
      <w:pPr>
        <w:pStyle w:val="a7"/>
        <w:numPr>
          <w:ilvl w:val="0"/>
          <w:numId w:val="4"/>
        </w:numPr>
        <w:spacing w:line="400" w:lineRule="exact"/>
        <w:ind w:firstLineChars="0"/>
        <w:rPr>
          <w:rFonts w:ascii="仿宋" w:eastAsia="仿宋" w:hAnsi="仿宋"/>
        </w:rPr>
      </w:pPr>
      <w:r w:rsidRPr="007E6FD8">
        <w:rPr>
          <w:rFonts w:ascii="仿宋" w:eastAsia="仿宋" w:hAnsi="仿宋" w:hint="eastAsia"/>
        </w:rPr>
        <w:t>在训练模型的直接使用多任务框架，分类作为主任务，检测和分割作为辅助任务</w:t>
      </w:r>
    </w:p>
    <w:p w14:paraId="753966AD" w14:textId="5AC6A6BF" w:rsidR="00154BC4" w:rsidRDefault="00B64136" w:rsidP="00B64136">
      <w:pPr>
        <w:pStyle w:val="a7"/>
        <w:numPr>
          <w:ilvl w:val="0"/>
          <w:numId w:val="4"/>
        </w:numPr>
        <w:spacing w:line="400" w:lineRule="exact"/>
        <w:ind w:firstLineChars="0"/>
        <w:rPr>
          <w:rFonts w:ascii="仿宋" w:eastAsia="仿宋" w:hAnsi="仿宋"/>
        </w:rPr>
      </w:pPr>
      <w:r w:rsidRPr="007E6FD8">
        <w:rPr>
          <w:rFonts w:ascii="仿宋" w:eastAsia="仿宋" w:hAnsi="仿宋" w:hint="eastAsia"/>
        </w:rPr>
        <w:t>直接使用分类模型，检测框和分割的标注作为att</w:t>
      </w:r>
      <w:r w:rsidRPr="007E6FD8">
        <w:rPr>
          <w:rFonts w:ascii="仿宋" w:eastAsia="仿宋" w:hAnsi="仿宋"/>
        </w:rPr>
        <w:t>ention</w:t>
      </w:r>
      <w:r w:rsidRPr="007E6FD8">
        <w:rPr>
          <w:rFonts w:ascii="仿宋" w:eastAsia="仿宋" w:hAnsi="仿宋" w:hint="eastAsia"/>
        </w:rPr>
        <w:t>模块导入</w:t>
      </w:r>
    </w:p>
    <w:p w14:paraId="11F7CC2D" w14:textId="77777777" w:rsidR="00220B17" w:rsidRPr="00220B17" w:rsidRDefault="00220B17" w:rsidP="00220B17">
      <w:pPr>
        <w:pStyle w:val="a7"/>
        <w:spacing w:line="400" w:lineRule="exact"/>
        <w:ind w:left="420" w:firstLineChars="0" w:firstLine="0"/>
        <w:rPr>
          <w:rFonts w:ascii="仿宋" w:eastAsia="仿宋" w:hAnsi="仿宋"/>
        </w:rPr>
      </w:pPr>
    </w:p>
    <w:p w14:paraId="3FCC20FE" w14:textId="0875C099" w:rsidR="00154BC4" w:rsidRPr="007E6FD8" w:rsidRDefault="00154BC4" w:rsidP="00154BC4">
      <w:pPr>
        <w:pStyle w:val="a7"/>
        <w:numPr>
          <w:ilvl w:val="0"/>
          <w:numId w:val="8"/>
        </w:numPr>
        <w:spacing w:line="400" w:lineRule="exact"/>
        <w:ind w:firstLineChars="0"/>
        <w:rPr>
          <w:rFonts w:ascii="仿宋" w:eastAsia="仿宋" w:hAnsi="仿宋"/>
        </w:rPr>
      </w:pPr>
      <w:r w:rsidRPr="007E6FD8">
        <w:rPr>
          <w:rFonts w:ascii="仿宋" w:eastAsia="仿宋" w:hAnsi="仿宋" w:hint="eastAsia"/>
        </w:rPr>
        <w:t>将传统算法结果和深度学习结果进行融合</w:t>
      </w:r>
    </w:p>
    <w:p w14:paraId="286A58BE" w14:textId="5DE66083" w:rsidR="00154BC4" w:rsidRPr="007E6FD8" w:rsidRDefault="00154BC4" w:rsidP="00154BC4">
      <w:pPr>
        <w:pStyle w:val="a7"/>
        <w:numPr>
          <w:ilvl w:val="0"/>
          <w:numId w:val="8"/>
        </w:numPr>
        <w:spacing w:line="400" w:lineRule="exact"/>
        <w:ind w:firstLineChars="0"/>
        <w:rPr>
          <w:rFonts w:ascii="仿宋" w:eastAsia="仿宋" w:hAnsi="仿宋"/>
        </w:rPr>
      </w:pPr>
      <w:r w:rsidRPr="007E6FD8">
        <w:rPr>
          <w:rFonts w:ascii="仿宋" w:eastAsia="仿宋" w:hAnsi="仿宋" w:hint="eastAsia"/>
        </w:rPr>
        <w:t>将传统算法作为图片预处理前置到深度学习算法</w:t>
      </w:r>
    </w:p>
    <w:p w14:paraId="6A11694A" w14:textId="52FDBEE5" w:rsidR="00154BC4" w:rsidRPr="007E6FD8" w:rsidRDefault="00154BC4" w:rsidP="00154BC4">
      <w:pPr>
        <w:pStyle w:val="a7"/>
        <w:numPr>
          <w:ilvl w:val="0"/>
          <w:numId w:val="8"/>
        </w:numPr>
        <w:spacing w:line="400" w:lineRule="exact"/>
        <w:ind w:firstLineChars="0"/>
        <w:rPr>
          <w:rFonts w:ascii="仿宋" w:eastAsia="仿宋" w:hAnsi="仿宋"/>
        </w:rPr>
      </w:pPr>
      <w:r w:rsidRPr="007E6FD8">
        <w:rPr>
          <w:rFonts w:ascii="仿宋" w:eastAsia="仿宋" w:hAnsi="仿宋" w:hint="eastAsia"/>
        </w:rPr>
        <w:t>将传统算法作为att</w:t>
      </w:r>
      <w:r w:rsidRPr="007E6FD8">
        <w:rPr>
          <w:rFonts w:ascii="仿宋" w:eastAsia="仿宋" w:hAnsi="仿宋"/>
        </w:rPr>
        <w:t>ention</w:t>
      </w:r>
      <w:r w:rsidRPr="007E6FD8">
        <w:rPr>
          <w:rFonts w:ascii="仿宋" w:eastAsia="仿宋" w:hAnsi="仿宋" w:hint="eastAsia"/>
        </w:rPr>
        <w:t>模块引入卷积神经网络</w:t>
      </w:r>
    </w:p>
    <w:p w14:paraId="5BB8CA42" w14:textId="495BF589" w:rsidR="002967CD" w:rsidRPr="007E6FD8" w:rsidRDefault="001025EE" w:rsidP="001025EE">
      <w:pPr>
        <w:pStyle w:val="a7"/>
        <w:numPr>
          <w:ilvl w:val="0"/>
          <w:numId w:val="9"/>
        </w:numPr>
        <w:spacing w:line="400" w:lineRule="exact"/>
        <w:ind w:firstLineChars="0"/>
        <w:rPr>
          <w:rFonts w:ascii="仿宋" w:eastAsia="仿宋" w:hAnsi="仿宋"/>
        </w:rPr>
      </w:pPr>
      <w:r w:rsidRPr="007E6FD8">
        <w:rPr>
          <w:rFonts w:ascii="仿宋" w:eastAsia="仿宋" w:hAnsi="仿宋" w:hint="eastAsia"/>
        </w:rPr>
        <w:t>M(</w:t>
      </w:r>
      <w:r w:rsidRPr="007E6FD8">
        <w:rPr>
          <w:rFonts w:ascii="仿宋" w:eastAsia="仿宋" w:hAnsi="仿宋"/>
        </w:rPr>
        <w:t>x)</w:t>
      </w:r>
      <w:r w:rsidRPr="007E6FD8">
        <w:rPr>
          <w:rFonts w:ascii="仿宋" w:eastAsia="仿宋" w:hAnsi="仿宋" w:hint="eastAsia"/>
        </w:rPr>
        <w:t>注意力掩码产生方式</w:t>
      </w:r>
      <w:r w:rsidRPr="007E6FD8">
        <w:rPr>
          <w:rFonts w:ascii="仿宋" w:eastAsia="仿宋" w:hAnsi="仿宋"/>
        </w:rPr>
        <w:sym w:font="Wingdings" w:char="F0E0"/>
      </w:r>
    </w:p>
    <w:p w14:paraId="67E759EA" w14:textId="76553601" w:rsidR="001025EE" w:rsidRPr="007E6FD8" w:rsidRDefault="001025EE" w:rsidP="001025EE">
      <w:pPr>
        <w:pStyle w:val="a7"/>
        <w:numPr>
          <w:ilvl w:val="0"/>
          <w:numId w:val="10"/>
        </w:numPr>
        <w:spacing w:line="400" w:lineRule="exact"/>
        <w:ind w:firstLineChars="0"/>
        <w:rPr>
          <w:rFonts w:ascii="仿宋" w:eastAsia="仿宋" w:hAnsi="仿宋"/>
        </w:rPr>
      </w:pPr>
      <w:r w:rsidRPr="007E6FD8">
        <w:rPr>
          <w:rFonts w:ascii="仿宋" w:eastAsia="仿宋" w:hAnsi="仿宋" w:hint="eastAsia"/>
        </w:rPr>
        <w:t>卷积神经网络自学习得到</w:t>
      </w:r>
    </w:p>
    <w:p w14:paraId="3E05C52A" w14:textId="41979B03" w:rsidR="001025EE" w:rsidRPr="007E6FD8" w:rsidRDefault="001025EE" w:rsidP="001025EE">
      <w:pPr>
        <w:pStyle w:val="a7"/>
        <w:numPr>
          <w:ilvl w:val="0"/>
          <w:numId w:val="10"/>
        </w:numPr>
        <w:spacing w:line="400" w:lineRule="exact"/>
        <w:ind w:firstLineChars="0"/>
        <w:rPr>
          <w:rFonts w:ascii="仿宋" w:eastAsia="仿宋" w:hAnsi="仿宋"/>
        </w:rPr>
      </w:pPr>
      <w:r w:rsidRPr="007E6FD8">
        <w:rPr>
          <w:rFonts w:ascii="仿宋" w:eastAsia="仿宋" w:hAnsi="仿宋" w:hint="eastAsia"/>
        </w:rPr>
        <w:t>传统算法产生掩码，如Ca</w:t>
      </w:r>
      <w:r w:rsidRPr="007E6FD8">
        <w:rPr>
          <w:rFonts w:ascii="仿宋" w:eastAsia="仿宋" w:hAnsi="仿宋"/>
        </w:rPr>
        <w:t>nny</w:t>
      </w:r>
      <w:r w:rsidRPr="007E6FD8">
        <w:rPr>
          <w:rFonts w:ascii="仿宋" w:eastAsia="仿宋" w:hAnsi="仿宋" w:hint="eastAsia"/>
        </w:rPr>
        <w:t>算法</w:t>
      </w:r>
    </w:p>
    <w:p w14:paraId="70229A21" w14:textId="2920BF2D" w:rsidR="001025EE" w:rsidRPr="007E6FD8" w:rsidRDefault="001025EE" w:rsidP="001025EE">
      <w:pPr>
        <w:pStyle w:val="a7"/>
        <w:numPr>
          <w:ilvl w:val="0"/>
          <w:numId w:val="10"/>
        </w:numPr>
        <w:spacing w:line="400" w:lineRule="exact"/>
        <w:ind w:firstLineChars="0"/>
        <w:rPr>
          <w:rFonts w:ascii="仿宋" w:eastAsia="仿宋" w:hAnsi="仿宋"/>
        </w:rPr>
      </w:pPr>
      <w:r w:rsidRPr="007E6FD8">
        <w:rPr>
          <w:rFonts w:ascii="仿宋" w:eastAsia="仿宋" w:hAnsi="仿宋" w:hint="eastAsia"/>
        </w:rPr>
        <w:t>通过辅助</w:t>
      </w:r>
      <w:proofErr w:type="gramStart"/>
      <w:r w:rsidRPr="007E6FD8">
        <w:rPr>
          <w:rFonts w:ascii="仿宋" w:eastAsia="仿宋" w:hAnsi="仿宋" w:hint="eastAsia"/>
        </w:rPr>
        <w:t>子任务</w:t>
      </w:r>
      <w:proofErr w:type="gramEnd"/>
      <w:r w:rsidRPr="007E6FD8">
        <w:rPr>
          <w:rFonts w:ascii="仿宋" w:eastAsia="仿宋" w:hAnsi="仿宋" w:hint="eastAsia"/>
        </w:rPr>
        <w:t>产生掩码，如分割结果</w:t>
      </w:r>
    </w:p>
    <w:p w14:paraId="497C2E54" w14:textId="31D5464A" w:rsidR="001025EE" w:rsidRPr="007E6FD8" w:rsidRDefault="001025EE" w:rsidP="001025EE">
      <w:pPr>
        <w:pStyle w:val="a7"/>
        <w:numPr>
          <w:ilvl w:val="0"/>
          <w:numId w:val="9"/>
        </w:numPr>
        <w:spacing w:line="400" w:lineRule="exact"/>
        <w:ind w:firstLineChars="0"/>
        <w:rPr>
          <w:rFonts w:ascii="仿宋" w:eastAsia="仿宋" w:hAnsi="仿宋"/>
        </w:rPr>
      </w:pPr>
      <w:r w:rsidRPr="007E6FD8">
        <w:rPr>
          <w:rFonts w:ascii="仿宋" w:eastAsia="仿宋" w:hAnsi="仿宋" w:hint="eastAsia"/>
        </w:rPr>
        <w:t>在每个</w:t>
      </w:r>
      <w:r w:rsidRPr="007E6FD8">
        <w:rPr>
          <w:rFonts w:ascii="仿宋" w:eastAsia="仿宋" w:hAnsi="仿宋"/>
        </w:rPr>
        <w:t>Stage</w:t>
      </w:r>
      <w:r w:rsidRPr="007E6FD8">
        <w:rPr>
          <w:rFonts w:ascii="仿宋" w:eastAsia="仿宋" w:hAnsi="仿宋" w:hint="eastAsia"/>
        </w:rPr>
        <w:t>使用att</w:t>
      </w:r>
      <w:r w:rsidRPr="007E6FD8">
        <w:rPr>
          <w:rFonts w:ascii="仿宋" w:eastAsia="仿宋" w:hAnsi="仿宋"/>
        </w:rPr>
        <w:t>ention</w:t>
      </w:r>
      <w:r w:rsidRPr="007E6FD8">
        <w:rPr>
          <w:rFonts w:ascii="仿宋" w:eastAsia="仿宋" w:hAnsi="仿宋" w:hint="eastAsia"/>
        </w:rPr>
        <w:t>，比全局范围内使用att</w:t>
      </w:r>
      <w:r w:rsidRPr="007E6FD8">
        <w:rPr>
          <w:rFonts w:ascii="仿宋" w:eastAsia="仿宋" w:hAnsi="仿宋"/>
        </w:rPr>
        <w:t>ention</w:t>
      </w:r>
      <w:r w:rsidRPr="007E6FD8">
        <w:rPr>
          <w:rFonts w:ascii="仿宋" w:eastAsia="仿宋" w:hAnsi="仿宋" w:hint="eastAsia"/>
        </w:rPr>
        <w:t>更好</w:t>
      </w:r>
    </w:p>
    <w:p w14:paraId="391E7B6B" w14:textId="5B441A26" w:rsidR="001025EE" w:rsidRPr="007E6FD8" w:rsidRDefault="001025EE" w:rsidP="009E1F38">
      <w:pPr>
        <w:pStyle w:val="a7"/>
        <w:numPr>
          <w:ilvl w:val="0"/>
          <w:numId w:val="9"/>
        </w:numPr>
        <w:spacing w:line="400" w:lineRule="exact"/>
        <w:ind w:firstLineChars="0"/>
        <w:rPr>
          <w:rFonts w:ascii="仿宋" w:eastAsia="仿宋" w:hAnsi="仿宋"/>
          <w:b/>
          <w:bCs/>
        </w:rPr>
      </w:pPr>
      <w:r w:rsidRPr="007E6FD8">
        <w:rPr>
          <w:rFonts w:ascii="仿宋" w:eastAsia="仿宋" w:hAnsi="仿宋" w:hint="eastAsia"/>
          <w:b/>
          <w:bCs/>
        </w:rPr>
        <w:t>工业中缺陷检测的难点：</w:t>
      </w:r>
    </w:p>
    <w:p w14:paraId="1253EFAD" w14:textId="27F8CBFC" w:rsidR="001025EE" w:rsidRPr="007E6FD8" w:rsidRDefault="009E1F38" w:rsidP="001025EE">
      <w:pPr>
        <w:pStyle w:val="a7"/>
        <w:numPr>
          <w:ilvl w:val="0"/>
          <w:numId w:val="11"/>
        </w:numPr>
        <w:spacing w:line="400" w:lineRule="exact"/>
        <w:ind w:firstLineChars="0"/>
        <w:rPr>
          <w:rFonts w:ascii="仿宋" w:eastAsia="仿宋" w:hAnsi="仿宋"/>
        </w:rPr>
      </w:pPr>
      <w:r w:rsidRPr="007E6FD8">
        <w:rPr>
          <w:rFonts w:ascii="仿宋" w:eastAsia="仿宋" w:hAnsi="仿宋" w:hint="eastAsia"/>
        </w:rPr>
        <w:lastRenderedPageBreak/>
        <w:t>确定检测方法（分类，分割，检测）</w:t>
      </w:r>
    </w:p>
    <w:p w14:paraId="0EB64D07" w14:textId="6AA24C6B" w:rsidR="009E1F38" w:rsidRPr="007E6FD8" w:rsidRDefault="009E1F38" w:rsidP="001025EE">
      <w:pPr>
        <w:pStyle w:val="a7"/>
        <w:numPr>
          <w:ilvl w:val="0"/>
          <w:numId w:val="11"/>
        </w:numPr>
        <w:spacing w:line="400" w:lineRule="exact"/>
        <w:ind w:firstLineChars="0"/>
        <w:rPr>
          <w:rFonts w:ascii="仿宋" w:eastAsia="仿宋" w:hAnsi="仿宋"/>
        </w:rPr>
      </w:pPr>
      <w:r w:rsidRPr="007E6FD8">
        <w:rPr>
          <w:rFonts w:ascii="仿宋" w:eastAsia="仿宋" w:hAnsi="仿宋" w:hint="eastAsia"/>
        </w:rPr>
        <w:t>使用模型过拟合少量标记样本，在训练集上可视化</w:t>
      </w:r>
    </w:p>
    <w:p w14:paraId="6F5A8F91" w14:textId="0DF4AC42" w:rsidR="009E1F38" w:rsidRPr="007E6FD8" w:rsidRDefault="009E1F38" w:rsidP="001025EE">
      <w:pPr>
        <w:pStyle w:val="a7"/>
        <w:numPr>
          <w:ilvl w:val="0"/>
          <w:numId w:val="11"/>
        </w:numPr>
        <w:spacing w:line="400" w:lineRule="exact"/>
        <w:ind w:firstLineChars="0"/>
        <w:rPr>
          <w:rFonts w:ascii="仿宋" w:eastAsia="仿宋" w:hAnsi="仿宋"/>
        </w:rPr>
      </w:pPr>
      <w:r w:rsidRPr="007E6FD8">
        <w:rPr>
          <w:rFonts w:ascii="仿宋" w:eastAsia="仿宋" w:hAnsi="仿宋" w:hint="eastAsia"/>
        </w:rPr>
        <w:t>使用少量样本+大量无标记样本、使用半监督学习训练，在验证集上可视化、测试</w:t>
      </w:r>
    </w:p>
    <w:p w14:paraId="1417EDF9" w14:textId="778D5DFC" w:rsidR="009E1F38" w:rsidRPr="007E6FD8" w:rsidRDefault="009E1F38" w:rsidP="00664A38">
      <w:pPr>
        <w:pStyle w:val="a7"/>
        <w:numPr>
          <w:ilvl w:val="0"/>
          <w:numId w:val="11"/>
        </w:numPr>
        <w:spacing w:line="400" w:lineRule="exact"/>
        <w:ind w:firstLineChars="0"/>
        <w:rPr>
          <w:rFonts w:ascii="仿宋" w:eastAsia="仿宋" w:hAnsi="仿宋"/>
        </w:rPr>
      </w:pPr>
      <w:r w:rsidRPr="007E6FD8">
        <w:rPr>
          <w:rFonts w:ascii="仿宋" w:eastAsia="仿宋" w:hAnsi="仿宋" w:hint="eastAsia"/>
        </w:rPr>
        <w:t>更有针对性的收集大量带标签的样本</w:t>
      </w:r>
    </w:p>
    <w:p w14:paraId="055B85EF" w14:textId="7FC944C3" w:rsidR="00664A38" w:rsidRDefault="00664A38" w:rsidP="00664A38">
      <w:pPr>
        <w:pStyle w:val="a7"/>
        <w:numPr>
          <w:ilvl w:val="0"/>
          <w:numId w:val="11"/>
        </w:numPr>
        <w:spacing w:line="400" w:lineRule="exact"/>
        <w:ind w:firstLineChars="0"/>
        <w:rPr>
          <w:rFonts w:ascii="仿宋" w:eastAsia="仿宋" w:hAnsi="仿宋"/>
        </w:rPr>
      </w:pPr>
      <w:r w:rsidRPr="007E6FD8">
        <w:rPr>
          <w:rFonts w:ascii="仿宋" w:eastAsia="仿宋" w:hAnsi="仿宋" w:hint="eastAsia"/>
        </w:rPr>
        <w:t>在工业项目中，存在大量无标签数据，因此，采用</w:t>
      </w:r>
      <w:proofErr w:type="gramStart"/>
      <w:r w:rsidRPr="007E6FD8">
        <w:rPr>
          <w:rFonts w:ascii="仿宋" w:eastAsia="仿宋" w:hAnsi="仿宋" w:hint="eastAsia"/>
        </w:rPr>
        <w:t>半监督</w:t>
      </w:r>
      <w:proofErr w:type="gramEnd"/>
      <w:r w:rsidRPr="007E6FD8">
        <w:rPr>
          <w:rFonts w:ascii="仿宋" w:eastAsia="仿宋" w:hAnsi="仿宋" w:hint="eastAsia"/>
        </w:rPr>
        <w:t>的学习方法</w:t>
      </w:r>
      <w:r w:rsidR="00D63107" w:rsidRPr="007E6FD8">
        <w:rPr>
          <w:rFonts w:ascii="仿宋" w:eastAsia="仿宋" w:hAnsi="仿宋" w:hint="eastAsia"/>
        </w:rPr>
        <w:t>（mean</w:t>
      </w:r>
      <w:r w:rsidR="00D63107" w:rsidRPr="007E6FD8">
        <w:rPr>
          <w:rFonts w:ascii="仿宋" w:eastAsia="仿宋" w:hAnsi="仿宋"/>
        </w:rPr>
        <w:t xml:space="preserve"> Teacher</w:t>
      </w:r>
      <w:r w:rsidR="00D63107" w:rsidRPr="007E6FD8">
        <w:rPr>
          <w:rFonts w:ascii="仿宋" w:eastAsia="仿宋" w:hAnsi="仿宋" w:hint="eastAsia"/>
        </w:rPr>
        <w:t>）</w:t>
      </w:r>
    </w:p>
    <w:p w14:paraId="675FE985" w14:textId="37A979DA" w:rsidR="000F1BB6" w:rsidRPr="007E6FD8" w:rsidRDefault="000F1BB6" w:rsidP="00664A38">
      <w:pPr>
        <w:pStyle w:val="a7"/>
        <w:numPr>
          <w:ilvl w:val="0"/>
          <w:numId w:val="11"/>
        </w:numPr>
        <w:spacing w:line="400" w:lineRule="exact"/>
        <w:ind w:firstLineChars="0"/>
        <w:rPr>
          <w:rFonts w:ascii="仿宋" w:eastAsia="仿宋" w:hAnsi="仿宋"/>
        </w:rPr>
      </w:pPr>
      <w:r>
        <w:rPr>
          <w:rFonts w:ascii="仿宋" w:eastAsia="仿宋" w:hAnsi="仿宋" w:hint="eastAsia"/>
        </w:rPr>
        <w:t>缺陷检测也可采用由粗到精的检测策略</w:t>
      </w:r>
    </w:p>
    <w:p w14:paraId="49205D56" w14:textId="77777777" w:rsidR="001025EE" w:rsidRPr="007E6FD8" w:rsidRDefault="001025EE" w:rsidP="001025EE">
      <w:pPr>
        <w:spacing w:line="400" w:lineRule="exact"/>
        <w:rPr>
          <w:rFonts w:ascii="仿宋" w:eastAsia="仿宋" w:hAnsi="仿宋"/>
        </w:rPr>
      </w:pPr>
    </w:p>
    <w:p w14:paraId="6C8659CC" w14:textId="77777777" w:rsidR="002967CD" w:rsidRPr="002967CD" w:rsidRDefault="002967CD" w:rsidP="002967CD">
      <w:pPr>
        <w:spacing w:line="400" w:lineRule="exact"/>
        <w:rPr>
          <w:rFonts w:ascii="仿宋" w:eastAsia="仿宋" w:hAnsi="仿宋"/>
          <w:sz w:val="24"/>
          <w:szCs w:val="28"/>
        </w:rPr>
      </w:pPr>
    </w:p>
    <w:p w14:paraId="1145E717" w14:textId="77777777" w:rsidR="00F74429" w:rsidRDefault="00F74429" w:rsidP="002967CD">
      <w:pPr>
        <w:pStyle w:val="a7"/>
        <w:spacing w:line="400" w:lineRule="exact"/>
        <w:ind w:left="420" w:firstLineChars="0" w:firstLine="0"/>
        <w:rPr>
          <w:rFonts w:ascii="GulliverRM" w:hAnsi="GulliverRM"/>
          <w:color w:val="0080AC"/>
          <w:sz w:val="14"/>
          <w:szCs w:val="14"/>
        </w:rPr>
      </w:pPr>
      <w:proofErr w:type="gramStart"/>
      <w:r>
        <w:rPr>
          <w:rFonts w:ascii="GulliverRM" w:hAnsi="GulliverRM"/>
          <w:color w:val="0080AC"/>
          <w:sz w:val="14"/>
          <w:szCs w:val="14"/>
        </w:rPr>
        <w:t>CLBP :</w:t>
      </w:r>
      <w:proofErr w:type="gramEnd"/>
      <w:r>
        <w:rPr>
          <w:rFonts w:ascii="GulliverRM" w:hAnsi="GulliverRM"/>
          <w:color w:val="0080AC"/>
          <w:sz w:val="14"/>
          <w:szCs w:val="14"/>
        </w:rPr>
        <w:t xml:space="preserve"> </w:t>
      </w:r>
    </w:p>
    <w:p w14:paraId="7388894E" w14:textId="5CA3C192" w:rsidR="004C0283" w:rsidRDefault="00F74429" w:rsidP="002967CD">
      <w:pPr>
        <w:pStyle w:val="a7"/>
        <w:spacing w:line="400" w:lineRule="exact"/>
        <w:ind w:left="420" w:firstLineChars="0" w:firstLine="0"/>
        <w:rPr>
          <w:rFonts w:ascii="仿宋" w:eastAsia="仿宋" w:hAnsi="仿宋"/>
          <w:sz w:val="24"/>
          <w:szCs w:val="28"/>
        </w:rPr>
      </w:pPr>
      <w:r w:rsidRPr="00F74429">
        <w:rPr>
          <w:rFonts w:ascii="GulliverRM" w:hAnsi="GulliverRM"/>
          <w:color w:val="0080AC"/>
          <w:sz w:val="14"/>
          <w:szCs w:val="14"/>
        </w:rPr>
        <w:t>Z.H. Guo, L. Zhang, D. Zhang, A completed modeling of local binary pattern</w:t>
      </w:r>
      <w:r>
        <w:rPr>
          <w:rFonts w:ascii="GulliverRM" w:hAnsi="GulliverRM"/>
          <w:color w:val="0080AC"/>
          <w:sz w:val="14"/>
          <w:szCs w:val="14"/>
        </w:rPr>
        <w:t xml:space="preserve"> </w:t>
      </w:r>
      <w:r w:rsidRPr="00F74429">
        <w:rPr>
          <w:rFonts w:ascii="GulliverRM" w:hAnsi="GulliverRM"/>
          <w:color w:val="0080AC"/>
          <w:sz w:val="14"/>
          <w:szCs w:val="14"/>
        </w:rPr>
        <w:t>operator for texture classification, IEEE Transactions on Image Processing 19</w:t>
      </w:r>
      <w:r>
        <w:rPr>
          <w:rFonts w:ascii="GulliverRM" w:hAnsi="GulliverRM"/>
          <w:color w:val="0080AC"/>
          <w:sz w:val="14"/>
          <w:szCs w:val="14"/>
        </w:rPr>
        <w:t xml:space="preserve"> </w:t>
      </w:r>
      <w:r w:rsidRPr="00F74429">
        <w:rPr>
          <w:rFonts w:ascii="GulliverRM" w:hAnsi="GulliverRM"/>
          <w:color w:val="0080AC"/>
          <w:sz w:val="14"/>
          <w:szCs w:val="14"/>
        </w:rPr>
        <w:t>(2010) 1657–1663</w:t>
      </w:r>
      <w:r w:rsidRPr="00F74429">
        <w:t xml:space="preserve"> </w:t>
      </w:r>
      <w:r w:rsidR="004C0283">
        <w:rPr>
          <w:rFonts w:ascii="仿宋" w:eastAsia="仿宋" w:hAnsi="仿宋"/>
          <w:sz w:val="24"/>
          <w:szCs w:val="28"/>
        </w:rPr>
        <w:br w:type="page"/>
      </w:r>
    </w:p>
    <w:p w14:paraId="71A956A7" w14:textId="6D2684C2" w:rsidR="00D769F2" w:rsidRDefault="004C0283" w:rsidP="00AA061F">
      <w:pPr>
        <w:jc w:val="center"/>
        <w:rPr>
          <w:rFonts w:ascii="仿宋" w:eastAsia="仿宋" w:hAnsi="仿宋"/>
          <w:b/>
          <w:bCs/>
          <w:color w:val="C00000"/>
          <w:sz w:val="32"/>
          <w:szCs w:val="36"/>
        </w:rPr>
      </w:pPr>
      <w:r w:rsidRPr="00AA061F">
        <w:rPr>
          <w:rFonts w:ascii="仿宋" w:eastAsia="仿宋" w:hAnsi="仿宋" w:hint="eastAsia"/>
          <w:b/>
          <w:bCs/>
          <w:color w:val="C00000"/>
          <w:sz w:val="32"/>
          <w:szCs w:val="36"/>
        </w:rPr>
        <w:lastRenderedPageBreak/>
        <w:t>论文阅读</w:t>
      </w:r>
    </w:p>
    <w:p w14:paraId="05C7F514" w14:textId="4EA5725E" w:rsidR="00AA061F" w:rsidRPr="003E3E85" w:rsidRDefault="00AA061F" w:rsidP="003E3E85">
      <w:pPr>
        <w:pStyle w:val="a7"/>
        <w:numPr>
          <w:ilvl w:val="0"/>
          <w:numId w:val="13"/>
        </w:numPr>
        <w:spacing w:beforeLines="50" w:before="156" w:afterLines="50" w:after="156"/>
        <w:ind w:firstLineChars="0"/>
        <w:rPr>
          <w:rFonts w:ascii="宋体" w:eastAsia="宋体" w:hAnsi="宋体"/>
          <w:b/>
          <w:bCs/>
          <w:color w:val="00B050"/>
          <w:sz w:val="22"/>
          <w:szCs w:val="24"/>
        </w:rPr>
      </w:pPr>
      <w:r w:rsidRPr="003E3E85">
        <w:rPr>
          <w:rFonts w:ascii="宋体" w:eastAsia="宋体" w:hAnsi="宋体"/>
          <w:b/>
          <w:bCs/>
          <w:color w:val="00B050"/>
          <w:sz w:val="22"/>
          <w:szCs w:val="24"/>
        </w:rPr>
        <w:t xml:space="preserve">Weimer D, Scholz-Reiter B, </w:t>
      </w:r>
      <w:proofErr w:type="spellStart"/>
      <w:r w:rsidRPr="003E3E85">
        <w:rPr>
          <w:rFonts w:ascii="宋体" w:eastAsia="宋体" w:hAnsi="宋体"/>
          <w:b/>
          <w:bCs/>
          <w:color w:val="00B050"/>
          <w:sz w:val="22"/>
          <w:szCs w:val="24"/>
        </w:rPr>
        <w:t>Shpitalni</w:t>
      </w:r>
      <w:proofErr w:type="spellEnd"/>
      <w:r w:rsidRPr="003E3E85">
        <w:rPr>
          <w:rFonts w:ascii="宋体" w:eastAsia="宋体" w:hAnsi="宋体"/>
          <w:b/>
          <w:bCs/>
          <w:color w:val="00B050"/>
          <w:sz w:val="22"/>
          <w:szCs w:val="24"/>
        </w:rPr>
        <w:t xml:space="preserve"> M (2016) Design of deep convolutional neural network architectures for automated feature extraction in industrial inspection. CIRP Ann </w:t>
      </w:r>
      <w:proofErr w:type="spellStart"/>
      <w:r w:rsidRPr="003E3E85">
        <w:rPr>
          <w:rFonts w:ascii="宋体" w:eastAsia="宋体" w:hAnsi="宋体"/>
          <w:b/>
          <w:bCs/>
          <w:color w:val="00B050"/>
          <w:sz w:val="22"/>
          <w:szCs w:val="24"/>
        </w:rPr>
        <w:t>Manuf</w:t>
      </w:r>
      <w:proofErr w:type="spellEnd"/>
      <w:r w:rsidRPr="003E3E85">
        <w:rPr>
          <w:rFonts w:ascii="宋体" w:eastAsia="宋体" w:hAnsi="宋体"/>
          <w:b/>
          <w:bCs/>
          <w:color w:val="00B050"/>
          <w:sz w:val="22"/>
          <w:szCs w:val="24"/>
        </w:rPr>
        <w:t xml:space="preserve"> Technol 65(1): 417–420</w:t>
      </w:r>
    </w:p>
    <w:p w14:paraId="4784808B" w14:textId="7BE753BE" w:rsidR="00AA061F" w:rsidRPr="00C7732A" w:rsidRDefault="00AA061F" w:rsidP="00AA061F">
      <w:pPr>
        <w:ind w:firstLineChars="200" w:firstLine="420"/>
        <w:rPr>
          <w:rFonts w:ascii="Times New Roman" w:eastAsia="仿宋" w:hAnsi="Times New Roman" w:cs="Times New Roman"/>
          <w:color w:val="000000" w:themeColor="text1"/>
        </w:rPr>
      </w:pPr>
      <w:r w:rsidRPr="00C7732A">
        <w:rPr>
          <w:rFonts w:ascii="Times New Roman" w:eastAsia="仿宋" w:hAnsi="Times New Roman" w:cs="Times New Roman"/>
          <w:color w:val="000000" w:themeColor="text1"/>
        </w:rPr>
        <w:t>T</w:t>
      </w:r>
      <w:r w:rsidR="00462688" w:rsidRPr="00C7732A">
        <w:rPr>
          <w:rFonts w:ascii="Times New Roman" w:eastAsia="仿宋" w:hAnsi="Times New Roman" w:cs="Times New Roman"/>
          <w:color w:val="000000" w:themeColor="text1"/>
        </w:rPr>
        <w:t>he paper proposed a novel deep CNN architecture to detect defects,</w:t>
      </w:r>
      <w:r w:rsidRPr="00C7732A">
        <w:rPr>
          <w:rFonts w:ascii="Times New Roman" w:eastAsia="仿宋" w:hAnsi="Times New Roman" w:cs="Times New Roman"/>
          <w:color w:val="000000" w:themeColor="text1"/>
        </w:rPr>
        <w:t xml:space="preserve"> </w:t>
      </w:r>
      <w:r w:rsidR="00462688" w:rsidRPr="00C7732A">
        <w:rPr>
          <w:rFonts w:ascii="Times New Roman" w:eastAsia="仿宋" w:hAnsi="Times New Roman" w:cs="Times New Roman"/>
          <w:color w:val="000000" w:themeColor="text1"/>
        </w:rPr>
        <w:t xml:space="preserve">which </w:t>
      </w:r>
      <w:proofErr w:type="spellStart"/>
      <w:r w:rsidR="00462688" w:rsidRPr="00C7732A">
        <w:rPr>
          <w:rFonts w:ascii="Times New Roman" w:eastAsia="仿宋" w:hAnsi="Times New Roman" w:cs="Times New Roman"/>
          <w:color w:val="000000" w:themeColor="text1"/>
        </w:rPr>
        <w:t>taked</w:t>
      </w:r>
      <w:proofErr w:type="spellEnd"/>
      <w:r w:rsidR="00462688" w:rsidRPr="00C7732A">
        <w:rPr>
          <w:rFonts w:ascii="Times New Roman" w:eastAsia="仿宋" w:hAnsi="Times New Roman" w:cs="Times New Roman"/>
          <w:color w:val="000000" w:themeColor="text1"/>
        </w:rPr>
        <w:t xml:space="preserve"> all types of defect free and defective samples</w:t>
      </w:r>
      <w:r w:rsidRPr="00C7732A">
        <w:rPr>
          <w:rFonts w:ascii="Times New Roman" w:eastAsia="仿宋" w:hAnsi="Times New Roman" w:cs="Times New Roman"/>
          <w:color w:val="000000" w:themeColor="text1"/>
        </w:rPr>
        <w:t xml:space="preserve"> </w:t>
      </w:r>
      <w:r w:rsidR="00462688" w:rsidRPr="00C7732A">
        <w:rPr>
          <w:rFonts w:ascii="Times New Roman" w:eastAsia="仿宋" w:hAnsi="Times New Roman" w:cs="Times New Roman"/>
          <w:color w:val="000000" w:themeColor="text1"/>
        </w:rPr>
        <w:t>together as the input. This model is a 12-class classifier: 6</w:t>
      </w:r>
      <w:r w:rsidRPr="00C7732A">
        <w:rPr>
          <w:rFonts w:ascii="Times New Roman" w:eastAsia="仿宋" w:hAnsi="Times New Roman" w:cs="Times New Roman"/>
          <w:color w:val="000000" w:themeColor="text1"/>
        </w:rPr>
        <w:t xml:space="preserve"> </w:t>
      </w:r>
      <w:r w:rsidR="00462688" w:rsidRPr="00C7732A">
        <w:rPr>
          <w:rFonts w:ascii="Times New Roman" w:eastAsia="仿宋" w:hAnsi="Times New Roman" w:cs="Times New Roman"/>
          <w:color w:val="000000" w:themeColor="text1"/>
        </w:rPr>
        <w:t>defect free classes and 6 defective classes</w:t>
      </w:r>
      <w:r w:rsidRPr="00C7732A">
        <w:rPr>
          <w:rFonts w:ascii="Times New Roman" w:eastAsia="仿宋" w:hAnsi="Times New Roman" w:cs="Times New Roman"/>
          <w:color w:val="000000" w:themeColor="text1"/>
        </w:rPr>
        <w:t>.</w:t>
      </w:r>
    </w:p>
    <w:p w14:paraId="6FCF299E" w14:textId="7484ABFD" w:rsidR="00AA061F" w:rsidRPr="003E3E85" w:rsidRDefault="00AA061F" w:rsidP="003E3E85">
      <w:pPr>
        <w:pStyle w:val="a7"/>
        <w:numPr>
          <w:ilvl w:val="0"/>
          <w:numId w:val="13"/>
        </w:numPr>
        <w:spacing w:beforeLines="50" w:before="156" w:afterLines="50" w:after="156"/>
        <w:ind w:firstLineChars="0"/>
        <w:rPr>
          <w:rFonts w:ascii="宋体" w:eastAsia="宋体" w:hAnsi="宋体"/>
          <w:b/>
          <w:bCs/>
          <w:color w:val="00B050"/>
          <w:sz w:val="22"/>
          <w:szCs w:val="24"/>
        </w:rPr>
      </w:pPr>
      <w:r w:rsidRPr="003E3E85">
        <w:rPr>
          <w:rFonts w:ascii="宋体" w:eastAsia="宋体" w:hAnsi="宋体"/>
          <w:b/>
          <w:bCs/>
          <w:color w:val="00B050"/>
          <w:sz w:val="22"/>
          <w:szCs w:val="24"/>
        </w:rPr>
        <w:t xml:space="preserve">Jager M, Knoll C, </w:t>
      </w:r>
      <w:proofErr w:type="spellStart"/>
      <w:r w:rsidRPr="003E3E85">
        <w:rPr>
          <w:rFonts w:ascii="宋体" w:eastAsia="宋体" w:hAnsi="宋体"/>
          <w:b/>
          <w:bCs/>
          <w:color w:val="00B050"/>
          <w:sz w:val="22"/>
          <w:szCs w:val="24"/>
        </w:rPr>
        <w:t>Hamprecht</w:t>
      </w:r>
      <w:proofErr w:type="spellEnd"/>
      <w:r w:rsidRPr="003E3E85">
        <w:rPr>
          <w:rFonts w:ascii="宋体" w:eastAsia="宋体" w:hAnsi="宋体"/>
          <w:b/>
          <w:bCs/>
          <w:color w:val="00B050"/>
          <w:sz w:val="22"/>
          <w:szCs w:val="24"/>
        </w:rPr>
        <w:t xml:space="preserve"> FA (2008) Weakly supervised learning of a classifier for unusual event detection. IEEE Trans Image Process 17(9):1700–1708</w:t>
      </w:r>
    </w:p>
    <w:p w14:paraId="20C6EE71" w14:textId="0E468800" w:rsidR="00AA061F" w:rsidRDefault="00AA061F" w:rsidP="00AA061F">
      <w:pPr>
        <w:pStyle w:val="a7"/>
        <w:ind w:left="420" w:firstLineChars="0" w:firstLine="0"/>
        <w:rPr>
          <w:rFonts w:ascii="宋体" w:eastAsia="宋体" w:hAnsi="宋体"/>
        </w:rPr>
      </w:pPr>
      <w:r w:rsidRPr="00AA061F">
        <w:rPr>
          <w:rFonts w:ascii="宋体" w:eastAsia="宋体" w:hAnsi="宋体"/>
        </w:rPr>
        <w:t>benchmark dataset</w:t>
      </w:r>
      <w:r>
        <w:rPr>
          <w:rFonts w:ascii="宋体" w:eastAsia="宋体" w:hAnsi="宋体"/>
        </w:rPr>
        <w:t>:</w:t>
      </w:r>
    </w:p>
    <w:p w14:paraId="42DC2751" w14:textId="1536A197" w:rsidR="00AA061F" w:rsidRPr="00AA061F" w:rsidRDefault="00AA061F" w:rsidP="00AA061F">
      <w:pPr>
        <w:pStyle w:val="a7"/>
        <w:ind w:left="420" w:firstLineChars="0" w:firstLine="0"/>
        <w:rPr>
          <w:rFonts w:ascii="宋体" w:eastAsia="宋体" w:hAnsi="宋体"/>
        </w:rPr>
      </w:pPr>
      <w:r>
        <w:rPr>
          <w:noProof/>
        </w:rPr>
        <w:drawing>
          <wp:inline distT="0" distB="0" distL="0" distR="0" wp14:anchorId="6BE1DBAB" wp14:editId="054E1EDE">
            <wp:extent cx="5274310" cy="2884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4170"/>
                    </a:xfrm>
                    <a:prstGeom prst="rect">
                      <a:avLst/>
                    </a:prstGeom>
                  </pic:spPr>
                </pic:pic>
              </a:graphicData>
            </a:graphic>
          </wp:inline>
        </w:drawing>
      </w:r>
    </w:p>
    <w:p w14:paraId="2BC75E92" w14:textId="0F8A3F61" w:rsidR="00AA061F" w:rsidRPr="00C7732A" w:rsidRDefault="00AA061F" w:rsidP="001B597C">
      <w:pPr>
        <w:ind w:firstLineChars="200" w:firstLine="420"/>
        <w:rPr>
          <w:rFonts w:ascii="Times New Roman" w:eastAsia="仿宋" w:hAnsi="Times New Roman" w:cs="Times New Roman"/>
          <w:color w:val="000000" w:themeColor="text1"/>
        </w:rPr>
      </w:pPr>
      <w:r w:rsidRPr="00C7732A">
        <w:rPr>
          <w:rFonts w:ascii="Times New Roman" w:eastAsia="仿宋" w:hAnsi="Times New Roman" w:cs="Times New Roman"/>
          <w:color w:val="000000" w:themeColor="text1"/>
        </w:rPr>
        <w:t>The DAGM dataset which is shown in Fig. 1 contains image samples of 6 classes with size 512 × 512 pixel. Each class consists of 1000 defect free</w:t>
      </w:r>
      <w:r w:rsidR="001B597C" w:rsidRPr="00C7732A">
        <w:rPr>
          <w:rFonts w:ascii="Times New Roman" w:eastAsia="仿宋" w:hAnsi="Times New Roman" w:cs="Times New Roman" w:hint="eastAsia"/>
          <w:color w:val="000000" w:themeColor="text1"/>
        </w:rPr>
        <w:t xml:space="preserve"> </w:t>
      </w:r>
      <w:r w:rsidRPr="00C7732A">
        <w:rPr>
          <w:rFonts w:ascii="Times New Roman" w:eastAsia="仿宋" w:hAnsi="Times New Roman" w:cs="Times New Roman"/>
          <w:color w:val="000000" w:themeColor="text1"/>
        </w:rPr>
        <w:t>images and 150 defective ones with only one labeled defect</w:t>
      </w:r>
      <w:r w:rsidRPr="00C7732A">
        <w:rPr>
          <w:rFonts w:ascii="Times New Roman" w:eastAsia="仿宋" w:hAnsi="Times New Roman" w:cs="Times New Roman" w:hint="eastAsia"/>
          <w:color w:val="000000" w:themeColor="text1"/>
        </w:rPr>
        <w:t xml:space="preserve"> </w:t>
      </w:r>
      <w:r w:rsidRPr="00C7732A">
        <w:rPr>
          <w:rFonts w:ascii="Times New Roman" w:eastAsia="仿宋" w:hAnsi="Times New Roman" w:cs="Times New Roman"/>
          <w:color w:val="000000" w:themeColor="text1"/>
        </w:rPr>
        <w:t>region each on the texture background. This dataset is</w:t>
      </w:r>
      <w:r w:rsidRPr="00C7732A">
        <w:rPr>
          <w:rFonts w:ascii="Times New Roman" w:eastAsia="仿宋" w:hAnsi="Times New Roman" w:cs="Times New Roman" w:hint="eastAsia"/>
          <w:color w:val="000000" w:themeColor="text1"/>
        </w:rPr>
        <w:t xml:space="preserve"> </w:t>
      </w:r>
      <w:r w:rsidRPr="00C7732A">
        <w:rPr>
          <w:rFonts w:ascii="Times New Roman" w:eastAsia="仿宋" w:hAnsi="Times New Roman" w:cs="Times New Roman"/>
          <w:color w:val="000000" w:themeColor="text1"/>
        </w:rPr>
        <w:t>highly challenging mainly for two reasons:</w:t>
      </w:r>
    </w:p>
    <w:p w14:paraId="5000AD4A" w14:textId="37DBF06C" w:rsidR="00AA061F" w:rsidRPr="00C7732A" w:rsidRDefault="00AA061F" w:rsidP="00C7732A">
      <w:pPr>
        <w:pStyle w:val="a7"/>
        <w:numPr>
          <w:ilvl w:val="0"/>
          <w:numId w:val="17"/>
        </w:numPr>
        <w:ind w:firstLineChars="0"/>
        <w:rPr>
          <w:rFonts w:ascii="Times New Roman" w:eastAsia="仿宋" w:hAnsi="Times New Roman" w:cs="Times New Roman"/>
          <w:color w:val="000000" w:themeColor="text1"/>
        </w:rPr>
      </w:pPr>
      <w:r w:rsidRPr="00C7732A">
        <w:rPr>
          <w:rFonts w:ascii="Times New Roman" w:eastAsia="仿宋" w:hAnsi="Times New Roman" w:cs="Times New Roman"/>
          <w:color w:val="000000" w:themeColor="text1"/>
        </w:rPr>
        <w:t>the defective background texture in the same class</w:t>
      </w:r>
      <w:r w:rsidRPr="00C7732A">
        <w:rPr>
          <w:rFonts w:ascii="Times New Roman" w:eastAsia="仿宋" w:hAnsi="Times New Roman" w:cs="Times New Roman" w:hint="eastAsia"/>
          <w:color w:val="000000" w:themeColor="text1"/>
        </w:rPr>
        <w:t xml:space="preserve"> </w:t>
      </w:r>
      <w:r w:rsidRPr="00C7732A">
        <w:rPr>
          <w:rFonts w:ascii="Times New Roman" w:eastAsia="仿宋" w:hAnsi="Times New Roman" w:cs="Times New Roman"/>
          <w:color w:val="000000" w:themeColor="text1"/>
        </w:rPr>
        <w:t>varies a lot</w:t>
      </w:r>
    </w:p>
    <w:p w14:paraId="081449BF" w14:textId="058C9B90" w:rsidR="0027260C" w:rsidRDefault="00AA061F" w:rsidP="00C7732A">
      <w:pPr>
        <w:pStyle w:val="a7"/>
        <w:numPr>
          <w:ilvl w:val="0"/>
          <w:numId w:val="17"/>
        </w:numPr>
        <w:ind w:firstLineChars="0"/>
        <w:rPr>
          <w:rFonts w:ascii="Times New Roman" w:eastAsia="仿宋" w:hAnsi="Times New Roman" w:cs="Times New Roman"/>
          <w:color w:val="000000" w:themeColor="text1"/>
        </w:rPr>
      </w:pPr>
      <w:r w:rsidRPr="00C7732A">
        <w:rPr>
          <w:rFonts w:ascii="Times New Roman" w:eastAsia="仿宋" w:hAnsi="Times New Roman" w:cs="Times New Roman"/>
          <w:color w:val="000000" w:themeColor="text1"/>
        </w:rPr>
        <w:t>some of the defect regions are very small and some are</w:t>
      </w:r>
      <w:r w:rsidRPr="00C7732A">
        <w:rPr>
          <w:rFonts w:ascii="Times New Roman" w:eastAsia="仿宋" w:hAnsi="Times New Roman" w:cs="Times New Roman" w:hint="eastAsia"/>
          <w:color w:val="000000" w:themeColor="text1"/>
        </w:rPr>
        <w:t xml:space="preserve"> </w:t>
      </w:r>
      <w:r w:rsidRPr="00C7732A">
        <w:rPr>
          <w:rFonts w:ascii="Times New Roman" w:eastAsia="仿宋" w:hAnsi="Times New Roman" w:cs="Times New Roman"/>
          <w:color w:val="000000" w:themeColor="text1"/>
        </w:rPr>
        <w:t xml:space="preserve">very similar to the </w:t>
      </w:r>
      <w:proofErr w:type="spellStart"/>
      <w:r w:rsidRPr="00C7732A">
        <w:rPr>
          <w:rFonts w:ascii="Times New Roman" w:eastAsia="仿宋" w:hAnsi="Times New Roman" w:cs="Times New Roman"/>
          <w:color w:val="000000" w:themeColor="text1"/>
        </w:rPr>
        <w:t>backgroud</w:t>
      </w:r>
      <w:proofErr w:type="spellEnd"/>
      <w:r w:rsidRPr="00C7732A">
        <w:rPr>
          <w:rFonts w:ascii="Times New Roman" w:eastAsia="仿宋" w:hAnsi="Times New Roman" w:cs="Times New Roman"/>
          <w:color w:val="000000" w:themeColor="text1"/>
        </w:rPr>
        <w:t xml:space="preserve"> texture</w:t>
      </w:r>
      <w:r w:rsidR="001B597C" w:rsidRPr="00C7732A">
        <w:rPr>
          <w:rFonts w:ascii="Times New Roman" w:eastAsia="仿宋" w:hAnsi="Times New Roman" w:cs="Times New Roman"/>
          <w:color w:val="000000" w:themeColor="text1"/>
        </w:rPr>
        <w:t>.</w:t>
      </w:r>
    </w:p>
    <w:p w14:paraId="7E38A279" w14:textId="6023A19F" w:rsidR="005F1A70" w:rsidRPr="005F1A70" w:rsidRDefault="005F1A70" w:rsidP="003E3E85">
      <w:pPr>
        <w:pStyle w:val="a7"/>
        <w:numPr>
          <w:ilvl w:val="0"/>
          <w:numId w:val="13"/>
        </w:numPr>
        <w:spacing w:beforeLines="50" w:before="156" w:afterLines="50" w:after="156"/>
        <w:ind w:firstLineChars="0"/>
        <w:rPr>
          <w:rFonts w:ascii="Times New Roman" w:eastAsia="宋体" w:hAnsi="Times New Roman" w:cs="Times New Roman"/>
          <w:color w:val="00B050"/>
        </w:rPr>
      </w:pPr>
      <w:r w:rsidRPr="003E3E85">
        <w:rPr>
          <w:rFonts w:ascii="宋体" w:eastAsia="宋体" w:hAnsi="宋体"/>
          <w:b/>
          <w:bCs/>
          <w:color w:val="00B050"/>
          <w:sz w:val="22"/>
          <w:szCs w:val="24"/>
        </w:rPr>
        <w:t>A fast and robust convolutional neural network-based defect</w:t>
      </w:r>
    </w:p>
    <w:p w14:paraId="4D1D338F" w14:textId="0F7020CD" w:rsidR="00CF2F76" w:rsidRPr="00A801FB" w:rsidRDefault="00CF2F76" w:rsidP="00A801FB">
      <w:pPr>
        <w:pStyle w:val="a7"/>
        <w:ind w:left="420" w:firstLineChars="0" w:firstLine="0"/>
        <w:rPr>
          <w:rFonts w:ascii="仿宋" w:eastAsia="仿宋" w:hAnsi="仿宋"/>
          <w:color w:val="000000" w:themeColor="text1"/>
        </w:rPr>
      </w:pPr>
      <w:r w:rsidRPr="00A801FB">
        <w:rPr>
          <w:rFonts w:ascii="仿宋" w:eastAsia="仿宋" w:hAnsi="仿宋" w:hint="eastAsia"/>
          <w:color w:val="FF0000"/>
        </w:rPr>
        <w:t>在进行缺陷检测时，首先确定缺陷的类别，然后回归确定缺陷位置</w:t>
      </w:r>
      <w:r w:rsidRPr="00961818">
        <w:rPr>
          <w:rFonts w:ascii="仿宋" w:eastAsia="仿宋" w:hAnsi="仿宋" w:hint="eastAsia"/>
          <w:color w:val="FF0000"/>
        </w:rPr>
        <w:t>。</w:t>
      </w:r>
    </w:p>
    <w:p w14:paraId="01A4662E" w14:textId="135A7F99" w:rsidR="00961818" w:rsidRPr="003E3E85" w:rsidRDefault="00961818" w:rsidP="003E3E85">
      <w:pPr>
        <w:pStyle w:val="a7"/>
        <w:numPr>
          <w:ilvl w:val="0"/>
          <w:numId w:val="18"/>
        </w:numPr>
        <w:ind w:firstLineChars="0"/>
        <w:rPr>
          <w:rFonts w:ascii="Times New Roman" w:eastAsia="仿宋" w:hAnsi="Times New Roman" w:cs="Times New Roman"/>
          <w:color w:val="000000" w:themeColor="text1"/>
        </w:rPr>
      </w:pPr>
      <w:r w:rsidRPr="003E3E85">
        <w:rPr>
          <w:rFonts w:ascii="Times New Roman" w:eastAsia="仿宋" w:hAnsi="Times New Roman" w:cs="Times New Roman"/>
          <w:color w:val="000000" w:themeColor="text1"/>
        </w:rPr>
        <w:t xml:space="preserve">The global frame classification part learns to classify the image samples into the correct class based on their background texture features. The subframe detection part is developed to decide whether each of the samples contains defective regions or not based on the output of the first part. The two parts are quite similar in architecture and they are strung </w:t>
      </w:r>
      <w:r w:rsidRPr="003E3E85">
        <w:rPr>
          <w:rFonts w:ascii="Times New Roman" w:eastAsia="仿宋" w:hAnsi="Times New Roman" w:cs="Times New Roman"/>
          <w:color w:val="000000" w:themeColor="text1"/>
        </w:rPr>
        <w:lastRenderedPageBreak/>
        <w:t>together for the defect detection forming the whole network.</w:t>
      </w:r>
    </w:p>
    <w:p w14:paraId="1CFC12EC" w14:textId="32D01610" w:rsidR="00961818" w:rsidRDefault="00617755" w:rsidP="00961818">
      <w:pPr>
        <w:ind w:firstLineChars="200" w:firstLine="420"/>
        <w:rPr>
          <w:rFonts w:ascii="仿宋" w:eastAsia="仿宋" w:hAnsi="仿宋"/>
          <w:color w:val="000000" w:themeColor="text1"/>
        </w:rPr>
      </w:pPr>
      <w:r>
        <w:rPr>
          <w:rFonts w:ascii="仿宋" w:eastAsia="仿宋" w:hAnsi="仿宋" w:hint="eastAsia"/>
          <w:color w:val="000000" w:themeColor="text1"/>
        </w:rPr>
        <w:t>利用神经网络进行分类时，最终利用全连接层产生的结果是当前图像处于每个类型的概率值；</w:t>
      </w:r>
    </w:p>
    <w:p w14:paraId="1E3299D5" w14:textId="5D74B2C9" w:rsidR="00617755" w:rsidRDefault="00617755" w:rsidP="00961818">
      <w:pPr>
        <w:ind w:firstLineChars="200" w:firstLine="420"/>
        <w:rPr>
          <w:rFonts w:ascii="仿宋" w:eastAsia="仿宋" w:hAnsi="仿宋"/>
          <w:color w:val="000000" w:themeColor="text1"/>
        </w:rPr>
      </w:pPr>
      <w:r>
        <w:rPr>
          <w:rFonts w:ascii="仿宋" w:eastAsia="仿宋" w:hAnsi="仿宋" w:hint="eastAsia"/>
          <w:color w:val="000000" w:themeColor="text1"/>
        </w:rPr>
        <w:t>利用神经网络进行缺陷检测时，</w:t>
      </w:r>
      <w:r w:rsidR="00153683">
        <w:rPr>
          <w:rFonts w:ascii="仿宋" w:eastAsia="仿宋" w:hAnsi="仿宋" w:hint="eastAsia"/>
          <w:color w:val="000000" w:themeColor="text1"/>
        </w:rPr>
        <w:t>其输出结果是二维值，表示</w:t>
      </w:r>
      <w:proofErr w:type="gramStart"/>
      <w:r w:rsidR="00153683">
        <w:rPr>
          <w:rFonts w:ascii="仿宋" w:eastAsia="仿宋" w:hAnsi="仿宋" w:hint="eastAsia"/>
          <w:color w:val="000000" w:themeColor="text1"/>
        </w:rPr>
        <w:t>该</w:t>
      </w:r>
      <w:r w:rsidR="007E6FD8">
        <w:rPr>
          <w:rFonts w:ascii="仿宋" w:eastAsia="仿宋" w:hAnsi="仿宋" w:hint="eastAsia"/>
          <w:color w:val="000000" w:themeColor="text1"/>
        </w:rPr>
        <w:t>图片</w:t>
      </w:r>
      <w:proofErr w:type="gramEnd"/>
      <w:r w:rsidR="00153683">
        <w:rPr>
          <w:rFonts w:ascii="仿宋" w:eastAsia="仿宋" w:hAnsi="仿宋" w:hint="eastAsia"/>
          <w:color w:val="000000" w:themeColor="text1"/>
        </w:rPr>
        <w:t>是否存在缺陷</w:t>
      </w:r>
      <w:r w:rsidR="006A1E79">
        <w:rPr>
          <w:rFonts w:ascii="仿宋" w:eastAsia="仿宋" w:hAnsi="仿宋" w:hint="eastAsia"/>
          <w:color w:val="000000" w:themeColor="text1"/>
        </w:rPr>
        <w:t>。</w:t>
      </w:r>
    </w:p>
    <w:p w14:paraId="63C522F3" w14:textId="27EE5BC5" w:rsidR="00492B4D" w:rsidRPr="003E3E85" w:rsidRDefault="007E6FD8" w:rsidP="003E3E85">
      <w:pPr>
        <w:pStyle w:val="a7"/>
        <w:numPr>
          <w:ilvl w:val="0"/>
          <w:numId w:val="18"/>
        </w:numPr>
        <w:ind w:firstLineChars="0"/>
        <w:rPr>
          <w:rFonts w:ascii="Times New Roman" w:eastAsia="仿宋" w:hAnsi="Times New Roman" w:cs="Times New Roman"/>
          <w:color w:val="000000" w:themeColor="text1"/>
        </w:rPr>
      </w:pPr>
      <w:r w:rsidRPr="003E3E85">
        <w:rPr>
          <w:rFonts w:ascii="Times New Roman" w:eastAsia="仿宋" w:hAnsi="Times New Roman" w:cs="Times New Roman"/>
          <w:color w:val="000000" w:themeColor="text1"/>
        </w:rPr>
        <w:t xml:space="preserve">The global frame classification part works in conjunction with the sub-frame detection part for the purpose of defect detection. Given an image, </w:t>
      </w:r>
      <w:r w:rsidRPr="003E3E85">
        <w:rPr>
          <w:rFonts w:ascii="Times New Roman" w:eastAsia="仿宋" w:hAnsi="Times New Roman" w:cs="Times New Roman"/>
          <w:b/>
          <w:bCs/>
          <w:color w:val="000000" w:themeColor="text1"/>
        </w:rPr>
        <w:t>the first part decides</w:t>
      </w:r>
      <w:r w:rsidRPr="003E3E85">
        <w:rPr>
          <w:rFonts w:ascii="Times New Roman" w:eastAsia="仿宋" w:hAnsi="Times New Roman" w:cs="Times New Roman"/>
          <w:color w:val="000000" w:themeColor="text1"/>
        </w:rPr>
        <w:t xml:space="preserve"> which class this sample belongs to. </w:t>
      </w:r>
      <w:r w:rsidRPr="003E3E85">
        <w:rPr>
          <w:rFonts w:ascii="Times New Roman" w:eastAsia="仿宋" w:hAnsi="Times New Roman" w:cs="Times New Roman"/>
          <w:b/>
          <w:bCs/>
          <w:color w:val="000000" w:themeColor="text1"/>
        </w:rPr>
        <w:t>Then</w:t>
      </w:r>
      <w:r w:rsidRPr="003E3E85">
        <w:rPr>
          <w:rFonts w:ascii="Times New Roman" w:eastAsia="仿宋" w:hAnsi="Times New Roman" w:cs="Times New Roman"/>
          <w:color w:val="000000" w:themeColor="text1"/>
        </w:rPr>
        <w:t xml:space="preserve">, this image is divided into 49 blocks and they are fed into one of the sub-networks belonging to the second part according to the output of the first part. </w:t>
      </w:r>
      <w:r w:rsidRPr="003E3E85">
        <w:rPr>
          <w:rFonts w:ascii="Times New Roman" w:eastAsia="仿宋" w:hAnsi="Times New Roman" w:cs="Times New Roman"/>
          <w:color w:val="FF0000"/>
        </w:rPr>
        <w:t>If any of the blocks is detected as defective, then the whole image is labelled defective</w:t>
      </w:r>
      <w:r w:rsidRPr="003E3E85">
        <w:rPr>
          <w:rFonts w:ascii="Times New Roman" w:eastAsia="仿宋" w:hAnsi="Times New Roman" w:cs="Times New Roman"/>
          <w:color w:val="000000" w:themeColor="text1"/>
        </w:rPr>
        <w:t>.</w:t>
      </w:r>
    </w:p>
    <w:p w14:paraId="7E434F88" w14:textId="7A931294" w:rsidR="003E3E85" w:rsidRPr="003E3E85" w:rsidRDefault="003E3E85" w:rsidP="003E3E85">
      <w:pPr>
        <w:pStyle w:val="a7"/>
        <w:numPr>
          <w:ilvl w:val="0"/>
          <w:numId w:val="18"/>
        </w:numPr>
        <w:ind w:firstLineChars="0"/>
        <w:rPr>
          <w:rFonts w:ascii="Times New Roman" w:eastAsia="仿宋" w:hAnsi="Times New Roman" w:cs="Times New Roman"/>
          <w:color w:val="000000" w:themeColor="text1"/>
        </w:rPr>
      </w:pPr>
      <w:r w:rsidRPr="003E3E85">
        <w:rPr>
          <w:rFonts w:ascii="Times New Roman" w:eastAsia="仿宋" w:hAnsi="Times New Roman" w:cs="Times New Roman"/>
          <w:color w:val="000000" w:themeColor="text1"/>
        </w:rPr>
        <w:t>the second part takes image blocks of size 128×128 pixel extracted from the original 512×</w:t>
      </w:r>
      <w:proofErr w:type="gramStart"/>
      <w:r w:rsidRPr="003E3E85">
        <w:rPr>
          <w:rFonts w:ascii="Times New Roman" w:eastAsia="仿宋" w:hAnsi="Times New Roman" w:cs="Times New Roman"/>
          <w:color w:val="000000" w:themeColor="text1"/>
        </w:rPr>
        <w:t>512 pixel</w:t>
      </w:r>
      <w:proofErr w:type="gramEnd"/>
      <w:r w:rsidRPr="003E3E85">
        <w:rPr>
          <w:rFonts w:ascii="Times New Roman" w:eastAsia="仿宋" w:hAnsi="Times New Roman" w:cs="Times New Roman" w:hint="eastAsia"/>
          <w:color w:val="000000" w:themeColor="text1"/>
        </w:rPr>
        <w:t xml:space="preserve"> </w:t>
      </w:r>
      <w:r w:rsidRPr="003E3E85">
        <w:rPr>
          <w:rFonts w:ascii="Times New Roman" w:eastAsia="仿宋" w:hAnsi="Times New Roman" w:cs="Times New Roman"/>
          <w:color w:val="000000" w:themeColor="text1"/>
        </w:rPr>
        <w:t>images as the input. The extraction is performed by the</w:t>
      </w:r>
      <w:r w:rsidRPr="003E3E85">
        <w:rPr>
          <w:rFonts w:ascii="Times New Roman" w:eastAsia="仿宋" w:hAnsi="Times New Roman" w:cs="Times New Roman" w:hint="eastAsia"/>
          <w:color w:val="000000" w:themeColor="text1"/>
        </w:rPr>
        <w:t xml:space="preserve"> </w:t>
      </w:r>
      <w:r w:rsidRPr="003E3E85">
        <w:rPr>
          <w:rFonts w:ascii="Times New Roman" w:eastAsia="仿宋" w:hAnsi="Times New Roman" w:cs="Times New Roman"/>
          <w:color w:val="000000" w:themeColor="text1"/>
        </w:rPr>
        <w:t>sliding-window method depicted in Fig. 3. The sliding window has a size of 128×128 pixel and moves along the rows</w:t>
      </w:r>
      <w:r w:rsidRPr="003E3E85">
        <w:rPr>
          <w:rFonts w:ascii="Times New Roman" w:eastAsia="仿宋" w:hAnsi="Times New Roman" w:cs="Times New Roman" w:hint="eastAsia"/>
          <w:color w:val="000000" w:themeColor="text1"/>
        </w:rPr>
        <w:t xml:space="preserve"> </w:t>
      </w:r>
      <w:r w:rsidRPr="003E3E85">
        <w:rPr>
          <w:rFonts w:ascii="Times New Roman" w:eastAsia="仿宋" w:hAnsi="Times New Roman" w:cs="Times New Roman"/>
          <w:color w:val="000000" w:themeColor="text1"/>
        </w:rPr>
        <w:t xml:space="preserve">and columns over the whole image with a </w:t>
      </w:r>
      <w:proofErr w:type="gramStart"/>
      <w:r w:rsidRPr="003E3E85">
        <w:rPr>
          <w:rFonts w:ascii="Times New Roman" w:eastAsia="仿宋" w:hAnsi="Times New Roman" w:cs="Times New Roman"/>
          <w:color w:val="000000" w:themeColor="text1"/>
        </w:rPr>
        <w:t>64 pixel</w:t>
      </w:r>
      <w:proofErr w:type="gramEnd"/>
      <w:r w:rsidRPr="003E3E85">
        <w:rPr>
          <w:rFonts w:ascii="Times New Roman" w:eastAsia="仿宋" w:hAnsi="Times New Roman" w:cs="Times New Roman"/>
          <w:color w:val="000000" w:themeColor="text1"/>
        </w:rPr>
        <w:t xml:space="preserve"> stride.</w:t>
      </w:r>
    </w:p>
    <w:p w14:paraId="44B6B52B" w14:textId="41D562FE" w:rsidR="00AA061F" w:rsidRPr="00352F24" w:rsidRDefault="007E6FD8" w:rsidP="00352F24">
      <w:pPr>
        <w:ind w:firstLineChars="200" w:firstLine="420"/>
        <w:rPr>
          <w:rFonts w:ascii="仿宋" w:eastAsia="仿宋" w:hAnsi="仿宋"/>
          <w:b/>
          <w:bCs/>
          <w:color w:val="000000" w:themeColor="text1"/>
        </w:rPr>
      </w:pPr>
      <w:r>
        <w:rPr>
          <w:rFonts w:ascii="仿宋" w:eastAsia="仿宋" w:hAnsi="仿宋" w:hint="eastAsia"/>
          <w:color w:val="000000" w:themeColor="text1"/>
        </w:rPr>
        <w:t>将原始图像进行分块，当其中一块检测结果中存在缺陷，则该图像存在缺陷</w:t>
      </w:r>
      <w:r w:rsidR="00FB3BD7">
        <w:rPr>
          <w:rFonts w:ascii="仿宋" w:eastAsia="仿宋" w:hAnsi="仿宋" w:hint="eastAsia"/>
          <w:color w:val="000000" w:themeColor="text1"/>
        </w:rPr>
        <w:t>。</w:t>
      </w:r>
      <w:r w:rsidR="00FB3BD7" w:rsidRPr="00571030">
        <w:rPr>
          <w:rFonts w:ascii="仿宋" w:eastAsia="仿宋" w:hAnsi="仿宋" w:hint="eastAsia"/>
          <w:b/>
          <w:bCs/>
          <w:i/>
          <w:iCs/>
          <w:color w:val="FF0000"/>
        </w:rPr>
        <w:t>分块预测</w:t>
      </w:r>
    </w:p>
    <w:p w14:paraId="2F6B7420" w14:textId="1D36223B" w:rsidR="005D4314" w:rsidRDefault="005D4314" w:rsidP="005D4314">
      <w:pPr>
        <w:ind w:firstLineChars="200" w:firstLine="420"/>
        <w:rPr>
          <w:rFonts w:ascii="仿宋" w:eastAsia="仿宋" w:hAnsi="仿宋"/>
          <w:color w:val="000000" w:themeColor="text1"/>
        </w:rPr>
      </w:pPr>
      <w:r>
        <w:rPr>
          <w:rFonts w:ascii="仿宋" w:eastAsia="仿宋" w:hAnsi="仿宋" w:hint="eastAsia"/>
          <w:color w:val="000000" w:themeColor="text1"/>
        </w:rPr>
        <w:t>在分类过程中，当分类的类别背景纹理具有很大的区分度时，即使少量的样本也不会出现过拟合现象，在缺陷检测过程中，由于缺陷图像较少，且缺陷区域较小，因此为了防止在缺陷检测中的过拟合现象，需要进行数据增强，增强缺陷图像数量，</w:t>
      </w:r>
      <w:proofErr w:type="gramStart"/>
      <w:r>
        <w:rPr>
          <w:rFonts w:ascii="仿宋" w:eastAsia="仿宋" w:hAnsi="仿宋" w:hint="eastAsia"/>
          <w:color w:val="000000" w:themeColor="text1"/>
        </w:rPr>
        <w:t>缓解非</w:t>
      </w:r>
      <w:proofErr w:type="gramEnd"/>
      <w:r>
        <w:rPr>
          <w:rFonts w:ascii="仿宋" w:eastAsia="仿宋" w:hAnsi="仿宋" w:hint="eastAsia"/>
          <w:color w:val="000000" w:themeColor="text1"/>
        </w:rPr>
        <w:t>缺陷图像和缺陷图像间样本的</w:t>
      </w:r>
      <w:r w:rsidR="00504F64">
        <w:rPr>
          <w:rFonts w:ascii="仿宋" w:eastAsia="仿宋" w:hAnsi="仿宋" w:hint="eastAsia"/>
          <w:color w:val="000000" w:themeColor="text1"/>
        </w:rPr>
        <w:t>数量</w:t>
      </w:r>
      <w:r>
        <w:rPr>
          <w:rFonts w:ascii="仿宋" w:eastAsia="仿宋" w:hAnsi="仿宋" w:hint="eastAsia"/>
          <w:color w:val="000000" w:themeColor="text1"/>
        </w:rPr>
        <w:t>差异。</w:t>
      </w:r>
    </w:p>
    <w:p w14:paraId="1261826E" w14:textId="77777777" w:rsidR="00352F24" w:rsidRDefault="007011D5" w:rsidP="005D4314">
      <w:pPr>
        <w:ind w:firstLineChars="200" w:firstLine="420"/>
        <w:rPr>
          <w:rFonts w:ascii="仿宋" w:eastAsia="仿宋" w:hAnsi="仿宋"/>
          <w:color w:val="000000" w:themeColor="text1"/>
        </w:rPr>
      </w:pPr>
      <w:r>
        <w:rPr>
          <w:rFonts w:ascii="仿宋" w:eastAsia="仿宋" w:hAnsi="仿宋" w:hint="eastAsia"/>
          <w:color w:val="000000" w:themeColor="text1"/>
        </w:rPr>
        <w:t>图像增强，是为了防止过拟合现象</w:t>
      </w:r>
      <w:r w:rsidR="00EC71C3">
        <w:rPr>
          <w:rFonts w:ascii="仿宋" w:eastAsia="仿宋" w:hAnsi="仿宋" w:hint="eastAsia"/>
          <w:color w:val="000000" w:themeColor="text1"/>
        </w:rPr>
        <w:t>。</w:t>
      </w:r>
    </w:p>
    <w:p w14:paraId="34EC4E07" w14:textId="36658B99" w:rsidR="003B4CCE" w:rsidRDefault="00EC71C3" w:rsidP="003B4CCE">
      <w:pPr>
        <w:ind w:firstLineChars="200" w:firstLine="420"/>
        <w:rPr>
          <w:rFonts w:ascii="仿宋" w:eastAsia="仿宋" w:hAnsi="仿宋"/>
          <w:color w:val="FF0000"/>
        </w:rPr>
      </w:pPr>
      <w:r w:rsidRPr="00352F24">
        <w:rPr>
          <w:rFonts w:ascii="仿宋" w:eastAsia="仿宋" w:hAnsi="仿宋" w:hint="eastAsia"/>
          <w:color w:val="FF0000"/>
        </w:rPr>
        <w:t>缺陷检测过程中，需要考虑尺度变化、变形等重要因素</w:t>
      </w:r>
      <w:r w:rsidR="003B4CCE">
        <w:rPr>
          <w:rFonts w:ascii="仿宋" w:eastAsia="仿宋" w:hAnsi="仿宋" w:hint="eastAsia"/>
          <w:color w:val="FF0000"/>
        </w:rPr>
        <w:t>。</w:t>
      </w:r>
    </w:p>
    <w:p w14:paraId="70A92B5F" w14:textId="7AA7D622" w:rsidR="003B4CCE" w:rsidRDefault="003B4CCE" w:rsidP="003B4CCE">
      <w:pPr>
        <w:ind w:firstLineChars="200" w:firstLine="420"/>
        <w:rPr>
          <w:rFonts w:ascii="仿宋" w:eastAsia="仿宋" w:hAnsi="仿宋"/>
          <w:color w:val="FF0000"/>
        </w:rPr>
      </w:pPr>
      <w:r>
        <w:rPr>
          <w:rFonts w:ascii="仿宋" w:eastAsia="仿宋" w:hAnsi="仿宋" w:hint="eastAsia"/>
          <w:color w:val="FF0000"/>
        </w:rPr>
        <w:t>在缺陷检测结果中，</w:t>
      </w:r>
      <w:r w:rsidR="00CE4D06">
        <w:rPr>
          <w:rFonts w:ascii="仿宋" w:eastAsia="仿宋" w:hAnsi="仿宋" w:hint="eastAsia"/>
          <w:color w:val="FF0000"/>
        </w:rPr>
        <w:t>需要</w:t>
      </w:r>
      <w:r>
        <w:rPr>
          <w:rFonts w:ascii="仿宋" w:eastAsia="仿宋" w:hAnsi="仿宋" w:hint="eastAsia"/>
          <w:color w:val="FF0000"/>
        </w:rPr>
        <w:t>预测缺陷的位置以及大小等信息</w:t>
      </w:r>
      <w:r w:rsidR="0000026A">
        <w:rPr>
          <w:rFonts w:ascii="仿宋" w:eastAsia="仿宋" w:hAnsi="仿宋" w:hint="eastAsia"/>
          <w:color w:val="FF0000"/>
        </w:rPr>
        <w:t>，这对产品的质量评估具有很重要的意义。</w:t>
      </w:r>
    </w:p>
    <w:p w14:paraId="13CEDC67" w14:textId="38DC3AA3" w:rsidR="003E3E85" w:rsidRPr="003E3E85" w:rsidRDefault="003E3E85" w:rsidP="003E3E85">
      <w:pPr>
        <w:pStyle w:val="a7"/>
        <w:numPr>
          <w:ilvl w:val="0"/>
          <w:numId w:val="13"/>
        </w:numPr>
        <w:spacing w:beforeLines="50" w:before="156" w:afterLines="50" w:after="156"/>
        <w:ind w:firstLineChars="0"/>
        <w:rPr>
          <w:rFonts w:ascii="宋体" w:eastAsia="宋体" w:hAnsi="宋体"/>
          <w:b/>
          <w:bCs/>
          <w:color w:val="00B050"/>
        </w:rPr>
      </w:pPr>
      <w:r w:rsidRPr="003E3E85">
        <w:rPr>
          <w:rFonts w:ascii="宋体" w:eastAsia="宋体" w:hAnsi="宋体"/>
          <w:b/>
          <w:bCs/>
          <w:color w:val="00B050"/>
          <w:sz w:val="22"/>
          <w:szCs w:val="24"/>
        </w:rPr>
        <w:t>Defects Based on Improved YOLO Detection Network Detection Network</w:t>
      </w:r>
    </w:p>
    <w:p w14:paraId="638E1732" w14:textId="40CBF312" w:rsidR="00022A7A" w:rsidRDefault="00BD4EF0" w:rsidP="003B4CCE">
      <w:pPr>
        <w:ind w:firstLineChars="200" w:firstLine="420"/>
        <w:rPr>
          <w:rFonts w:ascii="仿宋" w:eastAsia="仿宋" w:hAnsi="仿宋"/>
        </w:rPr>
      </w:pPr>
      <w:r w:rsidRPr="00F42DF0">
        <w:rPr>
          <w:rFonts w:ascii="仿宋" w:eastAsia="仿宋" w:hAnsi="仿宋" w:hint="eastAsia"/>
        </w:rPr>
        <w:t>现有的缺陷检测算法</w:t>
      </w:r>
      <w:r w:rsidR="00427216" w:rsidRPr="00F42DF0">
        <w:rPr>
          <w:rFonts w:ascii="仿宋" w:eastAsia="仿宋" w:hAnsi="仿宋" w:hint="eastAsia"/>
        </w:rPr>
        <w:t>主要是利用机器学习算法</w:t>
      </w:r>
      <w:r w:rsidRPr="00F42DF0">
        <w:rPr>
          <w:rFonts w:ascii="仿宋" w:eastAsia="仿宋" w:hAnsi="仿宋" w:hint="eastAsia"/>
        </w:rPr>
        <w:t>，</w:t>
      </w:r>
      <w:r w:rsidR="00427216" w:rsidRPr="00F42DF0">
        <w:rPr>
          <w:rFonts w:ascii="仿宋" w:eastAsia="仿宋" w:hAnsi="仿宋" w:hint="eastAsia"/>
        </w:rPr>
        <w:t>包括图像预处理、特征提取和分类。</w:t>
      </w:r>
    </w:p>
    <w:p w14:paraId="6B38D7DF" w14:textId="61953625" w:rsidR="008D5BD4" w:rsidRPr="00C27EC5" w:rsidRDefault="008D5BD4" w:rsidP="008D5BD4">
      <w:pPr>
        <w:ind w:firstLineChars="200" w:firstLine="420"/>
        <w:rPr>
          <w:rFonts w:ascii="Times New Roman" w:eastAsia="仿宋" w:hAnsi="Times New Roman" w:cs="Times New Roman"/>
          <w:color w:val="000000" w:themeColor="text1"/>
        </w:rPr>
      </w:pPr>
      <w:r w:rsidRPr="00C27EC5">
        <w:rPr>
          <w:rFonts w:ascii="Times New Roman" w:eastAsia="仿宋" w:hAnsi="Times New Roman" w:cs="Times New Roman"/>
          <w:color w:val="000000" w:themeColor="text1"/>
        </w:rPr>
        <w:t xml:space="preserve">The YOLO network divides the input image into S × S grids. Meanwhile, the convolutional layers are designed to extract the defect features. For each grid, </w:t>
      </w:r>
      <w:r w:rsidRPr="00C27EC5">
        <w:rPr>
          <w:rFonts w:ascii="Times New Roman" w:eastAsia="仿宋" w:hAnsi="Times New Roman" w:cs="Times New Roman"/>
          <w:color w:val="FF0000"/>
        </w:rPr>
        <w:t>the network determines whether the grid contains defects and identifies the defect categories according to the extracted defect features</w:t>
      </w:r>
      <w:r w:rsidRPr="00C27EC5">
        <w:rPr>
          <w:rFonts w:ascii="Times New Roman" w:eastAsia="仿宋" w:hAnsi="Times New Roman" w:cs="Times New Roman"/>
          <w:color w:val="000000" w:themeColor="text1"/>
        </w:rPr>
        <w:t>.</w:t>
      </w:r>
    </w:p>
    <w:p w14:paraId="344B1351" w14:textId="11B647D3" w:rsidR="009C00A8" w:rsidRDefault="009C00A8" w:rsidP="008D5BD4">
      <w:pPr>
        <w:ind w:firstLineChars="200" w:firstLine="420"/>
        <w:rPr>
          <w:rFonts w:ascii="仿宋" w:eastAsia="仿宋" w:hAnsi="仿宋"/>
          <w:color w:val="000000" w:themeColor="text1"/>
        </w:rPr>
      </w:pPr>
      <w:r>
        <w:rPr>
          <w:rFonts w:ascii="仿宋" w:eastAsia="仿宋" w:hAnsi="仿宋" w:hint="eastAsia"/>
          <w:color w:val="000000" w:themeColor="text1"/>
        </w:rPr>
        <w:t>利用卷积层代替</w:t>
      </w:r>
      <w:r w:rsidR="00135433">
        <w:rPr>
          <w:rFonts w:ascii="仿宋" w:eastAsia="仿宋" w:hAnsi="仿宋" w:hint="eastAsia"/>
          <w:color w:val="000000" w:themeColor="text1"/>
        </w:rPr>
        <w:t>Max</w:t>
      </w:r>
      <w:r w:rsidR="00135433">
        <w:rPr>
          <w:rFonts w:ascii="仿宋" w:eastAsia="仿宋" w:hAnsi="仿宋"/>
          <w:color w:val="000000" w:themeColor="text1"/>
        </w:rPr>
        <w:t xml:space="preserve"> pooling</w:t>
      </w:r>
      <w:r w:rsidR="00135433">
        <w:rPr>
          <w:rFonts w:ascii="仿宋" w:eastAsia="仿宋" w:hAnsi="仿宋" w:hint="eastAsia"/>
          <w:color w:val="000000" w:themeColor="text1"/>
        </w:rPr>
        <w:t>层</w:t>
      </w:r>
    </w:p>
    <w:p w14:paraId="18EE1EA1" w14:textId="795E8EA5" w:rsidR="00A916D5" w:rsidRPr="00C27EC5" w:rsidRDefault="00A916D5" w:rsidP="00A916D5">
      <w:pPr>
        <w:ind w:firstLineChars="200" w:firstLine="420"/>
        <w:rPr>
          <w:rFonts w:ascii="Times New Roman" w:eastAsia="仿宋" w:hAnsi="Times New Roman" w:cs="Times New Roman"/>
          <w:color w:val="000000" w:themeColor="text1"/>
        </w:rPr>
      </w:pPr>
      <w:r w:rsidRPr="00C27EC5">
        <w:rPr>
          <w:rFonts w:ascii="Times New Roman" w:eastAsia="仿宋" w:hAnsi="Times New Roman" w:cs="Times New Roman"/>
          <w:color w:val="000000" w:themeColor="text1"/>
        </w:rPr>
        <w:t>max pooling layers can be replaced by convolution layers with stride of 2 without loss in accuracy on several image recognition benchmarks.</w:t>
      </w:r>
    </w:p>
    <w:p w14:paraId="670CD0D7" w14:textId="795ED373" w:rsidR="00CB29E2" w:rsidRPr="00810AD2" w:rsidRDefault="009F4631" w:rsidP="00C7732A">
      <w:pPr>
        <w:pStyle w:val="a7"/>
        <w:numPr>
          <w:ilvl w:val="0"/>
          <w:numId w:val="15"/>
        </w:numPr>
        <w:ind w:firstLineChars="0"/>
        <w:rPr>
          <w:rStyle w:val="fontstyle01"/>
          <w:rFonts w:ascii="Times New Roman" w:hAnsi="Times New Roman" w:cs="Times New Roman"/>
        </w:rPr>
      </w:pPr>
      <w:r w:rsidRPr="00AE36A2">
        <w:rPr>
          <w:rFonts w:ascii="Times New Roman" w:eastAsia="宋体" w:hAnsi="Times New Roman" w:cs="Times New Roman"/>
          <w:b/>
          <w:bCs/>
        </w:rPr>
        <w:t>Multi-scale input</w:t>
      </w:r>
      <w:r>
        <w:rPr>
          <w:rFonts w:ascii="宋体" w:eastAsia="宋体" w:hAnsi="宋体" w:hint="eastAsia"/>
          <w:b/>
          <w:bCs/>
        </w:rPr>
        <w:t>：</w:t>
      </w:r>
      <w:r w:rsidRPr="00810AD2">
        <w:rPr>
          <w:rStyle w:val="fontstyle01"/>
          <w:rFonts w:ascii="Times New Roman" w:hAnsi="Times New Roman" w:cs="Times New Roman"/>
        </w:rPr>
        <w:t xml:space="preserve">When training our network, we changed the fixed 416 </w:t>
      </w:r>
      <w:r w:rsidR="00C7732A" w:rsidRPr="00810AD2">
        <w:rPr>
          <w:rStyle w:val="fontstyle01"/>
          <w:rFonts w:ascii="Times New Roman" w:hAnsi="Times New Roman" w:cs="Times New Roman"/>
        </w:rPr>
        <w:t>*</w:t>
      </w:r>
      <w:r w:rsidRPr="00810AD2">
        <w:rPr>
          <w:rStyle w:val="fontstyle01"/>
          <w:rFonts w:ascii="Times New Roman" w:hAnsi="Times New Roman" w:cs="Times New Roman"/>
        </w:rPr>
        <w:t xml:space="preserve">416 input resolution to a variable input resolution. We set a set of selectable input resolutions {224, 256 </w:t>
      </w:r>
      <w:r w:rsidR="00C7732A" w:rsidRPr="00810AD2">
        <w:rPr>
          <w:rStyle w:val="fontstyle01"/>
          <w:rFonts w:ascii="Times New Roman" w:hAnsi="Times New Roman" w:cs="Times New Roman"/>
        </w:rPr>
        <w:t>,</w:t>
      </w:r>
      <w:r w:rsidRPr="00810AD2">
        <w:rPr>
          <w:rStyle w:val="fontstyle01"/>
          <w:rFonts w:ascii="Times New Roman" w:hAnsi="Times New Roman" w:cs="Times New Roman"/>
        </w:rPr>
        <w:t>416, 448}, and the network changes the input size every 10 iterations.</w:t>
      </w:r>
    </w:p>
    <w:p w14:paraId="28B942DD" w14:textId="01F9C7C9" w:rsidR="00CB29E2" w:rsidRPr="00810AD2" w:rsidRDefault="00025A12" w:rsidP="00CB29E2">
      <w:pPr>
        <w:pStyle w:val="a7"/>
        <w:numPr>
          <w:ilvl w:val="0"/>
          <w:numId w:val="15"/>
        </w:numPr>
        <w:ind w:firstLineChars="0"/>
        <w:rPr>
          <w:rStyle w:val="fontstyle01"/>
          <w:rFonts w:ascii="Times New Roman" w:eastAsia="宋体" w:hAnsi="Times New Roman" w:cs="Times New Roman"/>
          <w:b/>
          <w:bCs/>
          <w:color w:val="auto"/>
          <w:sz w:val="21"/>
          <w:szCs w:val="22"/>
        </w:rPr>
      </w:pPr>
      <w:r w:rsidRPr="00AE36A2">
        <w:rPr>
          <w:rStyle w:val="fontstyle01"/>
          <w:rFonts w:ascii="Times New Roman" w:hAnsi="Times New Roman" w:cs="Times New Roman"/>
          <w:b/>
          <w:bCs/>
        </w:rPr>
        <w:t>Batch Normalization:</w:t>
      </w:r>
      <w:r w:rsidR="00C7732A" w:rsidRPr="00AE36A2">
        <w:rPr>
          <w:rStyle w:val="fontstyle01"/>
          <w:rFonts w:ascii="Times New Roman" w:hAnsi="Times New Roman" w:cs="Times New Roman"/>
          <w:b/>
          <w:bCs/>
        </w:rPr>
        <w:t xml:space="preserve"> </w:t>
      </w:r>
      <w:r w:rsidR="00C7732A">
        <w:rPr>
          <w:rStyle w:val="fontstyle01"/>
        </w:rPr>
        <w:t>O</w:t>
      </w:r>
      <w:r w:rsidR="00C7732A" w:rsidRPr="00810AD2">
        <w:rPr>
          <w:rStyle w:val="fontstyle01"/>
          <w:rFonts w:ascii="Times New Roman" w:hAnsi="Times New Roman" w:cs="Times New Roman"/>
        </w:rPr>
        <w:t xml:space="preserve">ur network utilizes Batch Normalization to normalize the data for each </w:t>
      </w:r>
      <w:proofErr w:type="gramStart"/>
      <w:r w:rsidR="00C7732A" w:rsidRPr="00810AD2">
        <w:rPr>
          <w:rStyle w:val="fontstyle01"/>
          <w:rFonts w:ascii="Times New Roman" w:hAnsi="Times New Roman" w:cs="Times New Roman"/>
        </w:rPr>
        <w:t>batch</w:t>
      </w:r>
      <w:r w:rsidR="00810AD2">
        <w:rPr>
          <w:rStyle w:val="fontstyle01"/>
          <w:rFonts w:ascii="Times New Roman" w:hAnsi="Times New Roman" w:cs="Times New Roman"/>
        </w:rPr>
        <w:t>.</w:t>
      </w:r>
      <w:r w:rsidR="00AC3FDA">
        <w:rPr>
          <w:rStyle w:val="fontstyle01"/>
          <w:rFonts w:ascii="Times New Roman" w:hAnsi="Times New Roman" w:cs="Times New Roman"/>
        </w:rPr>
        <w:t>(</w:t>
      </w:r>
      <w:proofErr w:type="gramEnd"/>
      <w:r w:rsidR="00AC3FDA" w:rsidRPr="00AC3FDA">
        <w:rPr>
          <w:rStyle w:val="fontstyle01"/>
          <w:rFonts w:ascii="宋体" w:eastAsia="宋体" w:hAnsi="宋体" w:cs="Times New Roman" w:hint="eastAsia"/>
          <w:b/>
          <w:bCs/>
          <w:color w:val="FF0000"/>
          <w:sz w:val="16"/>
          <w:szCs w:val="16"/>
        </w:rPr>
        <w:t>批量归一化</w:t>
      </w:r>
      <w:r w:rsidR="00AC3FDA">
        <w:rPr>
          <w:rStyle w:val="fontstyle01"/>
          <w:rFonts w:ascii="Times New Roman" w:hAnsi="Times New Roman" w:cs="Times New Roman"/>
        </w:rPr>
        <w:t>)</w:t>
      </w:r>
    </w:p>
    <w:p w14:paraId="7F93C466" w14:textId="32C7E1E0" w:rsidR="009F4631" w:rsidRDefault="005A33CA" w:rsidP="003D52DC">
      <w:pPr>
        <w:pStyle w:val="a7"/>
        <w:numPr>
          <w:ilvl w:val="0"/>
          <w:numId w:val="15"/>
        </w:numPr>
        <w:ind w:firstLineChars="0"/>
        <w:rPr>
          <w:rStyle w:val="fontstyle01"/>
          <w:rFonts w:ascii="Times New Roman" w:hAnsi="Times New Roman"/>
        </w:rPr>
      </w:pPr>
      <w:r w:rsidRPr="005A33CA">
        <w:rPr>
          <w:rFonts w:ascii="Times New Roman" w:eastAsia="宋体" w:hAnsi="Times New Roman" w:cs="Times New Roman"/>
          <w:b/>
          <w:bCs/>
        </w:rPr>
        <w:t>Multi-scale features</w:t>
      </w:r>
      <w:r w:rsidRPr="005A33CA">
        <w:rPr>
          <w:rFonts w:ascii="Times New Roman" w:eastAsia="宋体" w:hAnsi="Times New Roman" w:cs="Times New Roman" w:hint="eastAsia"/>
          <w:b/>
          <w:bCs/>
        </w:rPr>
        <w:t>:</w:t>
      </w:r>
      <w:r w:rsidR="00CF615E">
        <w:rPr>
          <w:rFonts w:ascii="Times New Roman" w:eastAsia="宋体" w:hAnsi="Times New Roman" w:cs="Times New Roman"/>
          <w:b/>
          <w:bCs/>
        </w:rPr>
        <w:t xml:space="preserve"> </w:t>
      </w:r>
      <w:r w:rsidR="00073DF4" w:rsidRPr="00073DF4">
        <w:rPr>
          <w:rFonts w:ascii="Times New Roman" w:eastAsia="宋体" w:hAnsi="Times New Roman" w:cs="Times New Roman"/>
        </w:rPr>
        <w:t>f</w:t>
      </w:r>
      <w:r w:rsidR="00073DF4" w:rsidRPr="00073DF4">
        <w:rPr>
          <w:rStyle w:val="fontstyle01"/>
          <w:rFonts w:ascii="Times New Roman" w:hAnsi="Times New Roman"/>
        </w:rPr>
        <w:t>eature maps of different</w:t>
      </w:r>
      <w:r w:rsidR="00073DF4">
        <w:rPr>
          <w:rStyle w:val="fontstyle01"/>
          <w:rFonts w:ascii="Times New Roman" w:hAnsi="Times New Roman"/>
        </w:rPr>
        <w:t xml:space="preserve"> </w:t>
      </w:r>
      <w:r w:rsidR="00073DF4" w:rsidRPr="00073DF4">
        <w:rPr>
          <w:rStyle w:val="fontstyle01"/>
          <w:rFonts w:ascii="Times New Roman" w:hAnsi="Times New Roman"/>
        </w:rPr>
        <w:t>scales are jointly connected to predict the classification</w:t>
      </w:r>
      <w:r w:rsidR="00073DF4">
        <w:rPr>
          <w:rStyle w:val="fontstyle01"/>
          <w:rFonts w:ascii="Times New Roman" w:hAnsi="Times New Roman"/>
        </w:rPr>
        <w:t xml:space="preserve"> </w:t>
      </w:r>
      <w:r w:rsidR="00073DF4" w:rsidRPr="00073DF4">
        <w:rPr>
          <w:rStyle w:val="fontstyle01"/>
          <w:rFonts w:ascii="Times New Roman" w:hAnsi="Times New Roman"/>
        </w:rPr>
        <w:t>information and bounding boxes, which reduce the loss of</w:t>
      </w:r>
      <w:r w:rsidR="00073DF4">
        <w:rPr>
          <w:rStyle w:val="fontstyle01"/>
          <w:rFonts w:ascii="Times New Roman" w:hAnsi="Times New Roman"/>
        </w:rPr>
        <w:t xml:space="preserve"> </w:t>
      </w:r>
      <w:r w:rsidR="00073DF4" w:rsidRPr="00073DF4">
        <w:rPr>
          <w:rStyle w:val="fontstyle01"/>
          <w:rFonts w:ascii="Times New Roman" w:hAnsi="Times New Roman"/>
        </w:rPr>
        <w:t>information in defect images</w:t>
      </w:r>
      <w:r w:rsidR="005B3971">
        <w:rPr>
          <w:rStyle w:val="fontstyle01"/>
          <w:rFonts w:ascii="Times New Roman" w:hAnsi="Times New Roman"/>
        </w:rPr>
        <w:t>.</w:t>
      </w:r>
    </w:p>
    <w:p w14:paraId="39310A05" w14:textId="1E7D7026" w:rsidR="003D52DC" w:rsidRPr="006810A8" w:rsidRDefault="003D52DC" w:rsidP="006810A8">
      <w:pPr>
        <w:pStyle w:val="a7"/>
        <w:numPr>
          <w:ilvl w:val="0"/>
          <w:numId w:val="15"/>
        </w:numPr>
        <w:ind w:firstLineChars="0"/>
        <w:rPr>
          <w:rStyle w:val="fontstyle01"/>
          <w:rFonts w:ascii="Times New Roman" w:hAnsi="Times New Roman"/>
        </w:rPr>
      </w:pPr>
      <w:r w:rsidRPr="003D52DC">
        <w:rPr>
          <w:rFonts w:ascii="Times New Roman" w:eastAsia="宋体" w:hAnsi="Times New Roman" w:cs="Times New Roman"/>
          <w:b/>
          <w:bCs/>
        </w:rPr>
        <w:t>Data augmentation</w:t>
      </w:r>
      <w:r>
        <w:rPr>
          <w:rFonts w:ascii="Times New Roman" w:eastAsia="宋体" w:hAnsi="Times New Roman" w:cs="Times New Roman"/>
          <w:b/>
          <w:bCs/>
        </w:rPr>
        <w:t xml:space="preserve">: </w:t>
      </w:r>
      <w:r w:rsidR="006810A8" w:rsidRPr="006810A8">
        <w:rPr>
          <w:rStyle w:val="fontstyle01"/>
          <w:rFonts w:ascii="Times New Roman" w:hAnsi="Times New Roman"/>
        </w:rPr>
        <w:t>data augmentation can expand the data set and increase the diversity of the training data. Data augmentation can also reduce overfitting. Before we train the network, we performed sharpness augmentation and contrast augmentation on some of the defect images. During the training process, we randomly scaled and cropped the defect images</w:t>
      </w:r>
      <w:r w:rsidR="006810A8">
        <w:rPr>
          <w:rStyle w:val="fontstyle01"/>
          <w:rFonts w:ascii="Times New Roman" w:hAnsi="Times New Roman"/>
        </w:rPr>
        <w:t>.</w:t>
      </w:r>
    </w:p>
    <w:sectPr w:rsidR="003D52DC" w:rsidRPr="006810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EE547" w14:textId="77777777" w:rsidR="00922864" w:rsidRDefault="00922864" w:rsidP="00495901">
      <w:r>
        <w:separator/>
      </w:r>
    </w:p>
  </w:endnote>
  <w:endnote w:type="continuationSeparator" w:id="0">
    <w:p w14:paraId="3C3E8A96" w14:textId="77777777" w:rsidR="00922864" w:rsidRDefault="00922864" w:rsidP="0049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GulliverRM">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77141" w14:textId="77777777" w:rsidR="00922864" w:rsidRDefault="00922864" w:rsidP="00495901">
      <w:r>
        <w:separator/>
      </w:r>
    </w:p>
  </w:footnote>
  <w:footnote w:type="continuationSeparator" w:id="0">
    <w:p w14:paraId="4D1C7A0C" w14:textId="77777777" w:rsidR="00922864" w:rsidRDefault="00922864" w:rsidP="00495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836"/>
    <w:multiLevelType w:val="hybridMultilevel"/>
    <w:tmpl w:val="310889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50C01"/>
    <w:multiLevelType w:val="hybridMultilevel"/>
    <w:tmpl w:val="73B0806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BD56A4"/>
    <w:multiLevelType w:val="hybridMultilevel"/>
    <w:tmpl w:val="93BC00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E1AA4"/>
    <w:multiLevelType w:val="hybridMultilevel"/>
    <w:tmpl w:val="5F2C7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FE6453"/>
    <w:multiLevelType w:val="hybridMultilevel"/>
    <w:tmpl w:val="B8366552"/>
    <w:lvl w:ilvl="0" w:tplc="7584D4AE">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21A248D"/>
    <w:multiLevelType w:val="hybridMultilevel"/>
    <w:tmpl w:val="C8ECA0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1D1C65"/>
    <w:multiLevelType w:val="hybridMultilevel"/>
    <w:tmpl w:val="E75667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FC269B"/>
    <w:multiLevelType w:val="hybridMultilevel"/>
    <w:tmpl w:val="80E2E1FC"/>
    <w:lvl w:ilvl="0" w:tplc="330CB40A">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CF1955"/>
    <w:multiLevelType w:val="hybridMultilevel"/>
    <w:tmpl w:val="1EB0961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E65FCD"/>
    <w:multiLevelType w:val="hybridMultilevel"/>
    <w:tmpl w:val="2FC88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F413D6"/>
    <w:multiLevelType w:val="hybridMultilevel"/>
    <w:tmpl w:val="2FC88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D06B84"/>
    <w:multiLevelType w:val="hybridMultilevel"/>
    <w:tmpl w:val="DFC052E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27C2619"/>
    <w:multiLevelType w:val="hybridMultilevel"/>
    <w:tmpl w:val="770C74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65D5458"/>
    <w:multiLevelType w:val="hybridMultilevel"/>
    <w:tmpl w:val="007048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1005AD4"/>
    <w:multiLevelType w:val="hybridMultilevel"/>
    <w:tmpl w:val="81B8FFA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28B091C"/>
    <w:multiLevelType w:val="hybridMultilevel"/>
    <w:tmpl w:val="9ADA1D7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6B72744"/>
    <w:multiLevelType w:val="hybridMultilevel"/>
    <w:tmpl w:val="208C0D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465292"/>
    <w:multiLevelType w:val="hybridMultilevel"/>
    <w:tmpl w:val="AF306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6"/>
  </w:num>
  <w:num w:numId="4">
    <w:abstractNumId w:val="2"/>
  </w:num>
  <w:num w:numId="5">
    <w:abstractNumId w:val="3"/>
  </w:num>
  <w:num w:numId="6">
    <w:abstractNumId w:val="9"/>
  </w:num>
  <w:num w:numId="7">
    <w:abstractNumId w:val="11"/>
  </w:num>
  <w:num w:numId="8">
    <w:abstractNumId w:val="8"/>
  </w:num>
  <w:num w:numId="9">
    <w:abstractNumId w:val="0"/>
  </w:num>
  <w:num w:numId="10">
    <w:abstractNumId w:val="10"/>
  </w:num>
  <w:num w:numId="11">
    <w:abstractNumId w:val="16"/>
  </w:num>
  <w:num w:numId="12">
    <w:abstractNumId w:val="5"/>
  </w:num>
  <w:num w:numId="13">
    <w:abstractNumId w:val="17"/>
  </w:num>
  <w:num w:numId="14">
    <w:abstractNumId w:val="1"/>
  </w:num>
  <w:num w:numId="15">
    <w:abstractNumId w:val="4"/>
  </w:num>
  <w:num w:numId="16">
    <w:abstractNumId w:val="14"/>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F4"/>
    <w:rsid w:val="0000026A"/>
    <w:rsid w:val="00022A7A"/>
    <w:rsid w:val="00025A12"/>
    <w:rsid w:val="00050660"/>
    <w:rsid w:val="00073DF4"/>
    <w:rsid w:val="000744C2"/>
    <w:rsid w:val="00083198"/>
    <w:rsid w:val="000F1BB6"/>
    <w:rsid w:val="001025EE"/>
    <w:rsid w:val="00116D49"/>
    <w:rsid w:val="00135433"/>
    <w:rsid w:val="00153683"/>
    <w:rsid w:val="00154BC4"/>
    <w:rsid w:val="001979B3"/>
    <w:rsid w:val="001B597C"/>
    <w:rsid w:val="001D184C"/>
    <w:rsid w:val="00220B17"/>
    <w:rsid w:val="00270E54"/>
    <w:rsid w:val="0027260C"/>
    <w:rsid w:val="002967CD"/>
    <w:rsid w:val="002F6B3D"/>
    <w:rsid w:val="00352F24"/>
    <w:rsid w:val="00365AE4"/>
    <w:rsid w:val="003B4CCE"/>
    <w:rsid w:val="003C12B6"/>
    <w:rsid w:val="003D52DC"/>
    <w:rsid w:val="003E3E85"/>
    <w:rsid w:val="0040703B"/>
    <w:rsid w:val="00427216"/>
    <w:rsid w:val="004541B6"/>
    <w:rsid w:val="00462688"/>
    <w:rsid w:val="00492B4D"/>
    <w:rsid w:val="00495901"/>
    <w:rsid w:val="004A77D3"/>
    <w:rsid w:val="004C0283"/>
    <w:rsid w:val="004C2D51"/>
    <w:rsid w:val="00504F64"/>
    <w:rsid w:val="00571030"/>
    <w:rsid w:val="005A33CA"/>
    <w:rsid w:val="005B3971"/>
    <w:rsid w:val="005C335B"/>
    <w:rsid w:val="005D4314"/>
    <w:rsid w:val="005F1A70"/>
    <w:rsid w:val="00603D75"/>
    <w:rsid w:val="00612580"/>
    <w:rsid w:val="00615A94"/>
    <w:rsid w:val="00617755"/>
    <w:rsid w:val="00664A38"/>
    <w:rsid w:val="00665ED1"/>
    <w:rsid w:val="006810A8"/>
    <w:rsid w:val="0069240B"/>
    <w:rsid w:val="00696A50"/>
    <w:rsid w:val="006A1E79"/>
    <w:rsid w:val="006E7BF4"/>
    <w:rsid w:val="006F1124"/>
    <w:rsid w:val="006F2614"/>
    <w:rsid w:val="006F32C0"/>
    <w:rsid w:val="007011D5"/>
    <w:rsid w:val="007323BF"/>
    <w:rsid w:val="0074005E"/>
    <w:rsid w:val="007A3B62"/>
    <w:rsid w:val="007E6FD8"/>
    <w:rsid w:val="00810AD2"/>
    <w:rsid w:val="008427CE"/>
    <w:rsid w:val="008456F8"/>
    <w:rsid w:val="0086308B"/>
    <w:rsid w:val="00897468"/>
    <w:rsid w:val="008D5BD4"/>
    <w:rsid w:val="00922864"/>
    <w:rsid w:val="00940462"/>
    <w:rsid w:val="00961818"/>
    <w:rsid w:val="009C00A8"/>
    <w:rsid w:val="009E1F38"/>
    <w:rsid w:val="009F4631"/>
    <w:rsid w:val="00A801FB"/>
    <w:rsid w:val="00A85A62"/>
    <w:rsid w:val="00A916D5"/>
    <w:rsid w:val="00A953A8"/>
    <w:rsid w:val="00AA061F"/>
    <w:rsid w:val="00AB68AF"/>
    <w:rsid w:val="00AC3FDA"/>
    <w:rsid w:val="00AE36A2"/>
    <w:rsid w:val="00B64136"/>
    <w:rsid w:val="00BD4EF0"/>
    <w:rsid w:val="00BE4274"/>
    <w:rsid w:val="00C01A86"/>
    <w:rsid w:val="00C27EC5"/>
    <w:rsid w:val="00C7732A"/>
    <w:rsid w:val="00CB29E2"/>
    <w:rsid w:val="00CE4D06"/>
    <w:rsid w:val="00CF2F76"/>
    <w:rsid w:val="00CF615E"/>
    <w:rsid w:val="00D63107"/>
    <w:rsid w:val="00D6335F"/>
    <w:rsid w:val="00D67EC2"/>
    <w:rsid w:val="00D769F2"/>
    <w:rsid w:val="00DD6109"/>
    <w:rsid w:val="00E142D5"/>
    <w:rsid w:val="00E5115F"/>
    <w:rsid w:val="00E522B2"/>
    <w:rsid w:val="00EC71C3"/>
    <w:rsid w:val="00F42DF0"/>
    <w:rsid w:val="00F74429"/>
    <w:rsid w:val="00FB3BD7"/>
    <w:rsid w:val="00FD5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71146"/>
  <w15:chartTrackingRefBased/>
  <w15:docId w15:val="{57A757A1-37E5-4716-AD55-40C47F91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9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901"/>
    <w:rPr>
      <w:sz w:val="18"/>
      <w:szCs w:val="18"/>
    </w:rPr>
  </w:style>
  <w:style w:type="paragraph" w:styleId="a5">
    <w:name w:val="footer"/>
    <w:basedOn w:val="a"/>
    <w:link w:val="a6"/>
    <w:uiPriority w:val="99"/>
    <w:unhideWhenUsed/>
    <w:rsid w:val="00495901"/>
    <w:pPr>
      <w:tabs>
        <w:tab w:val="center" w:pos="4153"/>
        <w:tab w:val="right" w:pos="8306"/>
      </w:tabs>
      <w:snapToGrid w:val="0"/>
      <w:jc w:val="left"/>
    </w:pPr>
    <w:rPr>
      <w:sz w:val="18"/>
      <w:szCs w:val="18"/>
    </w:rPr>
  </w:style>
  <w:style w:type="character" w:customStyle="1" w:styleId="a6">
    <w:name w:val="页脚 字符"/>
    <w:basedOn w:val="a0"/>
    <w:link w:val="a5"/>
    <w:uiPriority w:val="99"/>
    <w:rsid w:val="00495901"/>
    <w:rPr>
      <w:sz w:val="18"/>
      <w:szCs w:val="18"/>
    </w:rPr>
  </w:style>
  <w:style w:type="paragraph" w:styleId="a7">
    <w:name w:val="List Paragraph"/>
    <w:basedOn w:val="a"/>
    <w:uiPriority w:val="34"/>
    <w:qFormat/>
    <w:rsid w:val="00FD565F"/>
    <w:pPr>
      <w:ind w:firstLineChars="200" w:firstLine="420"/>
    </w:pPr>
  </w:style>
  <w:style w:type="paragraph" w:styleId="a8">
    <w:name w:val="Title"/>
    <w:basedOn w:val="a"/>
    <w:next w:val="a"/>
    <w:link w:val="a9"/>
    <w:uiPriority w:val="10"/>
    <w:qFormat/>
    <w:rsid w:val="00AA061F"/>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AA061F"/>
    <w:rPr>
      <w:rFonts w:asciiTheme="majorHAnsi" w:eastAsiaTheme="majorEastAsia" w:hAnsiTheme="majorHAnsi" w:cstheme="majorBidi"/>
      <w:b/>
      <w:bCs/>
      <w:sz w:val="32"/>
      <w:szCs w:val="32"/>
    </w:rPr>
  </w:style>
  <w:style w:type="character" w:customStyle="1" w:styleId="fontstyle01">
    <w:name w:val="fontstyle01"/>
    <w:basedOn w:val="a0"/>
    <w:rsid w:val="00025A12"/>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8B039-F319-40C6-9108-D8A45CAF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Yuzhenjun7@outlook.com</dc:creator>
  <cp:keywords/>
  <dc:description/>
  <cp:lastModifiedBy>Yuzhenjun7@outlook.com</cp:lastModifiedBy>
  <cp:revision>109</cp:revision>
  <dcterms:created xsi:type="dcterms:W3CDTF">2020-07-04T11:38:00Z</dcterms:created>
  <dcterms:modified xsi:type="dcterms:W3CDTF">2020-08-08T12:38:00Z</dcterms:modified>
</cp:coreProperties>
</file>