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4"/>
          <w:rFonts w:hint="eastAsia" w:eastAsia="宋体"/>
          <w:sz w:val="28"/>
          <w:szCs w:val="24"/>
          <w:lang w:val="ru-RU" w:eastAsia="zh-CN"/>
        </w:rPr>
      </w:pPr>
      <w:r>
        <w:rPr>
          <w:rStyle w:val="14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4"/>
          <w:rFonts w:hint="eastAsia"/>
          <w:sz w:val="28"/>
          <w:szCs w:val="24"/>
          <w:lang w:val="ru-RU"/>
        </w:rPr>
      </w:pPr>
      <w:r>
        <w:rPr>
          <w:rStyle w:val="14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4"/>
          <w:rFonts w:hint="eastAsia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2404745</wp:posOffset>
            </wp:positionH>
            <wp:positionV relativeFrom="paragraph">
              <wp:posOffset>358775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Style w:val="14"/>
          <w:rFonts w:hint="eastAsia" w:eastAsia="宋体"/>
          <w:lang w:val="ru-RU" w:eastAsia="zh-CN"/>
        </w:rPr>
      </w:pPr>
    </w:p>
    <w:p>
      <w:pPr>
        <w:jc w:val="center"/>
        <w:rPr>
          <w:rStyle w:val="14"/>
          <w:rFonts w:hint="eastAsia" w:eastAsia="宋体"/>
          <w:lang w:val="ru-RU" w:eastAsia="zh-CN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 w:ascii="CMUSerif-Roman-Identity-H" w:eastAsia="宋体"/>
          <w:lang w:val="en-US" w:eastAsia="zh-CN"/>
        </w:rPr>
      </w:pPr>
      <w:r>
        <w:rPr>
          <w:rStyle w:val="14"/>
          <w:lang w:val="ru-RU"/>
        </w:rPr>
        <w:t>Лабораторная работа №</w:t>
      </w:r>
      <w:r>
        <w:rPr>
          <w:rStyle w:val="14"/>
          <w:rFonts w:hint="eastAsia" w:ascii="CMUSerif-Roman-Identity-H"/>
          <w:lang w:val="en-US" w:eastAsia="zh-CN"/>
        </w:rPr>
        <w:t>7</w:t>
      </w:r>
    </w:p>
    <w:p>
      <w:pPr>
        <w:jc w:val="center"/>
        <w:rPr>
          <w:rStyle w:val="14"/>
          <w:rFonts w:hint="eastAsia" w:eastAsia="宋体"/>
          <w:lang w:val="ru-RU" w:eastAsia="zh-CN"/>
        </w:rPr>
      </w:pPr>
      <w:r>
        <w:rPr>
          <w:rStyle w:val="14"/>
          <w:lang w:val="ru-RU"/>
        </w:rPr>
        <w:t>по дисциплине</w:t>
      </w:r>
    </w:p>
    <w:p>
      <w:pPr>
        <w:jc w:val="center"/>
        <w:rPr>
          <w:rStyle w:val="14"/>
          <w:rFonts w:hint="eastAsia" w:eastAsia="宋体"/>
          <w:sz w:val="42"/>
          <w:szCs w:val="42"/>
          <w:lang w:val="ru-RU" w:eastAsia="zh-CN"/>
        </w:rPr>
      </w:pPr>
      <w:r>
        <w:rPr>
          <w:rStyle w:val="14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4"/>
          <w:rFonts w:hint="eastAsia"/>
          <w:lang w:val="ru-RU"/>
        </w:rPr>
      </w:pPr>
      <w:r>
        <w:rPr>
          <w:rStyle w:val="14"/>
          <w:lang w:val="ru-RU"/>
        </w:rPr>
        <w:t>на тему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4"/>
          <w:rFonts w:hint="eastAsia" w:ascii="Times New Roman" w:hAnsi="Times New Roman" w:eastAsia="宋体" w:cs="Times New Roman"/>
          <w:b/>
          <w:bCs/>
          <w:sz w:val="24"/>
          <w:szCs w:val="24"/>
          <w:lang w:val="ru-RU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4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14"/>
          <w:rFonts w:ascii="Times New Roman" w:hAnsi="Times New Roman" w:cs="Times New Roman"/>
          <w:b/>
          <w:bCs/>
          <w:sz w:val="24"/>
          <w:szCs w:val="24"/>
          <w:lang w:val="ru-RU"/>
        </w:rPr>
        <w:t>«Алгоритмы Actor-Critic»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jc w:val="right"/>
        <w:rPr>
          <w:rStyle w:val="14"/>
          <w:rFonts w:hint="eastAsia" w:eastAsia="宋体"/>
          <w:sz w:val="28"/>
          <w:szCs w:val="32"/>
          <w:lang w:val="ru-RU" w:eastAsia="zh-CN"/>
        </w:rPr>
      </w:pPr>
    </w:p>
    <w:p>
      <w:pPr>
        <w:jc w:val="right"/>
        <w:rPr>
          <w:rStyle w:val="14"/>
          <w:rFonts w:hint="eastAsia" w:eastAsia="宋体"/>
          <w:sz w:val="28"/>
          <w:szCs w:val="32"/>
          <w:lang w:val="ru-RU" w:eastAsia="zh-CN"/>
        </w:rPr>
      </w:pPr>
      <w:r>
        <w:rPr>
          <w:rStyle w:val="14"/>
          <w:sz w:val="28"/>
          <w:szCs w:val="32"/>
          <w:lang w:val="ru-RU"/>
        </w:rPr>
        <w:t>Выполнил:</w:t>
      </w:r>
    </w:p>
    <w:p>
      <w:pPr>
        <w:wordWrap w:val="0"/>
        <w:jc w:val="right"/>
        <w:rPr>
          <w:rStyle w:val="14"/>
          <w:rFonts w:hint="default"/>
          <w:sz w:val="28"/>
          <w:szCs w:val="32"/>
          <w:lang w:val="ru-RU"/>
        </w:rPr>
      </w:pPr>
      <w:r>
        <w:rPr>
          <w:rStyle w:val="14"/>
          <w:sz w:val="28"/>
          <w:szCs w:val="32"/>
          <w:lang w:val="ru-RU"/>
        </w:rPr>
        <w:t>студент Люй</w:t>
      </w:r>
      <w:r>
        <w:rPr>
          <w:rStyle w:val="14"/>
          <w:rFonts w:hint="default" w:ascii="CMUSerif-Roman-Identity-H"/>
          <w:sz w:val="28"/>
          <w:szCs w:val="32"/>
          <w:lang w:val="ru-RU"/>
        </w:rPr>
        <w:t xml:space="preserve"> Чжэ</w:t>
      </w:r>
    </w:p>
    <w:p>
      <w:pPr>
        <w:jc w:val="right"/>
        <w:rPr>
          <w:rStyle w:val="14"/>
          <w:rFonts w:hint="eastAsia"/>
          <w:sz w:val="28"/>
          <w:szCs w:val="32"/>
          <w:lang w:val="ru-RU"/>
        </w:rPr>
      </w:pPr>
      <w:r>
        <w:rPr>
          <w:rStyle w:val="14"/>
          <w:sz w:val="28"/>
          <w:szCs w:val="32"/>
          <w:lang w:val="ru-RU"/>
        </w:rPr>
        <w:t>группы ИУ5И-2</w:t>
      </w:r>
      <w:r>
        <w:rPr>
          <w:rStyle w:val="14"/>
          <w:rFonts w:hint="default" w:ascii="CMUSerif-Roman-Identity-H"/>
          <w:sz w:val="28"/>
          <w:szCs w:val="32"/>
          <w:lang w:val="ru-RU" w:eastAsia="zh-CN"/>
        </w:rPr>
        <w:t>3</w:t>
      </w:r>
      <w:r>
        <w:rPr>
          <w:rStyle w:val="14"/>
          <w:sz w:val="28"/>
          <w:szCs w:val="32"/>
          <w:lang w:val="ru-RU"/>
        </w:rPr>
        <w:t>М</w:t>
      </w:r>
    </w:p>
    <w:p>
      <w:pPr>
        <w:rPr>
          <w:rStyle w:val="14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4"/>
          <w:rFonts w:hint="eastAsia"/>
          <w:sz w:val="30"/>
          <w:szCs w:val="36"/>
          <w:lang w:val="ru-RU"/>
        </w:rPr>
      </w:pPr>
      <w:r>
        <w:rPr>
          <w:rStyle w:val="14"/>
          <w:sz w:val="30"/>
          <w:szCs w:val="36"/>
          <w:lang w:val="ru-RU"/>
        </w:rPr>
        <w:t>Москва — 202</w:t>
      </w:r>
      <w:r>
        <w:rPr>
          <w:rStyle w:val="14"/>
          <w:rFonts w:hint="eastAsia"/>
          <w:sz w:val="30"/>
          <w:szCs w:val="36"/>
          <w:lang w:val="en-US" w:eastAsia="zh-CN"/>
        </w:rPr>
        <w:t>4</w:t>
      </w:r>
      <w:r>
        <w:rPr>
          <w:rStyle w:val="14"/>
          <w:sz w:val="30"/>
          <w:szCs w:val="36"/>
          <w:lang w:val="ru-RU"/>
        </w:rPr>
        <w:t xml:space="preserve">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ознакомление с базовыми методами обучения с подкреплением на основе алгоритмов Actor-Critic.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Реализуйте любой алгоритм семейства Actor-Critic для произвольной среды.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3. Ход выполнения работы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  <w:t>Я выбрал среду «CartPole-v1» в библиотеке Gym.</w:t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Шаг 1: Классы Actor</w:t>
      </w:r>
    </w:p>
    <w:p>
      <w:pPr>
        <w:ind w:left="301" w:hanging="220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248275" cy="18573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: Классы Critic</w:t>
      </w:r>
    </w:p>
    <w:p>
      <w:pPr>
        <w:ind w:left="301" w:hanging="220" w:hangingChars="100"/>
      </w:pPr>
      <w:r>
        <w:drawing>
          <wp:inline distT="0" distB="0" distL="114300" distR="114300">
            <wp:extent cx="4381500" cy="179070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</w:pPr>
    </w:p>
    <w:p>
      <w:pPr>
        <w:ind w:left="301" w:hanging="220" w:hangingChars="100"/>
        <w:rPr>
          <w:lang w:val="ru-RU" w:eastAsia="zh-CN"/>
        </w:rPr>
      </w:pP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: Главная функция</w:t>
      </w:r>
    </w:p>
    <w:p>
      <w:pPr>
        <w:ind w:left="301" w:hanging="220" w:hangingChars="100"/>
      </w:pPr>
      <w:r>
        <w:drawing>
          <wp:inline distT="0" distB="0" distL="114300" distR="114300">
            <wp:extent cx="5942965" cy="7299325"/>
            <wp:effectExtent l="0" t="0" r="635" b="158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29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  <w:rPr>
          <w:rFonts w:hint="eastAsia"/>
          <w:lang w:val="ru-RU"/>
        </w:rPr>
      </w:pPr>
      <w:bookmarkStart w:id="0" w:name="_GoBack"/>
      <w:bookmarkEnd w:id="0"/>
    </w:p>
    <w:p>
      <w:pPr>
        <w:ind w:left="301" w:hanging="281" w:hangingChars="100"/>
        <w:rPr>
          <w:rFonts w:hint="eastAsia" w:ascii="CMUSerif-Roman-Identity-H" w:hAnsi="CMUSerif-Roman-Identity-H"/>
          <w:sz w:val="36"/>
          <w:szCs w:val="40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Визуализация процессов</w:t>
      </w:r>
    </w:p>
    <w:p>
      <w:pP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942965" cy="4161790"/>
            <wp:effectExtent l="0" t="0" r="635" b="1016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4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7B7D9"/>
    <w:multiLevelType w:val="multilevel"/>
    <w:tmpl w:val="F647B7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3MWZiNTI1ZmQ3YWFlMmY2N2Q5NzNlOTkxZmExNjQifQ=="/>
  </w:docVars>
  <w:rsids>
    <w:rsidRoot w:val="008B69AF"/>
    <w:rsid w:val="0001789C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A2CD9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10654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BF0DCC"/>
    <w:rsid w:val="16B3587F"/>
    <w:rsid w:val="18656821"/>
    <w:rsid w:val="210E4BF6"/>
    <w:rsid w:val="29E57F87"/>
    <w:rsid w:val="43816F19"/>
    <w:rsid w:val="4E68610A"/>
    <w:rsid w:val="59185928"/>
    <w:rsid w:val="610E7DD2"/>
    <w:rsid w:val="6A2E756B"/>
    <w:rsid w:val="76B5414D"/>
    <w:rsid w:val="7F31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9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autoRedefine/>
    <w:unhideWhenUsed/>
    <w:uiPriority w:val="99"/>
    <w:rPr>
      <w:color w:val="0000FF"/>
      <w:u w:val="single"/>
    </w:rPr>
  </w:style>
  <w:style w:type="character" w:customStyle="1" w:styleId="13">
    <w:name w:val="fontstyle01"/>
    <w:basedOn w:val="10"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4">
    <w:name w:val="fontstyle21"/>
    <w:basedOn w:val="10"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批注框文本 字符"/>
    <w:basedOn w:val="10"/>
    <w:link w:val="5"/>
    <w:autoRedefine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页眉 字符"/>
    <w:basedOn w:val="10"/>
    <w:link w:val="7"/>
    <w:autoRedefine/>
    <w:uiPriority w:val="99"/>
  </w:style>
  <w:style w:type="character" w:customStyle="1" w:styleId="18">
    <w:name w:val="页脚 字符"/>
    <w:basedOn w:val="10"/>
    <w:link w:val="6"/>
    <w:autoRedefine/>
    <w:qFormat/>
    <w:uiPriority w:val="99"/>
  </w:style>
  <w:style w:type="character" w:customStyle="1" w:styleId="19">
    <w:name w:val="标题 2 字符"/>
    <w:basedOn w:val="10"/>
    <w:link w:val="3"/>
    <w:autoRedefine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20">
    <w:name w:val="标题 1 字符"/>
    <w:basedOn w:val="10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jlqj4b"/>
    <w:basedOn w:val="10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</Words>
  <Characters>647</Characters>
  <Lines>84</Lines>
  <Paragraphs>37</Paragraphs>
  <TotalTime>30</TotalTime>
  <ScaleCrop>false</ScaleCrop>
  <LinksUpToDate>false</LinksUpToDate>
  <CharactersWithSpaces>732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2024-04-18T11:21:00Z</dcterms:created>
  <dc:creator>ahmadismail2020@gmail.com</dc:creator>
  <cp:lastModifiedBy>Красавчик максим</cp:lastModifiedBy>
  <cp:lastPrinted>2022-06-08T14:07:00Z</cp:lastPrinted>
  <dcterms:modified xsi:type="dcterms:W3CDTF">2024-05-26T11:33:07Z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CD7764C0F01A4AC380C38F2678C868CF_13</vt:lpwstr>
  </property>
</Properties>
</file>