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0D" w:rsidRDefault="00ED0A92">
      <w:r>
        <w:rPr>
          <w:rFonts w:hint="eastAsia"/>
        </w:rPr>
        <w:t>非凡方法</w:t>
      </w:r>
      <w:r w:rsidR="006C1D07">
        <w:rPr>
          <w:rFonts w:hint="eastAsia"/>
        </w:rPr>
        <w:t>地地道道</w:t>
      </w:r>
      <w:bookmarkStart w:id="0" w:name="_GoBack"/>
      <w:bookmarkEnd w:id="0"/>
    </w:p>
    <w:sectPr w:rsidR="003B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22"/>
    <w:rsid w:val="003B390D"/>
    <w:rsid w:val="00640222"/>
    <w:rsid w:val="006C1D07"/>
    <w:rsid w:val="00E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572D-C50A-4CC1-BC28-6088A877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2015-07-26T00:21:00Z</dcterms:created>
  <dcterms:modified xsi:type="dcterms:W3CDTF">2015-07-26T00:29:00Z</dcterms:modified>
</cp:coreProperties>
</file>