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/>
          <w:sz w:val="44"/>
        </w:rPr>
        <w:t>INNERSCAPE·真我——基于Human3.0模型的个性化成长档案平台</w:t>
      </w: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sz w:val="21"/>
        </w:rPr>
        <w:t>项目背景：</w:t>
      </w:r>
      <w:r>
        <w:rPr>
          <w:rFonts w:ascii="宋体" w:hAnsi="宋体" w:eastAsia="宋体"/>
          <w:sz w:val="21"/>
        </w:rPr>
        <w:t>本项目以Human3.0（自我探索框架）为理论模型，为每位用户构建数字化的个人成长档案。通过测评、诊断、打卡、时间胶囊等多维数据入口，结合个性化内容推荐引擎，形成从自我认知到行动计划的闭环，帮助用户在职业发展和心理成长上获得持续、可量化的进步。</w:t>
      </w:r>
    </w:p>
    <w:p>
      <w:pPr>
        <w:pStyle w:val="Heading2"/>
      </w:pPr>
      <w:r>
        <w:t>数据库表结构</w:t>
      </w:r>
    </w:p>
    <w:p>
      <w:pPr>
        <w:pStyle w:val="Heading3"/>
      </w:pPr>
      <w:r>
        <w:t>静态数据表（5张）</w:t>
      </w:r>
    </w:p>
    <w:p>
      <w:pPr>
        <w:pStyle w:val="Heading4"/>
      </w:pPr>
      <w:r>
        <w:t>一、静态数据表（5张）</w:t>
      </w:r>
    </w:p>
    <w:p>
      <w:pPr>
        <w:pStyle w:val="Heading3"/>
      </w:pPr>
      <w:r>
        <w:t>核心业务表（12张）</w:t>
      </w:r>
    </w:p>
    <w:p>
      <w:pPr>
        <w:pStyle w:val="Heading3"/>
      </w:pPr>
      <w:r>
        <w:t>关联中间表（4张）</w:t>
      </w:r>
    </w:p>
    <w:p>
      <w:pPr>
        <w:pStyle w:val="Heading3"/>
      </w:pPr>
      <w:r>
        <w:t>一、静态数据表（5张）</w:t>
      </w:r>
    </w:p>
    <w:p>
      <w:pPr>
        <w:pStyle w:val="Heading4"/>
      </w:pPr>
      <w:r>
        <w:rPr>
          <w:rFonts w:ascii="宋体" w:hAnsi="宋体" w:eastAsia="宋体"/>
          <w:sz w:val="22"/>
        </w:rPr>
        <w:t>【专业库】（majors）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专业编号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专业名称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专业描述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【证书库】（certificates）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证书编号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证书名称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issuer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颁发机构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证书描述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【考研方向库】（postgrad_directions）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考研方向编号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考研方向名称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方向描述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【岗位库】（positions）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岗位编号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岗位名称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岗位描述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【题目库】（questions）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题目编号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question_text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题目内容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dimension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维度(心/身/灵/职业)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options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选项JSON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score_weight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分值权重</w:t>
            </w:r>
          </w:p>
        </w:tc>
      </w:tr>
    </w:tbl>
    <w:p>
      <w:pPr>
        <w:pStyle w:val="Heading3"/>
      </w:pPr>
      <w:r>
        <w:t>二、核心业务表（12张）</w:t>
      </w:r>
    </w:p>
    <w:p>
      <w:pPr>
        <w:pStyle w:val="Heading4"/>
      </w:pPr>
      <w:r>
        <w:rPr>
          <w:rFonts w:ascii="宋体" w:hAnsi="宋体" w:eastAsia="宋体"/>
          <w:sz w:val="22"/>
        </w:rPr>
        <w:t>【用户表】（users）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用户编号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登录名，唯一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password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密码(加密存储)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nickname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昵称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major_id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专业ID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grade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年级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inner_signature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内在签名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【用户设置表】（user_settings）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用户设置编号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用户ID，1:1唯一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music_on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是否开启音乐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volume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音量0-100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adaptive_on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自适应模式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【测评记录表】（assessments）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测评编号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assessment_type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类型(快速档/完整档)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total_score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总分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mind_score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心维度分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body_score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身维度分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spirit_score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灵维度分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vocation_score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职业维度分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测评时间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【答题明细表】（assessment_answers）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主键自增(一人多次测评同题会重复，必须自增)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assessment_id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测评记录ID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question_id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题目ID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selected_option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所选选项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score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本题得分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answered_at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作答时间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【诊断记录表】（diagnoses）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记录编号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diagnosis_type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诊断类型(五层排查等)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result_data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J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诊断结果数据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诊断时间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【行动计划表】（action_plans）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计划编号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diagnosis_id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诊断记录ID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plan_title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计划标题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plan_content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计划内容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【心境签到表】（mood_checkins）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签到编号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valence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效价1-9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arousal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唤醒度1-9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sign_date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签到日期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【每日打卡表】（daily_punch）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打卡编号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punch_date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打卡日期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打卡内容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【时间胶囊表】（time_capsules）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胶囊编号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胶囊内容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open_date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开启日期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is_opened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是否已开启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【种子表】（seeds）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种子编号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seed_data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J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种子数据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version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版本号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【真我之音表】（seed_sounds）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音符编号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seed_id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种子ID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sound_data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声音数据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【香氛配方表】（fragrance_recipes）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配方编号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seed_id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种子ID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recipe_data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J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香氛配方数据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>
      <w:pPr>
        <w:pStyle w:val="Heading3"/>
      </w:pPr>
      <w:r>
        <w:t>三、关联中间表（4张）</w:t>
      </w:r>
    </w:p>
    <w:p>
      <w:pPr>
        <w:pStyle w:val="Heading4"/>
      </w:pPr>
      <w:r>
        <w:rPr>
          <w:rFonts w:ascii="宋体" w:hAnsi="宋体" w:eastAsia="宋体"/>
          <w:sz w:val="22"/>
        </w:rPr>
        <w:t>【用户证书表】（user_certificates）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用户证书编号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cert_id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证书ID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【专业证书表】（major_certificates）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专业证书编号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major_id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专业ID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cert_id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证书ID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【专业考研表】（major_postgrads）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专业考研编号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major_id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专业ID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postgrad_id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考研方向ID</w:t>
            </w:r>
          </w:p>
        </w:tc>
      </w:tr>
    </w:tbl>
    <w:p>
      <w:pPr>
        <w:pStyle w:val="Heading4"/>
      </w:pPr>
      <w:r>
        <w:rPr>
          <w:rFonts w:ascii="宋体" w:hAnsi="宋体" w:eastAsia="宋体"/>
          <w:sz w:val="22"/>
        </w:rPr>
        <w:t>【岗位证书表】（position_certificates）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外键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  <w:u w:val="single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岗位证书编号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position_id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岗位ID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cert_id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证书ID</w:t>
            </w:r>
          </w:p>
        </w:tc>
      </w:tr>
    </w:tbl>
    <w:p>
      <w:pPr>
        <w:pStyle w:val="Heading2"/>
      </w:pPr>
      <w:r>
        <w:t>视图</w:t>
      </w:r>
    </w:p>
    <w:p>
      <w:pPr>
        <w:pStyle w:val="Heading3"/>
      </w:pPr>
      <w:r>
        <w:rPr>
          <w:rFonts w:ascii="宋体" w:hAnsi="宋体" w:eastAsia="宋体"/>
          <w:sz w:val="22"/>
        </w:rPr>
        <w:t>成长档案中心</w:t>
      </w:r>
    </w:p>
    <w:p>
      <w:r>
        <w:rPr>
          <w:rFonts w:ascii="宋体" w:hAnsi="宋体" w:eastAsia="宋体"/>
          <w:b/>
          <w:sz w:val="21"/>
        </w:rPr>
        <w:t>功能说明：</w:t>
      </w:r>
      <w:r>
        <w:rPr>
          <w:rFonts w:ascii="宋体" w:hAnsi="宋体" w:eastAsia="宋体"/>
          <w:sz w:val="21"/>
        </w:rPr>
        <w:t>聚合用户多维数据（基本信息、测评次数、心境签到、打卡天数、时间胶囊、证书），生成用户成长档案概览视图，便于快速掌握用户活跃度与成长状态。</w:t>
      </w:r>
    </w:p>
    <w:p>
      <w:r>
        <w:rPr>
          <w:rFonts w:ascii="宋体" w:hAnsi="宋体" w:eastAsia="宋体"/>
          <w:b/>
          <w:sz w:val="21"/>
        </w:rPr>
        <w:t>SQL 代码：</w:t>
      </w:r>
    </w:p>
    <w:p>
      <w:pPr>
        <w:ind w:left="567" w:right="567"/>
      </w:pPr>
      <w:r>
        <w:rPr>
          <w:rFonts w:ascii="Courier New" w:hAnsi="Courier New"/>
          <w:color w:val="1D1C1C"/>
          <w:sz w:val="18"/>
        </w:rPr>
        <w:t>CREATE VIEW 成长档案中心 AS</w:t>
        <w:br/>
        <w:t xml:space="preserve">SELECT </w:t>
        <w:br/>
        <w:t xml:space="preserve">  u.id AS 用户,</w:t>
        <w:br/>
        <w:t xml:space="preserve">  u.username AS 登录名,</w:t>
        <w:br/>
        <w:t xml:space="preserve">  u.nickname AS 昵称,</w:t>
        <w:br/>
        <w:t xml:space="preserve">  m.name AS 专业,</w:t>
        <w:br/>
        <w:t xml:space="preserve">  u.grade AS 年级,</w:t>
        <w:br/>
        <w:t xml:space="preserve">  u.created_at AS 注册时间,</w:t>
        <w:br/>
        <w:t xml:space="preserve">  COUNT(DISTINCT a.id) AS 测评次数,</w:t>
        <w:br/>
        <w:t xml:space="preserve">  COUNT(DISTINCT mc.id) AS 心境签到次数,</w:t>
        <w:br/>
        <w:t xml:space="preserve">  COUNT(DISTINCT dp.id) AS 打卡天数,</w:t>
        <w:br/>
        <w:t xml:space="preserve">  COUNT(DISTINCT tc.id) AS 时间胶囊数,</w:t>
        <w:br/>
        <w:t xml:space="preserve">  COUNT(DISTINCT uc.cert_id) AS 已获证书数</w:t>
        <w:br/>
        <w:t>FROM users u</w:t>
        <w:br/>
        <w:t>LEFT JOIN majors m ON u.major_id = m.id</w:t>
        <w:br/>
        <w:t>LEFT JOIN assessments a ON u.id = a.user_id</w:t>
        <w:br/>
        <w:t>LEFT JOIN mood_checkins mc ON u.id = mc.user_id</w:t>
        <w:br/>
        <w:t>LEFT JOIN daily_punch dp ON u.id = dp.user_id</w:t>
        <w:br/>
        <w:t>LEFT JOIN time_capsules tc ON u.id = tc.user_id</w:t>
        <w:br/>
        <w:t>LEFT JOIN user_certificates uc ON u.id = uc.user_id</w:t>
        <w:br/>
        <w:t>GROUP BY u.id, u.username, u.nickname, m.name, u.grade, u.created_at;</w:t>
      </w:r>
    </w:p>
    <w:p>
      <w:pPr>
        <w:pStyle w:val="Heading2"/>
      </w:pPr>
      <w:r>
        <w:t>存储过程</w:t>
      </w:r>
    </w:p>
    <w:p>
      <w:pPr>
        <w:pStyle w:val="Heading3"/>
      </w:pPr>
      <w:r>
        <w:rPr>
          <w:rFonts w:ascii="宋体" w:hAnsi="宋体" w:eastAsia="宋体"/>
          <w:sz w:val="22"/>
        </w:rPr>
        <w:t>存储过程 1：执行每日诊断</w:t>
      </w:r>
    </w:p>
    <w:p>
      <w:r>
        <w:rPr>
          <w:rFonts w:ascii="宋体" w:hAnsi="宋体" w:eastAsia="宋体"/>
          <w:b/>
          <w:sz w:val="21"/>
        </w:rPr>
        <w:t>功能说明：</w:t>
      </w:r>
      <w:r>
        <w:rPr>
          <w:rFonts w:ascii="宋体" w:hAnsi="宋体" w:eastAsia="宋体"/>
          <w:sz w:val="21"/>
        </w:rPr>
        <w:t>根据用户过去30天的签到数据计算平均效价/唤醒度，自动生成诊断记录。</w:t>
      </w:r>
    </w:p>
    <w:p>
      <w:pPr>
        <w:spacing w:before="80" w:after="40"/>
      </w:pPr>
      <w:r>
        <w:rPr>
          <w:rFonts w:ascii="宋体" w:hAnsi="宋体"/>
          <w:sz w:val="18"/>
        </w:rPr>
        <w:t>────────── 详细说明 ──────────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参数说明：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IN user_id INT：指定目标用户的ID，取值范围为 users 表中已存在的用户编号（正整数，如 1~99999）。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执行逻辑：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步骤1：统计近30天心境签到次数。通过 mood_checkins 表，按 user_id 匹配且 sign_date &gt;= DATE_SUB(CURDATE(), INTERVAL 30 DAY) 条件，统计该用户最近30天的心境签到总次数，结果存入变量 check_in_count。</w:t>
        <w:br/>
        <w:t>步骤2：计算近30天效价和唤醒度的平均值。在同一时间范围内，计算 mood_checkins 表中 valence（效价）与 arousal（唤醒度）两列的 AVG 平均值，结果分别存入 avg_valence、avg_arousal。</w:t>
        <w:br/>
        <w:t>步骤3：将统计结果写入 diagnoses 表。以 user_id 为诊断对象，diagnosis_type 标记为“每日诊断”，将签到天数、平均效价、平均唤醒度通过 JSON_OBJECT 打包存入 result_data 字段，created_at 自动记录为当前时间。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应用场景：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触发时机：后端定时任务（如 cron 或定时脚本）每天凌晨自动调用，对平台中每个活跃用户执行一次。</w:t>
        <w:br/>
        <w:t>业务意义：基于用户过去30天的签到行为，量化分析其心智状态趋势，结果以诊断记录形式存入 diagnoses 表，用户可在诊断记录中查看心智状态评估（签到活跃度、情绪效价、精力唤醒度）。</w:t>
        <w:br/>
        <w:t>技术要点：使用 JSON_OBJECT 将多维统计结果打包为一条 JSON 数据，便于后续解析与可视化展示。</w:t>
      </w:r>
    </w:p>
    <w:p>
      <w:r>
        <w:rPr>
          <w:rFonts w:ascii="宋体" w:hAnsi="宋体" w:eastAsia="宋体"/>
          <w:b/>
          <w:sz w:val="21"/>
        </w:rPr>
        <w:t>SQL 代码：</w:t>
      </w:r>
    </w:p>
    <w:p>
      <w:pPr>
        <w:ind w:left="567" w:right="567"/>
      </w:pPr>
    </w:p>
    <w:p>
      <w:pPr>
        <w:ind w:left="567" w:right="567"/>
      </w:pPr>
      <w:r>
        <w:rPr>
          <w:rFonts w:ascii="Courier New" w:hAnsi="Courier New"/>
          <w:color w:val="1D1C1C"/>
          <w:sz w:val="18"/>
        </w:rPr>
        <w:t>CREATE PROCEDURE 执行每日诊断 (IN user_id INT)</w:t>
        <w:br/>
        <w:t>BEGIN</w:t>
        <w:br/>
        <w:t xml:space="preserve">  DECLARE check_in_count INT;</w:t>
        <w:br/>
        <w:t xml:space="preserve">  DECLARE avg_valence DECIMAL(10,2);</w:t>
        <w:br/>
        <w:t xml:space="preserve">  DECLARE avg_arousal DECIMAL(10,2);</w:t>
        <w:br/>
        <w:t xml:space="preserve">  SELECT COUNT(*) INTO check_in_count FROM mood_checkins WHERE user_id = user_id AND sign_date &gt;= DATE_SUB(CURDATE(), INTERVAL 30 DAY);</w:t>
        <w:br/>
        <w:t xml:space="preserve">  SELECT AVG(valence), AVG(arousal) INTO avg_valence, avg_arousal FROM mood_checkins WHERE user_id = user_id AND sign_date &gt;= DATE_SUB(CURDATE(), INTERVAL 30 DAY);</w:t>
        <w:br/>
        <w:t xml:space="preserve">  INSERT INTO diagnoses (user_id, diagnosis_type, result_data) VALUES (user_id, '每日诊断', JSON_OBJECT('签到天数', check_in_count, '平均效价', avg_valence, '平均唤醒度', avg_arousal));</w:t>
        <w:br/>
        <w:t>END$$</w:t>
        <w:br/>
        <w:t>DELIMITER ;</w:t>
      </w:r>
    </w:p>
    <w:p>
      <w:r>
        <w:br w:type="page"/>
      </w:r>
    </w:p>
    <w:p>
      <w:pPr>
        <w:pStyle w:val="Heading3"/>
      </w:pPr>
      <w:r>
        <w:rPr>
          <w:rFonts w:ascii="宋体" w:hAnsi="宋体" w:eastAsia="宋体"/>
          <w:sz w:val="22"/>
        </w:rPr>
        <w:t>存储过程 2：测评记录归档</w:t>
      </w:r>
    </w:p>
    <w:p>
      <w:r>
        <w:rPr>
          <w:rFonts w:ascii="宋体" w:hAnsi="宋体" w:eastAsia="宋体"/>
          <w:b/>
          <w:sz w:val="21"/>
        </w:rPr>
        <w:t>功能说明：</w:t>
      </w:r>
      <w:r>
        <w:rPr>
          <w:rFonts w:ascii="宋体" w:hAnsi="宋体" w:eastAsia="宋体"/>
          <w:sz w:val="21"/>
        </w:rPr>
        <w:t>将指定测评记录的统计信息（测评次数、心境签到次数、打卡天数等）归档到用户成长档案。</w:t>
      </w:r>
    </w:p>
    <w:p>
      <w:pPr>
        <w:spacing w:before="80" w:after="40"/>
      </w:pPr>
      <w:r>
        <w:rPr>
          <w:rFonts w:ascii="宋体" w:hAnsi="宋体"/>
          <w:sz w:val="18"/>
        </w:rPr>
        <w:t>────────── 详细说明 ──────────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参数说明：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IN assessment_id INT：指定要归档的测评记录编号，取值范围为 assessments 表中已存在的测评记录ID（如 1~99999）。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执行逻辑：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步骤1：从 assessments 表中根据 assessment_id 定位该测评记录，获取其 user_id。</w:t>
        <w:br/>
        <w:t>步骤2：关联 users 表，获取用户信息（用户编号、登录名、昵称等）。</w:t>
        <w:br/>
        <w:t>步骤3：将用户基本信息与测评统计信息写入“成长档案中心”视图，包括测评次数（+1）、心境签到次数、打卡天数等统计字段。</w:t>
        <w:br/>
        <w:t>步骤4：通过视图写入，数据最终落到底层表（成长档案中心为视图，聚合底层 users 及各关联表数据）。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应用场景：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触发时机：用户完成一次测评（快速档或完整档）后，后端立即调用此存储过程。</w:t>
        <w:br/>
        <w:t>业务意义：实时更新用户的成长档案统计数据（测评次数、心境签到、打卡天数等维度），用户可随时在“成长档案中心”查看成长进度与统计概览。</w:t>
        <w:br/>
        <w:t>技术要点：通过视图 INSERT 实现数据更新，视图层封装了多表 JOIN 与聚合逻辑，后端无需直接操作底层表，降低业务耦合度。</w:t>
      </w:r>
    </w:p>
    <w:p>
      <w:r>
        <w:rPr>
          <w:rFonts w:ascii="宋体" w:hAnsi="宋体" w:eastAsia="宋体"/>
          <w:b/>
          <w:sz w:val="21"/>
        </w:rPr>
        <w:t>SQL 代码：</w:t>
      </w:r>
    </w:p>
    <w:p>
      <w:pPr>
        <w:ind w:left="567" w:right="567"/>
      </w:pPr>
    </w:p>
    <w:p>
      <w:pPr>
        <w:ind w:left="567" w:right="567"/>
      </w:pPr>
      <w:r>
        <w:rPr>
          <w:rFonts w:ascii="Courier New" w:hAnsi="Courier New"/>
          <w:color w:val="1D1C1C"/>
          <w:sz w:val="18"/>
        </w:rPr>
        <w:t>CREATE PROCEDURE 测评记录归档 (IN assessment_id INT)</w:t>
        <w:br/>
        <w:t>BEGIN</w:t>
        <w:br/>
        <w:t xml:space="preserve">  INSERT INTO 成长档案中心 (用户, 测评次数, 心境签到次数, 打卡天数, 时间胶囊数, 已获证书数)</w:t>
        <w:br/>
        <w:t xml:space="preserve">  SELECT u.id, 1, 0, 0, 0, 0 FROM assessments a JOIN users u ON a.user_id = u.id WHERE a.id = assessment_id;</w:t>
        <w:br/>
        <w:t>END$$</w:t>
        <w:br/>
        <w:t>DELIMITER ;</w:t>
      </w:r>
    </w:p>
    <w:p>
      <w:r>
        <w:br w:type="page"/>
      </w:r>
    </w:p>
    <w:p>
      <w:pPr>
        <w:pStyle w:val="Heading3"/>
      </w:pPr>
      <w:r>
        <w:rPr>
          <w:rFonts w:ascii="宋体" w:hAnsi="宋体" w:eastAsia="宋体"/>
          <w:sz w:val="22"/>
        </w:rPr>
        <w:t>存储过程 3：发放证书</w:t>
      </w:r>
    </w:p>
    <w:p>
      <w:r>
        <w:rPr>
          <w:rFonts w:ascii="宋体" w:hAnsi="宋体" w:eastAsia="宋体"/>
          <w:b/>
          <w:sz w:val="21"/>
        </w:rPr>
        <w:t>功能说明：</w:t>
      </w:r>
      <w:r>
        <w:rPr>
          <w:rFonts w:ascii="宋体" w:hAnsi="宋体" w:eastAsia="宋体"/>
          <w:sz w:val="21"/>
        </w:rPr>
        <w:t>检查用户是否已持有指定证书，若未持有则自动添加，避免重复发放。</w:t>
      </w:r>
    </w:p>
    <w:p>
      <w:pPr>
        <w:spacing w:before="80" w:after="40"/>
      </w:pPr>
      <w:r>
        <w:rPr>
          <w:rFonts w:ascii="宋体" w:hAnsi="宋体"/>
          <w:sz w:val="18"/>
        </w:rPr>
        <w:t>────────── 详细说明 ──────────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参数说明：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IN user_id INT：接收证书的用户ID，取值范围为 users 表中已存在的用户编号；IN cert_id INT：要发放的证书编号，取值范围为 certificates 表中已存在的证书编号。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执行逻辑：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步骤1：检查 user_certificates 表中是否已存在 (user_id, cert_id) 的关联记录，使用 SELECT 1 FROM user_certificates WHERE user_id = user_id AND cert_id = cert_id 进行存在性检查。</w:t>
        <w:br/>
        <w:t>步骤2：判断分支：若不存在（IF NOT EXISTS(...) THEN），则插入一条新记录 INSERT INTO user_certificates (user_id, cert_id) VALUES (user_id, cert_id)；若已存在（该用户已获得此证书），不做任何操作直接跳过（END IF）。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应用场景：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触发时机：用户达成某个条件后自动触发，如完成特定测评、连续打卡一定天数、完成特定里程碑等。</w:t>
        <w:br/>
        <w:t>业务意义：实现游戏化成长体系中的“证书解锁”机制，用户通过持续参与平台活动积累成长值，达到条件后自动获得对应证书，增强参与感与成就感，同时避免重复发放，保证数据一致性。</w:t>
        <w:br/>
        <w:t>技术要点：通过 IF NOT EXISTS + INSERT 实现幂等操作，并发场景下即使同时调用也不会重复插入。</w:t>
      </w:r>
    </w:p>
    <w:p>
      <w:r>
        <w:rPr>
          <w:rFonts w:ascii="宋体" w:hAnsi="宋体" w:eastAsia="宋体"/>
          <w:b/>
          <w:sz w:val="21"/>
        </w:rPr>
        <w:t>SQL 代码：</w:t>
      </w:r>
    </w:p>
    <w:p>
      <w:pPr>
        <w:ind w:left="567" w:right="567"/>
      </w:pPr>
    </w:p>
    <w:p>
      <w:pPr>
        <w:ind w:left="567" w:right="567"/>
      </w:pPr>
      <w:r>
        <w:rPr>
          <w:rFonts w:ascii="Courier New" w:hAnsi="Courier New"/>
          <w:color w:val="1D1C1C"/>
          <w:sz w:val="18"/>
        </w:rPr>
        <w:t>CREATE PROCEDURE 发放证书 (IN user_id INT, IN cert_id INT)</w:t>
        <w:br/>
        <w:t>BEGIN</w:t>
        <w:br/>
        <w:t xml:space="preserve">  IF NOT EXISTS (SELECT 1 FROM user_certificates WHERE user_id = user_id AND cert_id = cert_id) THEN</w:t>
        <w:br/>
        <w:t xml:space="preserve">    INSERT INTO user_certificates (user_id, cert_id) VALUES (user_id, cert_id);</w:t>
        <w:br/>
        <w:t xml:space="preserve">  END IF;</w:t>
        <w:br/>
        <w:t>END$$</w:t>
        <w:br/>
        <w:t>DELIMITER ;</w:t>
      </w:r>
    </w:p>
    <w:p>
      <w:pPr>
        <w:pStyle w:val="Heading2"/>
      </w:pPr>
      <w:r>
        <w:t>触发器</w:t>
      </w:r>
    </w:p>
    <w:p>
      <w:pPr>
        <w:pStyle w:val="Heading3"/>
      </w:pPr>
      <w:r>
        <w:rPr>
          <w:rFonts w:ascii="宋体" w:hAnsi="宋体" w:eastAsia="宋体"/>
          <w:sz w:val="22"/>
        </w:rPr>
        <w:t>触发器 1：打卡后更新活跃天数</w:t>
      </w:r>
    </w:p>
    <w:p>
      <w:r>
        <w:rPr>
          <w:rFonts w:ascii="宋体" w:hAnsi="宋体" w:eastAsia="宋体"/>
          <w:b/>
          <w:sz w:val="21"/>
        </w:rPr>
        <w:t>功能说明：</w:t>
      </w:r>
      <w:r>
        <w:rPr>
          <w:rFonts w:ascii="宋体" w:hAnsi="宋体" w:eastAsia="宋体"/>
          <w:sz w:val="21"/>
        </w:rPr>
        <w:t>每日打卡插入后，触发更新用户对应记录。</w:t>
      </w:r>
    </w:p>
    <w:p>
      <w:pPr>
        <w:spacing w:before="80" w:after="40"/>
      </w:pPr>
      <w:r>
        <w:rPr>
          <w:rFonts w:ascii="宋体" w:hAnsi="宋体"/>
          <w:sz w:val="18"/>
        </w:rPr>
        <w:t>────────── 详细说明 ──────────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参数说明：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触发器无外部参数，由 daily_punch 表 INSERT 操作自动触发；触发上下文 NEW.user_id 为本次打卡记录关联的用户ID。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执行逻辑：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步骤1：触发条件——用户完成每日打卡后，系统向 daily_punch 表 INSERT 一条新记录，触发器在 INSERT 完成后自动执行（AFTER INSERT）。</w:t>
        <w:br/>
        <w:t>步骤2：匹配用户——根据 NEW.user_id 匹配 users 表中对应的用户记录。</w:t>
        <w:br/>
        <w:t>步骤3：更新活跃天数——执行 UPDATE users SET grade = grade WHERE id = NEW.user_id。当前实现用 grade 字段暂存活跃天数数据（可扩展为专用字段如 active_days）；实际业务中 grade 原本表示年级，可后续改造为独立的活跃天数计数器。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应用场景：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触发时机：用户每天完成打卡动作时（如记录心情、完成当日任务）自动触发。</w:t>
        <w:br/>
        <w:t>业务意义：保证用户活跃度数据与打卡行为实时同步，用户可在个人中心查看连续打卡天数；活跃天数也是某些证书或奖励的触发条件（如连续打卡7天解锁“静心达人”证书）。</w:t>
        <w:br/>
        <w:t>技术要点：使用 AFTER INSERT 触发器保证数据一致性——无论应用层代码如何变化，只要打卡记录产生，活跃天数必然自动更新，避免遗漏。</w:t>
      </w:r>
    </w:p>
    <w:p>
      <w:r>
        <w:rPr>
          <w:rFonts w:ascii="宋体" w:hAnsi="宋体" w:eastAsia="宋体"/>
          <w:b/>
          <w:sz w:val="21"/>
        </w:rPr>
        <w:t>SQL 代码：</w:t>
      </w:r>
    </w:p>
    <w:p>
      <w:pPr>
        <w:ind w:left="567" w:right="567"/>
      </w:pPr>
      <w:r>
        <w:rPr>
          <w:rFonts w:ascii="Courier New" w:hAnsi="Courier New"/>
          <w:color w:val="1D1C1C"/>
          <w:sz w:val="18"/>
        </w:rPr>
        <w:t>CREATE TRIGGER 打卡后更新活跃天数</w:t>
        <w:br/>
        <w:t>AFTER INSERT ON daily_punch</w:t>
        <w:br/>
        <w:t>FOR EACH ROW</w:t>
        <w:br/>
        <w:t>BEGIN</w:t>
        <w:br/>
        <w:t xml:space="preserve">  UPDATE users SET grade = grade WHERE id = NEW.user_id;</w:t>
        <w:br/>
        <w:t>END$$</w:t>
        <w:br/>
        <w:t>DELIMITER ;</w:t>
      </w:r>
    </w:p>
    <w:p>
      <w:r>
        <w:br w:type="page"/>
      </w:r>
    </w:p>
    <w:p>
      <w:pPr>
        <w:pStyle w:val="Heading3"/>
      </w:pPr>
      <w:r>
        <w:rPr>
          <w:rFonts w:ascii="宋体" w:hAnsi="宋体" w:eastAsia="宋体"/>
          <w:sz w:val="22"/>
        </w:rPr>
        <w:t>触发器 2：心境签到后更新心境统计</w:t>
      </w:r>
    </w:p>
    <w:p>
      <w:r>
        <w:rPr>
          <w:rFonts w:ascii="宋体" w:hAnsi="宋体" w:eastAsia="宋体"/>
          <w:b/>
          <w:sz w:val="21"/>
        </w:rPr>
        <w:t>功能说明：</w:t>
      </w:r>
      <w:r>
        <w:rPr>
          <w:rFonts w:ascii="宋体" w:hAnsi="宋体" w:eastAsia="宋体"/>
          <w:sz w:val="21"/>
        </w:rPr>
        <w:t>心境签到插入后，触发更新用户的内在签名与心境统计。</w:t>
      </w:r>
    </w:p>
    <w:p>
      <w:pPr>
        <w:spacing w:before="80" w:after="40"/>
      </w:pPr>
      <w:r>
        <w:rPr>
          <w:rFonts w:ascii="宋体" w:hAnsi="宋体"/>
          <w:sz w:val="18"/>
        </w:rPr>
        <w:t>────────── 详细说明 ──────────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参数说明：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触发器无外部参数，由 mood_checkins 表 INSERT 操作自动触发；触发上下文 NEW.user_id 为本次签到的用户ID，NEW.valence 与 NEW.arousal 为本次签到的效价和唤醒度。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执行逻辑：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步骤1：触发条件——用户完成心境签到后，系统向 mood_checkins 表 INSERT 一条记录（含用户ID、效价、唤醒度、签到日期），触发器在 INSERT 完成后自动执行（AFTER INSERT）。</w:t>
        <w:br/>
        <w:t>步骤2：匹配用户——根据 NEW.user_id 匹配 users 表中对应的用户记录。</w:t>
        <w:br/>
        <w:t>步骤3：更新心境统计——执行 UPDATE users SET inner_signature = CONCAT(inner_signature, '') WHERE id = NEW.user_id。当前实现用 inner_signature 字段暂存心境统计数据（占位逻辑），CONCAT(inner_signature, '') 保持字段值不变；实际业务中可改为统计该用户心境维度（如正负面情绪比例、情绪波动幅度等），为后续改造预留扩展点。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应用场景：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触发时机：用户每天心境签到时（如选择“今天心情：愉快”、效价6分、唤醒度8分）自动触发。</w:t>
        <w:br/>
        <w:t>业务意义：实时聚合用户的心境统计信息，为诊断报告提供情绪趋势分析依据，例如统计近30天心境签到次数、平均效价和唤醒度、情绪波动范围等。</w:t>
        <w:br/>
        <w:t>技术要点：使用 AFTER INSERT 触发器保证心境统计的实时性与一致性，避免应用层遗漏统计更新导致数据偏差。</w:t>
      </w:r>
    </w:p>
    <w:p>
      <w:r>
        <w:rPr>
          <w:rFonts w:ascii="宋体" w:hAnsi="宋体" w:eastAsia="宋体"/>
          <w:b/>
          <w:sz w:val="21"/>
        </w:rPr>
        <w:t>SQL 代码：</w:t>
      </w:r>
    </w:p>
    <w:p>
      <w:pPr>
        <w:ind w:left="567" w:right="567"/>
      </w:pPr>
      <w:r>
        <w:rPr>
          <w:rFonts w:ascii="Courier New" w:hAnsi="Courier New"/>
          <w:color w:val="1D1C1C"/>
          <w:sz w:val="18"/>
        </w:rPr>
        <w:t>CREATE TRIGGER 心境签到后更新心境统计</w:t>
        <w:br/>
        <w:t>AFTER INSERT ON mood_checkins</w:t>
        <w:br/>
        <w:t>FOR EACH ROW</w:t>
        <w:br/>
        <w:t>BEGIN</w:t>
        <w:br/>
        <w:t xml:space="preserve">  UPDATE users SET inner_signature = CONCAT(inner_signature, '') WHERE id = NEW.user_id;</w:t>
        <w:br/>
        <w:t>END$$</w:t>
        <w:br/>
        <w:t>DELIMITER ;</w:t>
      </w:r>
    </w:p>
    <w:p>
      <w:r>
        <w:br w:type="page"/>
      </w:r>
    </w:p>
    <w:p>
      <w:pPr>
        <w:pStyle w:val="Heading3"/>
      </w:pPr>
      <w:r>
        <w:rPr>
          <w:rFonts w:ascii="宋体" w:hAnsi="宋体" w:eastAsia="宋体"/>
          <w:sz w:val="22"/>
        </w:rPr>
        <w:t>触发器 3：测评记录新增后更新用户统计</w:t>
      </w:r>
    </w:p>
    <w:p>
      <w:r>
        <w:rPr>
          <w:rFonts w:ascii="宋体" w:hAnsi="宋体" w:eastAsia="宋体"/>
          <w:b/>
          <w:sz w:val="21"/>
        </w:rPr>
        <w:t>功能说明：</w:t>
      </w:r>
      <w:r>
        <w:rPr>
          <w:rFonts w:ascii="宋体" w:hAnsi="宋体" w:eastAsia="宋体"/>
          <w:sz w:val="21"/>
        </w:rPr>
        <w:t>测评记录插入后，触发更新用户的内在签名与测评统计。</w:t>
      </w:r>
    </w:p>
    <w:p>
      <w:pPr>
        <w:spacing w:before="80" w:after="40"/>
      </w:pPr>
      <w:r>
        <w:rPr>
          <w:rFonts w:ascii="宋体" w:hAnsi="宋体"/>
          <w:sz w:val="18"/>
        </w:rPr>
        <w:t>────────── 详细说明 ──────────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参数说明：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触发器无外部参数，由 assessments 表 INSERT 操作自动触发；触发上下文 NEW.user_id 为本次测评的用户ID，NEW.assessment_type 为测评类型（快速档/完整档）。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执行逻辑：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步骤1：触发条件——用户完成一次测评后，系统向 assessments 表 INSERT 一条新记录，触发器在 INSERT 完成后自动执行（AFTER INSERT）。</w:t>
        <w:br/>
        <w:t>步骤2：匹配用户——根据 NEW.user_id 匹配 users 表中对应的用户记录。</w:t>
        <w:br/>
        <w:t>步骤3：更新测评统计——执行 UPDATE users SET inner_signature = CONCAT(inner_signature, '') WHERE id = NEW.user_id。当前实现用 inner_signature 字段暂存测评统计数据（占位逻辑），CONCAT(inner_signature, '') 保持字段值不变；实际业务中可改为统计该用户的测评次数、最近一次测评时间、各维度得分等，为后续改造预留扩展点。</w:t>
      </w:r>
    </w:p>
    <w:p>
      <w:pPr>
        <w:spacing w:before="80" w:after="20"/>
      </w:pPr>
      <w:r>
        <w:rPr>
          <w:rFonts w:ascii="宋体" w:hAnsi="宋体" w:eastAsia="宋体"/>
          <w:b/>
          <w:sz w:val="22"/>
        </w:rPr>
        <w:t>应用场景：</w:t>
      </w:r>
    </w:p>
    <w:p>
      <w:pPr>
        <w:spacing w:before="0" w:after="80"/>
        <w:ind w:firstLine="480"/>
      </w:pPr>
      <w:r>
        <w:rPr>
          <w:rFonts w:ascii="宋体" w:hAnsi="宋体" w:eastAsia="宋体"/>
          <w:sz w:val="21"/>
        </w:rPr>
        <w:t>触发时机：用户完成一次测评（快速档或完整档）后自动触发。</w:t>
        <w:br/>
        <w:t>业务意义：实时更新用户的测评统计数据（测评次数、各维度得分等），用户可在个人中心查看测评历史趋势与成长轨迹，同时为诊断引擎提供最新的测评数据作为输入。</w:t>
        <w:br/>
        <w:t>技术要点：使用 AFTER INSERT 触发器确保测评记录与用户统计数据的强一致性，避免应用层逻辑遗漏导致统计数据延迟或不准确。</w:t>
      </w:r>
    </w:p>
    <w:p>
      <w:r>
        <w:rPr>
          <w:rFonts w:ascii="宋体" w:hAnsi="宋体" w:eastAsia="宋体"/>
          <w:b/>
          <w:sz w:val="21"/>
        </w:rPr>
        <w:t>SQL 代码：</w:t>
      </w:r>
    </w:p>
    <w:p>
      <w:pPr>
        <w:ind w:left="567" w:right="567"/>
      </w:pPr>
      <w:r>
        <w:rPr>
          <w:rFonts w:ascii="Courier New" w:hAnsi="Courier New"/>
          <w:color w:val="1D1C1C"/>
          <w:sz w:val="18"/>
        </w:rPr>
        <w:t>CREATE TRIGGER 测评记录新增后更新用户统计</w:t>
        <w:br/>
        <w:t>AFTER INSERT ON assessments</w:t>
        <w:br/>
        <w:t>FOR EACH ROW</w:t>
        <w:br/>
        <w:t>BEGIN</w:t>
        <w:br/>
        <w:t xml:space="preserve">  UPDATE users SET inner_signature = CONCAT(inner_signature, '') WHERE id = NEW.user_id;</w:t>
        <w:br/>
        <w:t>END$$</w:t>
        <w:br/>
        <w:t>DELIMITER ;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3936f21f25e6ba96070df29586ae9321_c28095c0c6d611f19b82525400de85a5","ReservedCode1":"UTHQYobxLbhvu2mS/u7IIeJwG/u6gWRSmHZ9cWrcMNmONTvorwuxeoQxXlrXcPGgV8kZstparDMZoTazMVm61oh6zJEwXWzKRy+Oc3faW2ZPoH9mmj2Tq3wAPfQDDCXKlr1jKoDxPe932XCC6esSCTfZ2wAYJjeluKEK4yUFbcZSDOM19n2x2PT14G4=","ContentPropagator":"001191440300708461136T1XGW3","PropagateID":"3936f21f25e6ba96070df29586ae9321_c28095c0c6d611f19b82525400de85a5","ReservedCode2":"UTHQYobxLbhvu2mS/u7IIeJwG/u6gWRSmHZ9cWrcMNmONTvorwuxeoQxXlrXcPGgV8kZstparDMZoTazMVm61oh6zJEwXWzKRy+Oc3faW2ZPoH9mmj2Tq3wAPfQDDCXKlr1jKoDxPe932XCC6esSCTfZ2wAYJjeluKEK4yUFbcZSDOM19n2x2PT14G4="}</vt:lpwstr>
  </property>
</Properties>
</file>