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ellenraster"/>
        <w:tblW w:w="9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260"/>
      </w:tblGrid>
      <w:tr w:rsidR="00302C00">
        <w:trPr>
          <w:trHeight w:val="426"/>
        </w:trPr>
        <w:tc>
          <w:tcPr>
            <w:tcW w:w="9322" w:type="dxa"/>
          </w:tcPr>
          <w:bookmarkStart w:id="0" w:name="_GoBack"/>
          <w:bookmarkEnd w:id="0"/>
          <w:p w:rsidR="00302C00" w:rsidRDefault="0018740D">
            <w:pPr>
              <w:rPr>
                <w:rFonts w:ascii="Arial" w:hAnsi="Arial" w:cs="Arial"/>
                <w:color w:val="000000"/>
                <w:sz w:val="28"/>
                <w:szCs w:val="28"/>
              </w:rPr>
            </w:pPr>
            <w:sdt>
              <w:sdtPr>
                <w:rPr>
                  <w:rFonts w:ascii="Arial" w:eastAsia="Times New Roman" w:hAnsi="Arial" w:cs="Times New Roman"/>
                  <w:b/>
                  <w:sz w:val="28"/>
                  <w:szCs w:val="22"/>
                </w:rPr>
                <w:id w:val="-342160595"/>
                <w:placeholder>
                  <w:docPart w:val="27F38D9C0639402A82C430F057DC91EE"/>
                </w:placeholder>
                <w:text/>
              </w:sdtPr>
              <w:sdtEndPr/>
              <w:sdtContent>
                <w:r>
                  <w:rPr>
                    <w:rFonts w:ascii="Arial" w:eastAsia="Times New Roman" w:hAnsi="Arial" w:cs="Times New Roman"/>
                    <w:b/>
                    <w:sz w:val="28"/>
                    <w:szCs w:val="22"/>
                  </w:rPr>
                  <w:t>Die Betreuungsbehörde des Landratsamtes Heidenheim und der Betreuungsverein Heidenheim e. V. informieren (Stand Mai 2020):</w:t>
                </w:r>
              </w:sdtContent>
            </w:sdt>
          </w:p>
        </w:tc>
        <w:tc>
          <w:tcPr>
            <w:tcW w:w="260" w:type="dxa"/>
          </w:tcPr>
          <w:p w:rsidR="00302C00" w:rsidRDefault="00302C00">
            <w:pPr>
              <w:pStyle w:val="EinfAbs"/>
              <w:tabs>
                <w:tab w:val="left" w:pos="680"/>
                <w:tab w:val="left" w:pos="1340"/>
                <w:tab w:val="right" w:pos="2260"/>
              </w:tabs>
              <w:spacing w:line="240" w:lineRule="auto"/>
              <w:rPr>
                <w:rFonts w:ascii="Arial" w:hAnsi="Arial" w:cs="Arial"/>
                <w:b/>
                <w:sz w:val="16"/>
                <w:szCs w:val="16"/>
              </w:rPr>
            </w:pPr>
          </w:p>
        </w:tc>
      </w:tr>
    </w:tbl>
    <w:p w:rsidR="00302C00" w:rsidRDefault="00302C00">
      <w:pPr>
        <w:rPr>
          <w:rFonts w:ascii="Arial" w:hAnsi="Arial" w:cs="Arial"/>
          <w:color w:val="000000"/>
          <w:sz w:val="22"/>
          <w:szCs w:val="22"/>
        </w:rPr>
        <w:sectPr w:rsidR="00302C00">
          <w:headerReference w:type="default" r:id="rId8"/>
          <w:headerReference w:type="first" r:id="rId9"/>
          <w:type w:val="continuous"/>
          <w:pgSz w:w="11900" w:h="16840" w:code="9"/>
          <w:pgMar w:top="2835" w:right="1134" w:bottom="284" w:left="1418" w:header="964" w:footer="499" w:gutter="0"/>
          <w:cols w:space="708"/>
          <w:formProt w:val="0"/>
          <w:titlePg/>
          <w:docGrid w:linePitch="360"/>
        </w:sectPr>
      </w:pPr>
    </w:p>
    <w:p w:rsidR="00302C00" w:rsidRDefault="00302C00">
      <w:pPr>
        <w:rPr>
          <w:rFonts w:ascii="Arial" w:hAnsi="Arial" w:cs="Arial"/>
          <w:color w:val="000000"/>
          <w:sz w:val="22"/>
          <w:szCs w:val="22"/>
        </w:rPr>
      </w:pPr>
    </w:p>
    <w:p w:rsidR="00302C00" w:rsidRDefault="00302C00">
      <w:pPr>
        <w:rPr>
          <w:rFonts w:ascii="Arial" w:hAnsi="Arial" w:cs="Arial"/>
          <w:color w:val="000000"/>
          <w:sz w:val="22"/>
          <w:szCs w:val="22"/>
        </w:rPr>
      </w:pPr>
    </w:p>
    <w:p w:rsidR="00302C00" w:rsidRDefault="00302C00">
      <w:pPr>
        <w:rPr>
          <w:rFonts w:ascii="Arial" w:hAnsi="Arial" w:cs="Arial"/>
          <w:color w:val="000000"/>
          <w:sz w:val="22"/>
          <w:szCs w:val="22"/>
        </w:rPr>
      </w:pPr>
    </w:p>
    <w:p w:rsidR="00302C00" w:rsidRDefault="0018740D">
      <w:pPr>
        <w:jc w:val="both"/>
        <w:rPr>
          <w:rFonts w:ascii="Arial" w:hAnsi="Arial" w:cs="Arial"/>
          <w:b/>
          <w:sz w:val="28"/>
          <w:szCs w:val="32"/>
        </w:rPr>
      </w:pPr>
      <w:r>
        <w:rPr>
          <w:rFonts w:ascii="Arial" w:hAnsi="Arial" w:cs="Arial"/>
          <w:b/>
          <w:sz w:val="28"/>
          <w:szCs w:val="32"/>
        </w:rPr>
        <w:t>Rechtzeitig vorsorgen für Alter, Krankheit und Unfall durch</w:t>
      </w:r>
    </w:p>
    <w:p w:rsidR="00302C00" w:rsidRDefault="00302C00">
      <w:pPr>
        <w:jc w:val="both"/>
        <w:rPr>
          <w:rFonts w:ascii="Arial" w:hAnsi="Arial" w:cs="Arial"/>
          <w:b/>
          <w:sz w:val="22"/>
        </w:rPr>
      </w:pPr>
    </w:p>
    <w:p w:rsidR="00302C00" w:rsidRDefault="0018740D">
      <w:pPr>
        <w:tabs>
          <w:tab w:val="left" w:pos="1800"/>
        </w:tabs>
        <w:jc w:val="both"/>
        <w:rPr>
          <w:rFonts w:ascii="Arial" w:hAnsi="Arial" w:cs="Arial"/>
          <w:b/>
          <w:sz w:val="28"/>
          <w:szCs w:val="32"/>
        </w:rPr>
      </w:pPr>
      <w:r>
        <w:rPr>
          <w:rFonts w:ascii="Arial" w:hAnsi="Arial" w:cs="Arial"/>
          <w:b/>
          <w:sz w:val="28"/>
          <w:szCs w:val="32"/>
        </w:rPr>
        <w:tab/>
        <w:t>Vorsorgevollmacht</w:t>
      </w:r>
    </w:p>
    <w:p w:rsidR="00302C00" w:rsidRDefault="0018740D">
      <w:pPr>
        <w:tabs>
          <w:tab w:val="left" w:pos="1800"/>
        </w:tabs>
        <w:jc w:val="both"/>
        <w:rPr>
          <w:rFonts w:ascii="Arial" w:hAnsi="Arial" w:cs="Arial"/>
          <w:b/>
          <w:sz w:val="28"/>
          <w:szCs w:val="32"/>
        </w:rPr>
      </w:pPr>
      <w:r>
        <w:rPr>
          <w:rFonts w:ascii="Arial" w:hAnsi="Arial" w:cs="Arial"/>
          <w:b/>
          <w:sz w:val="28"/>
          <w:szCs w:val="32"/>
        </w:rPr>
        <w:tab/>
      </w:r>
      <w:r>
        <w:rPr>
          <w:rFonts w:ascii="Arial" w:hAnsi="Arial" w:cs="Arial"/>
          <w:b/>
          <w:sz w:val="28"/>
          <w:szCs w:val="32"/>
        </w:rPr>
        <w:t>Betreuungsverfügung</w:t>
      </w:r>
    </w:p>
    <w:p w:rsidR="00302C00" w:rsidRDefault="0018740D">
      <w:pPr>
        <w:tabs>
          <w:tab w:val="left" w:pos="1800"/>
        </w:tabs>
        <w:jc w:val="both"/>
        <w:rPr>
          <w:rFonts w:ascii="Arial" w:hAnsi="Arial" w:cs="Arial"/>
          <w:b/>
          <w:sz w:val="28"/>
          <w:szCs w:val="32"/>
        </w:rPr>
      </w:pPr>
      <w:r>
        <w:rPr>
          <w:rFonts w:ascii="Arial" w:hAnsi="Arial" w:cs="Arial"/>
          <w:b/>
          <w:sz w:val="28"/>
          <w:szCs w:val="32"/>
        </w:rPr>
        <w:tab/>
        <w:t>Patientenverfügung</w:t>
      </w:r>
    </w:p>
    <w:p w:rsidR="00302C00" w:rsidRDefault="00302C00">
      <w:pPr>
        <w:jc w:val="both"/>
        <w:rPr>
          <w:rFonts w:ascii="Arial" w:hAnsi="Arial" w:cs="Arial"/>
        </w:rPr>
      </w:pPr>
    </w:p>
    <w:p w:rsidR="00302C00" w:rsidRDefault="0018740D">
      <w:pPr>
        <w:jc w:val="both"/>
        <w:rPr>
          <w:rFonts w:ascii="Arial" w:hAnsi="Arial" w:cs="Arial"/>
          <w:sz w:val="22"/>
        </w:rPr>
      </w:pPr>
      <w:r>
        <w:rPr>
          <w:rFonts w:ascii="Arial" w:hAnsi="Arial" w:cs="Arial"/>
          <w:sz w:val="22"/>
        </w:rPr>
        <w:t>Jeder kann durch einen Unfall, eine plötzliche Erkrankung oder altersbedingt in die Lage kommen, seine rechtlichen Angelegenheiten nicht mehr selbst regeln zu können. Oftmals müssen dringende Entscheidungen über Beh</w:t>
      </w:r>
      <w:r>
        <w:rPr>
          <w:rFonts w:ascii="Arial" w:hAnsi="Arial" w:cs="Arial"/>
          <w:sz w:val="22"/>
        </w:rPr>
        <w:t xml:space="preserve">andlung und Versorgung getroffen, Aufenthalts- und Kostenfragen geregelt werden. </w:t>
      </w:r>
    </w:p>
    <w:p w:rsidR="00302C00" w:rsidRDefault="0018740D">
      <w:pPr>
        <w:jc w:val="both"/>
        <w:rPr>
          <w:rFonts w:ascii="Arial" w:hAnsi="Arial" w:cs="Arial"/>
          <w:sz w:val="22"/>
        </w:rPr>
      </w:pPr>
      <w:r>
        <w:rPr>
          <w:rFonts w:ascii="Arial" w:hAnsi="Arial" w:cs="Arial"/>
          <w:sz w:val="22"/>
        </w:rPr>
        <w:t xml:space="preserve">Entgegen einer weitläufigen Annahme sind nahe Verwandte wie Ehegatten und Kinder nicht automatisch vertretungsberechtigt. Wurde keine </w:t>
      </w:r>
      <w:r>
        <w:rPr>
          <w:rFonts w:ascii="Arial" w:hAnsi="Arial" w:cs="Arial"/>
          <w:b/>
          <w:sz w:val="22"/>
        </w:rPr>
        <w:t xml:space="preserve">Vorsorgevollmacht </w:t>
      </w:r>
      <w:r>
        <w:rPr>
          <w:rFonts w:ascii="Arial" w:hAnsi="Arial" w:cs="Arial"/>
          <w:sz w:val="22"/>
        </w:rPr>
        <w:t>erteilt, muss in solch</w:t>
      </w:r>
      <w:r>
        <w:rPr>
          <w:rFonts w:ascii="Arial" w:hAnsi="Arial" w:cs="Arial"/>
          <w:sz w:val="22"/>
        </w:rPr>
        <w:t>en Fällen ein gesetzlicher Betreuer bestellt werden.</w:t>
      </w:r>
    </w:p>
    <w:p w:rsidR="00302C00" w:rsidRDefault="00302C00">
      <w:pPr>
        <w:jc w:val="both"/>
        <w:rPr>
          <w:rFonts w:ascii="Arial" w:hAnsi="Arial" w:cs="Arial"/>
          <w:sz w:val="22"/>
        </w:rPr>
      </w:pPr>
    </w:p>
    <w:p w:rsidR="00302C00" w:rsidRDefault="00302C00">
      <w:pPr>
        <w:jc w:val="both"/>
        <w:rPr>
          <w:rFonts w:ascii="Arial" w:hAnsi="Arial" w:cs="Arial"/>
          <w:b/>
          <w:sz w:val="22"/>
          <w:u w:val="single"/>
        </w:rPr>
      </w:pPr>
    </w:p>
    <w:p w:rsidR="00302C00" w:rsidRDefault="0018740D">
      <w:pPr>
        <w:jc w:val="both"/>
        <w:rPr>
          <w:rFonts w:ascii="Arial" w:hAnsi="Arial" w:cs="Arial"/>
          <w:b/>
          <w:sz w:val="22"/>
        </w:rPr>
      </w:pPr>
      <w:r>
        <w:rPr>
          <w:rFonts w:ascii="Arial" w:hAnsi="Arial" w:cs="Arial"/>
          <w:sz w:val="22"/>
        </w:rPr>
        <w:t xml:space="preserve">Für die Bestellung eines gesetzlichen </w:t>
      </w:r>
      <w:r>
        <w:rPr>
          <w:rFonts w:ascii="Arial" w:hAnsi="Arial" w:cs="Arial"/>
          <w:b/>
          <w:sz w:val="22"/>
        </w:rPr>
        <w:t>Betreuers</w:t>
      </w:r>
      <w:r>
        <w:rPr>
          <w:rFonts w:ascii="Arial" w:hAnsi="Arial" w:cs="Arial"/>
          <w:sz w:val="22"/>
        </w:rPr>
        <w:t xml:space="preserve"> für Volljährige</w:t>
      </w:r>
      <w:r>
        <w:rPr>
          <w:rFonts w:ascii="Arial" w:hAnsi="Arial" w:cs="Arial"/>
          <w:i/>
          <w:sz w:val="22"/>
        </w:rPr>
        <w:t xml:space="preserve"> </w:t>
      </w:r>
      <w:r>
        <w:rPr>
          <w:rFonts w:ascii="Arial" w:hAnsi="Arial" w:cs="Arial"/>
          <w:sz w:val="22"/>
        </w:rPr>
        <w:t>ist das Amtsgericht - Be-treuungsgericht</w:t>
      </w:r>
      <w:r>
        <w:rPr>
          <w:rFonts w:ascii="Arial" w:hAnsi="Arial" w:cs="Arial"/>
          <w:b/>
          <w:sz w:val="22"/>
        </w:rPr>
        <w:t xml:space="preserve"> </w:t>
      </w:r>
      <w:r>
        <w:rPr>
          <w:rFonts w:ascii="Arial" w:hAnsi="Arial" w:cs="Arial"/>
          <w:sz w:val="22"/>
        </w:rPr>
        <w:t>verantwortlich. Die Zuständigkeiten</w:t>
      </w:r>
      <w:r>
        <w:rPr>
          <w:rFonts w:ascii="Arial" w:hAnsi="Arial" w:cs="Arial"/>
          <w:b/>
          <w:sz w:val="22"/>
        </w:rPr>
        <w:t xml:space="preserve"> </w:t>
      </w:r>
      <w:r>
        <w:rPr>
          <w:rFonts w:ascii="Arial" w:hAnsi="Arial" w:cs="Arial"/>
          <w:sz w:val="22"/>
        </w:rPr>
        <w:t>beim Amtsgericht lauten</w:t>
      </w:r>
      <w:r>
        <w:rPr>
          <w:rFonts w:ascii="Arial" w:hAnsi="Arial" w:cs="Arial"/>
          <w:b/>
          <w:sz w:val="22"/>
        </w:rPr>
        <w:t>:</w:t>
      </w:r>
    </w:p>
    <w:p w:rsidR="00302C00" w:rsidRDefault="00302C00">
      <w:pPr>
        <w:jc w:val="both"/>
        <w:rPr>
          <w:rFonts w:ascii="Arial" w:hAnsi="Arial" w:cs="Arial"/>
          <w:b/>
          <w:bCs/>
          <w:color w:val="505050"/>
          <w:sz w:val="22"/>
        </w:rPr>
      </w:pPr>
    </w:p>
    <w:p w:rsidR="00302C00" w:rsidRDefault="0018740D">
      <w:pPr>
        <w:jc w:val="both"/>
        <w:rPr>
          <w:rStyle w:val="Hervorhebung"/>
          <w:rFonts w:ascii="Arial" w:hAnsi="Arial" w:cs="Arial"/>
          <w:b/>
          <w:i w:val="0"/>
          <w:iCs w:val="0"/>
          <w:sz w:val="22"/>
        </w:rPr>
      </w:pPr>
      <w:r>
        <w:rPr>
          <w:rStyle w:val="Hervorhebung"/>
          <w:rFonts w:ascii="Arial" w:hAnsi="Arial" w:cs="Arial"/>
          <w:b/>
          <w:i w:val="0"/>
          <w:sz w:val="22"/>
        </w:rPr>
        <w:t xml:space="preserve">Amtsgericht Heidenheim - Betreuungsgericht </w:t>
      </w:r>
    </w:p>
    <w:p w:rsidR="00302C00" w:rsidRDefault="0018740D">
      <w:pPr>
        <w:jc w:val="both"/>
        <w:rPr>
          <w:rStyle w:val="Hervorhebung"/>
          <w:rFonts w:ascii="Arial" w:hAnsi="Arial" w:cs="Arial"/>
          <w:i w:val="0"/>
          <w:iCs w:val="0"/>
          <w:sz w:val="22"/>
        </w:rPr>
      </w:pPr>
      <w:r>
        <w:rPr>
          <w:rStyle w:val="Hervorhebung"/>
          <w:rFonts w:ascii="Arial" w:hAnsi="Arial" w:cs="Arial"/>
          <w:i w:val="0"/>
          <w:sz w:val="22"/>
        </w:rPr>
        <w:t>Olgastraße 22 in 89518 Heidenheim</w:t>
      </w:r>
    </w:p>
    <w:p w:rsidR="00302C00" w:rsidRDefault="00302C00">
      <w:pPr>
        <w:jc w:val="both"/>
        <w:rPr>
          <w:rStyle w:val="Hervorhebung"/>
          <w:rFonts w:ascii="Arial" w:hAnsi="Arial" w:cs="Arial"/>
          <w:i w:val="0"/>
          <w:sz w:val="22"/>
        </w:rPr>
      </w:pPr>
    </w:p>
    <w:p w:rsidR="00302C00" w:rsidRDefault="0018740D">
      <w:pPr>
        <w:jc w:val="both"/>
        <w:rPr>
          <w:rStyle w:val="Hervorhebung"/>
          <w:rFonts w:ascii="Arial" w:hAnsi="Arial" w:cs="Arial"/>
          <w:b/>
          <w:i w:val="0"/>
          <w:iCs w:val="0"/>
          <w:sz w:val="22"/>
        </w:rPr>
      </w:pPr>
      <w:r>
        <w:rPr>
          <w:rStyle w:val="Hervorhebung"/>
          <w:rFonts w:ascii="Arial" w:hAnsi="Arial" w:cs="Arial"/>
          <w:i w:val="0"/>
          <w:sz w:val="22"/>
        </w:rPr>
        <w:t>Serviceeinheit in Betreuungssachen</w:t>
      </w:r>
      <w:r>
        <w:rPr>
          <w:rStyle w:val="Hervorhebung"/>
          <w:rFonts w:ascii="Arial" w:hAnsi="Arial" w:cs="Arial"/>
          <w:b/>
          <w:i w:val="0"/>
          <w:sz w:val="22"/>
        </w:rPr>
        <w:t xml:space="preserve"> Telefon: 07321 38- 1720 und 38- 1721</w:t>
      </w:r>
    </w:p>
    <w:p w:rsidR="00302C00" w:rsidRDefault="00302C00">
      <w:pPr>
        <w:jc w:val="both"/>
        <w:rPr>
          <w:rStyle w:val="Hervorhebung"/>
          <w:rFonts w:ascii="Arial" w:hAnsi="Arial" w:cs="Arial"/>
          <w:i w:val="0"/>
          <w:sz w:val="22"/>
        </w:rPr>
      </w:pPr>
    </w:p>
    <w:p w:rsidR="00302C00" w:rsidRDefault="0018740D">
      <w:pPr>
        <w:jc w:val="both"/>
        <w:rPr>
          <w:rStyle w:val="Hervorhebung"/>
          <w:rFonts w:ascii="Arial" w:hAnsi="Arial" w:cs="Arial"/>
          <w:i w:val="0"/>
          <w:iCs w:val="0"/>
          <w:sz w:val="22"/>
        </w:rPr>
      </w:pPr>
      <w:r>
        <w:rPr>
          <w:rStyle w:val="Hervorhebung"/>
          <w:rFonts w:ascii="Arial" w:hAnsi="Arial" w:cs="Arial"/>
          <w:i w:val="0"/>
          <w:sz w:val="22"/>
        </w:rPr>
        <w:t>Serviceeinheit Unterbringungssachen und freiheitsentziehende Maßnahmen</w:t>
      </w:r>
    </w:p>
    <w:p w:rsidR="00302C00" w:rsidRDefault="0018740D">
      <w:pPr>
        <w:jc w:val="both"/>
        <w:rPr>
          <w:rStyle w:val="Hervorhebung"/>
          <w:rFonts w:ascii="Arial" w:hAnsi="Arial" w:cs="Arial"/>
          <w:b/>
          <w:i w:val="0"/>
          <w:iCs w:val="0"/>
          <w:sz w:val="22"/>
        </w:rPr>
      </w:pPr>
      <w:r>
        <w:rPr>
          <w:rStyle w:val="Hervorhebung"/>
          <w:rFonts w:ascii="Arial" w:hAnsi="Arial" w:cs="Arial"/>
          <w:b/>
          <w:i w:val="0"/>
          <w:sz w:val="22"/>
        </w:rPr>
        <w:t>Telefon: 07321- 38-1202 (A-K) und</w:t>
      </w:r>
      <w:r>
        <w:rPr>
          <w:rStyle w:val="Hervorhebung"/>
          <w:rFonts w:ascii="Arial" w:hAnsi="Arial" w:cs="Arial"/>
          <w:b/>
          <w:i w:val="0"/>
          <w:sz w:val="22"/>
        </w:rPr>
        <w:t xml:space="preserve"> 38-1204 (L-Z)</w:t>
      </w:r>
    </w:p>
    <w:p w:rsidR="00302C00" w:rsidRDefault="00302C00">
      <w:pPr>
        <w:jc w:val="both"/>
        <w:rPr>
          <w:rFonts w:ascii="Arial" w:hAnsi="Arial" w:cs="Arial"/>
          <w:sz w:val="22"/>
        </w:rPr>
      </w:pPr>
    </w:p>
    <w:p w:rsidR="00302C00" w:rsidRDefault="0018740D">
      <w:pPr>
        <w:jc w:val="both"/>
        <w:rPr>
          <w:rFonts w:ascii="Arial" w:hAnsi="Arial" w:cs="Arial"/>
          <w:sz w:val="22"/>
        </w:rPr>
      </w:pPr>
      <w:hyperlink r:id="rId10" w:history="1">
        <w:r>
          <w:rPr>
            <w:rStyle w:val="Hyperlink"/>
            <w:rFonts w:ascii="Arial" w:hAnsi="Arial" w:cs="Arial"/>
            <w:sz w:val="22"/>
          </w:rPr>
          <w:t>http://www.amtsgericht</w:t>
        </w:r>
        <w:r>
          <w:rPr>
            <w:rStyle w:val="Hyperlink"/>
            <w:rFonts w:ascii="Arial" w:hAnsi="Arial" w:cs="Arial"/>
            <w:sz w:val="22"/>
          </w:rPr>
          <w:noBreakHyphen/>
          <w:t>heidenheim.de/pb/,Lde/Startseite/Amtsgericht/Abteilungen+_+Serviceeinheiten</w:t>
        </w:r>
      </w:hyperlink>
    </w:p>
    <w:p w:rsidR="00302C00" w:rsidRDefault="00302C00">
      <w:pPr>
        <w:jc w:val="both"/>
        <w:rPr>
          <w:rFonts w:ascii="Arial" w:hAnsi="Arial" w:cs="Arial"/>
          <w:sz w:val="22"/>
        </w:rPr>
      </w:pP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t xml:space="preserve">Eine </w:t>
      </w:r>
      <w:r>
        <w:rPr>
          <w:rFonts w:ascii="Arial" w:hAnsi="Arial" w:cs="Arial"/>
          <w:b/>
          <w:sz w:val="22"/>
        </w:rPr>
        <w:t>Betreuungsanregung</w:t>
      </w:r>
      <w:r>
        <w:rPr>
          <w:rFonts w:ascii="Arial" w:hAnsi="Arial" w:cs="Arial"/>
          <w:sz w:val="22"/>
        </w:rPr>
        <w:t xml:space="preserve"> k</w:t>
      </w:r>
      <w:r>
        <w:rPr>
          <w:rFonts w:ascii="Arial" w:hAnsi="Arial" w:cs="Arial"/>
          <w:sz w:val="22"/>
        </w:rPr>
        <w:t>ann von jeder Person beim Amtsgericht - Betreuungsgericht mit ausreichender Begründung abgegeben werden. Das Betreuerbestellungsverfahren ist oftmals sehr zeitaufwendig und verursacht Kosten. Nach erfolgter Bestellung vertritt der Betreuer dann den Betreut</w:t>
      </w:r>
      <w:r>
        <w:rPr>
          <w:rFonts w:ascii="Arial" w:hAnsi="Arial" w:cs="Arial"/>
          <w:sz w:val="22"/>
        </w:rPr>
        <w:t>en im Rahmen des festgelegten Aufgabenkreises, beispielsweise der Vermögenssorge, der Gesundheitsfürsorge oder der Aufenthaltsbestimmung. Der Betreuer wird vom Betreuungsgericht kontrolliert. Bei besonders schwerwiegenden Entscheidungen, wie beispielsweise</w:t>
      </w:r>
      <w:r>
        <w:rPr>
          <w:rFonts w:ascii="Arial" w:hAnsi="Arial" w:cs="Arial"/>
          <w:sz w:val="22"/>
        </w:rPr>
        <w:t xml:space="preserve"> der geschlossenen Unterbringung des Betreuten, benötigt der Betreuer die vorherige Genehmigung eines Betreuungsrichters des Amtsgerichts.</w:t>
      </w: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t>Sie sollten deshalb rechtzeitig Vorsorge treffen, damit auch im Ernstfall Ihre eigenen Wünsche und Interessen in fin</w:t>
      </w:r>
      <w:r>
        <w:rPr>
          <w:rFonts w:ascii="Arial" w:hAnsi="Arial" w:cs="Arial"/>
          <w:sz w:val="22"/>
        </w:rPr>
        <w:t>anziellen und persönlichen Belangen berücksichtigt werden können.</w:t>
      </w:r>
    </w:p>
    <w:p w:rsidR="00302C00" w:rsidRDefault="00302C00">
      <w:pPr>
        <w:jc w:val="both"/>
        <w:rPr>
          <w:rFonts w:ascii="Arial" w:hAnsi="Arial" w:cs="Arial"/>
          <w:sz w:val="22"/>
        </w:rPr>
      </w:pPr>
    </w:p>
    <w:p w:rsidR="00302C00" w:rsidRDefault="00302C00">
      <w:pPr>
        <w:jc w:val="both"/>
        <w:rPr>
          <w:rFonts w:ascii="Arial" w:hAnsi="Arial" w:cs="Arial"/>
          <w:sz w:val="22"/>
        </w:rPr>
      </w:pPr>
    </w:p>
    <w:p w:rsidR="00302C00" w:rsidRDefault="00302C00">
      <w:pPr>
        <w:jc w:val="both"/>
        <w:rPr>
          <w:rFonts w:ascii="Arial" w:hAnsi="Arial" w:cs="Arial"/>
          <w:sz w:val="22"/>
        </w:rPr>
      </w:pPr>
    </w:p>
    <w:p w:rsidR="00302C00" w:rsidRDefault="00302C00">
      <w:pPr>
        <w:jc w:val="both"/>
        <w:rPr>
          <w:rFonts w:ascii="Arial" w:hAnsi="Arial" w:cs="Arial"/>
          <w:sz w:val="22"/>
        </w:rPr>
      </w:pPr>
    </w:p>
    <w:p w:rsidR="00302C00" w:rsidRDefault="00302C00">
      <w:pPr>
        <w:jc w:val="both"/>
        <w:rPr>
          <w:rFonts w:ascii="Arial" w:hAnsi="Arial" w:cs="Arial"/>
          <w:sz w:val="22"/>
        </w:rPr>
      </w:pP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lastRenderedPageBreak/>
        <w:t>Nachfolgend Möglichkeiten, wie Sie rechtzeitig Vorsorge treffen können:</w:t>
      </w:r>
    </w:p>
    <w:p w:rsidR="00302C00" w:rsidRDefault="00302C00">
      <w:pPr>
        <w:jc w:val="both"/>
        <w:rPr>
          <w:rFonts w:ascii="Arial" w:hAnsi="Arial" w:cs="Arial"/>
          <w:sz w:val="28"/>
        </w:rPr>
      </w:pPr>
    </w:p>
    <w:p w:rsidR="00302C00" w:rsidRDefault="0018740D">
      <w:pPr>
        <w:numPr>
          <w:ilvl w:val="0"/>
          <w:numId w:val="5"/>
        </w:numPr>
        <w:jc w:val="both"/>
        <w:rPr>
          <w:rFonts w:ascii="Arial" w:hAnsi="Arial" w:cs="Arial"/>
          <w:b/>
          <w:sz w:val="28"/>
          <w:szCs w:val="28"/>
          <w:u w:val="single"/>
        </w:rPr>
      </w:pPr>
      <w:r>
        <w:rPr>
          <w:rFonts w:ascii="Arial" w:hAnsi="Arial" w:cs="Arial"/>
          <w:b/>
          <w:sz w:val="28"/>
          <w:szCs w:val="28"/>
          <w:u w:val="single"/>
        </w:rPr>
        <w:t xml:space="preserve">Vorsorgevollmacht </w:t>
      </w:r>
    </w:p>
    <w:p w:rsidR="00302C00" w:rsidRDefault="00302C00">
      <w:pPr>
        <w:jc w:val="both"/>
        <w:rPr>
          <w:rFonts w:ascii="Arial" w:hAnsi="Arial" w:cs="Arial"/>
          <w:b/>
          <w:i/>
          <w:sz w:val="28"/>
          <w:u w:val="single"/>
        </w:rPr>
      </w:pPr>
    </w:p>
    <w:p w:rsidR="00302C00" w:rsidRDefault="0018740D">
      <w:pPr>
        <w:jc w:val="both"/>
        <w:rPr>
          <w:rFonts w:ascii="Arial" w:hAnsi="Arial" w:cs="Arial"/>
          <w:sz w:val="22"/>
        </w:rPr>
      </w:pPr>
      <w:r>
        <w:rPr>
          <w:rFonts w:ascii="Arial" w:hAnsi="Arial" w:cs="Arial"/>
          <w:sz w:val="22"/>
        </w:rPr>
        <w:t xml:space="preserve">Solange Sie noch </w:t>
      </w:r>
      <w:r>
        <w:rPr>
          <w:rFonts w:ascii="Arial" w:hAnsi="Arial" w:cs="Arial"/>
          <w:b/>
          <w:sz w:val="22"/>
        </w:rPr>
        <w:t xml:space="preserve">geschäftsfähig </w:t>
      </w:r>
      <w:r>
        <w:rPr>
          <w:rFonts w:ascii="Arial" w:hAnsi="Arial" w:cs="Arial"/>
          <w:sz w:val="22"/>
        </w:rPr>
        <w:t>sind, haben Sie jederzeit die Möglichkeit, selbst zu bestimmen, wer Ihre Angelegenheiten regeln soll, falls Sie hierzu gesundheitlich nicht mehr in der Lage sein sollten. Durch eine Vorsorgevollmacht können Sie eine oder mehrere Personen, denen Sie uneinge</w:t>
      </w:r>
      <w:r>
        <w:rPr>
          <w:rFonts w:ascii="Arial" w:hAnsi="Arial" w:cs="Arial"/>
          <w:sz w:val="22"/>
        </w:rPr>
        <w:t xml:space="preserve">schränkt vertrauen, mit Ihrer </w:t>
      </w:r>
      <w:r>
        <w:rPr>
          <w:rFonts w:ascii="Arial" w:hAnsi="Arial" w:cs="Arial"/>
          <w:b/>
          <w:sz w:val="22"/>
        </w:rPr>
        <w:t xml:space="preserve">rechtlichen Vertretung </w:t>
      </w:r>
      <w:r>
        <w:rPr>
          <w:rFonts w:ascii="Arial" w:hAnsi="Arial" w:cs="Arial"/>
          <w:sz w:val="22"/>
        </w:rPr>
        <w:t>beauftragen. Sofern Sie mehrere Personen bevollmächtigen, empfiehlt es sich jedem eine Einzelvollmacht zu erteilen. Bedenken Sie, dass Sie gerade für den Fall der eigenen Hilflosigkeit diese Vorsorgevoll</w:t>
      </w:r>
      <w:r>
        <w:rPr>
          <w:rFonts w:ascii="Arial" w:hAnsi="Arial" w:cs="Arial"/>
          <w:sz w:val="22"/>
        </w:rPr>
        <w:t>macht</w:t>
      </w:r>
      <w:r>
        <w:rPr>
          <w:rFonts w:ascii="Arial" w:hAnsi="Arial" w:cs="Arial"/>
          <w:b/>
          <w:sz w:val="22"/>
        </w:rPr>
        <w:t xml:space="preserve"> </w:t>
      </w:r>
      <w:r>
        <w:rPr>
          <w:rFonts w:ascii="Arial" w:hAnsi="Arial" w:cs="Arial"/>
          <w:sz w:val="22"/>
        </w:rPr>
        <w:t xml:space="preserve">erteilen und es Ihnen dann vielleicht nicht möglich ist, die bevollmächtigte Person zu überwachen. </w:t>
      </w:r>
      <w:r>
        <w:rPr>
          <w:rFonts w:ascii="Arial" w:hAnsi="Arial" w:cs="Arial"/>
          <w:b/>
          <w:sz w:val="22"/>
        </w:rPr>
        <w:t>Deshalb sollten Sie bei der Auswahl des oder der Bevollmächtigten besonders sorgfältig sein</w:t>
      </w:r>
      <w:r>
        <w:rPr>
          <w:rFonts w:ascii="Arial" w:hAnsi="Arial" w:cs="Arial"/>
          <w:sz w:val="22"/>
        </w:rPr>
        <w:t>. Es ist auch möglich, eine zweite Person nur mit der Aufgab</w:t>
      </w:r>
      <w:r>
        <w:rPr>
          <w:rFonts w:ascii="Arial" w:hAnsi="Arial" w:cs="Arial"/>
          <w:sz w:val="22"/>
        </w:rPr>
        <w:t>e zu bevollmächtigen, die Tätigkeiten des Erstbevollmächtigten zu kontrollieren. Falls Sie in einem Heim wohnen, sollten Sie keine Person bevollmächtigen, die dort arbeitet oder in einer anderen engen Beziehung zu dieser Einrichtung steht.</w:t>
      </w: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t>In der Vorsorge</w:t>
      </w:r>
      <w:r>
        <w:rPr>
          <w:rFonts w:ascii="Arial" w:hAnsi="Arial" w:cs="Arial"/>
          <w:sz w:val="22"/>
        </w:rPr>
        <w:t>vollmacht sollten Sie schriftlich detailliert festlegen, in welchem Rahmen Sie der Bevollmächtigte vertreten darf. Sie können eine umfassende Vorsorgevollmacht erteilen, welche zur Entscheidung über alle denkbaren Lebensereignisse befugt und deshalb am zwe</w:t>
      </w:r>
      <w:r>
        <w:rPr>
          <w:rFonts w:ascii="Arial" w:hAnsi="Arial" w:cs="Arial"/>
          <w:sz w:val="22"/>
        </w:rPr>
        <w:t>ckmäßigsten ist. Es können aber auch nur Teilbereiche übertragen werden, wie beispielsweise die Vertretung in finanziellen Angelegenheiten oder Entscheidungen über ärztliche Behandlungsmaßnahmen. In der Vorsorgevollmacht sollte klar bestimmt sein, dass die</w:t>
      </w:r>
      <w:r>
        <w:rPr>
          <w:rFonts w:ascii="Arial" w:hAnsi="Arial" w:cs="Arial"/>
          <w:sz w:val="22"/>
        </w:rPr>
        <w:t xml:space="preserve">se auch </w:t>
      </w:r>
      <w:r>
        <w:rPr>
          <w:rFonts w:ascii="Arial" w:hAnsi="Arial" w:cs="Arial"/>
          <w:b/>
          <w:sz w:val="22"/>
        </w:rPr>
        <w:t>über den Tod hinaus gültig</w:t>
      </w:r>
      <w:r>
        <w:rPr>
          <w:rFonts w:ascii="Arial" w:hAnsi="Arial" w:cs="Arial"/>
          <w:sz w:val="22"/>
        </w:rPr>
        <w:t xml:space="preserve"> ist, damit der Bevollmächtigte so lange handlungsfähig bleibt, bis dieser von den Erben abgelöst wird. </w:t>
      </w: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t xml:space="preserve">Sie können die von Ihnen erstellte Vorsorgevollmacht bei der </w:t>
      </w:r>
      <w:r>
        <w:rPr>
          <w:rFonts w:ascii="Arial" w:hAnsi="Arial" w:cs="Arial"/>
          <w:b/>
          <w:sz w:val="22"/>
        </w:rPr>
        <w:t>Betreuungsbehörde des Landratsamtes Heidenheim</w:t>
      </w:r>
      <w:r>
        <w:rPr>
          <w:rFonts w:ascii="Arial" w:hAnsi="Arial" w:cs="Arial"/>
          <w:sz w:val="22"/>
        </w:rPr>
        <w:t xml:space="preserve"> untersch</w:t>
      </w:r>
      <w:r>
        <w:rPr>
          <w:rFonts w:ascii="Arial" w:hAnsi="Arial" w:cs="Arial"/>
          <w:sz w:val="22"/>
        </w:rPr>
        <w:t xml:space="preserve">reiben und Ihre Unterschrift gegen eine Gebühr von 10 € </w:t>
      </w:r>
      <w:r>
        <w:rPr>
          <w:rFonts w:ascii="Arial" w:hAnsi="Arial" w:cs="Arial"/>
          <w:b/>
          <w:sz w:val="22"/>
        </w:rPr>
        <w:t>beglaubigen</w:t>
      </w:r>
      <w:r>
        <w:rPr>
          <w:rFonts w:ascii="Arial" w:hAnsi="Arial" w:cs="Arial"/>
          <w:sz w:val="22"/>
        </w:rPr>
        <w:t xml:space="preserve"> lassen. Hierfür ist eine Terminvereinbarung erforderlich. Sollte Ihre Bank die Vollmacht für die Erledigung der Bankgeschäfte nicht anerkennen, was Sie rechtzeitig bei Ihrer Bank abklären </w:t>
      </w:r>
      <w:r>
        <w:rPr>
          <w:rFonts w:ascii="Arial" w:hAnsi="Arial" w:cs="Arial"/>
          <w:sz w:val="22"/>
        </w:rPr>
        <w:t xml:space="preserve">sollten, empfehlen wir ergänzend eine Bankvollmacht zu erteilen. </w:t>
      </w: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t xml:space="preserve">Sie können selbst über den Zeitpunkt entscheiden, wann die Vollmacht wirksam werden soll. Erst wenn Sie die Originalvollmacht dem Bevollmächtigen aushändigen, kann dieser für Sie tätig werden. </w:t>
      </w:r>
      <w:r>
        <w:rPr>
          <w:rFonts w:ascii="Arial" w:hAnsi="Arial" w:cs="Arial"/>
          <w:b/>
          <w:sz w:val="22"/>
        </w:rPr>
        <w:t>Eine sicher aufbewahrte Vorsorgevollmacht schützt vor Missbrauc</w:t>
      </w:r>
      <w:r>
        <w:rPr>
          <w:rFonts w:ascii="Arial" w:hAnsi="Arial" w:cs="Arial"/>
          <w:b/>
          <w:sz w:val="22"/>
        </w:rPr>
        <w:t>h, eine unauffindbare Vorsorgevollmacht kann nicht wirksam werden</w:t>
      </w:r>
      <w:r>
        <w:rPr>
          <w:rFonts w:ascii="Arial" w:hAnsi="Arial" w:cs="Arial"/>
          <w:sz w:val="22"/>
        </w:rPr>
        <w:t>.</w:t>
      </w: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t>Für die Erteilung einer Vorsorgevollmacht können Sie beispielsweise das Formular des Bundesministeriums für Justiz und Verbraucherschutz verwenden, Sie können aber auch andere Formulare ve</w:t>
      </w:r>
      <w:r>
        <w:rPr>
          <w:rFonts w:ascii="Arial" w:hAnsi="Arial" w:cs="Arial"/>
          <w:sz w:val="22"/>
        </w:rPr>
        <w:t>rwenden oder eine individuelle Vollmacht erteilen. Wenn Sie eine individuelle vollumfängliche Vollmacht erteilen wollen, gibt es die Möglichkeit, Ihre Vollmacht von einem Notar erstellen und beurkunden zu lassen. Die Höhe der anfallenden Gebühr richtet sic</w:t>
      </w:r>
      <w:r>
        <w:rPr>
          <w:rFonts w:ascii="Arial" w:hAnsi="Arial" w:cs="Arial"/>
          <w:sz w:val="22"/>
        </w:rPr>
        <w:t>h nach Ihren Vermögensverhältnissen.</w:t>
      </w: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t xml:space="preserve">Der </w:t>
      </w:r>
      <w:r>
        <w:rPr>
          <w:rFonts w:ascii="Arial" w:hAnsi="Arial" w:cs="Arial"/>
          <w:b/>
          <w:sz w:val="22"/>
        </w:rPr>
        <w:t>Widerruf</w:t>
      </w:r>
      <w:r>
        <w:rPr>
          <w:rFonts w:ascii="Arial" w:hAnsi="Arial" w:cs="Arial"/>
          <w:sz w:val="22"/>
        </w:rPr>
        <w:t xml:space="preserve"> einer erteilten Vorsorgevollmacht ist jederzeit möglich, so lange Sie noch geschäftsfähig sind. Eine zurückgenommene Vollmacht sollten Sie gegebenenfalls auch dem Notariat mitteilen, wenn die Vollmacht beu</w:t>
      </w:r>
      <w:r>
        <w:rPr>
          <w:rFonts w:ascii="Arial" w:hAnsi="Arial" w:cs="Arial"/>
          <w:sz w:val="22"/>
        </w:rPr>
        <w:t>rkundet ist.</w:t>
      </w:r>
    </w:p>
    <w:p w:rsidR="00302C00" w:rsidRDefault="0018740D">
      <w:pPr>
        <w:jc w:val="both"/>
        <w:rPr>
          <w:rFonts w:ascii="Arial" w:hAnsi="Arial" w:cs="Arial"/>
          <w:sz w:val="22"/>
        </w:rPr>
      </w:pPr>
      <w:r>
        <w:rPr>
          <w:rFonts w:ascii="Arial" w:hAnsi="Arial" w:cs="Arial"/>
          <w:sz w:val="22"/>
        </w:rPr>
        <w:t xml:space="preserve">Es besteht auch die Möglichkeit der Hinterlegung bei Vertrauenspersonen (z. B. Rechtsanwalt, Notar). Falls Sie eine Vorsorgevollmacht erteilen, sollten Sie den Bevollmächtigten auch davon in Kenntnis setzen.  </w:t>
      </w:r>
    </w:p>
    <w:p w:rsidR="00302C00" w:rsidRDefault="00302C00">
      <w:pPr>
        <w:jc w:val="both"/>
        <w:rPr>
          <w:rFonts w:ascii="Arial" w:hAnsi="Arial" w:cs="Arial"/>
          <w:sz w:val="22"/>
        </w:rPr>
      </w:pPr>
    </w:p>
    <w:p w:rsidR="00302C00" w:rsidRDefault="00302C00">
      <w:pPr>
        <w:jc w:val="both"/>
        <w:rPr>
          <w:rFonts w:ascii="Arial" w:hAnsi="Arial" w:cs="Arial"/>
          <w:b/>
          <w:sz w:val="22"/>
        </w:rPr>
      </w:pPr>
    </w:p>
    <w:p w:rsidR="00302C00" w:rsidRDefault="00302C00">
      <w:pPr>
        <w:jc w:val="both"/>
        <w:rPr>
          <w:rFonts w:ascii="Arial" w:hAnsi="Arial" w:cs="Arial"/>
          <w:b/>
          <w:sz w:val="22"/>
        </w:rPr>
      </w:pPr>
    </w:p>
    <w:p w:rsidR="00302C00" w:rsidRDefault="00302C00">
      <w:pPr>
        <w:jc w:val="both"/>
        <w:rPr>
          <w:rFonts w:ascii="Arial" w:hAnsi="Arial" w:cs="Arial"/>
          <w:b/>
          <w:sz w:val="22"/>
        </w:rPr>
      </w:pPr>
    </w:p>
    <w:p w:rsidR="00302C00" w:rsidRDefault="00302C00">
      <w:pPr>
        <w:jc w:val="both"/>
        <w:rPr>
          <w:rFonts w:ascii="Arial" w:hAnsi="Arial" w:cs="Arial"/>
          <w:b/>
          <w:sz w:val="22"/>
        </w:rPr>
      </w:pPr>
    </w:p>
    <w:p w:rsidR="00302C00" w:rsidRDefault="0018740D">
      <w:pPr>
        <w:jc w:val="both"/>
        <w:rPr>
          <w:rFonts w:ascii="Arial" w:hAnsi="Arial" w:cs="Arial"/>
          <w:sz w:val="22"/>
        </w:rPr>
      </w:pPr>
      <w:r>
        <w:rPr>
          <w:rFonts w:ascii="Arial" w:hAnsi="Arial" w:cs="Arial"/>
          <w:b/>
          <w:sz w:val="22"/>
        </w:rPr>
        <w:lastRenderedPageBreak/>
        <w:t>Beim Zentralen Vorsorgeregis</w:t>
      </w:r>
      <w:r>
        <w:rPr>
          <w:rFonts w:ascii="Arial" w:hAnsi="Arial" w:cs="Arial"/>
          <w:b/>
          <w:sz w:val="22"/>
        </w:rPr>
        <w:t xml:space="preserve">ter der Bundesnotarkammer, Postfach 08 01 51 in 10001 Berlin, Internetadresse: </w:t>
      </w:r>
      <w:hyperlink r:id="rId11" w:history="1">
        <w:r>
          <w:rPr>
            <w:rStyle w:val="Hyperlink"/>
            <w:rFonts w:ascii="Arial" w:hAnsi="Arial" w:cs="Arial"/>
            <w:b/>
            <w:sz w:val="22"/>
          </w:rPr>
          <w:t>www.vorsorgeregister.de</w:t>
        </w:r>
      </w:hyperlink>
      <w:r>
        <w:rPr>
          <w:rFonts w:ascii="Arial" w:hAnsi="Arial" w:cs="Arial"/>
          <w:b/>
          <w:sz w:val="22"/>
        </w:rPr>
        <w:t>, können Sie Ihre Vorsorgevollmacht gegen eine einmalige Gebühr registrieren lassen</w:t>
      </w:r>
      <w:r>
        <w:rPr>
          <w:rFonts w:ascii="Arial" w:hAnsi="Arial" w:cs="Arial"/>
          <w:sz w:val="22"/>
        </w:rPr>
        <w:t>. In einem Betreuerbeste</w:t>
      </w:r>
      <w:r>
        <w:rPr>
          <w:rFonts w:ascii="Arial" w:hAnsi="Arial" w:cs="Arial"/>
          <w:sz w:val="22"/>
        </w:rPr>
        <w:t>llungsverfahren wird vom Betreuungsgericht stets im Vorsorgeregister abgefragt, ob bereits eine Vorsorgevollmacht erteilt wurde.</w:t>
      </w: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t>Außerhalb der Vorsorgevollmacht können Sie schriftlich festlegen, was von Ihrer Vertrauensperson beachtet werden soll, damit S</w:t>
      </w:r>
      <w:r>
        <w:rPr>
          <w:rFonts w:ascii="Arial" w:hAnsi="Arial" w:cs="Arial"/>
          <w:sz w:val="22"/>
        </w:rPr>
        <w:t xml:space="preserve">ie auch im Falle der Hilflosigkeit Ihren persönlichen Lebensstil weitestgehend beibehalten können. Diese Handlungsanweisungen an den Bevollmächtigten können beispielsweise Ihre gewünschte Versorgung im Alter zum Inhalt haben oder Sie können festlegen, wie </w:t>
      </w:r>
      <w:r>
        <w:rPr>
          <w:rFonts w:ascii="Arial" w:hAnsi="Arial" w:cs="Arial"/>
          <w:sz w:val="22"/>
        </w:rPr>
        <w:t>mit Ihrem Haus- und Grundeigentum</w:t>
      </w:r>
      <w:r>
        <w:rPr>
          <w:rFonts w:ascii="Arial" w:hAnsi="Arial" w:cs="Arial"/>
          <w:color w:val="FF0000"/>
          <w:sz w:val="22"/>
        </w:rPr>
        <w:t xml:space="preserve"> </w:t>
      </w:r>
      <w:r>
        <w:rPr>
          <w:rFonts w:ascii="Arial" w:hAnsi="Arial" w:cs="Arial"/>
          <w:sz w:val="22"/>
        </w:rPr>
        <w:t>verfahren werden soll.</w:t>
      </w:r>
    </w:p>
    <w:p w:rsidR="00302C00" w:rsidRDefault="00302C00">
      <w:pPr>
        <w:jc w:val="both"/>
        <w:rPr>
          <w:rFonts w:ascii="Arial" w:hAnsi="Arial" w:cs="Arial"/>
          <w:b/>
          <w:sz w:val="22"/>
        </w:rPr>
      </w:pPr>
    </w:p>
    <w:p w:rsidR="00302C00" w:rsidRDefault="0018740D">
      <w:pPr>
        <w:jc w:val="both"/>
        <w:rPr>
          <w:rFonts w:ascii="Arial" w:hAnsi="Arial" w:cs="Arial"/>
          <w:sz w:val="22"/>
        </w:rPr>
      </w:pPr>
      <w:r>
        <w:rPr>
          <w:rFonts w:ascii="Arial" w:hAnsi="Arial" w:cs="Arial"/>
          <w:sz w:val="22"/>
        </w:rPr>
        <w:t>Beabsichtigen Sie, dem Bevollmächtigten seine Aufwendungen zu ersetzen, sollten Sie dies ebenfalls außerhalb der Vollmacht schriftlich festhalten.</w:t>
      </w: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t xml:space="preserve">Soll die Vorsorgevollmacht auch zu </w:t>
      </w:r>
      <w:r>
        <w:rPr>
          <w:rFonts w:ascii="Arial" w:hAnsi="Arial" w:cs="Arial"/>
          <w:b/>
          <w:sz w:val="22"/>
        </w:rPr>
        <w:t>schwerwiegenden</w:t>
      </w:r>
      <w:r>
        <w:rPr>
          <w:rFonts w:ascii="Arial" w:hAnsi="Arial" w:cs="Arial"/>
          <w:b/>
          <w:sz w:val="22"/>
        </w:rPr>
        <w:t xml:space="preserve"> Entscheidungen in den Bereichen der Gesundheit und der persönlichen Bewegungsfreiheit</w:t>
      </w:r>
      <w:r>
        <w:rPr>
          <w:rFonts w:ascii="Arial" w:hAnsi="Arial" w:cs="Arial"/>
          <w:sz w:val="22"/>
        </w:rPr>
        <w:t xml:space="preserve"> ermächtigen, muss dies in der Vollmachtsurkunde unter Hinweis auf § 1904 und § 1906 des Bürgerlichen Gesetzbuches (BGB) aufgeführt sein. Der Bevollmächtigte benötigt jed</w:t>
      </w:r>
      <w:r>
        <w:rPr>
          <w:rFonts w:ascii="Arial" w:hAnsi="Arial" w:cs="Arial"/>
          <w:sz w:val="22"/>
        </w:rPr>
        <w:t xml:space="preserve">och für die Anwendung von </w:t>
      </w:r>
      <w:r>
        <w:rPr>
          <w:rFonts w:ascii="Arial" w:hAnsi="Arial" w:cs="Arial"/>
          <w:b/>
          <w:sz w:val="22"/>
        </w:rPr>
        <w:t>freiheitsentziehenden Maßnahmen</w:t>
      </w:r>
      <w:r>
        <w:rPr>
          <w:rFonts w:ascii="Arial" w:hAnsi="Arial" w:cs="Arial"/>
          <w:sz w:val="22"/>
        </w:rPr>
        <w:t xml:space="preserve"> grundsätzlich die vorherige Genehmigung des Amtsgerichts. Für eine Einwilligung</w:t>
      </w:r>
      <w:r>
        <w:rPr>
          <w:rFonts w:ascii="Arial" w:hAnsi="Arial" w:cs="Arial"/>
          <w:b/>
          <w:sz w:val="22"/>
        </w:rPr>
        <w:t xml:space="preserve"> </w:t>
      </w:r>
      <w:r>
        <w:rPr>
          <w:rFonts w:ascii="Arial" w:hAnsi="Arial" w:cs="Arial"/>
          <w:sz w:val="22"/>
        </w:rPr>
        <w:t xml:space="preserve">in eine </w:t>
      </w:r>
      <w:r>
        <w:rPr>
          <w:rFonts w:ascii="Arial" w:hAnsi="Arial" w:cs="Arial"/>
          <w:b/>
          <w:sz w:val="22"/>
        </w:rPr>
        <w:t xml:space="preserve">risikoreiche Arztbehandlung </w:t>
      </w:r>
      <w:r>
        <w:rPr>
          <w:rFonts w:ascii="Arial" w:hAnsi="Arial" w:cs="Arial"/>
          <w:sz w:val="22"/>
        </w:rPr>
        <w:t>besteht keine Genehmigungspflicht, wenn sich Arzt und Bevollmächtigter darüber ein</w:t>
      </w:r>
      <w:r>
        <w:rPr>
          <w:rFonts w:ascii="Arial" w:hAnsi="Arial" w:cs="Arial"/>
          <w:sz w:val="22"/>
        </w:rPr>
        <w:t>ig sind, dass die Erteilung dem Willen des Vollmachtgebers entspricht. Verweigert der Bevollmächtigte seine Einwilligung in eine vom Arzt angebotene Behandlung mit der Folge, dass die begründete Gefahr besteht, dass der Vollmachtgeber auf Grund des Unterbl</w:t>
      </w:r>
      <w:r>
        <w:rPr>
          <w:rFonts w:ascii="Arial" w:hAnsi="Arial" w:cs="Arial"/>
          <w:sz w:val="22"/>
        </w:rPr>
        <w:t>eibens oder des Abbruchs der Maßnahme stirbt, ist nur eine Genehmigung durch das Amtsgericht erforderlich, wenn sich Arzt und Bevollmächtigter nicht einig sind, ob dies auch dem Willen</w:t>
      </w:r>
      <w:r>
        <w:rPr>
          <w:rFonts w:ascii="Arial" w:hAnsi="Arial" w:cs="Arial"/>
          <w:b/>
          <w:sz w:val="22"/>
        </w:rPr>
        <w:t xml:space="preserve"> </w:t>
      </w:r>
      <w:r>
        <w:rPr>
          <w:rFonts w:ascii="Arial" w:hAnsi="Arial" w:cs="Arial"/>
          <w:sz w:val="22"/>
        </w:rPr>
        <w:t>des Vollmachtgebers entspricht.</w:t>
      </w: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t>Alle anderen Handlungen des Bevollmäch</w:t>
      </w:r>
      <w:r>
        <w:rPr>
          <w:rFonts w:ascii="Arial" w:hAnsi="Arial" w:cs="Arial"/>
          <w:sz w:val="22"/>
        </w:rPr>
        <w:t xml:space="preserve">tigten unterliegen lediglich </w:t>
      </w:r>
      <w:r>
        <w:rPr>
          <w:rFonts w:ascii="Arial" w:hAnsi="Arial" w:cs="Arial"/>
          <w:b/>
          <w:sz w:val="22"/>
        </w:rPr>
        <w:t>Ihrer Kontrolle</w:t>
      </w:r>
      <w:r>
        <w:rPr>
          <w:rFonts w:ascii="Arial" w:hAnsi="Arial" w:cs="Arial"/>
          <w:sz w:val="22"/>
        </w:rPr>
        <w:t>. Sollten Sie hierzu aus gesundheitlichen Gründen nicht mehr in der Lage sein, kann nach Bekanntwerden einer missbräuchlichen Verwendung der Vollmacht vom Betreuungsgericht ein Kontrollbetreuer eingesetzt werden,</w:t>
      </w:r>
      <w:r>
        <w:rPr>
          <w:rFonts w:ascii="Arial" w:hAnsi="Arial" w:cs="Arial"/>
          <w:sz w:val="22"/>
        </w:rPr>
        <w:t xml:space="preserve"> wenn dieses eine Überwachung für erforderlich erachtet.</w:t>
      </w:r>
    </w:p>
    <w:p w:rsidR="00302C00" w:rsidRDefault="00302C00">
      <w:pPr>
        <w:jc w:val="both"/>
        <w:rPr>
          <w:rFonts w:ascii="Arial" w:hAnsi="Arial" w:cs="Arial"/>
          <w:b/>
          <w:sz w:val="22"/>
        </w:rPr>
      </w:pPr>
    </w:p>
    <w:p w:rsidR="00302C00" w:rsidRDefault="0018740D">
      <w:pPr>
        <w:jc w:val="both"/>
        <w:rPr>
          <w:rFonts w:ascii="Arial" w:hAnsi="Arial" w:cs="Arial"/>
          <w:b/>
          <w:sz w:val="22"/>
        </w:rPr>
      </w:pPr>
      <w:r>
        <w:rPr>
          <w:rFonts w:ascii="Arial" w:hAnsi="Arial" w:cs="Arial"/>
          <w:b/>
          <w:sz w:val="22"/>
        </w:rPr>
        <w:t>Durch die Erteilung einer umfassenden Vorsorgevollmacht</w:t>
      </w:r>
      <w:r>
        <w:rPr>
          <w:rFonts w:ascii="Arial" w:hAnsi="Arial" w:cs="Arial"/>
          <w:b/>
          <w:i/>
          <w:sz w:val="22"/>
        </w:rPr>
        <w:t xml:space="preserve"> </w:t>
      </w:r>
      <w:r>
        <w:rPr>
          <w:rFonts w:ascii="Arial" w:hAnsi="Arial" w:cs="Arial"/>
          <w:b/>
          <w:sz w:val="22"/>
        </w:rPr>
        <w:t>können Sie vermeiden, dass für Sie vom Betreuungsgericht ein Betreuer bestellt werden muss.</w:t>
      </w:r>
    </w:p>
    <w:p w:rsidR="00302C00" w:rsidRDefault="00302C00">
      <w:pPr>
        <w:jc w:val="both"/>
        <w:rPr>
          <w:rFonts w:ascii="Arial" w:hAnsi="Arial" w:cs="Arial"/>
          <w:b/>
          <w:sz w:val="22"/>
        </w:rPr>
      </w:pPr>
    </w:p>
    <w:p w:rsidR="00302C00" w:rsidRDefault="0018740D">
      <w:pPr>
        <w:jc w:val="both"/>
        <w:rPr>
          <w:rFonts w:ascii="Arial" w:hAnsi="Arial" w:cs="Arial"/>
          <w:b/>
          <w:sz w:val="22"/>
        </w:rPr>
      </w:pPr>
      <w:r>
        <w:rPr>
          <w:rFonts w:ascii="Arial" w:hAnsi="Arial" w:cs="Arial"/>
          <w:b/>
          <w:sz w:val="22"/>
        </w:rPr>
        <w:t xml:space="preserve">Wir bieten Ihnen nach Terminvereinbarung </w:t>
      </w:r>
      <w:r>
        <w:rPr>
          <w:rFonts w:ascii="Arial" w:hAnsi="Arial" w:cs="Arial"/>
          <w:b/>
          <w:sz w:val="22"/>
        </w:rPr>
        <w:t>kostenlos eine Beratung an.</w:t>
      </w:r>
    </w:p>
    <w:p w:rsidR="00302C00" w:rsidRDefault="00302C00">
      <w:pPr>
        <w:jc w:val="both"/>
        <w:rPr>
          <w:rFonts w:ascii="Arial" w:hAnsi="Arial" w:cs="Arial"/>
          <w:sz w:val="22"/>
          <w:u w:val="single"/>
        </w:rPr>
      </w:pPr>
    </w:p>
    <w:p w:rsidR="00302C00" w:rsidRDefault="00302C00">
      <w:pPr>
        <w:jc w:val="both"/>
        <w:rPr>
          <w:rFonts w:ascii="Arial" w:hAnsi="Arial" w:cs="Arial"/>
          <w:sz w:val="28"/>
          <w:u w:val="single"/>
        </w:rPr>
      </w:pPr>
    </w:p>
    <w:p w:rsidR="00302C00" w:rsidRDefault="0018740D">
      <w:pPr>
        <w:numPr>
          <w:ilvl w:val="0"/>
          <w:numId w:val="5"/>
        </w:numPr>
        <w:jc w:val="both"/>
        <w:rPr>
          <w:rFonts w:ascii="Arial" w:hAnsi="Arial" w:cs="Arial"/>
          <w:sz w:val="28"/>
          <w:szCs w:val="28"/>
          <w:u w:val="single"/>
        </w:rPr>
      </w:pPr>
      <w:r>
        <w:rPr>
          <w:rFonts w:ascii="Arial" w:hAnsi="Arial" w:cs="Arial"/>
          <w:b/>
          <w:sz w:val="28"/>
          <w:szCs w:val="28"/>
          <w:u w:val="single"/>
        </w:rPr>
        <w:t xml:space="preserve">Betreuungsverfügung </w:t>
      </w:r>
      <w:r>
        <w:rPr>
          <w:rFonts w:ascii="Arial" w:hAnsi="Arial" w:cs="Arial"/>
          <w:sz w:val="28"/>
          <w:szCs w:val="28"/>
          <w:u w:val="single"/>
        </w:rPr>
        <w:t xml:space="preserve"> </w:t>
      </w:r>
    </w:p>
    <w:p w:rsidR="00302C00" w:rsidRDefault="00302C00">
      <w:pPr>
        <w:jc w:val="both"/>
        <w:rPr>
          <w:rFonts w:ascii="Arial" w:hAnsi="Arial" w:cs="Arial"/>
          <w:sz w:val="28"/>
          <w:u w:val="single"/>
        </w:rPr>
      </w:pPr>
    </w:p>
    <w:p w:rsidR="00302C00" w:rsidRDefault="0018740D">
      <w:pPr>
        <w:jc w:val="both"/>
        <w:rPr>
          <w:rFonts w:ascii="Arial" w:hAnsi="Arial" w:cs="Arial"/>
          <w:sz w:val="22"/>
        </w:rPr>
      </w:pPr>
      <w:r>
        <w:rPr>
          <w:rFonts w:ascii="Arial" w:hAnsi="Arial" w:cs="Arial"/>
          <w:sz w:val="22"/>
        </w:rPr>
        <w:t>Wenn Sie keine Vorsorgevollmacht erteilt haben und Ihre Angelegenheiten nicht mehr regeln können, muss für Sie ein gesetzlicher Betreuer bestellt werden. Durch eine Betreuungsverfügung können Sie Ihre Vorstellungen hinsichtlich der gesetzlichen Betreuung e</w:t>
      </w:r>
      <w:r>
        <w:rPr>
          <w:rFonts w:ascii="Arial" w:hAnsi="Arial" w:cs="Arial"/>
          <w:sz w:val="22"/>
        </w:rPr>
        <w:t xml:space="preserve">inbringen. So können Sie festlegen, wen Sie sich als Betreuer wünschen. Sie können auch erklären, wer als Betreuer für Sie keinesfalls bestellt werden soll. </w:t>
      </w: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t>Falls Sie genaue Vorstellungen haben, wie der Betreuer Ihre Betreuung führen soll, können Sie die</w:t>
      </w:r>
      <w:r>
        <w:rPr>
          <w:rFonts w:ascii="Arial" w:hAnsi="Arial" w:cs="Arial"/>
          <w:sz w:val="22"/>
        </w:rPr>
        <w:t xml:space="preserve">se </w:t>
      </w:r>
      <w:r>
        <w:rPr>
          <w:rFonts w:ascii="Arial" w:hAnsi="Arial" w:cs="Arial"/>
          <w:b/>
          <w:sz w:val="22"/>
        </w:rPr>
        <w:t>persönlichen Wünsche</w:t>
      </w:r>
      <w:r>
        <w:rPr>
          <w:rFonts w:ascii="Arial" w:hAnsi="Arial" w:cs="Arial"/>
          <w:sz w:val="22"/>
        </w:rPr>
        <w:t xml:space="preserve"> in die Betreuungsverfügung mit aufnehmen. Dies können Regelungen sein, wie z. B. Ihre finanziellen Mittel verwendet werden sollen oder wo und wie Sie im Alter wohnen und gepflegt werden wollen. An Ihre Wünsche sind dann das Betreuun</w:t>
      </w:r>
      <w:r>
        <w:rPr>
          <w:rFonts w:ascii="Arial" w:hAnsi="Arial" w:cs="Arial"/>
          <w:sz w:val="22"/>
        </w:rPr>
        <w:t xml:space="preserve">gsgericht und ein bestellter Betreuer gebunden. </w:t>
      </w:r>
    </w:p>
    <w:p w:rsidR="00302C00" w:rsidRDefault="00302C00">
      <w:pPr>
        <w:jc w:val="both"/>
        <w:rPr>
          <w:rFonts w:ascii="Arial" w:hAnsi="Arial" w:cs="Arial"/>
          <w:sz w:val="22"/>
        </w:rPr>
      </w:pP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lastRenderedPageBreak/>
        <w:t xml:space="preserve">Wir empfehlen, die Betreuungsverfügung </w:t>
      </w:r>
      <w:r>
        <w:rPr>
          <w:rFonts w:ascii="Arial" w:hAnsi="Arial" w:cs="Arial"/>
          <w:b/>
          <w:sz w:val="22"/>
        </w:rPr>
        <w:t>schriftlich</w:t>
      </w:r>
      <w:r>
        <w:rPr>
          <w:rFonts w:ascii="Arial" w:hAnsi="Arial" w:cs="Arial"/>
          <w:sz w:val="22"/>
        </w:rPr>
        <w:t xml:space="preserve"> zu verfassen und so zu hinterlegen, dass diese im Falle Ihrer Betreuungsbedürftigkeit auch dem Betreuungsgericht zugeleitet wird. Eine Betreuungsverfügung</w:t>
      </w:r>
      <w:r>
        <w:rPr>
          <w:rFonts w:ascii="Arial" w:hAnsi="Arial" w:cs="Arial"/>
          <w:sz w:val="22"/>
        </w:rPr>
        <w:t xml:space="preserve"> ist auch dann </w:t>
      </w:r>
      <w:r>
        <w:rPr>
          <w:rFonts w:ascii="Arial" w:hAnsi="Arial" w:cs="Arial"/>
          <w:b/>
          <w:sz w:val="22"/>
        </w:rPr>
        <w:t>gültig</w:t>
      </w:r>
      <w:r>
        <w:rPr>
          <w:rFonts w:ascii="Arial" w:hAnsi="Arial" w:cs="Arial"/>
          <w:sz w:val="22"/>
        </w:rPr>
        <w:t xml:space="preserve">, wenn Sie zum Zeitpunkt der Verfassung </w:t>
      </w:r>
      <w:r>
        <w:rPr>
          <w:rFonts w:ascii="Arial" w:hAnsi="Arial" w:cs="Arial"/>
          <w:b/>
          <w:sz w:val="22"/>
        </w:rPr>
        <w:t>nicht mehr geschäftsfähig</w:t>
      </w:r>
      <w:r>
        <w:rPr>
          <w:rFonts w:ascii="Arial" w:hAnsi="Arial" w:cs="Arial"/>
          <w:sz w:val="22"/>
        </w:rPr>
        <w:t xml:space="preserve"> waren. </w:t>
      </w: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t xml:space="preserve">Ihre Unterschrift unter eine Betreuungsverfügung kann von der </w:t>
      </w:r>
      <w:r>
        <w:rPr>
          <w:rFonts w:ascii="Arial" w:hAnsi="Arial" w:cs="Arial"/>
          <w:b/>
          <w:sz w:val="22"/>
        </w:rPr>
        <w:t>Betreuungsbehörde des Landratsamtes Heidenheim</w:t>
      </w:r>
      <w:r>
        <w:rPr>
          <w:rFonts w:ascii="Arial" w:hAnsi="Arial" w:cs="Arial"/>
          <w:sz w:val="22"/>
        </w:rPr>
        <w:t xml:space="preserve"> gegen eine Gebühr von 10 € </w:t>
      </w:r>
      <w:r>
        <w:rPr>
          <w:rFonts w:ascii="Arial" w:hAnsi="Arial" w:cs="Arial"/>
          <w:b/>
          <w:sz w:val="22"/>
        </w:rPr>
        <w:t xml:space="preserve">beglaubigt </w:t>
      </w:r>
      <w:r>
        <w:rPr>
          <w:rFonts w:ascii="Arial" w:hAnsi="Arial" w:cs="Arial"/>
          <w:sz w:val="22"/>
        </w:rPr>
        <w:t>werden. Sie s</w:t>
      </w:r>
      <w:r>
        <w:rPr>
          <w:rFonts w:ascii="Arial" w:hAnsi="Arial" w:cs="Arial"/>
          <w:sz w:val="22"/>
        </w:rPr>
        <w:t xml:space="preserve">ollten für eine Beglaubigung bei der Betreuungsbehörde einen Termin vereinbaren. Auch die Betreuungsverfügung können Sie beim Zentralen Vorsorgeregister der Bundesnotarkammer gegen eine einmalige Gebühr registrieren lassen. </w:t>
      </w:r>
    </w:p>
    <w:p w:rsidR="00302C00" w:rsidRDefault="00302C00">
      <w:pPr>
        <w:jc w:val="both"/>
        <w:rPr>
          <w:rFonts w:ascii="Arial" w:hAnsi="Arial" w:cs="Arial"/>
          <w:sz w:val="22"/>
        </w:rPr>
      </w:pPr>
    </w:p>
    <w:p w:rsidR="00302C00" w:rsidRDefault="00302C00">
      <w:pPr>
        <w:jc w:val="both"/>
        <w:rPr>
          <w:rFonts w:ascii="Arial" w:hAnsi="Arial" w:cs="Arial"/>
          <w:sz w:val="28"/>
        </w:rPr>
      </w:pPr>
    </w:p>
    <w:p w:rsidR="00302C00" w:rsidRDefault="0018740D">
      <w:pPr>
        <w:numPr>
          <w:ilvl w:val="0"/>
          <w:numId w:val="5"/>
        </w:numPr>
        <w:jc w:val="both"/>
        <w:rPr>
          <w:rFonts w:ascii="Arial" w:hAnsi="Arial" w:cs="Arial"/>
          <w:b/>
          <w:sz w:val="28"/>
          <w:szCs w:val="28"/>
          <w:u w:val="single"/>
        </w:rPr>
      </w:pPr>
      <w:r>
        <w:rPr>
          <w:rFonts w:ascii="Arial" w:hAnsi="Arial" w:cs="Arial"/>
          <w:b/>
          <w:sz w:val="28"/>
          <w:szCs w:val="28"/>
          <w:u w:val="single"/>
        </w:rPr>
        <w:t>Patientenverfügung</w:t>
      </w:r>
    </w:p>
    <w:p w:rsidR="00302C00" w:rsidRDefault="00302C00">
      <w:pPr>
        <w:jc w:val="both"/>
        <w:rPr>
          <w:rFonts w:ascii="Arial" w:hAnsi="Arial" w:cs="Arial"/>
          <w:sz w:val="28"/>
        </w:rPr>
      </w:pPr>
    </w:p>
    <w:p w:rsidR="00302C00" w:rsidRDefault="0018740D">
      <w:pPr>
        <w:jc w:val="both"/>
        <w:rPr>
          <w:rFonts w:ascii="Arial" w:hAnsi="Arial" w:cs="Arial"/>
          <w:sz w:val="22"/>
        </w:rPr>
      </w:pPr>
      <w:r>
        <w:rPr>
          <w:rFonts w:ascii="Arial" w:hAnsi="Arial" w:cs="Arial"/>
          <w:sz w:val="22"/>
        </w:rPr>
        <w:t>Grundsätz</w:t>
      </w:r>
      <w:r>
        <w:rPr>
          <w:rFonts w:ascii="Arial" w:hAnsi="Arial" w:cs="Arial"/>
          <w:sz w:val="22"/>
        </w:rPr>
        <w:t xml:space="preserve">lich ist für jede ärztliche Behandlung die Zustimmung des Betroffenen erforderlich. Für den Fall, dass Sie über eine vom </w:t>
      </w:r>
      <w:r>
        <w:rPr>
          <w:rFonts w:ascii="Arial" w:hAnsi="Arial" w:cs="Arial"/>
          <w:b/>
          <w:sz w:val="22"/>
        </w:rPr>
        <w:t>Arzt angebotene Behandlung</w:t>
      </w:r>
      <w:r>
        <w:rPr>
          <w:rFonts w:ascii="Arial" w:hAnsi="Arial" w:cs="Arial"/>
          <w:sz w:val="22"/>
        </w:rPr>
        <w:t xml:space="preserve"> </w:t>
      </w:r>
      <w:r>
        <w:rPr>
          <w:rFonts w:ascii="Arial" w:hAnsi="Arial" w:cs="Arial"/>
          <w:b/>
          <w:sz w:val="22"/>
        </w:rPr>
        <w:t>krankheitsbedingt nicht</w:t>
      </w:r>
      <w:r>
        <w:rPr>
          <w:rFonts w:ascii="Arial" w:hAnsi="Arial" w:cs="Arial"/>
          <w:sz w:val="22"/>
        </w:rPr>
        <w:t xml:space="preserve"> </w:t>
      </w:r>
      <w:r>
        <w:rPr>
          <w:rFonts w:ascii="Arial" w:hAnsi="Arial" w:cs="Arial"/>
          <w:b/>
          <w:sz w:val="22"/>
        </w:rPr>
        <w:t>mehr entscheiden können</w:t>
      </w:r>
      <w:r>
        <w:rPr>
          <w:rFonts w:ascii="Arial" w:hAnsi="Arial" w:cs="Arial"/>
          <w:sz w:val="22"/>
        </w:rPr>
        <w:t>, ist es Ihnen als Erwachsener heute schon möglich, Ihre Behandlungswünsche vorsorglich in einer Patientenverfügung niederzuschreiben. Diese Situation kann sehr rasch eintreten, beispielsweise wenn Sie nach einem Schlaganfall nicht mehr sprechen können. Nu</w:t>
      </w:r>
      <w:r>
        <w:rPr>
          <w:rFonts w:ascii="Arial" w:hAnsi="Arial" w:cs="Arial"/>
          <w:sz w:val="22"/>
        </w:rPr>
        <w:t>r wenn Sie in Lebensgefahr sind und ein schnelles Handeln geboten ist, kann und darf Ihr Arzt ohne eine förmliche Einwilligung die erforderliche ärztliche Behandlung durchführen. Ansonsten muss die Entscheidung Ihres Betreuers oder Bevollmächtigten eingeho</w:t>
      </w:r>
      <w:r>
        <w:rPr>
          <w:rFonts w:ascii="Arial" w:hAnsi="Arial" w:cs="Arial"/>
          <w:sz w:val="22"/>
        </w:rPr>
        <w:t xml:space="preserve">lt werden. </w:t>
      </w: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t>In dem am 01.09.2009 in Kraft getretenen Dritten Gesetz zur Änderung des Betreuungsrechts wurde festgelegt, dass Betreuer und Bevollmächtigte an Ihre Willensbestimmung in Form einer Patientenverfügung gebunden sind. Deren Aufgabe ist es auf de</w:t>
      </w:r>
      <w:r>
        <w:rPr>
          <w:rFonts w:ascii="Arial" w:hAnsi="Arial" w:cs="Arial"/>
          <w:sz w:val="22"/>
        </w:rPr>
        <w:t xml:space="preserve">r Grundlage der Patientenverfügung Ihren Behandlungswillen festzustellen und ihm Ausdruck und Geltung zu verschaffen. Können sich Arzt und Betreuer oder Bevollmächtigte über den Patientenwillen nicht einigen, muss deren </w:t>
      </w:r>
      <w:r>
        <w:rPr>
          <w:rFonts w:ascii="Arial" w:hAnsi="Arial" w:cs="Arial"/>
          <w:b/>
          <w:sz w:val="22"/>
        </w:rPr>
        <w:t>Entscheidung</w:t>
      </w:r>
      <w:r>
        <w:rPr>
          <w:rFonts w:ascii="Arial" w:hAnsi="Arial" w:cs="Arial"/>
          <w:sz w:val="22"/>
        </w:rPr>
        <w:t xml:space="preserve"> vom </w:t>
      </w:r>
      <w:r>
        <w:rPr>
          <w:rFonts w:ascii="Arial" w:hAnsi="Arial" w:cs="Arial"/>
          <w:b/>
          <w:sz w:val="22"/>
        </w:rPr>
        <w:t>Betreuungsgericht g</w:t>
      </w:r>
      <w:r>
        <w:rPr>
          <w:rFonts w:ascii="Arial" w:hAnsi="Arial" w:cs="Arial"/>
          <w:b/>
          <w:sz w:val="22"/>
        </w:rPr>
        <w:t>enehmigt</w:t>
      </w:r>
      <w:r>
        <w:rPr>
          <w:rFonts w:ascii="Arial" w:hAnsi="Arial" w:cs="Arial"/>
          <w:sz w:val="22"/>
        </w:rPr>
        <w:t xml:space="preserve"> werden.</w:t>
      </w:r>
    </w:p>
    <w:p w:rsidR="00302C00" w:rsidRDefault="00302C00">
      <w:pPr>
        <w:jc w:val="both"/>
        <w:rPr>
          <w:rFonts w:ascii="Arial" w:hAnsi="Arial" w:cs="Arial"/>
          <w:sz w:val="22"/>
        </w:rPr>
      </w:pPr>
    </w:p>
    <w:p w:rsidR="00302C00" w:rsidRDefault="00302C00">
      <w:pPr>
        <w:jc w:val="both"/>
        <w:rPr>
          <w:rFonts w:ascii="Arial" w:hAnsi="Arial" w:cs="Arial"/>
          <w:sz w:val="22"/>
        </w:rPr>
      </w:pPr>
    </w:p>
    <w:p w:rsidR="00302C00" w:rsidRDefault="0018740D">
      <w:pPr>
        <w:ind w:left="1080"/>
        <w:jc w:val="both"/>
        <w:rPr>
          <w:rFonts w:ascii="Arial" w:hAnsi="Arial" w:cs="Arial"/>
          <w:b/>
          <w:sz w:val="22"/>
        </w:rPr>
      </w:pPr>
      <w:r>
        <w:rPr>
          <w:rFonts w:ascii="Arial" w:hAnsi="Arial" w:cs="Arial"/>
          <w:b/>
          <w:sz w:val="22"/>
        </w:rPr>
        <w:t xml:space="preserve">     Form, Inhalt und Verwahrung einer Patientenverfügung</w:t>
      </w:r>
    </w:p>
    <w:p w:rsidR="00302C00" w:rsidRDefault="00302C00">
      <w:pPr>
        <w:jc w:val="both"/>
        <w:rPr>
          <w:rFonts w:ascii="Arial" w:hAnsi="Arial" w:cs="Arial"/>
          <w:b/>
          <w:sz w:val="22"/>
        </w:rPr>
      </w:pPr>
    </w:p>
    <w:p w:rsidR="00302C00" w:rsidRDefault="0018740D">
      <w:pPr>
        <w:numPr>
          <w:ilvl w:val="0"/>
          <w:numId w:val="6"/>
        </w:numPr>
        <w:jc w:val="both"/>
        <w:rPr>
          <w:rFonts w:ascii="Arial" w:hAnsi="Arial" w:cs="Arial"/>
          <w:sz w:val="22"/>
        </w:rPr>
      </w:pPr>
      <w:r>
        <w:rPr>
          <w:rFonts w:ascii="Arial" w:hAnsi="Arial" w:cs="Arial"/>
          <w:sz w:val="22"/>
        </w:rPr>
        <w:t xml:space="preserve">Eine Patientenverfügung muss </w:t>
      </w:r>
      <w:r>
        <w:rPr>
          <w:rFonts w:ascii="Arial" w:hAnsi="Arial" w:cs="Arial"/>
          <w:b/>
          <w:sz w:val="22"/>
        </w:rPr>
        <w:t>schriftlich</w:t>
      </w:r>
      <w:r>
        <w:rPr>
          <w:rFonts w:ascii="Arial" w:hAnsi="Arial" w:cs="Arial"/>
          <w:sz w:val="22"/>
        </w:rPr>
        <w:t xml:space="preserve"> verfasst und vom Aussteller eigenhändig durch Namensunterschrift oder, wenn eine Unterschrift nicht mehr möglich ist, durch ein notariell</w:t>
      </w:r>
      <w:r>
        <w:rPr>
          <w:rFonts w:ascii="Arial" w:hAnsi="Arial" w:cs="Arial"/>
          <w:sz w:val="22"/>
        </w:rPr>
        <w:t xml:space="preserve"> beglaubigtes Handzeichen </w:t>
      </w:r>
      <w:r>
        <w:rPr>
          <w:rFonts w:ascii="Arial" w:hAnsi="Arial" w:cs="Arial"/>
          <w:b/>
          <w:sz w:val="22"/>
        </w:rPr>
        <w:t>unterzeichnet</w:t>
      </w:r>
      <w:r>
        <w:rPr>
          <w:rFonts w:ascii="Arial" w:hAnsi="Arial" w:cs="Arial"/>
          <w:sz w:val="22"/>
        </w:rPr>
        <w:t xml:space="preserve"> sein.</w:t>
      </w:r>
    </w:p>
    <w:p w:rsidR="00302C00" w:rsidRDefault="00302C00">
      <w:pPr>
        <w:ind w:left="360"/>
        <w:jc w:val="both"/>
        <w:rPr>
          <w:rFonts w:ascii="Arial" w:hAnsi="Arial" w:cs="Arial"/>
          <w:sz w:val="22"/>
        </w:rPr>
      </w:pPr>
    </w:p>
    <w:p w:rsidR="00302C00" w:rsidRDefault="0018740D">
      <w:pPr>
        <w:numPr>
          <w:ilvl w:val="0"/>
          <w:numId w:val="6"/>
        </w:numPr>
        <w:jc w:val="both"/>
        <w:rPr>
          <w:rFonts w:ascii="Arial" w:hAnsi="Arial" w:cs="Arial"/>
          <w:sz w:val="22"/>
        </w:rPr>
      </w:pPr>
      <w:r>
        <w:rPr>
          <w:rFonts w:ascii="Arial" w:hAnsi="Arial" w:cs="Arial"/>
          <w:sz w:val="22"/>
        </w:rPr>
        <w:t xml:space="preserve">Die Festlegungen über die künftige ärztliche Behandlung in einer Patientenverfügung sollten sich auf die zu erwartende </w:t>
      </w:r>
      <w:r>
        <w:rPr>
          <w:rFonts w:ascii="Arial" w:hAnsi="Arial" w:cs="Arial"/>
          <w:b/>
          <w:sz w:val="22"/>
        </w:rPr>
        <w:t>Behandlungssituation</w:t>
      </w:r>
      <w:r>
        <w:rPr>
          <w:rFonts w:ascii="Arial" w:hAnsi="Arial" w:cs="Arial"/>
          <w:sz w:val="22"/>
        </w:rPr>
        <w:t xml:space="preserve"> beziehen, beispielsweise einen Komazustand oder eine unheilbare Krebs</w:t>
      </w:r>
      <w:r>
        <w:rPr>
          <w:rFonts w:ascii="Arial" w:hAnsi="Arial" w:cs="Arial"/>
          <w:sz w:val="22"/>
        </w:rPr>
        <w:t>erkrankung.</w:t>
      </w:r>
    </w:p>
    <w:p w:rsidR="00302C00" w:rsidRDefault="00302C00">
      <w:pPr>
        <w:jc w:val="both"/>
        <w:rPr>
          <w:rFonts w:ascii="Arial" w:hAnsi="Arial" w:cs="Arial"/>
          <w:sz w:val="22"/>
        </w:rPr>
      </w:pPr>
    </w:p>
    <w:p w:rsidR="00302C00" w:rsidRDefault="0018740D">
      <w:pPr>
        <w:numPr>
          <w:ilvl w:val="0"/>
          <w:numId w:val="6"/>
        </w:numPr>
        <w:jc w:val="both"/>
        <w:rPr>
          <w:rFonts w:ascii="Arial" w:hAnsi="Arial" w:cs="Arial"/>
          <w:sz w:val="22"/>
        </w:rPr>
      </w:pPr>
      <w:r>
        <w:rPr>
          <w:rFonts w:ascii="Arial" w:hAnsi="Arial" w:cs="Arial"/>
          <w:sz w:val="22"/>
        </w:rPr>
        <w:t xml:space="preserve">Sie sollten </w:t>
      </w:r>
      <w:r>
        <w:rPr>
          <w:rFonts w:ascii="Arial" w:hAnsi="Arial" w:cs="Arial"/>
          <w:b/>
          <w:sz w:val="22"/>
        </w:rPr>
        <w:t>so konkret wie möglich</w:t>
      </w:r>
      <w:r>
        <w:rPr>
          <w:rFonts w:ascii="Arial" w:hAnsi="Arial" w:cs="Arial"/>
          <w:sz w:val="22"/>
        </w:rPr>
        <w:t xml:space="preserve"> bestimmen, wie Sie in diesen Situationen ärztlich behandelt werden wollen. Beispielsweise können Sie Schmerztherapie, künstliche Ernährung oder Beatmung, Flüssigkeitszufuhr usw. wünschen oder ablehnen.</w:t>
      </w:r>
    </w:p>
    <w:p w:rsidR="00302C00" w:rsidRDefault="00302C00">
      <w:pPr>
        <w:jc w:val="both"/>
        <w:rPr>
          <w:rFonts w:ascii="Arial" w:hAnsi="Arial" w:cs="Arial"/>
          <w:sz w:val="22"/>
        </w:rPr>
      </w:pPr>
    </w:p>
    <w:p w:rsidR="00302C00" w:rsidRDefault="0018740D">
      <w:pPr>
        <w:numPr>
          <w:ilvl w:val="0"/>
          <w:numId w:val="6"/>
        </w:numPr>
        <w:jc w:val="both"/>
        <w:rPr>
          <w:rFonts w:ascii="Arial" w:hAnsi="Arial" w:cs="Arial"/>
          <w:sz w:val="22"/>
        </w:rPr>
      </w:pPr>
      <w:r>
        <w:rPr>
          <w:rFonts w:ascii="Arial" w:hAnsi="Arial" w:cs="Arial"/>
          <w:sz w:val="22"/>
        </w:rPr>
        <w:t xml:space="preserve">Patientenverfügungen können jederzeit formlos </w:t>
      </w:r>
      <w:r>
        <w:rPr>
          <w:rFonts w:ascii="Arial" w:hAnsi="Arial" w:cs="Arial"/>
          <w:b/>
          <w:sz w:val="22"/>
        </w:rPr>
        <w:t>widerrufen</w:t>
      </w:r>
      <w:r>
        <w:rPr>
          <w:rFonts w:ascii="Arial" w:hAnsi="Arial" w:cs="Arial"/>
          <w:sz w:val="22"/>
        </w:rPr>
        <w:t xml:space="preserve"> oder </w:t>
      </w:r>
      <w:r>
        <w:rPr>
          <w:rFonts w:ascii="Arial" w:hAnsi="Arial" w:cs="Arial"/>
          <w:b/>
          <w:sz w:val="22"/>
        </w:rPr>
        <w:t xml:space="preserve">geändert </w:t>
      </w:r>
      <w:r>
        <w:rPr>
          <w:rFonts w:ascii="Arial" w:hAnsi="Arial" w:cs="Arial"/>
          <w:sz w:val="22"/>
        </w:rPr>
        <w:t>werden, insofern der Verfügende noch geistig in der Lage ist, über ärztliche Behandlungsmaßnahmen zu entscheiden. Es ist empfehlenswert, eine Patientenverfügung in bestimmten Zeitabstän</w:t>
      </w:r>
      <w:r>
        <w:rPr>
          <w:rFonts w:ascii="Arial" w:hAnsi="Arial" w:cs="Arial"/>
          <w:sz w:val="22"/>
        </w:rPr>
        <w:t>den (z. B. jährlich) zu erneuern oder zu bestätigen. So kann man im eigenen Interesse regelmäßig überprüfen, ob die einmal getroffenen Festlegungen noch gelten oder eventuell konkretisiert oder abgeändert werden sollten.</w:t>
      </w:r>
    </w:p>
    <w:p w:rsidR="00302C00" w:rsidRDefault="00302C00">
      <w:pPr>
        <w:jc w:val="both"/>
        <w:rPr>
          <w:rFonts w:ascii="Arial" w:hAnsi="Arial" w:cs="Arial"/>
          <w:sz w:val="22"/>
        </w:rPr>
      </w:pPr>
    </w:p>
    <w:p w:rsidR="00302C00" w:rsidRDefault="00302C00">
      <w:pPr>
        <w:jc w:val="both"/>
        <w:rPr>
          <w:rFonts w:ascii="Arial" w:hAnsi="Arial" w:cs="Arial"/>
          <w:sz w:val="22"/>
        </w:rPr>
      </w:pPr>
    </w:p>
    <w:p w:rsidR="00302C00" w:rsidRDefault="00302C00">
      <w:pPr>
        <w:jc w:val="both"/>
        <w:rPr>
          <w:rFonts w:ascii="Arial" w:hAnsi="Arial" w:cs="Arial"/>
          <w:sz w:val="22"/>
        </w:rPr>
      </w:pP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lastRenderedPageBreak/>
        <w:t xml:space="preserve">Eine Patientenverfügung sollte </w:t>
      </w:r>
      <w:r>
        <w:rPr>
          <w:rFonts w:ascii="Arial" w:hAnsi="Arial" w:cs="Arial"/>
          <w:sz w:val="22"/>
        </w:rPr>
        <w:t>so verwahrt werden, dass insbesondere Ihr Arzt, Ihr Bevollmächtigter oder Ihr Betreuer möglichst schnell Kenntnis von der Existenz und vom Hinterlegungsort erlangen können. Es ist sinnvoll, einen Hinweis bei sich zu tragen, wo die Patientenverfügung aufbew</w:t>
      </w:r>
      <w:r>
        <w:rPr>
          <w:rFonts w:ascii="Arial" w:hAnsi="Arial" w:cs="Arial"/>
          <w:sz w:val="22"/>
        </w:rPr>
        <w:t xml:space="preserve">ahrt wird. Bei Aufnahme in ein Krankenhaus oder Pflegeheim sollten Sie auf Ihre Patientenverfügung hinweisen. </w:t>
      </w:r>
    </w:p>
    <w:p w:rsidR="00302C00" w:rsidRDefault="00302C00">
      <w:pPr>
        <w:jc w:val="both"/>
        <w:rPr>
          <w:rFonts w:ascii="Arial" w:hAnsi="Arial" w:cs="Arial"/>
        </w:rPr>
      </w:pPr>
    </w:p>
    <w:p w:rsidR="00302C00" w:rsidRDefault="00302C00">
      <w:pPr>
        <w:jc w:val="both"/>
        <w:rPr>
          <w:rFonts w:ascii="Arial" w:hAnsi="Arial" w:cs="Arial"/>
        </w:rPr>
      </w:pPr>
    </w:p>
    <w:p w:rsidR="00302C00" w:rsidRDefault="0018740D">
      <w:pPr>
        <w:tabs>
          <w:tab w:val="left" w:pos="1440"/>
        </w:tabs>
        <w:jc w:val="center"/>
        <w:rPr>
          <w:rFonts w:ascii="Arial" w:hAnsi="Arial" w:cs="Arial"/>
          <w:b/>
          <w:sz w:val="22"/>
        </w:rPr>
      </w:pPr>
      <w:r>
        <w:rPr>
          <w:rFonts w:ascii="Arial" w:hAnsi="Arial" w:cs="Arial"/>
          <w:b/>
          <w:sz w:val="22"/>
        </w:rPr>
        <w:t>Hilfen bei der Erstellung einer Patientenverfügung</w:t>
      </w:r>
    </w:p>
    <w:p w:rsidR="00302C00" w:rsidRDefault="00302C00">
      <w:pPr>
        <w:tabs>
          <w:tab w:val="left" w:pos="1440"/>
        </w:tabs>
        <w:jc w:val="both"/>
        <w:rPr>
          <w:rFonts w:ascii="Arial" w:hAnsi="Arial" w:cs="Arial"/>
          <w:b/>
          <w:sz w:val="22"/>
        </w:rPr>
      </w:pPr>
    </w:p>
    <w:p w:rsidR="00302C00" w:rsidRDefault="0018740D">
      <w:pPr>
        <w:jc w:val="both"/>
        <w:rPr>
          <w:rFonts w:ascii="Arial" w:hAnsi="Arial" w:cs="Arial"/>
          <w:sz w:val="22"/>
        </w:rPr>
      </w:pPr>
      <w:r>
        <w:rPr>
          <w:rFonts w:ascii="Arial" w:hAnsi="Arial" w:cs="Arial"/>
          <w:sz w:val="22"/>
        </w:rPr>
        <w:t xml:space="preserve">Am besten lassen Sie sich von </w:t>
      </w:r>
      <w:r>
        <w:rPr>
          <w:rFonts w:ascii="Arial" w:hAnsi="Arial" w:cs="Arial"/>
          <w:b/>
          <w:sz w:val="22"/>
        </w:rPr>
        <w:t>Ihrem Arzt</w:t>
      </w:r>
      <w:r>
        <w:rPr>
          <w:rFonts w:ascii="Arial" w:hAnsi="Arial" w:cs="Arial"/>
          <w:sz w:val="22"/>
        </w:rPr>
        <w:t xml:space="preserve"> beraten, bevor Sie eine schriftliche Patientenverf</w:t>
      </w:r>
      <w:r>
        <w:rPr>
          <w:rFonts w:ascii="Arial" w:hAnsi="Arial" w:cs="Arial"/>
          <w:sz w:val="22"/>
        </w:rPr>
        <w:t>ügung abfassen. Eine fachkundige Beratung kann Ihnen helfen, Widersprüche zwischen einzelnen Festlegungen zu vermeiden. Das Klinikum Heidenheim bietet auch regelmäßig Informationsveranstaltungen an.</w:t>
      </w: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t>Besonders empfehlen wir die vom Bundesministerium der Ju</w:t>
      </w:r>
      <w:r>
        <w:rPr>
          <w:rFonts w:ascii="Arial" w:hAnsi="Arial" w:cs="Arial"/>
          <w:sz w:val="22"/>
        </w:rPr>
        <w:t xml:space="preserve">stiz herausgegebene </w:t>
      </w:r>
      <w:r>
        <w:rPr>
          <w:rFonts w:ascii="Arial" w:hAnsi="Arial" w:cs="Arial"/>
          <w:b/>
          <w:sz w:val="22"/>
        </w:rPr>
        <w:t xml:space="preserve">kostenlose Informationsbroschüre </w:t>
      </w:r>
      <w:r>
        <w:rPr>
          <w:rFonts w:ascii="Arial" w:hAnsi="Arial" w:cs="Arial"/>
          <w:sz w:val="22"/>
        </w:rPr>
        <w:t>mit sehr hilfreichen Formulierungsvorschlägen. Bestellungen sind beim Publikationsversand der Bundesregierung möglich; die Broschüre steht auch im Internetauftritt des Ministeriums zum Download bereit (s</w:t>
      </w:r>
      <w:r>
        <w:rPr>
          <w:rFonts w:ascii="Arial" w:hAnsi="Arial" w:cs="Arial"/>
          <w:sz w:val="22"/>
        </w:rPr>
        <w:t>iehe unter sonstige Hinweise).</w:t>
      </w:r>
    </w:p>
    <w:p w:rsidR="00302C00" w:rsidRDefault="00302C00">
      <w:pPr>
        <w:jc w:val="both"/>
        <w:rPr>
          <w:rFonts w:ascii="Arial" w:hAnsi="Arial" w:cs="Arial"/>
          <w:b/>
          <w:sz w:val="22"/>
          <w:szCs w:val="28"/>
          <w:u w:val="single"/>
        </w:rPr>
      </w:pPr>
    </w:p>
    <w:p w:rsidR="00302C00" w:rsidRDefault="00302C00">
      <w:pPr>
        <w:jc w:val="both"/>
        <w:rPr>
          <w:rFonts w:ascii="Arial" w:hAnsi="Arial" w:cs="Arial"/>
          <w:b/>
          <w:sz w:val="28"/>
          <w:szCs w:val="28"/>
          <w:u w:val="single"/>
        </w:rPr>
      </w:pPr>
    </w:p>
    <w:p w:rsidR="00302C00" w:rsidRDefault="0018740D">
      <w:pPr>
        <w:jc w:val="both"/>
        <w:rPr>
          <w:rFonts w:ascii="Arial" w:hAnsi="Arial" w:cs="Arial"/>
          <w:b/>
          <w:sz w:val="28"/>
          <w:szCs w:val="28"/>
          <w:u w:val="single"/>
        </w:rPr>
      </w:pPr>
      <w:r>
        <w:rPr>
          <w:rFonts w:ascii="Arial" w:hAnsi="Arial" w:cs="Arial"/>
          <w:b/>
          <w:sz w:val="28"/>
          <w:szCs w:val="28"/>
          <w:u w:val="single"/>
        </w:rPr>
        <w:t>Sonstige Hinweise</w:t>
      </w:r>
    </w:p>
    <w:p w:rsidR="00302C00" w:rsidRDefault="00302C00">
      <w:pPr>
        <w:jc w:val="both"/>
        <w:rPr>
          <w:rFonts w:ascii="Arial" w:hAnsi="Arial" w:cs="Arial"/>
          <w:b/>
          <w:sz w:val="28"/>
          <w:u w:val="single"/>
        </w:rPr>
      </w:pPr>
    </w:p>
    <w:p w:rsidR="00302C00" w:rsidRDefault="0018740D">
      <w:pPr>
        <w:jc w:val="both"/>
        <w:rPr>
          <w:rFonts w:ascii="Arial" w:hAnsi="Arial" w:cs="Arial"/>
          <w:sz w:val="22"/>
        </w:rPr>
      </w:pPr>
      <w:r>
        <w:rPr>
          <w:rFonts w:ascii="Arial" w:hAnsi="Arial" w:cs="Arial"/>
          <w:sz w:val="22"/>
        </w:rPr>
        <w:t>Weitere Informationen über das Betreuungsrecht, sowie über die Vorsorgevollmacht, die Betreuungsverfügung und die Patientenverfügung erhalten Sie beim</w:t>
      </w:r>
    </w:p>
    <w:p w:rsidR="00302C00" w:rsidRDefault="00302C00">
      <w:pPr>
        <w:jc w:val="both"/>
        <w:rPr>
          <w:rFonts w:ascii="Arial" w:hAnsi="Arial" w:cs="Arial"/>
          <w:sz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52"/>
        <w:gridCol w:w="4552"/>
      </w:tblGrid>
      <w:tr w:rsidR="00302C00">
        <w:tc>
          <w:tcPr>
            <w:tcW w:w="4552" w:type="dxa"/>
            <w:shd w:val="clear" w:color="auto" w:fill="auto"/>
          </w:tcPr>
          <w:p w:rsidR="00302C00" w:rsidRDefault="00302C00">
            <w:pPr>
              <w:jc w:val="both"/>
              <w:rPr>
                <w:rFonts w:ascii="Arial" w:hAnsi="Arial" w:cs="Arial"/>
                <w:b/>
                <w:sz w:val="22"/>
              </w:rPr>
            </w:pPr>
          </w:p>
          <w:p w:rsidR="00302C00" w:rsidRDefault="0018740D">
            <w:pPr>
              <w:jc w:val="both"/>
              <w:rPr>
                <w:rFonts w:ascii="Arial" w:hAnsi="Arial" w:cs="Arial"/>
                <w:b/>
                <w:sz w:val="22"/>
              </w:rPr>
            </w:pPr>
            <w:r>
              <w:rPr>
                <w:rFonts w:ascii="Arial" w:hAnsi="Arial" w:cs="Arial"/>
                <w:b/>
                <w:sz w:val="22"/>
              </w:rPr>
              <w:t>Landratsamt Heidenheim</w:t>
            </w:r>
          </w:p>
          <w:p w:rsidR="00302C00" w:rsidRDefault="0018740D">
            <w:pPr>
              <w:jc w:val="both"/>
              <w:rPr>
                <w:rFonts w:ascii="Arial" w:hAnsi="Arial" w:cs="Arial"/>
                <w:b/>
                <w:sz w:val="22"/>
              </w:rPr>
            </w:pPr>
            <w:r>
              <w:rPr>
                <w:rFonts w:ascii="Arial" w:hAnsi="Arial" w:cs="Arial"/>
                <w:b/>
                <w:sz w:val="22"/>
              </w:rPr>
              <w:t>Kommunalaufsicht</w:t>
            </w:r>
          </w:p>
          <w:p w:rsidR="00302C00" w:rsidRDefault="0018740D">
            <w:pPr>
              <w:jc w:val="both"/>
              <w:rPr>
                <w:rFonts w:ascii="Arial" w:hAnsi="Arial" w:cs="Arial"/>
                <w:b/>
                <w:sz w:val="22"/>
              </w:rPr>
            </w:pPr>
            <w:r>
              <w:rPr>
                <w:rFonts w:ascii="Arial" w:hAnsi="Arial" w:cs="Arial"/>
                <w:b/>
                <w:sz w:val="22"/>
              </w:rPr>
              <w:t>Betreuungsbehörde</w:t>
            </w:r>
          </w:p>
          <w:p w:rsidR="00302C00" w:rsidRDefault="0018740D">
            <w:pPr>
              <w:jc w:val="both"/>
              <w:rPr>
                <w:rFonts w:ascii="Arial" w:hAnsi="Arial" w:cs="Arial"/>
                <w:b/>
                <w:sz w:val="22"/>
              </w:rPr>
            </w:pPr>
            <w:hyperlink r:id="rId12" w:history="1">
              <w:r>
                <w:rPr>
                  <w:rStyle w:val="Hyperlink"/>
                  <w:rFonts w:ascii="Arial" w:hAnsi="Arial" w:cs="Arial"/>
                  <w:b/>
                  <w:sz w:val="22"/>
                </w:rPr>
                <w:t>www.landkreis-heidenheim.de</w:t>
              </w:r>
            </w:hyperlink>
          </w:p>
          <w:p w:rsidR="00302C00" w:rsidRDefault="0018740D">
            <w:pPr>
              <w:jc w:val="both"/>
              <w:rPr>
                <w:rFonts w:ascii="Arial" w:hAnsi="Arial" w:cs="Arial"/>
                <w:sz w:val="22"/>
              </w:rPr>
            </w:pPr>
            <w:r>
              <w:rPr>
                <w:rFonts w:ascii="Arial" w:hAnsi="Arial" w:cs="Arial"/>
                <w:sz w:val="22"/>
              </w:rPr>
              <w:t>Haus B, 2. OG</w:t>
            </w:r>
          </w:p>
          <w:p w:rsidR="00302C00" w:rsidRDefault="0018740D">
            <w:pPr>
              <w:jc w:val="both"/>
              <w:rPr>
                <w:rFonts w:ascii="Arial" w:hAnsi="Arial" w:cs="Arial"/>
                <w:sz w:val="22"/>
              </w:rPr>
            </w:pPr>
            <w:r>
              <w:rPr>
                <w:rFonts w:ascii="Arial" w:hAnsi="Arial" w:cs="Arial"/>
                <w:sz w:val="22"/>
              </w:rPr>
              <w:t>Felsenstraße 36</w:t>
            </w:r>
          </w:p>
          <w:p w:rsidR="00302C00" w:rsidRDefault="0018740D">
            <w:pPr>
              <w:jc w:val="both"/>
              <w:rPr>
                <w:rFonts w:ascii="Arial" w:hAnsi="Arial" w:cs="Arial"/>
                <w:sz w:val="22"/>
              </w:rPr>
            </w:pPr>
            <w:r>
              <w:rPr>
                <w:rFonts w:ascii="Arial" w:hAnsi="Arial" w:cs="Arial"/>
                <w:sz w:val="22"/>
              </w:rPr>
              <w:t xml:space="preserve">89518 Heidenheim    </w:t>
            </w:r>
          </w:p>
        </w:tc>
        <w:tc>
          <w:tcPr>
            <w:tcW w:w="4552" w:type="dxa"/>
            <w:shd w:val="clear" w:color="auto" w:fill="auto"/>
          </w:tcPr>
          <w:p w:rsidR="00302C00" w:rsidRDefault="00302C00">
            <w:pPr>
              <w:jc w:val="both"/>
              <w:rPr>
                <w:rFonts w:ascii="Arial" w:hAnsi="Arial" w:cs="Arial"/>
                <w:b/>
                <w:sz w:val="22"/>
              </w:rPr>
            </w:pPr>
          </w:p>
          <w:p w:rsidR="00302C00" w:rsidRDefault="0018740D">
            <w:pPr>
              <w:jc w:val="both"/>
              <w:rPr>
                <w:rFonts w:ascii="Arial" w:hAnsi="Arial" w:cs="Arial"/>
                <w:b/>
                <w:sz w:val="22"/>
              </w:rPr>
            </w:pPr>
            <w:r>
              <w:rPr>
                <w:rFonts w:ascii="Arial" w:hAnsi="Arial" w:cs="Arial"/>
                <w:b/>
                <w:sz w:val="22"/>
              </w:rPr>
              <w:t>Betreuungsverein Heidenheim e.V.</w:t>
            </w:r>
          </w:p>
          <w:p w:rsidR="00302C00" w:rsidRDefault="0018740D">
            <w:pPr>
              <w:jc w:val="both"/>
              <w:rPr>
                <w:rFonts w:ascii="Arial" w:hAnsi="Arial" w:cs="Arial"/>
                <w:b/>
                <w:sz w:val="22"/>
              </w:rPr>
            </w:pPr>
            <w:hyperlink r:id="rId13" w:history="1">
              <w:r>
                <w:rPr>
                  <w:rStyle w:val="Hyperlink"/>
                  <w:rFonts w:ascii="Arial" w:hAnsi="Arial" w:cs="Arial"/>
                  <w:b/>
                  <w:sz w:val="22"/>
                </w:rPr>
                <w:t>www.btv-hdh.de</w:t>
              </w:r>
            </w:hyperlink>
          </w:p>
          <w:p w:rsidR="00302C00" w:rsidRDefault="0018740D">
            <w:pPr>
              <w:jc w:val="both"/>
              <w:rPr>
                <w:rFonts w:ascii="Arial" w:hAnsi="Arial" w:cs="Arial"/>
                <w:sz w:val="22"/>
              </w:rPr>
            </w:pPr>
            <w:r>
              <w:rPr>
                <w:rFonts w:ascii="Arial" w:hAnsi="Arial" w:cs="Arial"/>
                <w:sz w:val="22"/>
              </w:rPr>
              <w:t>Geschäftsstelle:</w:t>
            </w:r>
          </w:p>
          <w:p w:rsidR="00302C00" w:rsidRDefault="0018740D">
            <w:pPr>
              <w:jc w:val="both"/>
              <w:rPr>
                <w:rFonts w:ascii="Arial" w:hAnsi="Arial" w:cs="Arial"/>
                <w:sz w:val="22"/>
              </w:rPr>
            </w:pPr>
            <w:r>
              <w:rPr>
                <w:rFonts w:ascii="Arial" w:hAnsi="Arial" w:cs="Arial"/>
                <w:sz w:val="22"/>
              </w:rPr>
              <w:t xml:space="preserve">Bergstraße 36, 1. Stock </w:t>
            </w:r>
          </w:p>
          <w:p w:rsidR="00302C00" w:rsidRDefault="0018740D">
            <w:pPr>
              <w:jc w:val="both"/>
              <w:rPr>
                <w:rFonts w:ascii="Arial" w:hAnsi="Arial" w:cs="Arial"/>
                <w:sz w:val="22"/>
              </w:rPr>
            </w:pPr>
            <w:r>
              <w:rPr>
                <w:rFonts w:ascii="Arial" w:hAnsi="Arial" w:cs="Arial"/>
                <w:sz w:val="22"/>
              </w:rPr>
              <w:t>89518 Heidenheim</w:t>
            </w:r>
          </w:p>
          <w:p w:rsidR="00302C00" w:rsidRDefault="0018740D">
            <w:pPr>
              <w:jc w:val="both"/>
              <w:rPr>
                <w:rFonts w:ascii="Arial" w:hAnsi="Arial" w:cs="Arial"/>
                <w:sz w:val="22"/>
              </w:rPr>
            </w:pPr>
            <w:r>
              <w:rPr>
                <w:rFonts w:ascii="Arial" w:hAnsi="Arial" w:cs="Arial"/>
                <w:sz w:val="22"/>
              </w:rPr>
              <w:t>Postanschrift:</w:t>
            </w:r>
          </w:p>
          <w:p w:rsidR="00302C00" w:rsidRDefault="0018740D">
            <w:pPr>
              <w:jc w:val="both"/>
              <w:rPr>
                <w:rFonts w:ascii="Arial" w:hAnsi="Arial" w:cs="Arial"/>
                <w:sz w:val="22"/>
              </w:rPr>
            </w:pPr>
            <w:r>
              <w:rPr>
                <w:rFonts w:ascii="Arial" w:hAnsi="Arial" w:cs="Arial"/>
                <w:sz w:val="22"/>
              </w:rPr>
              <w:t>Felsenstraße 36</w:t>
            </w:r>
          </w:p>
          <w:p w:rsidR="00302C00" w:rsidRDefault="0018740D">
            <w:pPr>
              <w:jc w:val="both"/>
              <w:rPr>
                <w:rFonts w:ascii="Arial" w:hAnsi="Arial" w:cs="Arial"/>
                <w:sz w:val="22"/>
              </w:rPr>
            </w:pPr>
            <w:r>
              <w:rPr>
                <w:rFonts w:ascii="Arial" w:hAnsi="Arial" w:cs="Arial"/>
                <w:sz w:val="22"/>
              </w:rPr>
              <w:t>89518 Heidenheim</w:t>
            </w:r>
          </w:p>
          <w:p w:rsidR="00302C00" w:rsidRDefault="00302C00">
            <w:pPr>
              <w:jc w:val="both"/>
              <w:rPr>
                <w:rFonts w:ascii="Arial" w:hAnsi="Arial" w:cs="Arial"/>
                <w:sz w:val="22"/>
              </w:rPr>
            </w:pPr>
          </w:p>
        </w:tc>
      </w:tr>
      <w:tr w:rsidR="00302C00">
        <w:tc>
          <w:tcPr>
            <w:tcW w:w="4552" w:type="dxa"/>
            <w:shd w:val="clear" w:color="auto" w:fill="auto"/>
          </w:tcPr>
          <w:p w:rsidR="00302C00" w:rsidRDefault="0018740D">
            <w:pPr>
              <w:jc w:val="both"/>
              <w:rPr>
                <w:rFonts w:ascii="Arial" w:hAnsi="Arial" w:cs="Arial"/>
                <w:sz w:val="22"/>
              </w:rPr>
            </w:pPr>
            <w:r>
              <w:rPr>
                <w:rFonts w:ascii="Arial" w:hAnsi="Arial" w:cs="Arial"/>
                <w:sz w:val="22"/>
              </w:rPr>
              <w:t>Bitte vereinbaren Sie mit Ihrer Ansprechperson telefonisch einen Termin</w:t>
            </w:r>
          </w:p>
          <w:p w:rsidR="00302C00" w:rsidRDefault="00302C00">
            <w:pPr>
              <w:jc w:val="both"/>
              <w:rPr>
                <w:rFonts w:ascii="Arial" w:hAnsi="Arial" w:cs="Arial"/>
                <w:b/>
                <w:sz w:val="22"/>
                <w:highlight w:val="yellow"/>
              </w:rPr>
            </w:pPr>
          </w:p>
          <w:p w:rsidR="00302C00" w:rsidRDefault="0018740D">
            <w:pPr>
              <w:jc w:val="both"/>
              <w:rPr>
                <w:rFonts w:ascii="Arial" w:hAnsi="Arial" w:cs="Arial"/>
                <w:b/>
                <w:sz w:val="22"/>
              </w:rPr>
            </w:pPr>
            <w:r>
              <w:rPr>
                <w:rFonts w:ascii="Arial" w:hAnsi="Arial" w:cs="Arial"/>
                <w:b/>
                <w:sz w:val="22"/>
              </w:rPr>
              <w:t>Buchstaben A-E</w:t>
            </w:r>
          </w:p>
          <w:p w:rsidR="00302C00" w:rsidRDefault="0018740D">
            <w:pPr>
              <w:jc w:val="both"/>
              <w:rPr>
                <w:rFonts w:ascii="Arial" w:hAnsi="Arial" w:cs="Arial"/>
                <w:sz w:val="22"/>
              </w:rPr>
            </w:pPr>
            <w:r>
              <w:rPr>
                <w:rFonts w:ascii="Arial" w:hAnsi="Arial" w:cs="Arial"/>
                <w:sz w:val="22"/>
              </w:rPr>
              <w:t>Frau Tanja Spittler, Zimmer B 235</w:t>
            </w:r>
          </w:p>
          <w:p w:rsidR="00302C00" w:rsidRDefault="0018740D">
            <w:pPr>
              <w:jc w:val="both"/>
              <w:rPr>
                <w:rFonts w:ascii="Arial" w:hAnsi="Arial" w:cs="Arial"/>
                <w:sz w:val="22"/>
                <w:lang w:val="pt-BR"/>
              </w:rPr>
            </w:pPr>
            <w:r>
              <w:rPr>
                <w:rFonts w:ascii="Arial" w:hAnsi="Arial" w:cs="Arial"/>
                <w:sz w:val="22"/>
                <w:lang w:val="pt-BR"/>
              </w:rPr>
              <w:t xml:space="preserve">Tel. 07321 321-2419 </w:t>
            </w:r>
          </w:p>
          <w:p w:rsidR="00302C00" w:rsidRDefault="0018740D">
            <w:pPr>
              <w:jc w:val="both"/>
              <w:rPr>
                <w:rFonts w:ascii="Arial" w:hAnsi="Arial" w:cs="Arial"/>
                <w:sz w:val="22"/>
                <w:lang w:val="pt-BR"/>
              </w:rPr>
            </w:pPr>
            <w:r>
              <w:rPr>
                <w:rFonts w:ascii="Arial" w:hAnsi="Arial" w:cs="Arial"/>
                <w:sz w:val="22"/>
                <w:lang w:val="pt-BR"/>
              </w:rPr>
              <w:t xml:space="preserve">E-Mail: </w:t>
            </w:r>
            <w:hyperlink r:id="rId14" w:history="1">
              <w:r>
                <w:rPr>
                  <w:rStyle w:val="Hyperlink"/>
                  <w:rFonts w:ascii="Arial" w:hAnsi="Arial" w:cs="Arial"/>
                  <w:sz w:val="22"/>
                  <w:lang w:val="pt-BR"/>
                </w:rPr>
                <w:t>t.spittler@landkreis-heidenheim.de</w:t>
              </w:r>
            </w:hyperlink>
          </w:p>
          <w:p w:rsidR="00302C00" w:rsidRDefault="00302C00">
            <w:pPr>
              <w:jc w:val="both"/>
              <w:rPr>
                <w:rFonts w:ascii="Arial" w:hAnsi="Arial" w:cs="Arial"/>
                <w:b/>
                <w:sz w:val="22"/>
                <w:lang w:val="pt-BR"/>
              </w:rPr>
            </w:pPr>
          </w:p>
          <w:p w:rsidR="00302C00" w:rsidRDefault="0018740D">
            <w:pPr>
              <w:jc w:val="both"/>
              <w:rPr>
                <w:rFonts w:ascii="Arial" w:hAnsi="Arial" w:cs="Arial"/>
                <w:b/>
                <w:sz w:val="22"/>
                <w:lang w:val="pt-BR"/>
              </w:rPr>
            </w:pPr>
            <w:r>
              <w:rPr>
                <w:rFonts w:ascii="Arial" w:hAnsi="Arial" w:cs="Arial"/>
                <w:b/>
                <w:sz w:val="22"/>
                <w:lang w:val="pt-BR"/>
              </w:rPr>
              <w:t>Buchstaben F-M</w:t>
            </w:r>
          </w:p>
          <w:p w:rsidR="00302C00" w:rsidRDefault="0018740D">
            <w:pPr>
              <w:jc w:val="both"/>
              <w:rPr>
                <w:rFonts w:ascii="Arial" w:hAnsi="Arial" w:cs="Arial"/>
                <w:sz w:val="22"/>
              </w:rPr>
            </w:pPr>
            <w:r>
              <w:rPr>
                <w:rFonts w:ascii="Arial" w:hAnsi="Arial" w:cs="Arial"/>
                <w:sz w:val="22"/>
              </w:rPr>
              <w:t>Herr Michael Kattner, Zimmer B 234</w:t>
            </w:r>
          </w:p>
          <w:p w:rsidR="00302C00" w:rsidRDefault="0018740D">
            <w:pPr>
              <w:jc w:val="both"/>
              <w:rPr>
                <w:rFonts w:ascii="Arial" w:hAnsi="Arial" w:cs="Arial"/>
                <w:sz w:val="22"/>
                <w:lang w:val="pt-BR"/>
              </w:rPr>
            </w:pPr>
            <w:r>
              <w:rPr>
                <w:rFonts w:ascii="Arial" w:hAnsi="Arial" w:cs="Arial"/>
                <w:sz w:val="22"/>
                <w:lang w:val="pt-BR"/>
              </w:rPr>
              <w:t>Tel. 07321 321-2336</w:t>
            </w:r>
          </w:p>
          <w:p w:rsidR="00302C00" w:rsidRDefault="0018740D">
            <w:pPr>
              <w:jc w:val="both"/>
              <w:rPr>
                <w:rFonts w:ascii="Arial" w:hAnsi="Arial" w:cs="Arial"/>
                <w:sz w:val="22"/>
              </w:rPr>
            </w:pPr>
            <w:r>
              <w:rPr>
                <w:rFonts w:ascii="Arial" w:hAnsi="Arial" w:cs="Arial"/>
                <w:sz w:val="22"/>
                <w:lang w:val="pt-BR"/>
              </w:rPr>
              <w:t xml:space="preserve">E-Mail: </w:t>
            </w:r>
            <w:hyperlink r:id="rId15" w:history="1">
              <w:r>
                <w:rPr>
                  <w:rStyle w:val="Hyperlink"/>
                  <w:rFonts w:ascii="Arial" w:hAnsi="Arial" w:cs="Arial"/>
                  <w:sz w:val="22"/>
                  <w:lang w:val="pt-BR"/>
                </w:rPr>
                <w:t>m.kattner@landkreis-heidenheim.de</w:t>
              </w:r>
            </w:hyperlink>
          </w:p>
          <w:p w:rsidR="00302C00" w:rsidRDefault="00302C00">
            <w:pPr>
              <w:jc w:val="both"/>
              <w:rPr>
                <w:rFonts w:ascii="Arial" w:hAnsi="Arial" w:cs="Arial"/>
                <w:b/>
                <w:sz w:val="22"/>
                <w:lang w:val="pt-BR"/>
              </w:rPr>
            </w:pPr>
          </w:p>
          <w:p w:rsidR="00302C00" w:rsidRDefault="0018740D">
            <w:pPr>
              <w:jc w:val="both"/>
              <w:rPr>
                <w:rFonts w:ascii="Arial" w:hAnsi="Arial" w:cs="Arial"/>
                <w:b/>
                <w:sz w:val="22"/>
                <w:lang w:val="pt-BR"/>
              </w:rPr>
            </w:pPr>
            <w:r>
              <w:rPr>
                <w:rFonts w:ascii="Arial" w:hAnsi="Arial" w:cs="Arial"/>
                <w:b/>
                <w:sz w:val="22"/>
                <w:lang w:val="pt-BR"/>
              </w:rPr>
              <w:t>Buchstaben N-Z</w:t>
            </w:r>
          </w:p>
          <w:p w:rsidR="00302C00" w:rsidRDefault="0018740D">
            <w:pPr>
              <w:jc w:val="both"/>
              <w:rPr>
                <w:rFonts w:ascii="Arial" w:hAnsi="Arial" w:cs="Arial"/>
                <w:sz w:val="22"/>
              </w:rPr>
            </w:pPr>
            <w:r>
              <w:rPr>
                <w:rFonts w:ascii="Arial" w:hAnsi="Arial" w:cs="Arial"/>
                <w:sz w:val="22"/>
              </w:rPr>
              <w:t>Herr Ralf Hilbert, Zimmer B 235</w:t>
            </w:r>
          </w:p>
          <w:p w:rsidR="00302C00" w:rsidRDefault="0018740D">
            <w:pPr>
              <w:jc w:val="both"/>
              <w:rPr>
                <w:rFonts w:ascii="Arial" w:hAnsi="Arial" w:cs="Arial"/>
                <w:sz w:val="22"/>
                <w:lang w:val="pt-BR"/>
              </w:rPr>
            </w:pPr>
            <w:r>
              <w:rPr>
                <w:rFonts w:ascii="Arial" w:hAnsi="Arial" w:cs="Arial"/>
                <w:sz w:val="22"/>
                <w:lang w:val="pt-BR"/>
              </w:rPr>
              <w:t>Tel. 07321 321-2417</w:t>
            </w:r>
          </w:p>
          <w:p w:rsidR="00302C00" w:rsidRDefault="0018740D">
            <w:pPr>
              <w:jc w:val="both"/>
              <w:rPr>
                <w:rFonts w:ascii="Arial" w:hAnsi="Arial" w:cs="Arial"/>
                <w:sz w:val="22"/>
                <w:lang w:val="pt-BR"/>
              </w:rPr>
            </w:pPr>
            <w:r>
              <w:rPr>
                <w:rFonts w:ascii="Arial" w:hAnsi="Arial" w:cs="Arial"/>
                <w:sz w:val="22"/>
                <w:lang w:val="pt-BR"/>
              </w:rPr>
              <w:t xml:space="preserve">E-Mail: </w:t>
            </w:r>
            <w:hyperlink r:id="rId16" w:history="1">
              <w:r>
                <w:rPr>
                  <w:rStyle w:val="Hyperlink"/>
                  <w:rFonts w:ascii="Arial" w:hAnsi="Arial" w:cs="Arial"/>
                  <w:sz w:val="22"/>
                  <w:lang w:val="pt-BR"/>
                </w:rPr>
                <w:t>r.hilbert@landkreis-heidenheim.de</w:t>
              </w:r>
            </w:hyperlink>
          </w:p>
          <w:p w:rsidR="00302C00" w:rsidRDefault="00302C00">
            <w:pPr>
              <w:jc w:val="both"/>
              <w:rPr>
                <w:rFonts w:ascii="Arial" w:hAnsi="Arial" w:cs="Arial"/>
                <w:sz w:val="22"/>
                <w:lang w:val="pt-BR"/>
              </w:rPr>
            </w:pPr>
          </w:p>
        </w:tc>
        <w:tc>
          <w:tcPr>
            <w:tcW w:w="4552" w:type="dxa"/>
            <w:shd w:val="clear" w:color="auto" w:fill="auto"/>
          </w:tcPr>
          <w:p w:rsidR="00302C00" w:rsidRDefault="0018740D">
            <w:pPr>
              <w:jc w:val="both"/>
              <w:rPr>
                <w:rFonts w:ascii="Arial" w:hAnsi="Arial" w:cs="Arial"/>
                <w:sz w:val="22"/>
              </w:rPr>
            </w:pPr>
            <w:r>
              <w:rPr>
                <w:rFonts w:ascii="Arial" w:hAnsi="Arial" w:cs="Arial"/>
                <w:sz w:val="22"/>
              </w:rPr>
              <w:t>Bitte vereinbaren Sie mit Ihrer Ansprechperson telefon</w:t>
            </w:r>
            <w:r>
              <w:rPr>
                <w:rFonts w:ascii="Arial" w:hAnsi="Arial" w:cs="Arial"/>
                <w:sz w:val="22"/>
              </w:rPr>
              <w:t>isch einen Termin</w:t>
            </w: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t xml:space="preserve">Herr Stefan Kauffmann, </w:t>
            </w:r>
          </w:p>
          <w:p w:rsidR="00302C00" w:rsidRDefault="0018740D">
            <w:pPr>
              <w:jc w:val="both"/>
              <w:rPr>
                <w:rFonts w:ascii="Arial" w:hAnsi="Arial" w:cs="Arial"/>
                <w:sz w:val="22"/>
              </w:rPr>
            </w:pPr>
            <w:r>
              <w:rPr>
                <w:rFonts w:ascii="Arial" w:hAnsi="Arial" w:cs="Arial"/>
                <w:sz w:val="22"/>
              </w:rPr>
              <w:t>Tel. 07321 943060</w:t>
            </w:r>
          </w:p>
          <w:p w:rsidR="00302C00" w:rsidRDefault="0018740D">
            <w:pPr>
              <w:jc w:val="both"/>
              <w:rPr>
                <w:rFonts w:ascii="Arial" w:hAnsi="Arial" w:cs="Arial"/>
                <w:sz w:val="22"/>
              </w:rPr>
            </w:pPr>
            <w:r>
              <w:rPr>
                <w:rFonts w:ascii="Arial" w:hAnsi="Arial" w:cs="Arial"/>
                <w:sz w:val="22"/>
              </w:rPr>
              <w:t xml:space="preserve">E-Mail: </w:t>
            </w:r>
            <w:hyperlink r:id="rId17" w:history="1">
              <w:r>
                <w:rPr>
                  <w:rStyle w:val="Hyperlink"/>
                  <w:rFonts w:ascii="Arial" w:hAnsi="Arial" w:cs="Arial"/>
                  <w:sz w:val="22"/>
                  <w:lang w:val="pt-BR"/>
                </w:rPr>
                <w:t>info@btv-hdh.de</w:t>
              </w:r>
            </w:hyperlink>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t xml:space="preserve">Frau Heide Bolsinger,  </w:t>
            </w:r>
          </w:p>
          <w:p w:rsidR="00302C00" w:rsidRDefault="0018740D">
            <w:pPr>
              <w:jc w:val="both"/>
              <w:rPr>
                <w:rFonts w:ascii="Arial" w:hAnsi="Arial" w:cs="Arial"/>
                <w:sz w:val="22"/>
                <w:lang w:val="pt-BR"/>
              </w:rPr>
            </w:pPr>
            <w:r>
              <w:rPr>
                <w:rFonts w:ascii="Arial" w:hAnsi="Arial" w:cs="Arial"/>
                <w:sz w:val="22"/>
                <w:lang w:val="pt-BR"/>
              </w:rPr>
              <w:t>Tel. 07321 943062</w:t>
            </w:r>
          </w:p>
          <w:p w:rsidR="00302C00" w:rsidRDefault="0018740D">
            <w:pPr>
              <w:jc w:val="both"/>
              <w:rPr>
                <w:rFonts w:ascii="Arial" w:hAnsi="Arial" w:cs="Arial"/>
                <w:sz w:val="22"/>
                <w:lang w:val="pt-BR"/>
              </w:rPr>
            </w:pPr>
            <w:r>
              <w:rPr>
                <w:rFonts w:ascii="Arial" w:hAnsi="Arial" w:cs="Arial"/>
                <w:sz w:val="22"/>
                <w:lang w:val="pt-BR"/>
              </w:rPr>
              <w:t xml:space="preserve">E-Mail: </w:t>
            </w:r>
            <w:hyperlink r:id="rId18" w:history="1">
              <w:r>
                <w:rPr>
                  <w:rStyle w:val="Hyperlink"/>
                  <w:rFonts w:ascii="Arial" w:hAnsi="Arial" w:cs="Arial"/>
                  <w:sz w:val="22"/>
                  <w:lang w:val="pt-BR"/>
                </w:rPr>
                <w:t>bolsinger@btv-hdh.de</w:t>
              </w:r>
            </w:hyperlink>
          </w:p>
          <w:p w:rsidR="00302C00" w:rsidRDefault="00302C00">
            <w:pPr>
              <w:jc w:val="both"/>
              <w:rPr>
                <w:rFonts w:ascii="Arial" w:hAnsi="Arial" w:cs="Arial"/>
                <w:sz w:val="22"/>
                <w:lang w:val="pt-BR"/>
              </w:rPr>
            </w:pPr>
          </w:p>
          <w:p w:rsidR="00302C00" w:rsidRDefault="0018740D">
            <w:pPr>
              <w:jc w:val="both"/>
              <w:rPr>
                <w:rFonts w:ascii="Arial" w:hAnsi="Arial" w:cs="Arial"/>
                <w:sz w:val="22"/>
                <w:lang w:val="pt-BR"/>
              </w:rPr>
            </w:pPr>
            <w:r>
              <w:rPr>
                <w:rFonts w:ascii="Arial" w:hAnsi="Arial" w:cs="Arial"/>
                <w:sz w:val="22"/>
                <w:lang w:val="pt-BR"/>
              </w:rPr>
              <w:t>Frau Stefanie H</w:t>
            </w:r>
            <w:r>
              <w:rPr>
                <w:rFonts w:ascii="Arial" w:hAnsi="Arial" w:cs="Arial"/>
                <w:sz w:val="22"/>
                <w:lang w:val="pt-BR"/>
              </w:rPr>
              <w:t>ägele,</w:t>
            </w:r>
          </w:p>
          <w:p w:rsidR="00302C00" w:rsidRDefault="0018740D">
            <w:pPr>
              <w:jc w:val="both"/>
              <w:rPr>
                <w:rFonts w:ascii="Arial" w:hAnsi="Arial" w:cs="Arial"/>
                <w:sz w:val="22"/>
                <w:lang w:val="pt-BR"/>
              </w:rPr>
            </w:pPr>
            <w:r>
              <w:rPr>
                <w:rFonts w:ascii="Arial" w:hAnsi="Arial" w:cs="Arial"/>
                <w:sz w:val="22"/>
                <w:lang w:val="pt-BR"/>
              </w:rPr>
              <w:t>Tel. 07321 9469578</w:t>
            </w:r>
          </w:p>
          <w:p w:rsidR="00302C00" w:rsidRDefault="0018740D">
            <w:pPr>
              <w:jc w:val="both"/>
              <w:rPr>
                <w:rFonts w:ascii="Arial" w:hAnsi="Arial" w:cs="Arial"/>
                <w:sz w:val="22"/>
              </w:rPr>
            </w:pPr>
            <w:r>
              <w:rPr>
                <w:rFonts w:ascii="Arial" w:hAnsi="Arial" w:cs="Arial"/>
                <w:sz w:val="22"/>
                <w:lang w:val="pt-BR"/>
              </w:rPr>
              <w:t xml:space="preserve">E-Mail: </w:t>
            </w:r>
            <w:hyperlink r:id="rId19" w:history="1">
              <w:r>
                <w:rPr>
                  <w:rStyle w:val="Hyperlink"/>
                  <w:rFonts w:ascii="Arial" w:hAnsi="Arial" w:cs="Arial"/>
                  <w:sz w:val="22"/>
                  <w:lang w:val="pt-BR"/>
                </w:rPr>
                <w:t>haegele@btv-hdh.de</w:t>
              </w:r>
            </w:hyperlink>
            <w:r>
              <w:rPr>
                <w:rFonts w:ascii="Arial" w:hAnsi="Arial" w:cs="Arial"/>
                <w:sz w:val="22"/>
                <w:lang w:val="pt-BR"/>
              </w:rPr>
              <w:t xml:space="preserve"> </w:t>
            </w:r>
          </w:p>
          <w:p w:rsidR="00302C00" w:rsidRDefault="00302C00">
            <w:pPr>
              <w:jc w:val="both"/>
              <w:rPr>
                <w:rFonts w:ascii="Arial" w:hAnsi="Arial" w:cs="Arial"/>
                <w:b/>
                <w:sz w:val="22"/>
                <w:lang w:val="pt-BR"/>
              </w:rPr>
            </w:pPr>
          </w:p>
        </w:tc>
      </w:tr>
    </w:tbl>
    <w:p w:rsidR="00302C00" w:rsidRDefault="00302C00">
      <w:pPr>
        <w:jc w:val="both"/>
        <w:rPr>
          <w:rFonts w:ascii="Arial" w:hAnsi="Arial" w:cs="Arial"/>
          <w:sz w:val="22"/>
          <w:lang w:val="pt-BR"/>
        </w:rPr>
      </w:pPr>
    </w:p>
    <w:p w:rsidR="00302C00" w:rsidRDefault="00302C00">
      <w:pPr>
        <w:jc w:val="both"/>
        <w:rPr>
          <w:rFonts w:ascii="Arial" w:hAnsi="Arial" w:cs="Arial"/>
          <w:sz w:val="22"/>
          <w:lang w:val="pt-BR"/>
        </w:rPr>
      </w:pPr>
    </w:p>
    <w:p w:rsidR="00302C00" w:rsidRDefault="0018740D">
      <w:pPr>
        <w:jc w:val="both"/>
        <w:rPr>
          <w:rFonts w:ascii="Arial" w:hAnsi="Arial" w:cs="Arial"/>
          <w:sz w:val="22"/>
        </w:rPr>
      </w:pPr>
      <w:r>
        <w:rPr>
          <w:rFonts w:ascii="Arial" w:hAnsi="Arial" w:cs="Arial"/>
          <w:sz w:val="22"/>
        </w:rPr>
        <w:lastRenderedPageBreak/>
        <w:t xml:space="preserve">Die Broschüre des Bundesministeriums der Justiz mit dem Titel „Betreuungsrecht“ informiert ausführlich über Fragen zum Betreuungsrecht und enthält zudem </w:t>
      </w:r>
      <w:r>
        <w:rPr>
          <w:rFonts w:ascii="Arial" w:hAnsi="Arial" w:cs="Arial"/>
          <w:sz w:val="22"/>
        </w:rPr>
        <w:t>Erläuterungen und Formulare zur Vorsorgevollmacht und Betreuungsverfügung. Diese Broschüre und die Broschüre zur „Patientenverfügung“ erhalten Sie kostenlos über folgende Adresse:</w:t>
      </w:r>
    </w:p>
    <w:p w:rsidR="00302C00" w:rsidRDefault="00302C00">
      <w:pPr>
        <w:jc w:val="both"/>
        <w:rPr>
          <w:rFonts w:ascii="Arial" w:hAnsi="Arial" w:cs="Arial"/>
          <w:sz w:val="22"/>
        </w:rPr>
      </w:pPr>
    </w:p>
    <w:p w:rsidR="00302C00" w:rsidRDefault="0018740D">
      <w:pPr>
        <w:jc w:val="both"/>
        <w:rPr>
          <w:rFonts w:ascii="Arial" w:hAnsi="Arial" w:cs="Arial"/>
          <w:sz w:val="22"/>
        </w:rPr>
      </w:pPr>
      <w:r>
        <w:rPr>
          <w:rFonts w:ascii="Arial" w:hAnsi="Arial" w:cs="Arial"/>
          <w:sz w:val="22"/>
        </w:rPr>
        <w:t>Publikationsversand der Bundesregierung</w:t>
      </w:r>
    </w:p>
    <w:p w:rsidR="00302C00" w:rsidRDefault="0018740D">
      <w:pPr>
        <w:jc w:val="both"/>
        <w:rPr>
          <w:rFonts w:ascii="Arial" w:hAnsi="Arial" w:cs="Arial"/>
          <w:sz w:val="22"/>
        </w:rPr>
      </w:pPr>
      <w:r>
        <w:rPr>
          <w:rFonts w:ascii="Arial" w:hAnsi="Arial" w:cs="Arial"/>
          <w:sz w:val="22"/>
        </w:rPr>
        <w:t>Postfach 48 10 09</w:t>
      </w:r>
    </w:p>
    <w:p w:rsidR="00302C00" w:rsidRDefault="0018740D">
      <w:pPr>
        <w:jc w:val="both"/>
        <w:rPr>
          <w:rFonts w:ascii="Arial" w:hAnsi="Arial" w:cs="Arial"/>
          <w:sz w:val="22"/>
        </w:rPr>
      </w:pPr>
      <w:r>
        <w:rPr>
          <w:rFonts w:ascii="Arial" w:hAnsi="Arial" w:cs="Arial"/>
          <w:sz w:val="22"/>
        </w:rPr>
        <w:t>18132 Rostock</w:t>
      </w:r>
    </w:p>
    <w:p w:rsidR="00302C00" w:rsidRDefault="0018740D">
      <w:pPr>
        <w:jc w:val="both"/>
        <w:rPr>
          <w:rFonts w:ascii="Arial" w:hAnsi="Arial" w:cs="Arial"/>
          <w:sz w:val="22"/>
        </w:rPr>
      </w:pPr>
      <w:r>
        <w:rPr>
          <w:rFonts w:ascii="Arial" w:hAnsi="Arial" w:cs="Arial"/>
          <w:sz w:val="22"/>
        </w:rPr>
        <w:t>Tel</w:t>
      </w:r>
      <w:r>
        <w:rPr>
          <w:rFonts w:ascii="Arial" w:hAnsi="Arial" w:cs="Arial"/>
          <w:sz w:val="22"/>
        </w:rPr>
        <w:t>efon: 030 18 272 272 1</w:t>
      </w:r>
    </w:p>
    <w:p w:rsidR="00302C00" w:rsidRDefault="0018740D">
      <w:pPr>
        <w:jc w:val="both"/>
        <w:rPr>
          <w:rFonts w:ascii="Arial" w:hAnsi="Arial" w:cs="Arial"/>
          <w:sz w:val="22"/>
        </w:rPr>
      </w:pPr>
      <w:r>
        <w:rPr>
          <w:rFonts w:ascii="Arial" w:hAnsi="Arial" w:cs="Arial"/>
          <w:sz w:val="22"/>
        </w:rPr>
        <w:t>Telefax: 030 18 10 272 272 1</w:t>
      </w:r>
    </w:p>
    <w:p w:rsidR="00302C00" w:rsidRDefault="0018740D">
      <w:pPr>
        <w:jc w:val="both"/>
        <w:rPr>
          <w:rFonts w:ascii="Arial" w:hAnsi="Arial" w:cs="Arial"/>
          <w:sz w:val="22"/>
        </w:rPr>
      </w:pPr>
      <w:r>
        <w:rPr>
          <w:rFonts w:ascii="Arial" w:hAnsi="Arial" w:cs="Arial"/>
          <w:sz w:val="22"/>
        </w:rPr>
        <w:t xml:space="preserve">E-Mail: </w:t>
      </w:r>
      <w:hyperlink r:id="rId20" w:history="1">
        <w:r>
          <w:rPr>
            <w:rStyle w:val="Hyperlink"/>
            <w:rFonts w:ascii="Arial" w:hAnsi="Arial" w:cs="Arial"/>
            <w:sz w:val="22"/>
          </w:rPr>
          <w:t>publikationen@bundesregierung.de</w:t>
        </w:r>
      </w:hyperlink>
      <w:r>
        <w:rPr>
          <w:rFonts w:ascii="Arial" w:hAnsi="Arial" w:cs="Arial"/>
          <w:sz w:val="22"/>
        </w:rPr>
        <w:t xml:space="preserve"> </w:t>
      </w:r>
    </w:p>
    <w:p w:rsidR="00302C00" w:rsidRDefault="0018740D">
      <w:pPr>
        <w:jc w:val="both"/>
        <w:rPr>
          <w:rFonts w:ascii="Arial" w:hAnsi="Arial" w:cs="Arial"/>
          <w:sz w:val="22"/>
          <w:lang w:val="pt-BR"/>
        </w:rPr>
      </w:pPr>
      <w:r>
        <w:rPr>
          <w:rFonts w:ascii="Arial" w:hAnsi="Arial" w:cs="Arial"/>
          <w:sz w:val="22"/>
          <w:lang w:val="pt-BR"/>
        </w:rPr>
        <w:t xml:space="preserve">Internet: </w:t>
      </w:r>
      <w:hyperlink r:id="rId21" w:history="1">
        <w:r>
          <w:rPr>
            <w:rStyle w:val="Hyperlink"/>
            <w:rFonts w:ascii="Arial" w:hAnsi="Arial" w:cs="Arial"/>
            <w:sz w:val="22"/>
            <w:lang w:val="pt-BR"/>
          </w:rPr>
          <w:t>www.bmjv.de</w:t>
        </w:r>
      </w:hyperlink>
    </w:p>
    <w:p w:rsidR="00302C00" w:rsidRDefault="00302C00">
      <w:pPr>
        <w:jc w:val="both"/>
        <w:rPr>
          <w:rFonts w:ascii="Arial" w:hAnsi="Arial" w:cs="Arial"/>
          <w:sz w:val="22"/>
          <w:lang w:val="pt-BR"/>
        </w:rPr>
      </w:pPr>
    </w:p>
    <w:p w:rsidR="00302C00" w:rsidRDefault="0018740D">
      <w:pPr>
        <w:jc w:val="both"/>
        <w:rPr>
          <w:rFonts w:ascii="Arial" w:hAnsi="Arial" w:cs="Arial"/>
          <w:sz w:val="22"/>
        </w:rPr>
      </w:pPr>
      <w:r>
        <w:rPr>
          <w:rFonts w:ascii="Arial" w:hAnsi="Arial" w:cs="Arial"/>
          <w:sz w:val="22"/>
          <w:lang w:val="pt-BR"/>
        </w:rPr>
        <w:t>Weitere Vordrucke einer Patientenverfügung erhal</w:t>
      </w:r>
      <w:r>
        <w:rPr>
          <w:rFonts w:ascii="Arial" w:hAnsi="Arial" w:cs="Arial"/>
          <w:sz w:val="22"/>
          <w:lang w:val="pt-BR"/>
        </w:rPr>
        <w:t xml:space="preserve">ten Sie auch kostenlos als Download im Internet, z. B. von dem Bayerischen Staatsministerium der Justiz: </w:t>
      </w:r>
      <w:hyperlink r:id="rId22" w:history="1">
        <w:r>
          <w:rPr>
            <w:rStyle w:val="Hyperlink"/>
            <w:rFonts w:ascii="Arial" w:hAnsi="Arial" w:cs="Arial"/>
            <w:sz w:val="22"/>
          </w:rPr>
          <w:t>https://www.justiz.bayern.de</w:t>
        </w:r>
      </w:hyperlink>
      <w:r>
        <w:rPr>
          <w:rStyle w:val="HTMLZitat"/>
          <w:rFonts w:ascii="Arial" w:hAnsi="Arial" w:cs="Arial"/>
          <w:color w:val="666666"/>
          <w:sz w:val="22"/>
        </w:rPr>
        <w:t xml:space="preserve">  </w:t>
      </w:r>
      <w:r>
        <w:rPr>
          <w:rFonts w:ascii="Arial" w:hAnsi="Arial" w:cs="Arial"/>
          <w:sz w:val="22"/>
        </w:rPr>
        <w:t>oder anderen Anbietern.</w:t>
      </w:r>
    </w:p>
    <w:p w:rsidR="00302C00" w:rsidRDefault="00302C00">
      <w:pPr>
        <w:jc w:val="both"/>
        <w:rPr>
          <w:rFonts w:ascii="Arial" w:hAnsi="Arial" w:cs="Arial"/>
        </w:rPr>
      </w:pPr>
    </w:p>
    <w:p w:rsidR="00302C00" w:rsidRDefault="00302C00">
      <w:pPr>
        <w:jc w:val="both"/>
        <w:rPr>
          <w:rFonts w:ascii="Arial" w:hAnsi="Arial" w:cs="Arial"/>
        </w:rPr>
      </w:pPr>
    </w:p>
    <w:p w:rsidR="00302C00" w:rsidRDefault="00302C00">
      <w:pPr>
        <w:tabs>
          <w:tab w:val="left" w:pos="4500"/>
        </w:tabs>
        <w:jc w:val="both"/>
        <w:rPr>
          <w:rFonts w:ascii="Arial" w:hAnsi="Arial" w:cs="Arial"/>
        </w:rPr>
      </w:pPr>
    </w:p>
    <w:p w:rsidR="00302C00" w:rsidRDefault="00302C00">
      <w:pPr>
        <w:tabs>
          <w:tab w:val="left" w:pos="4500"/>
        </w:tabs>
        <w:jc w:val="both"/>
        <w:rPr>
          <w:rFonts w:ascii="Arial" w:hAnsi="Arial" w:cs="Arial"/>
        </w:rPr>
      </w:pPr>
    </w:p>
    <w:p w:rsidR="00302C00" w:rsidRDefault="00302C00">
      <w:pPr>
        <w:tabs>
          <w:tab w:val="left" w:pos="4500"/>
        </w:tabs>
        <w:jc w:val="both"/>
        <w:rPr>
          <w:rFonts w:ascii="Arial" w:hAnsi="Arial" w:cs="Arial"/>
        </w:rPr>
      </w:pPr>
    </w:p>
    <w:p w:rsidR="00302C00" w:rsidRDefault="00302C00">
      <w:pPr>
        <w:tabs>
          <w:tab w:val="left" w:pos="4500"/>
        </w:tabs>
        <w:jc w:val="both"/>
        <w:rPr>
          <w:rFonts w:ascii="Arial" w:hAnsi="Arial" w:cs="Arial"/>
        </w:rPr>
      </w:pPr>
    </w:p>
    <w:p w:rsidR="00302C00" w:rsidRDefault="00302C00">
      <w:pPr>
        <w:tabs>
          <w:tab w:val="left" w:pos="4500"/>
        </w:tabs>
        <w:jc w:val="both"/>
        <w:rPr>
          <w:rFonts w:ascii="Arial" w:hAnsi="Arial" w:cs="Arial"/>
        </w:rPr>
      </w:pPr>
    </w:p>
    <w:p w:rsidR="00302C00" w:rsidRDefault="00302C00">
      <w:pPr>
        <w:tabs>
          <w:tab w:val="left" w:pos="4500"/>
        </w:tabs>
        <w:jc w:val="both"/>
        <w:rPr>
          <w:rFonts w:ascii="Arial" w:hAnsi="Arial" w:cs="Arial"/>
        </w:rPr>
      </w:pPr>
    </w:p>
    <w:p w:rsidR="00302C00" w:rsidRDefault="00302C00">
      <w:pPr>
        <w:tabs>
          <w:tab w:val="left" w:pos="4500"/>
        </w:tabs>
        <w:jc w:val="both"/>
        <w:rPr>
          <w:rFonts w:ascii="Arial" w:hAnsi="Arial" w:cs="Arial"/>
        </w:rPr>
      </w:pPr>
    </w:p>
    <w:p w:rsidR="00302C00" w:rsidRDefault="00302C00">
      <w:pPr>
        <w:tabs>
          <w:tab w:val="left" w:pos="4500"/>
        </w:tabs>
        <w:jc w:val="both"/>
        <w:rPr>
          <w:rFonts w:ascii="Arial" w:hAnsi="Arial" w:cs="Arial"/>
        </w:rPr>
      </w:pPr>
    </w:p>
    <w:p w:rsidR="00302C00" w:rsidRDefault="00302C00">
      <w:pPr>
        <w:tabs>
          <w:tab w:val="left" w:pos="4500"/>
        </w:tabs>
        <w:jc w:val="both"/>
        <w:rPr>
          <w:rFonts w:ascii="Arial" w:hAnsi="Arial" w:cs="Arial"/>
        </w:rPr>
      </w:pPr>
    </w:p>
    <w:p w:rsidR="00302C00" w:rsidRDefault="00302C00">
      <w:pPr>
        <w:tabs>
          <w:tab w:val="left" w:pos="4500"/>
        </w:tabs>
        <w:jc w:val="both"/>
        <w:rPr>
          <w:rFonts w:ascii="Arial" w:hAnsi="Arial" w:cs="Arial"/>
        </w:rPr>
      </w:pPr>
    </w:p>
    <w:p w:rsidR="00302C00" w:rsidRDefault="00302C00">
      <w:pPr>
        <w:tabs>
          <w:tab w:val="left" w:pos="4500"/>
        </w:tabs>
        <w:jc w:val="both"/>
        <w:rPr>
          <w:rFonts w:ascii="Arial" w:hAnsi="Arial" w:cs="Arial"/>
        </w:rPr>
      </w:pPr>
    </w:p>
    <w:p w:rsidR="00302C00" w:rsidRDefault="00302C00">
      <w:pPr>
        <w:tabs>
          <w:tab w:val="left" w:pos="4500"/>
        </w:tabs>
        <w:jc w:val="both"/>
        <w:rPr>
          <w:rFonts w:ascii="Arial" w:hAnsi="Arial" w:cs="Arial"/>
        </w:rPr>
      </w:pPr>
    </w:p>
    <w:p w:rsidR="00302C00" w:rsidRDefault="00302C00">
      <w:pPr>
        <w:tabs>
          <w:tab w:val="left" w:pos="4500"/>
        </w:tabs>
        <w:jc w:val="both"/>
        <w:rPr>
          <w:rFonts w:ascii="Arial" w:hAnsi="Arial" w:cs="Arial"/>
        </w:rPr>
      </w:pPr>
    </w:p>
    <w:p w:rsidR="00302C00" w:rsidRDefault="00302C00">
      <w:pPr>
        <w:tabs>
          <w:tab w:val="left" w:pos="4500"/>
        </w:tabs>
        <w:jc w:val="both"/>
        <w:rPr>
          <w:rFonts w:ascii="Arial" w:hAnsi="Arial" w:cs="Arial"/>
        </w:rPr>
      </w:pPr>
    </w:p>
    <w:p w:rsidR="00302C00" w:rsidRDefault="00302C00">
      <w:pPr>
        <w:tabs>
          <w:tab w:val="left" w:pos="4500"/>
        </w:tabs>
        <w:jc w:val="both"/>
        <w:rPr>
          <w:rFonts w:ascii="Arial" w:hAnsi="Arial" w:cs="Arial"/>
        </w:rPr>
      </w:pPr>
    </w:p>
    <w:p w:rsidR="00302C00" w:rsidRDefault="00302C00">
      <w:pPr>
        <w:tabs>
          <w:tab w:val="left" w:pos="4500"/>
        </w:tabs>
        <w:jc w:val="both"/>
        <w:rPr>
          <w:rFonts w:ascii="Arial" w:hAnsi="Arial" w:cs="Arial"/>
        </w:rPr>
      </w:pPr>
    </w:p>
    <w:p w:rsidR="00302C00" w:rsidRDefault="0018740D">
      <w:pPr>
        <w:pStyle w:val="Listenabsatz"/>
        <w:ind w:left="360"/>
        <w:jc w:val="center"/>
        <w:rPr>
          <w:rFonts w:ascii="Arial" w:hAnsi="Arial" w:cs="Arial"/>
          <w:b/>
        </w:rPr>
      </w:pPr>
      <w:r>
        <w:rPr>
          <w:rFonts w:ascii="Arial" w:hAnsi="Arial" w:cs="Arial"/>
          <w:b/>
        </w:rPr>
        <w:t>Hinweiskarte zum Heraustrennen</w:t>
      </w:r>
    </w:p>
    <w:p w:rsidR="00302C00" w:rsidRDefault="00302C00">
      <w:pPr>
        <w:pStyle w:val="Listenabsatz"/>
        <w:jc w:val="center"/>
        <w:rPr>
          <w:rFonts w:ascii="Arial" w:hAnsi="Arial" w:cs="Arial"/>
          <w:b/>
        </w:rPr>
      </w:pPr>
    </w:p>
    <w:p w:rsidR="00302C00" w:rsidRDefault="00302C00">
      <w:pPr>
        <w:rPr>
          <w:rFonts w:ascii="Arial" w:hAnsi="Arial" w:cs="Arial"/>
        </w:rPr>
      </w:pPr>
    </w:p>
    <w:tbl>
      <w:tblPr>
        <w:tblW w:w="0" w:type="auto"/>
        <w:tblInd w:w="-5"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4683"/>
        <w:gridCol w:w="4683"/>
      </w:tblGrid>
      <w:tr w:rsidR="00302C00">
        <w:tc>
          <w:tcPr>
            <w:tcW w:w="4531" w:type="dxa"/>
            <w:shd w:val="clear" w:color="auto" w:fill="auto"/>
          </w:tcPr>
          <w:p w:rsidR="00302C00" w:rsidRDefault="00302C00">
            <w:pPr>
              <w:spacing w:line="288" w:lineRule="auto"/>
              <w:rPr>
                <w:rFonts w:ascii="Arial" w:hAnsi="Arial" w:cs="Arial"/>
              </w:rPr>
            </w:pPr>
          </w:p>
          <w:p w:rsidR="00302C00" w:rsidRDefault="0018740D">
            <w:pPr>
              <w:spacing w:line="288" w:lineRule="auto"/>
              <w:rPr>
                <w:rFonts w:ascii="Arial" w:hAnsi="Arial" w:cs="Arial"/>
              </w:rPr>
            </w:pPr>
            <w:r>
              <w:rPr>
                <w:rFonts w:ascii="Arial" w:hAnsi="Arial" w:cs="Arial"/>
              </w:rPr>
              <w:t>Bitte setzen Sie sich mit meiner</w:t>
            </w:r>
          </w:p>
        </w:tc>
        <w:tc>
          <w:tcPr>
            <w:tcW w:w="4531" w:type="dxa"/>
            <w:shd w:val="clear" w:color="auto" w:fill="auto"/>
          </w:tcPr>
          <w:p w:rsidR="00302C00" w:rsidRDefault="00302C00">
            <w:pPr>
              <w:spacing w:line="288" w:lineRule="auto"/>
              <w:rPr>
                <w:rFonts w:ascii="Arial" w:hAnsi="Arial" w:cs="Arial"/>
              </w:rPr>
            </w:pPr>
          </w:p>
          <w:p w:rsidR="00302C00" w:rsidRDefault="0018740D">
            <w:pPr>
              <w:spacing w:line="288" w:lineRule="auto"/>
              <w:rPr>
                <w:rFonts w:ascii="Arial" w:hAnsi="Arial" w:cs="Arial"/>
              </w:rPr>
            </w:pPr>
            <w:r>
              <w:rPr>
                <w:rFonts w:ascii="Arial" w:hAnsi="Arial" w:cs="Arial"/>
              </w:rPr>
              <w:t>Ich bin im Besitz einer:</w:t>
            </w:r>
          </w:p>
        </w:tc>
      </w:tr>
      <w:tr w:rsidR="00302C00">
        <w:tc>
          <w:tcPr>
            <w:tcW w:w="4531" w:type="dxa"/>
            <w:shd w:val="clear" w:color="auto" w:fill="auto"/>
          </w:tcPr>
          <w:p w:rsidR="00302C00" w:rsidRDefault="0018740D">
            <w:pPr>
              <w:spacing w:line="288" w:lineRule="auto"/>
              <w:rPr>
                <w:rFonts w:ascii="Arial" w:hAnsi="Arial" w:cs="Arial"/>
              </w:rPr>
            </w:pPr>
            <w:r>
              <w:rPr>
                <w:rFonts w:ascii="Arial" w:hAnsi="Arial" w:cs="Arial"/>
                <w:b/>
              </w:rPr>
              <w:t xml:space="preserve">Vertrauensperson </w:t>
            </w:r>
            <w:r>
              <w:rPr>
                <w:rFonts w:ascii="Arial" w:hAnsi="Arial" w:cs="Arial"/>
              </w:rPr>
              <w:t>in Verbindung:</w:t>
            </w:r>
          </w:p>
        </w:tc>
        <w:tc>
          <w:tcPr>
            <w:tcW w:w="4531" w:type="dxa"/>
            <w:shd w:val="clear" w:color="auto" w:fill="auto"/>
          </w:tcPr>
          <w:p w:rsidR="00302C00" w:rsidRDefault="00302C00">
            <w:pPr>
              <w:spacing w:line="288" w:lineRule="auto"/>
              <w:rPr>
                <w:rFonts w:ascii="Arial" w:hAnsi="Arial" w:cs="Arial"/>
              </w:rPr>
            </w:pPr>
          </w:p>
        </w:tc>
      </w:tr>
      <w:tr w:rsidR="00302C00">
        <w:tc>
          <w:tcPr>
            <w:tcW w:w="4531" w:type="dxa"/>
            <w:shd w:val="clear" w:color="auto" w:fill="auto"/>
          </w:tcPr>
          <w:p w:rsidR="00302C00" w:rsidRDefault="00302C00">
            <w:pPr>
              <w:spacing w:line="288" w:lineRule="auto"/>
              <w:rPr>
                <w:rFonts w:ascii="Arial" w:hAnsi="Arial" w:cs="Arial"/>
                <w:b/>
              </w:rPr>
            </w:pPr>
          </w:p>
        </w:tc>
        <w:tc>
          <w:tcPr>
            <w:tcW w:w="4531" w:type="dxa"/>
            <w:shd w:val="clear" w:color="auto" w:fill="auto"/>
          </w:tcPr>
          <w:p w:rsidR="00302C00" w:rsidRDefault="0018740D">
            <w:pPr>
              <w:spacing w:line="288" w:lineRule="auto"/>
              <w:rPr>
                <w:rFonts w:ascii="Arial" w:hAnsi="Arial" w:cs="Arial"/>
              </w:rPr>
            </w:pPr>
            <w:r>
              <w:rPr>
                <w:rFonts w:ascii="Arial" w:hAnsi="Arial" w:cs="Arial"/>
              </w:rPr>
              <w:fldChar w:fldCharType="begin">
                <w:ffData>
                  <w:name w:val="Kontrollkästchen4"/>
                  <w:enabled/>
                  <w:calcOnExit w:val="0"/>
                  <w:checkBox>
                    <w:size w:val="18"/>
                    <w:default w:val="0"/>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r>
              <w:rPr>
                <w:rFonts w:ascii="Arial" w:hAnsi="Arial" w:cs="Arial"/>
              </w:rPr>
              <w:t xml:space="preserve"> </w:t>
            </w:r>
            <w:r>
              <w:rPr>
                <w:rFonts w:ascii="Arial" w:hAnsi="Arial" w:cs="Arial"/>
                <w:b/>
              </w:rPr>
              <w:t>Patientenverfügung</w:t>
            </w:r>
          </w:p>
        </w:tc>
      </w:tr>
      <w:tr w:rsidR="00302C00">
        <w:tc>
          <w:tcPr>
            <w:tcW w:w="4531" w:type="dxa"/>
            <w:shd w:val="clear" w:color="auto" w:fill="auto"/>
          </w:tcPr>
          <w:p w:rsidR="00302C00" w:rsidRDefault="0018740D">
            <w:pPr>
              <w:spacing w:line="288" w:lineRule="auto"/>
              <w:rPr>
                <w:rFonts w:ascii="Arial" w:hAnsi="Arial" w:cs="Arial"/>
                <w:b/>
              </w:rPr>
            </w:pPr>
            <w:r>
              <w:rPr>
                <w:rFonts w:ascii="Arial" w:hAnsi="Arial" w:cs="Arial"/>
                <w:b/>
              </w:rPr>
              <w:t>Name:………………………………………..</w:t>
            </w:r>
          </w:p>
        </w:tc>
        <w:tc>
          <w:tcPr>
            <w:tcW w:w="4531" w:type="dxa"/>
            <w:shd w:val="clear" w:color="auto" w:fill="auto"/>
          </w:tcPr>
          <w:p w:rsidR="00302C00" w:rsidRDefault="0018740D">
            <w:pPr>
              <w:spacing w:line="288" w:lineRule="auto"/>
              <w:rPr>
                <w:rFonts w:ascii="Arial" w:hAnsi="Arial" w:cs="Arial"/>
                <w:b/>
              </w:rPr>
            </w:pPr>
            <w:r>
              <w:rPr>
                <w:rFonts w:ascii="Arial" w:hAnsi="Arial" w:cs="Arial"/>
                <w:b/>
              </w:rPr>
              <w:fldChar w:fldCharType="begin">
                <w:ffData>
                  <w:name w:val="Kontrollkästchen5"/>
                  <w:enabled/>
                  <w:calcOnExit w:val="0"/>
                  <w:checkBox>
                    <w:size w:val="18"/>
                    <w:default w:val="0"/>
                  </w:checkBox>
                </w:ffData>
              </w:fldChar>
            </w:r>
            <w:r>
              <w:rPr>
                <w:rFonts w:ascii="Arial" w:hAnsi="Arial" w:cs="Arial"/>
                <w:b/>
              </w:rPr>
              <w:instrText xml:space="preserve"> FORMCHECKBOX </w:instrText>
            </w:r>
            <w:r>
              <w:rPr>
                <w:rFonts w:ascii="Arial" w:hAnsi="Arial" w:cs="Arial"/>
                <w:b/>
              </w:rPr>
            </w:r>
            <w:r>
              <w:rPr>
                <w:rFonts w:ascii="Arial" w:hAnsi="Arial" w:cs="Arial"/>
                <w:b/>
              </w:rPr>
              <w:fldChar w:fldCharType="separate"/>
            </w:r>
            <w:r>
              <w:rPr>
                <w:rFonts w:ascii="Arial" w:hAnsi="Arial" w:cs="Arial"/>
                <w:b/>
              </w:rPr>
              <w:fldChar w:fldCharType="end"/>
            </w:r>
            <w:r>
              <w:rPr>
                <w:rFonts w:ascii="Arial" w:hAnsi="Arial" w:cs="Arial"/>
                <w:b/>
              </w:rPr>
              <w:t xml:space="preserve"> Vorsorgevollmacht</w:t>
            </w:r>
          </w:p>
        </w:tc>
      </w:tr>
      <w:tr w:rsidR="00302C00">
        <w:tc>
          <w:tcPr>
            <w:tcW w:w="4531" w:type="dxa"/>
            <w:shd w:val="clear" w:color="auto" w:fill="auto"/>
          </w:tcPr>
          <w:p w:rsidR="00302C00" w:rsidRDefault="0018740D">
            <w:pPr>
              <w:spacing w:line="288" w:lineRule="auto"/>
              <w:rPr>
                <w:rFonts w:ascii="Arial" w:hAnsi="Arial" w:cs="Arial"/>
                <w:b/>
              </w:rPr>
            </w:pPr>
            <w:r>
              <w:rPr>
                <w:rFonts w:ascii="Arial" w:hAnsi="Arial" w:cs="Arial"/>
                <w:b/>
              </w:rPr>
              <w:t>Adresse:…………………………………….</w:t>
            </w:r>
          </w:p>
        </w:tc>
        <w:tc>
          <w:tcPr>
            <w:tcW w:w="4531" w:type="dxa"/>
            <w:shd w:val="clear" w:color="auto" w:fill="auto"/>
          </w:tcPr>
          <w:p w:rsidR="00302C00" w:rsidRDefault="0018740D">
            <w:pPr>
              <w:spacing w:line="288" w:lineRule="auto"/>
              <w:rPr>
                <w:rFonts w:ascii="Arial" w:hAnsi="Arial" w:cs="Arial"/>
                <w:b/>
              </w:rPr>
            </w:pPr>
            <w:r>
              <w:rPr>
                <w:rFonts w:ascii="Arial" w:hAnsi="Arial" w:cs="Arial"/>
                <w:b/>
              </w:rPr>
              <w:fldChar w:fldCharType="begin">
                <w:ffData>
                  <w:name w:val="Kontrollkästchen6"/>
                  <w:enabled/>
                  <w:calcOnExit w:val="0"/>
                  <w:checkBox>
                    <w:size w:val="18"/>
                    <w:default w:val="0"/>
                  </w:checkBox>
                </w:ffData>
              </w:fldChar>
            </w:r>
            <w:r>
              <w:rPr>
                <w:rFonts w:ascii="Arial" w:hAnsi="Arial" w:cs="Arial"/>
                <w:b/>
              </w:rPr>
              <w:instrText xml:space="preserve"> FORMCHECK</w:instrText>
            </w:r>
            <w:r>
              <w:rPr>
                <w:rFonts w:ascii="Arial" w:hAnsi="Arial" w:cs="Arial"/>
                <w:b/>
              </w:rPr>
              <w:instrText xml:space="preserve">BOX </w:instrText>
            </w:r>
            <w:r>
              <w:rPr>
                <w:rFonts w:ascii="Arial" w:hAnsi="Arial" w:cs="Arial"/>
                <w:b/>
              </w:rPr>
            </w:r>
            <w:r>
              <w:rPr>
                <w:rFonts w:ascii="Arial" w:hAnsi="Arial" w:cs="Arial"/>
                <w:b/>
              </w:rPr>
              <w:fldChar w:fldCharType="separate"/>
            </w:r>
            <w:r>
              <w:rPr>
                <w:rFonts w:ascii="Arial" w:hAnsi="Arial" w:cs="Arial"/>
                <w:b/>
              </w:rPr>
              <w:fldChar w:fldCharType="end"/>
            </w:r>
            <w:r>
              <w:rPr>
                <w:rFonts w:ascii="Arial" w:hAnsi="Arial" w:cs="Arial"/>
                <w:b/>
              </w:rPr>
              <w:t xml:space="preserve"> Betreuungsverfügung</w:t>
            </w:r>
          </w:p>
        </w:tc>
      </w:tr>
      <w:tr w:rsidR="00302C00">
        <w:tc>
          <w:tcPr>
            <w:tcW w:w="4531" w:type="dxa"/>
            <w:shd w:val="clear" w:color="auto" w:fill="auto"/>
          </w:tcPr>
          <w:p w:rsidR="00302C00" w:rsidRDefault="0018740D">
            <w:pPr>
              <w:spacing w:line="288" w:lineRule="auto"/>
              <w:rPr>
                <w:rFonts w:ascii="Arial" w:hAnsi="Arial" w:cs="Arial"/>
                <w:b/>
              </w:rPr>
            </w:pPr>
            <w:r>
              <w:rPr>
                <w:rFonts w:ascii="Arial" w:hAnsi="Arial" w:cs="Arial"/>
                <w:b/>
              </w:rPr>
              <w:t>………………………………………………..</w:t>
            </w:r>
          </w:p>
        </w:tc>
        <w:tc>
          <w:tcPr>
            <w:tcW w:w="4531" w:type="dxa"/>
            <w:shd w:val="clear" w:color="auto" w:fill="auto"/>
          </w:tcPr>
          <w:p w:rsidR="00302C00" w:rsidRDefault="00302C00">
            <w:pPr>
              <w:spacing w:line="288" w:lineRule="auto"/>
              <w:rPr>
                <w:rFonts w:ascii="Arial" w:hAnsi="Arial" w:cs="Arial"/>
                <w:b/>
              </w:rPr>
            </w:pPr>
          </w:p>
        </w:tc>
      </w:tr>
      <w:tr w:rsidR="00302C00">
        <w:tc>
          <w:tcPr>
            <w:tcW w:w="4531" w:type="dxa"/>
            <w:shd w:val="clear" w:color="auto" w:fill="auto"/>
          </w:tcPr>
          <w:p w:rsidR="00302C00" w:rsidRDefault="0018740D">
            <w:pPr>
              <w:spacing w:line="288" w:lineRule="auto"/>
              <w:rPr>
                <w:rFonts w:ascii="Arial" w:hAnsi="Arial" w:cs="Arial"/>
                <w:b/>
              </w:rPr>
            </w:pPr>
            <w:r>
              <w:rPr>
                <w:rFonts w:ascii="Arial" w:hAnsi="Arial" w:cs="Arial"/>
                <w:b/>
              </w:rPr>
              <w:t>Telefon:……………….…………………….</w:t>
            </w:r>
          </w:p>
        </w:tc>
        <w:tc>
          <w:tcPr>
            <w:tcW w:w="4531" w:type="dxa"/>
            <w:shd w:val="clear" w:color="auto" w:fill="auto"/>
          </w:tcPr>
          <w:p w:rsidR="00302C00" w:rsidRDefault="0018740D">
            <w:pPr>
              <w:spacing w:line="288" w:lineRule="auto"/>
              <w:rPr>
                <w:rFonts w:ascii="Arial" w:hAnsi="Arial" w:cs="Arial"/>
                <w:b/>
              </w:rPr>
            </w:pPr>
            <w:r>
              <w:rPr>
                <w:rFonts w:ascii="Arial" w:hAnsi="Arial" w:cs="Arial"/>
                <w:b/>
              </w:rPr>
              <w:t>Name:………………………………………..</w:t>
            </w:r>
          </w:p>
        </w:tc>
      </w:tr>
      <w:tr w:rsidR="00302C00">
        <w:tc>
          <w:tcPr>
            <w:tcW w:w="4531" w:type="dxa"/>
            <w:shd w:val="clear" w:color="auto" w:fill="auto"/>
          </w:tcPr>
          <w:p w:rsidR="00302C00" w:rsidRDefault="00302C00">
            <w:pPr>
              <w:spacing w:line="288" w:lineRule="auto"/>
              <w:rPr>
                <w:rFonts w:ascii="Arial" w:hAnsi="Arial" w:cs="Arial"/>
                <w:b/>
              </w:rPr>
            </w:pPr>
          </w:p>
        </w:tc>
        <w:tc>
          <w:tcPr>
            <w:tcW w:w="4531" w:type="dxa"/>
            <w:shd w:val="clear" w:color="auto" w:fill="auto"/>
          </w:tcPr>
          <w:p w:rsidR="00302C00" w:rsidRDefault="0018740D">
            <w:pPr>
              <w:spacing w:line="288" w:lineRule="auto"/>
              <w:rPr>
                <w:rFonts w:ascii="Arial" w:hAnsi="Arial" w:cs="Arial"/>
                <w:b/>
              </w:rPr>
            </w:pPr>
            <w:r>
              <w:rPr>
                <w:rFonts w:ascii="Arial" w:hAnsi="Arial" w:cs="Arial"/>
                <w:b/>
              </w:rPr>
              <w:t>Adresse:…………………………………….</w:t>
            </w:r>
          </w:p>
          <w:p w:rsidR="00302C00" w:rsidRDefault="0018740D">
            <w:pPr>
              <w:spacing w:line="288" w:lineRule="auto"/>
              <w:rPr>
                <w:rFonts w:ascii="Arial" w:hAnsi="Arial" w:cs="Arial"/>
                <w:b/>
              </w:rPr>
            </w:pPr>
            <w:r>
              <w:rPr>
                <w:rFonts w:ascii="Arial" w:hAnsi="Arial" w:cs="Arial"/>
                <w:b/>
              </w:rPr>
              <w:t>………………………………………………..</w:t>
            </w:r>
          </w:p>
        </w:tc>
      </w:tr>
    </w:tbl>
    <w:p w:rsidR="00302C00" w:rsidRDefault="00302C00">
      <w:pPr>
        <w:tabs>
          <w:tab w:val="left" w:pos="4500"/>
        </w:tabs>
        <w:jc w:val="both"/>
        <w:rPr>
          <w:rFonts w:ascii="Arial" w:hAnsi="Arial" w:cs="Arial"/>
        </w:rPr>
      </w:pPr>
    </w:p>
    <w:p w:rsidR="00302C00" w:rsidRDefault="00302C00">
      <w:pPr>
        <w:rPr>
          <w:rFonts w:ascii="Arial" w:hAnsi="Arial" w:cs="Arial"/>
          <w:color w:val="000000"/>
          <w:sz w:val="22"/>
          <w:szCs w:val="22"/>
        </w:rPr>
      </w:pPr>
    </w:p>
    <w:sectPr w:rsidR="00302C00">
      <w:headerReference w:type="default" r:id="rId23"/>
      <w:type w:val="continuous"/>
      <w:pgSz w:w="11900" w:h="16840" w:code="9"/>
      <w:pgMar w:top="2127" w:right="1134" w:bottom="284" w:left="1418" w:header="964" w:footer="499" w:gutter="0"/>
      <w:cols w:space="708"/>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2C00" w:rsidRDefault="0018740D">
      <w:r>
        <w:separator/>
      </w:r>
    </w:p>
  </w:endnote>
  <w:endnote w:type="continuationSeparator" w:id="0">
    <w:p w:rsidR="00302C00" w:rsidRDefault="00187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ucida Grande">
    <w:altName w:val="Times New Roman"/>
    <w:charset w:val="00"/>
    <w:family w:val="auto"/>
    <w:pitch w:val="variable"/>
    <w:sig w:usb0="00000000" w:usb1="5000A1FF" w:usb2="00000000" w:usb3="00000000" w:csb0="000001BF" w:csb1="00000000"/>
  </w:font>
  <w:font w:name="MinionPro-Regular">
    <w:altName w:val="Minion Pro"/>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2C00" w:rsidRDefault="0018740D">
      <w:r>
        <w:separator/>
      </w:r>
    </w:p>
  </w:footnote>
  <w:footnote w:type="continuationSeparator" w:id="0">
    <w:p w:rsidR="00302C00" w:rsidRDefault="001874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2C00" w:rsidRDefault="0018740D">
    <w:pPr>
      <w:pStyle w:val="Kopfzeile"/>
      <w:rPr>
        <w:rFonts w:ascii="Arial" w:hAnsi="Arial" w:cs="Arial"/>
        <w:sz w:val="16"/>
        <w:szCs w:val="16"/>
      </w:rPr>
    </w:pPr>
    <w:r>
      <w:rPr>
        <w:rFonts w:ascii="Arial" w:hAnsi="Arial" w:cs="Arial"/>
        <w:sz w:val="16"/>
        <w:szCs w:val="16"/>
      </w:rPr>
      <w:t xml:space="preserve"> </w:t>
    </w:r>
  </w:p>
  <w:tbl>
    <w:tblPr>
      <w:tblStyle w:val="Tabellenraste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1"/>
      <w:gridCol w:w="146"/>
      <w:gridCol w:w="1085"/>
    </w:tblGrid>
    <w:tr w:rsidR="00302C00">
      <w:trPr>
        <w:jc w:val="right"/>
      </w:trPr>
      <w:tc>
        <w:tcPr>
          <w:tcW w:w="421" w:type="dxa"/>
        </w:tcPr>
        <w:p w:rsidR="00302C00" w:rsidRDefault="0018740D">
          <w:pPr>
            <w:jc w:val="both"/>
            <w:rPr>
              <w:rFonts w:ascii="Arial" w:hAnsi="Arial" w:cs="Arial"/>
              <w:sz w:val="16"/>
              <w:szCs w:val="16"/>
            </w:rPr>
          </w:pPr>
          <w:r>
            <w:rPr>
              <w:rFonts w:ascii="Arial" w:hAnsi="Arial" w:cs="Arial"/>
              <w:sz w:val="16"/>
              <w:szCs w:val="16"/>
            </w:rPr>
            <w:t>Seite</w:t>
          </w:r>
        </w:p>
      </w:tc>
      <w:tc>
        <w:tcPr>
          <w:tcW w:w="1231" w:type="dxa"/>
          <w:gridSpan w:val="2"/>
        </w:tcPr>
        <w:p w:rsidR="00302C00" w:rsidRDefault="0018740D">
          <w:pPr>
            <w:pStyle w:val="Kopfzeile"/>
            <w:rPr>
              <w:rFonts w:ascii="Arial" w:hAnsi="Arial" w:cs="Arial"/>
              <w:sz w:val="16"/>
              <w:szCs w:val="16"/>
            </w:rPr>
          </w:pPr>
          <w:r>
            <w:rPr>
              <w:rFonts w:ascii="Arial" w:hAnsi="Arial" w:cs="Arial"/>
              <w:bCs/>
              <w:sz w:val="16"/>
              <w:szCs w:val="16"/>
            </w:rPr>
            <w:fldChar w:fldCharType="begin"/>
          </w:r>
          <w:r>
            <w:rPr>
              <w:rFonts w:ascii="Arial" w:hAnsi="Arial" w:cs="Arial"/>
              <w:bCs/>
              <w:sz w:val="16"/>
              <w:szCs w:val="16"/>
            </w:rPr>
            <w:instrText>PAGE  \* Arabic  \* MERGEFORMAT</w:instrText>
          </w:r>
          <w:r>
            <w:rPr>
              <w:rFonts w:ascii="Arial" w:hAnsi="Arial" w:cs="Arial"/>
              <w:bCs/>
              <w:sz w:val="16"/>
              <w:szCs w:val="16"/>
            </w:rPr>
            <w:fldChar w:fldCharType="separate"/>
          </w:r>
          <w:r>
            <w:rPr>
              <w:rFonts w:ascii="Arial" w:hAnsi="Arial" w:cs="Arial"/>
              <w:bCs/>
              <w:noProof/>
              <w:sz w:val="16"/>
              <w:szCs w:val="16"/>
            </w:rPr>
            <w:t>2</w:t>
          </w:r>
          <w:r>
            <w:rPr>
              <w:rFonts w:ascii="Arial" w:hAnsi="Arial" w:cs="Arial"/>
              <w:bCs/>
              <w:sz w:val="16"/>
              <w:szCs w:val="16"/>
            </w:rPr>
            <w:fldChar w:fldCharType="end"/>
          </w:r>
          <w:r>
            <w:rPr>
              <w:rFonts w:ascii="Arial" w:hAnsi="Arial" w:cs="Arial"/>
              <w:sz w:val="16"/>
              <w:szCs w:val="16"/>
            </w:rPr>
            <w:t xml:space="preserve"> von </w:t>
          </w:r>
          <w:r>
            <w:rPr>
              <w:rFonts w:ascii="Arial" w:hAnsi="Arial" w:cs="Arial"/>
              <w:bCs/>
              <w:sz w:val="16"/>
              <w:szCs w:val="16"/>
            </w:rPr>
            <w:fldChar w:fldCharType="begin"/>
          </w:r>
          <w:r>
            <w:rPr>
              <w:rFonts w:ascii="Arial" w:hAnsi="Arial" w:cs="Arial"/>
              <w:bCs/>
              <w:sz w:val="16"/>
              <w:szCs w:val="16"/>
            </w:rPr>
            <w:instrText xml:space="preserve">NUMPAGES  </w:instrText>
          </w:r>
          <w:r>
            <w:rPr>
              <w:rFonts w:ascii="Arial" w:hAnsi="Arial" w:cs="Arial"/>
              <w:bCs/>
              <w:sz w:val="16"/>
              <w:szCs w:val="16"/>
            </w:rPr>
            <w:instrText>\* Arabic  \* MERGEFORMAT</w:instrText>
          </w:r>
          <w:r>
            <w:rPr>
              <w:rFonts w:ascii="Arial" w:hAnsi="Arial" w:cs="Arial"/>
              <w:bCs/>
              <w:sz w:val="16"/>
              <w:szCs w:val="16"/>
            </w:rPr>
            <w:fldChar w:fldCharType="separate"/>
          </w:r>
          <w:r>
            <w:rPr>
              <w:rFonts w:ascii="Arial" w:hAnsi="Arial" w:cs="Arial"/>
              <w:bCs/>
              <w:noProof/>
              <w:sz w:val="16"/>
              <w:szCs w:val="16"/>
            </w:rPr>
            <w:t>6</w:t>
          </w:r>
          <w:r>
            <w:rPr>
              <w:rFonts w:ascii="Arial" w:hAnsi="Arial" w:cs="Arial"/>
              <w:bCs/>
              <w:sz w:val="16"/>
              <w:szCs w:val="16"/>
            </w:rPr>
            <w:fldChar w:fldCharType="end"/>
          </w:r>
          <w:r>
            <w:rPr>
              <w:rFonts w:ascii="Arial" w:hAnsi="Arial" w:cs="Arial"/>
              <w:bCs/>
              <w:sz w:val="16"/>
              <w:szCs w:val="16"/>
            </w:rPr>
            <w:t xml:space="preserve"> Seiten</w:t>
          </w:r>
        </w:p>
      </w:tc>
    </w:tr>
    <w:tr w:rsidR="00302C00">
      <w:trPr>
        <w:jc w:val="right"/>
      </w:trPr>
      <w:tc>
        <w:tcPr>
          <w:tcW w:w="567" w:type="dxa"/>
          <w:gridSpan w:val="2"/>
        </w:tcPr>
        <w:p w:rsidR="00302C00" w:rsidRDefault="0018740D">
          <w:pPr>
            <w:rPr>
              <w:rFonts w:ascii="Arial" w:hAnsi="Arial" w:cs="Arial"/>
              <w:sz w:val="16"/>
              <w:szCs w:val="16"/>
            </w:rPr>
          </w:pPr>
          <w:r>
            <w:rPr>
              <w:rFonts w:ascii="Arial" w:hAnsi="Arial" w:cs="Arial"/>
              <w:sz w:val="16"/>
              <w:szCs w:val="16"/>
            </w:rPr>
            <w:t>Datum</w:t>
          </w:r>
        </w:p>
      </w:tc>
      <w:tc>
        <w:tcPr>
          <w:tcW w:w="1085" w:type="dxa"/>
        </w:tcPr>
        <w:p w:rsidR="00302C00" w:rsidRDefault="0018740D">
          <w:pPr>
            <w:rPr>
              <w:rFonts w:ascii="Arial" w:hAnsi="Arial" w:cs="Arial"/>
              <w:sz w:val="16"/>
              <w:szCs w:val="16"/>
            </w:rPr>
          </w:pPr>
          <w:r>
            <w:rPr>
              <w:rFonts w:ascii="Arial" w:hAnsi="Arial" w:cs="Arial"/>
              <w:sz w:val="16"/>
              <w:szCs w:val="16"/>
            </w:rPr>
            <w:t xml:space="preserve">  </w:t>
          </w:r>
          <w:r>
            <w:rPr>
              <w:rFonts w:ascii="Arial" w:hAnsi="Arial" w:cs="Arial"/>
              <w:sz w:val="16"/>
              <w:szCs w:val="16"/>
            </w:rPr>
            <w:fldChar w:fldCharType="begin"/>
          </w:r>
          <w:r>
            <w:rPr>
              <w:rFonts w:ascii="Arial" w:hAnsi="Arial" w:cs="Arial"/>
              <w:sz w:val="16"/>
              <w:szCs w:val="16"/>
            </w:rPr>
            <w:instrText xml:space="preserve"> REF  Datum  \* MERGEFORMAT </w:instrText>
          </w:r>
          <w:r>
            <w:rPr>
              <w:rFonts w:ascii="Arial" w:hAnsi="Arial" w:cs="Arial"/>
              <w:sz w:val="16"/>
              <w:szCs w:val="16"/>
            </w:rPr>
            <w:fldChar w:fldCharType="separate"/>
          </w:r>
          <w:r>
            <w:rPr>
              <w:rFonts w:ascii="Arial" w:hAnsi="Arial" w:cs="Arial"/>
              <w:b/>
              <w:bCs/>
              <w:sz w:val="16"/>
              <w:szCs w:val="16"/>
            </w:rPr>
            <w:t>Fehler! Verweisquelle konnte nicht gefunden werden.</w:t>
          </w:r>
          <w:r>
            <w:rPr>
              <w:rFonts w:ascii="Arial" w:hAnsi="Arial" w:cs="Arial"/>
              <w:sz w:val="16"/>
              <w:szCs w:val="16"/>
            </w:rPr>
            <w:fldChar w:fldCharType="end"/>
          </w:r>
        </w:p>
      </w:tc>
    </w:tr>
  </w:tbl>
  <w:p w:rsidR="00302C00" w:rsidRDefault="0018740D">
    <w:pPr>
      <w:pStyle w:val="Kopfzeile"/>
      <w:rPr>
        <w:rFonts w:ascii="Arial" w:hAnsi="Arial" w:cs="Arial"/>
        <w:sz w:val="16"/>
        <w:szCs w:val="16"/>
      </w:rPr>
    </w:pPr>
    <w:r>
      <w:rPr>
        <w:rFonts w:ascii="Arial" w:hAnsi="Arial" w:cs="Arial"/>
        <w:sz w:val="16"/>
        <w:szCs w:val="16"/>
      </w:rPr>
      <w:t xml:space="preserve"> </w:t>
    </w:r>
  </w:p>
  <w:p w:rsidR="00302C00" w:rsidRDefault="00302C00">
    <w:pPr>
      <w:pStyle w:val="Kopfzeile"/>
      <w:rPr>
        <w:rFonts w:ascii="Arial" w:hAnsi="Arial" w:cs="Arial"/>
        <w:sz w:val="16"/>
        <w:szCs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9"/>
      <w:gridCol w:w="2859"/>
    </w:tblGrid>
    <w:tr w:rsidR="00302C00">
      <w:tc>
        <w:tcPr>
          <w:tcW w:w="6629" w:type="dxa"/>
        </w:tcPr>
        <w:p w:rsidR="00302C00" w:rsidRDefault="0018740D">
          <w:pPr>
            <w:pStyle w:val="Kopfzeile"/>
            <w:tabs>
              <w:tab w:val="clear" w:pos="4536"/>
              <w:tab w:val="clear" w:pos="9072"/>
              <w:tab w:val="right" w:pos="9348"/>
            </w:tabs>
          </w:pPr>
          <w:r>
            <w:rPr>
              <w:noProof/>
            </w:rPr>
            <w:drawing>
              <wp:inline distT="0" distB="0" distL="0" distR="0">
                <wp:extent cx="2203450" cy="846455"/>
                <wp:effectExtent l="0" t="0" r="6350" b="0"/>
                <wp:docPr id="2" name="Grafik 2" descr="H:\SB 03 Corporate Identity und Digitalisierung\Präsentationsmappe\Logo Kopfbogen LRA snip.PNG"/>
                <wp:cNvGraphicFramePr/>
                <a:graphic xmlns:a="http://schemas.openxmlformats.org/drawingml/2006/main">
                  <a:graphicData uri="http://schemas.openxmlformats.org/drawingml/2006/picture">
                    <pic:pic xmlns:pic="http://schemas.openxmlformats.org/drawingml/2006/picture">
                      <pic:nvPicPr>
                        <pic:cNvPr id="14" name="Grafik 14" descr="H:\SB 03 Corporate Identity und Digitalisierung\Präsentationsmappe\Logo Kopfbogen LRA snip.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3450" cy="846455"/>
                        </a:xfrm>
                        <a:prstGeom prst="rect">
                          <a:avLst/>
                        </a:prstGeom>
                        <a:noFill/>
                        <a:ln>
                          <a:noFill/>
                        </a:ln>
                      </pic:spPr>
                    </pic:pic>
                  </a:graphicData>
                </a:graphic>
              </wp:inline>
            </w:drawing>
          </w:r>
        </w:p>
      </w:tc>
      <w:tc>
        <w:tcPr>
          <w:tcW w:w="2859" w:type="dxa"/>
        </w:tcPr>
        <w:p w:rsidR="00302C00" w:rsidRDefault="0018740D">
          <w:pPr>
            <w:pStyle w:val="Kopfzeile"/>
            <w:tabs>
              <w:tab w:val="clear" w:pos="4536"/>
              <w:tab w:val="clear" w:pos="9072"/>
              <w:tab w:val="right" w:pos="9348"/>
            </w:tabs>
          </w:pPr>
          <w:r>
            <w:rPr>
              <w:noProof/>
            </w:rPr>
            <w:drawing>
              <wp:inline distT="0" distB="0" distL="0" distR="0">
                <wp:extent cx="1102360" cy="922655"/>
                <wp:effectExtent l="0" t="0" r="2540" b="0"/>
                <wp:docPr id="1" name="Grafik 1" descr="Betreuungsver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treuungsverei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2360" cy="922655"/>
                        </a:xfrm>
                        <a:prstGeom prst="rect">
                          <a:avLst/>
                        </a:prstGeom>
                        <a:noFill/>
                        <a:ln>
                          <a:noFill/>
                        </a:ln>
                      </pic:spPr>
                    </pic:pic>
                  </a:graphicData>
                </a:graphic>
              </wp:inline>
            </w:drawing>
          </w:r>
        </w:p>
      </w:tc>
    </w:tr>
  </w:tbl>
  <w:p w:rsidR="00302C00" w:rsidRDefault="00302C00">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lenraste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1"/>
      <w:gridCol w:w="146"/>
      <w:gridCol w:w="1085"/>
    </w:tblGrid>
    <w:tr w:rsidR="00302C00">
      <w:trPr>
        <w:jc w:val="right"/>
      </w:trPr>
      <w:tc>
        <w:tcPr>
          <w:tcW w:w="421" w:type="dxa"/>
        </w:tcPr>
        <w:p w:rsidR="00302C00" w:rsidRDefault="00302C00">
          <w:pPr>
            <w:jc w:val="both"/>
            <w:rPr>
              <w:rFonts w:ascii="Arial" w:hAnsi="Arial" w:cs="Arial"/>
              <w:sz w:val="16"/>
              <w:szCs w:val="16"/>
            </w:rPr>
          </w:pPr>
        </w:p>
      </w:tc>
      <w:tc>
        <w:tcPr>
          <w:tcW w:w="1231" w:type="dxa"/>
          <w:gridSpan w:val="2"/>
        </w:tcPr>
        <w:p w:rsidR="00302C00" w:rsidRDefault="00302C00">
          <w:pPr>
            <w:pStyle w:val="Kopfzeile"/>
            <w:rPr>
              <w:rFonts w:ascii="Arial" w:hAnsi="Arial" w:cs="Arial"/>
              <w:sz w:val="16"/>
              <w:szCs w:val="16"/>
            </w:rPr>
          </w:pPr>
        </w:p>
      </w:tc>
    </w:tr>
    <w:tr w:rsidR="00302C00">
      <w:trPr>
        <w:jc w:val="right"/>
      </w:trPr>
      <w:tc>
        <w:tcPr>
          <w:tcW w:w="567" w:type="dxa"/>
          <w:gridSpan w:val="2"/>
        </w:tcPr>
        <w:p w:rsidR="00302C00" w:rsidRDefault="00302C00">
          <w:pPr>
            <w:rPr>
              <w:rFonts w:ascii="Arial" w:hAnsi="Arial" w:cs="Arial"/>
              <w:sz w:val="16"/>
              <w:szCs w:val="16"/>
            </w:rPr>
          </w:pPr>
        </w:p>
      </w:tc>
      <w:tc>
        <w:tcPr>
          <w:tcW w:w="1085" w:type="dxa"/>
        </w:tcPr>
        <w:p w:rsidR="00302C00" w:rsidRDefault="00302C00">
          <w:pPr>
            <w:rPr>
              <w:rFonts w:ascii="Arial" w:hAnsi="Arial" w:cs="Arial"/>
              <w:sz w:val="16"/>
              <w:szCs w:val="16"/>
            </w:rPr>
          </w:pPr>
        </w:p>
      </w:tc>
    </w:tr>
  </w:tbl>
  <w:p w:rsidR="00302C00" w:rsidRDefault="0018740D">
    <w:pPr>
      <w:pStyle w:val="Kopfzeile"/>
      <w:rPr>
        <w:rFonts w:ascii="Arial" w:hAnsi="Arial" w:cs="Arial"/>
        <w:sz w:val="16"/>
        <w:szCs w:val="16"/>
      </w:rPr>
    </w:pPr>
    <w:r>
      <w:rPr>
        <w:rFonts w:ascii="Arial" w:hAnsi="Arial" w:cs="Arial"/>
        <w:sz w:val="16"/>
        <w:szCs w:val="16"/>
      </w:rPr>
      <w:t xml:space="preserve"> </w:t>
    </w:r>
  </w:p>
  <w:p w:rsidR="00302C00" w:rsidRDefault="00302C00">
    <w:pPr>
      <w:pStyle w:val="Kopfzeile"/>
      <w:rPr>
        <w:rFonts w:ascii="Arial" w:hAnsi="Arial" w:cs="Arial"/>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D14D68"/>
    <w:multiLevelType w:val="hybridMultilevel"/>
    <w:tmpl w:val="BA20F098"/>
    <w:lvl w:ilvl="0" w:tplc="92F42556">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24D191C"/>
    <w:multiLevelType w:val="hybridMultilevel"/>
    <w:tmpl w:val="5FBE7494"/>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9DA2135"/>
    <w:multiLevelType w:val="hybridMultilevel"/>
    <w:tmpl w:val="5D666B4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 w15:restartNumberingAfterBreak="0">
    <w:nsid w:val="3E4A6A5B"/>
    <w:multiLevelType w:val="hybridMultilevel"/>
    <w:tmpl w:val="456A572C"/>
    <w:lvl w:ilvl="0" w:tplc="35A0A16C">
      <w:numFmt w:val="bullet"/>
      <w:lvlText w:val="-"/>
      <w:lvlJc w:val="left"/>
      <w:pPr>
        <w:ind w:left="720" w:hanging="360"/>
      </w:pPr>
      <w:rPr>
        <w:rFonts w:ascii="Arial" w:eastAsiaTheme="minorEastAsia" w:hAnsi="Arial" w:cs="Arial" w:hint="default"/>
        <w:b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8411A94"/>
    <w:multiLevelType w:val="hybridMultilevel"/>
    <w:tmpl w:val="9A120ABE"/>
    <w:lvl w:ilvl="0" w:tplc="0407000B">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52B93884"/>
    <w:multiLevelType w:val="hybridMultilevel"/>
    <w:tmpl w:val="B7C8E2BA"/>
    <w:lvl w:ilvl="0" w:tplc="04070001">
      <w:start w:val="1"/>
      <w:numFmt w:val="bullet"/>
      <w:lvlText w:val=""/>
      <w:lvlJc w:val="left"/>
      <w:pPr>
        <w:ind w:left="2160" w:hanging="360"/>
      </w:pPr>
      <w:rPr>
        <w:rFonts w:ascii="Symbol" w:hAnsi="Symbol" w:hint="default"/>
      </w:rPr>
    </w:lvl>
    <w:lvl w:ilvl="1" w:tplc="04070003" w:tentative="1">
      <w:start w:val="1"/>
      <w:numFmt w:val="bullet"/>
      <w:lvlText w:val="o"/>
      <w:lvlJc w:val="left"/>
      <w:pPr>
        <w:ind w:left="2880" w:hanging="360"/>
      </w:pPr>
      <w:rPr>
        <w:rFonts w:ascii="Courier New" w:hAnsi="Courier New" w:cs="Courier New" w:hint="default"/>
      </w:rPr>
    </w:lvl>
    <w:lvl w:ilvl="2" w:tplc="04070005" w:tentative="1">
      <w:start w:val="1"/>
      <w:numFmt w:val="bullet"/>
      <w:lvlText w:val=""/>
      <w:lvlJc w:val="left"/>
      <w:pPr>
        <w:ind w:left="3600" w:hanging="360"/>
      </w:pPr>
      <w:rPr>
        <w:rFonts w:ascii="Wingdings" w:hAnsi="Wingdings" w:hint="default"/>
      </w:rPr>
    </w:lvl>
    <w:lvl w:ilvl="3" w:tplc="04070001" w:tentative="1">
      <w:start w:val="1"/>
      <w:numFmt w:val="bullet"/>
      <w:lvlText w:val=""/>
      <w:lvlJc w:val="left"/>
      <w:pPr>
        <w:ind w:left="4320" w:hanging="360"/>
      </w:pPr>
      <w:rPr>
        <w:rFonts w:ascii="Symbol" w:hAnsi="Symbol" w:hint="default"/>
      </w:rPr>
    </w:lvl>
    <w:lvl w:ilvl="4" w:tplc="04070003" w:tentative="1">
      <w:start w:val="1"/>
      <w:numFmt w:val="bullet"/>
      <w:lvlText w:val="o"/>
      <w:lvlJc w:val="left"/>
      <w:pPr>
        <w:ind w:left="5040" w:hanging="360"/>
      </w:pPr>
      <w:rPr>
        <w:rFonts w:ascii="Courier New" w:hAnsi="Courier New" w:cs="Courier New" w:hint="default"/>
      </w:rPr>
    </w:lvl>
    <w:lvl w:ilvl="5" w:tplc="04070005" w:tentative="1">
      <w:start w:val="1"/>
      <w:numFmt w:val="bullet"/>
      <w:lvlText w:val=""/>
      <w:lvlJc w:val="left"/>
      <w:pPr>
        <w:ind w:left="5760" w:hanging="360"/>
      </w:pPr>
      <w:rPr>
        <w:rFonts w:ascii="Wingdings" w:hAnsi="Wingdings" w:hint="default"/>
      </w:rPr>
    </w:lvl>
    <w:lvl w:ilvl="6" w:tplc="04070001" w:tentative="1">
      <w:start w:val="1"/>
      <w:numFmt w:val="bullet"/>
      <w:lvlText w:val=""/>
      <w:lvlJc w:val="left"/>
      <w:pPr>
        <w:ind w:left="6480" w:hanging="360"/>
      </w:pPr>
      <w:rPr>
        <w:rFonts w:ascii="Symbol" w:hAnsi="Symbol" w:hint="default"/>
      </w:rPr>
    </w:lvl>
    <w:lvl w:ilvl="7" w:tplc="04070003" w:tentative="1">
      <w:start w:val="1"/>
      <w:numFmt w:val="bullet"/>
      <w:lvlText w:val="o"/>
      <w:lvlJc w:val="left"/>
      <w:pPr>
        <w:ind w:left="7200" w:hanging="360"/>
      </w:pPr>
      <w:rPr>
        <w:rFonts w:ascii="Courier New" w:hAnsi="Courier New" w:cs="Courier New" w:hint="default"/>
      </w:rPr>
    </w:lvl>
    <w:lvl w:ilvl="8" w:tplc="04070005" w:tentative="1">
      <w:start w:val="1"/>
      <w:numFmt w:val="bullet"/>
      <w:lvlText w:val=""/>
      <w:lvlJc w:val="left"/>
      <w:pPr>
        <w:ind w:left="7920" w:hanging="360"/>
      </w:pPr>
      <w:rPr>
        <w:rFonts w:ascii="Wingdings" w:hAnsi="Wingdings" w:hint="default"/>
      </w:rPr>
    </w:lvl>
  </w:abstractNum>
  <w:abstractNum w:abstractNumId="6" w15:restartNumberingAfterBreak="0">
    <w:nsid w:val="61594DD3"/>
    <w:multiLevelType w:val="hybridMultilevel"/>
    <w:tmpl w:val="113232FC"/>
    <w:lvl w:ilvl="0" w:tplc="3CA4B390">
      <w:start w:val="1"/>
      <w:numFmt w:val="decimal"/>
      <w:lvlText w:val="%1."/>
      <w:lvlJc w:val="left"/>
      <w:pPr>
        <w:ind w:left="360" w:hanging="360"/>
      </w:pPr>
      <w:rPr>
        <w:b/>
        <w:u w:val="single"/>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6FDB7408"/>
    <w:multiLevelType w:val="hybridMultilevel"/>
    <w:tmpl w:val="61964A36"/>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2"/>
  </w:num>
  <w:num w:numId="4">
    <w:abstractNumId w:val="7"/>
  </w:num>
  <w:num w:numId="5">
    <w:abstractNumId w:val="6"/>
  </w:num>
  <w:num w:numId="6">
    <w:abstractNumId w:val="4"/>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ocumentProtection w:edit="forms" w:enforcement="0"/>
  <w:defaultTabStop w:val="709"/>
  <w:hyphenationZone w:val="425"/>
  <w:characterSpacingControl w:val="doNotCompress"/>
  <w:hdrShapeDefaults>
    <o:shapedefaults v:ext="edit" spidmax="16385"/>
  </w:hdrShapeDefaults>
  <w:footnotePr>
    <w:footnote w:id="-1"/>
    <w:footnote w:id="0"/>
  </w:footnotePr>
  <w:endnotePr>
    <w:endnote w:id="-1"/>
    <w:endnote w:id="0"/>
  </w:endnotePr>
  <w:compat>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C00"/>
    <w:rsid w:val="0018740D"/>
    <w:rsid w:val="00302C00"/>
    <w:rsid w:val="00DB5866"/>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ecimalSymbol w:val=","/>
  <w:listSeparator w:val=";"/>
  <w15:docId w15:val="{F83AEC46-C3E6-4509-932D-92805DC37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Pr>
      <w:rFonts w:ascii="Lucida Grande" w:hAnsi="Lucida Grande"/>
      <w:sz w:val="18"/>
      <w:szCs w:val="18"/>
    </w:rPr>
  </w:style>
  <w:style w:type="character" w:customStyle="1" w:styleId="SprechblasentextZchn">
    <w:name w:val="Sprechblasentext Zchn"/>
    <w:basedOn w:val="Absatz-Standardschriftart"/>
    <w:link w:val="Sprechblasentext"/>
    <w:uiPriority w:val="99"/>
    <w:semiHidden/>
    <w:rPr>
      <w:rFonts w:ascii="Lucida Grande" w:hAnsi="Lucida Grande"/>
      <w:sz w:val="18"/>
      <w:szCs w:val="18"/>
    </w:rPr>
  </w:style>
  <w:style w:type="paragraph" w:styleId="Kopfzeile">
    <w:name w:val="header"/>
    <w:basedOn w:val="Standard"/>
    <w:link w:val="KopfzeileZchn"/>
    <w:uiPriority w:val="99"/>
    <w:unhideWhenUsed/>
    <w:pPr>
      <w:tabs>
        <w:tab w:val="center" w:pos="4536"/>
        <w:tab w:val="right" w:pos="9072"/>
      </w:tabs>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pPr>
  </w:style>
  <w:style w:type="character" w:customStyle="1" w:styleId="FuzeileZchn">
    <w:name w:val="Fußzeile Zchn"/>
    <w:basedOn w:val="Absatz-Standardschriftart"/>
    <w:link w:val="Fuzeile"/>
    <w:uiPriority w:val="99"/>
  </w:style>
  <w:style w:type="paragraph" w:customStyle="1" w:styleId="EinfAbs">
    <w:name w:val="[Einf. Abs.]"/>
    <w:basedOn w:val="Standard"/>
    <w:uiPriority w:val="99"/>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styleId="Listenabsatz">
    <w:name w:val="List Paragraph"/>
    <w:basedOn w:val="Standard"/>
    <w:uiPriority w:val="34"/>
    <w:qFormat/>
    <w:pPr>
      <w:ind w:left="720"/>
      <w:contextualSpacing/>
    </w:pPr>
  </w:style>
  <w:style w:type="character" w:styleId="Hyperlink">
    <w:name w:val="Hyperlink"/>
    <w:basedOn w:val="Absatz-Standardschriftart"/>
    <w:unhideWhenUsed/>
    <w:rPr>
      <w:color w:val="0000FF" w:themeColor="hyperlink"/>
      <w:u w:val="single"/>
    </w:rPr>
  </w:style>
  <w:style w:type="table" w:styleId="Tabellenraster">
    <w:name w:val="Table Grid"/>
    <w:basedOn w:val="NormaleTabelle"/>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Pr>
      <w:color w:val="808080"/>
    </w:rPr>
  </w:style>
  <w:style w:type="character" w:styleId="Hervorhebung">
    <w:name w:val="Emphasis"/>
    <w:uiPriority w:val="1"/>
    <w:qFormat/>
    <w:rPr>
      <w:i/>
      <w:iCs/>
    </w:rPr>
  </w:style>
  <w:style w:type="character" w:styleId="HTMLZitat">
    <w:name w:val="HTML Cite"/>
    <w:uiPriority w:val="99"/>
    <w:unhideWhenUs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11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btv-hdh.de" TargetMode="External"/><Relationship Id="rId18" Type="http://schemas.openxmlformats.org/officeDocument/2006/relationships/hyperlink" Target="mailto:bolsinger@btv-hdh.d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bmjv.de" TargetMode="External"/><Relationship Id="rId7" Type="http://schemas.openxmlformats.org/officeDocument/2006/relationships/endnotes" Target="endnotes.xml"/><Relationship Id="rId12" Type="http://schemas.openxmlformats.org/officeDocument/2006/relationships/hyperlink" Target="http://www.landkreis-heidenheim.de" TargetMode="External"/><Relationship Id="rId17" Type="http://schemas.openxmlformats.org/officeDocument/2006/relationships/hyperlink" Target="mailto:info@btv-hdh.de"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mailto:r.hilbert@landkreis-heidenheim.de" TargetMode="External"/><Relationship Id="rId20" Type="http://schemas.openxmlformats.org/officeDocument/2006/relationships/hyperlink" Target="mailto:publikationen@bundesregierung.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vorsorgeregister.d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m.kattner@landkreis-heidenheim.de" TargetMode="External"/><Relationship Id="rId23" Type="http://schemas.openxmlformats.org/officeDocument/2006/relationships/header" Target="header3.xml"/><Relationship Id="rId10" Type="http://schemas.openxmlformats.org/officeDocument/2006/relationships/hyperlink" Target="http://www.amtsgerichtheidenheim.de/pb/,Lde/Startseite/Amtsgericht/Abteilungen+_+Serviceeinheiten" TargetMode="External"/><Relationship Id="rId19" Type="http://schemas.openxmlformats.org/officeDocument/2006/relationships/hyperlink" Target="mailto:schmidt@btv-hdh.de"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t.spittler@landkreis-heidenheim.de" TargetMode="External"/><Relationship Id="rId22" Type="http://schemas.openxmlformats.org/officeDocument/2006/relationships/hyperlink" Target="https://www.justiz.bayern.de"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V:\Vorlagen%20ab%202020\Externes%20Formular\ExtF_gb_Logo_digit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7F38D9C0639402A82C430F057DC91EE"/>
        <w:category>
          <w:name w:val="Allgemein"/>
          <w:gallery w:val="placeholder"/>
        </w:category>
        <w:types>
          <w:type w:val="bbPlcHdr"/>
        </w:types>
        <w:behaviors>
          <w:behavior w:val="content"/>
        </w:behaviors>
        <w:guid w:val="{A50BA6BA-00FD-454F-8401-AA3D3182C730}"/>
      </w:docPartPr>
      <w:docPartBody>
        <w:p w:rsidR="00E94690" w:rsidRDefault="00E94690">
          <w:pPr>
            <w:pStyle w:val="27F38D9C0639402A82C430F057DC91EE"/>
          </w:pPr>
          <w:r>
            <w:rPr>
              <w:rFonts w:ascii="Arial" w:hAnsi="Arial" w:cs="Arial"/>
              <w:b/>
              <w:color w:val="000000" w:themeColor="text1"/>
              <w:sz w:val="28"/>
              <w:szCs w:val="28"/>
            </w:rPr>
            <w:t>Bezeichnung des Dokuments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ucida Grande">
    <w:altName w:val="Times New Roman"/>
    <w:charset w:val="00"/>
    <w:family w:val="auto"/>
    <w:pitch w:val="variable"/>
    <w:sig w:usb0="00000000" w:usb1="5000A1FF" w:usb2="00000000" w:usb3="00000000" w:csb0="000001BF" w:csb1="00000000"/>
  </w:font>
  <w:font w:name="MinionPro-Regular">
    <w:altName w:val="Minion Pro"/>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4690"/>
    <w:rsid w:val="00E9469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27F38D9C0639402A82C430F057DC91EE">
    <w:name w:val="27F38D9C0639402A82C430F057DC91EE"/>
  </w:style>
  <w:style w:type="character" w:styleId="Platzhaltertext">
    <w:name w:val="Placeholder Text"/>
    <w:basedOn w:val="Absatz-Standardschriftart"/>
    <w:uiPriority w:val="99"/>
    <w:semiHidden/>
    <w:rPr>
      <w:color w:val="808080"/>
    </w:rPr>
  </w:style>
  <w:style w:type="paragraph" w:customStyle="1" w:styleId="2227413D42444169A71957AEEB2A428D">
    <w:name w:val="2227413D42444169A71957AEEB2A428D"/>
  </w:style>
  <w:style w:type="paragraph" w:customStyle="1" w:styleId="9F97E72FA6854C56BC8AABDC8A9F4DC7">
    <w:name w:val="9F97E72FA6854C56BC8AABDC8A9F4D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0FE929-BEBC-443A-871C-8A7A5D9C5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ExtF_gb_Logo_digital.dotx</Template>
  <TotalTime>0</TotalTime>
  <Pages>6</Pages>
  <Words>2240</Words>
  <Characters>14119</Characters>
  <Application>Microsoft Office Word</Application>
  <DocSecurity>0</DocSecurity>
  <Lines>117</Lines>
  <Paragraphs>32</Paragraphs>
  <ScaleCrop>false</ScaleCrop>
  <HeadingPairs>
    <vt:vector size="2" baseType="variant">
      <vt:variant>
        <vt:lpstr>Titel</vt:lpstr>
      </vt:variant>
      <vt:variant>
        <vt:i4>1</vt:i4>
      </vt:variant>
    </vt:vector>
  </HeadingPairs>
  <TitlesOfParts>
    <vt:vector size="1" baseType="lpstr">
      <vt:lpstr/>
    </vt:vector>
  </TitlesOfParts>
  <Company>Dreamland GmbH &amp; Co. KG</Company>
  <LinksUpToDate>false</LinksUpToDate>
  <CharactersWithSpaces>16327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Meyer, Matthias</dc:creator>
  <cp:lastModifiedBy>Stefan Kauffmann</cp:lastModifiedBy>
  <cp:revision>8</cp:revision>
  <cp:lastPrinted>2021-01-20T12:18:00Z</cp:lastPrinted>
  <dcterms:created xsi:type="dcterms:W3CDTF">2020-05-11T11:53:00Z</dcterms:created>
  <dcterms:modified xsi:type="dcterms:W3CDTF">2021-01-20T12:20:00Z</dcterms:modified>
</cp:coreProperties>
</file>