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D15" w:rsidRPr="00A76861" w:rsidRDefault="00085B9E" w:rsidP="001A540D">
      <w:pPr>
        <w:pStyle w:val="1"/>
      </w:pPr>
      <w:bookmarkStart w:id="0" w:name="_Toc470019206"/>
      <w:bookmarkStart w:id="1" w:name="_GoBack"/>
      <w:bookmarkEnd w:id="1"/>
      <w:r w:rsidRPr="00A76861">
        <w:t xml:space="preserve">1 </w:t>
      </w:r>
      <w:r w:rsidR="006F3D15" w:rsidRPr="00A76861">
        <w:t>ПОСТАНОВКА ЗАДАЧИ</w:t>
      </w:r>
      <w:bookmarkEnd w:id="0"/>
    </w:p>
    <w:p w:rsidR="00AA5642" w:rsidRPr="00A76861" w:rsidRDefault="00AA5642" w:rsidP="00CE0D04"/>
    <w:p w:rsidR="0069357F" w:rsidRPr="00A76861" w:rsidRDefault="00297F89" w:rsidP="00297F89">
      <w:pPr>
        <w:pStyle w:val="2"/>
      </w:pPr>
      <w:bookmarkStart w:id="2" w:name="_Toc470019207"/>
      <w:r w:rsidRPr="00A76861">
        <w:t xml:space="preserve">1.1 </w:t>
      </w:r>
      <w:r w:rsidR="0069357F" w:rsidRPr="00A76861">
        <w:t>Анализ предметной области</w:t>
      </w:r>
      <w:bookmarkEnd w:id="2"/>
    </w:p>
    <w:p w:rsidR="0069357F" w:rsidRPr="00A76861" w:rsidRDefault="0069357F" w:rsidP="00CE0D04"/>
    <w:p w:rsidR="006F4F44" w:rsidRDefault="0041325C" w:rsidP="008316D4">
      <w:r>
        <w:t>Задача данной курсовой работы заключается в создании службы, кот</w:t>
      </w:r>
      <w:r>
        <w:t>о</w:t>
      </w:r>
      <w:r>
        <w:t xml:space="preserve">рая будет автоматически проверять почтовый ящик на наличие новых писем и хранить их в определённом месте. </w:t>
      </w:r>
      <w:r w:rsidR="004F7378" w:rsidRPr="004F7378">
        <w:t>Разрабатываемая служба может быть и</w:t>
      </w:r>
      <w:r w:rsidR="004F7378" w:rsidRPr="004F7378">
        <w:t>с</w:t>
      </w:r>
      <w:r w:rsidR="004F7378" w:rsidRPr="004F7378">
        <w:t>пользована для добавления возможности получения входной информации по e-</w:t>
      </w:r>
      <w:proofErr w:type="spellStart"/>
      <w:r w:rsidR="004F7378" w:rsidRPr="004F7378">
        <w:t>mail</w:t>
      </w:r>
      <w:proofErr w:type="spellEnd"/>
      <w:r w:rsidR="004F7378" w:rsidRPr="004F7378">
        <w:t xml:space="preserve"> для систем, которые по умолчанию получают эту информацию из фа</w:t>
      </w:r>
      <w:r w:rsidR="004F7378" w:rsidRPr="004F7378">
        <w:t>й</w:t>
      </w:r>
      <w:r w:rsidR="004F7378" w:rsidRPr="004F7378">
        <w:t>лов, находящихся в каталогах файловой системы (старые системы)</w:t>
      </w:r>
      <w:r w:rsidR="004F7378">
        <w:t xml:space="preserve">. </w:t>
      </w:r>
      <w:r w:rsidR="006F4F44">
        <w:t>Это м</w:t>
      </w:r>
      <w:r w:rsidR="006F4F44">
        <w:t>о</w:t>
      </w:r>
      <w:r w:rsidR="006F4F44">
        <w:t xml:space="preserve">жет использоваться, например, для автоматического общения каких-либо 2-х систем. </w:t>
      </w:r>
      <w:r>
        <w:t>Где в одной системе</w:t>
      </w:r>
      <w:r w:rsidRPr="006F4F44">
        <w:t xml:space="preserve"> </w:t>
      </w:r>
      <w:r>
        <w:t xml:space="preserve">будет стоять некоторого рода передатчик, а в другой, приёмник. </w:t>
      </w:r>
      <w:r w:rsidR="006F4F44">
        <w:t>Передатчик будет формировать в зависимости от каких-то условий данные, например, информацию о работе системы</w:t>
      </w:r>
      <w:r w:rsidR="00D34AB9">
        <w:t xml:space="preserve">, информацию об ошибках, какие-то отчёты и т.д. А приемник (им и будет являться наше ПО) принимает в </w:t>
      </w:r>
      <w:r w:rsidR="00D34AB9" w:rsidRPr="00D34AB9">
        <w:t>“</w:t>
      </w:r>
      <w:r w:rsidR="00D34AB9">
        <w:t>режиме реального времени</w:t>
      </w:r>
      <w:r w:rsidR="00D34AB9" w:rsidRPr="00D34AB9">
        <w:t>”</w:t>
      </w:r>
      <w:r w:rsidR="00D34AB9">
        <w:t xml:space="preserve"> эти данные, которые в дальнейшем могут быть проанализированы и обработаны в соответствии с логикой раб</w:t>
      </w:r>
      <w:r w:rsidR="00D34AB9">
        <w:t>о</w:t>
      </w:r>
      <w:r w:rsidR="00D34AB9">
        <w:t>ты данной системы.</w:t>
      </w:r>
    </w:p>
    <w:p w:rsidR="00001A61" w:rsidRPr="004F7378" w:rsidRDefault="00D34AB9" w:rsidP="008316D4">
      <w:r>
        <w:t>В данном проекте каналом связи будет почтовый сервер. Работа с кот</w:t>
      </w:r>
      <w:r>
        <w:t>о</w:t>
      </w:r>
      <w:r>
        <w:t xml:space="preserve">рым может осуществляться </w:t>
      </w:r>
      <w:r w:rsidR="00001A61">
        <w:t xml:space="preserve">с помощью протоколов </w:t>
      </w:r>
      <w:r w:rsidR="00001A61">
        <w:rPr>
          <w:lang w:val="en-US"/>
        </w:rPr>
        <w:t>IMAP</w:t>
      </w:r>
      <w:r w:rsidR="00001A61" w:rsidRPr="00001A61">
        <w:t xml:space="preserve">, </w:t>
      </w:r>
      <w:r w:rsidR="00001A61">
        <w:rPr>
          <w:lang w:val="en-US"/>
        </w:rPr>
        <w:t>SMTP</w:t>
      </w:r>
      <w:r w:rsidR="00001A61" w:rsidRPr="00001A61">
        <w:t xml:space="preserve">, </w:t>
      </w:r>
      <w:r w:rsidR="00001A61">
        <w:rPr>
          <w:lang w:val="en-US"/>
        </w:rPr>
        <w:t>POP</w:t>
      </w:r>
      <w:r w:rsidR="00001A61" w:rsidRPr="00001A61">
        <w:t xml:space="preserve">3 </w:t>
      </w:r>
      <w:r w:rsidR="00001A61">
        <w:t>и н</w:t>
      </w:r>
      <w:r w:rsidR="00001A61">
        <w:t>е</w:t>
      </w:r>
      <w:r w:rsidR="00001A61">
        <w:t>которых других. На рисунке 1.1 изображена схема работы по</w:t>
      </w:r>
      <w:r w:rsidR="00371BC5">
        <w:t>ч</w:t>
      </w:r>
      <w:r w:rsidR="00001A61">
        <w:t>тового сервера при отправке и получении почты.</w:t>
      </w:r>
    </w:p>
    <w:p w:rsidR="00001A61" w:rsidRDefault="00001A61" w:rsidP="008316D4"/>
    <w:p w:rsidR="00001A61" w:rsidRDefault="00001A61" w:rsidP="00001A61">
      <w:pPr>
        <w:jc w:val="center"/>
      </w:pPr>
      <w:r>
        <w:rPr>
          <w:noProof/>
        </w:rPr>
        <w:drawing>
          <wp:inline distT="0" distB="0" distL="0" distR="0">
            <wp:extent cx="4939544" cy="2859473"/>
            <wp:effectExtent l="0" t="0" r="0" b="0"/>
            <wp:docPr id="4" name="Рисунок 4" descr="https://interface31.ru/tech_it/images/IT-tech-mai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nterface31.ru/tech_it/images/IT-tech-mail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755" cy="286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A61" w:rsidRPr="0026127A" w:rsidRDefault="00001A61" w:rsidP="00001A61">
      <w:pPr>
        <w:pStyle w:val="Image"/>
      </w:pPr>
      <w:r w:rsidRPr="00A76861">
        <w:t xml:space="preserve">Рисунок </w:t>
      </w:r>
      <w:r>
        <w:t>1</w:t>
      </w:r>
      <w:r w:rsidRPr="00A76861">
        <w:t xml:space="preserve">.1 – </w:t>
      </w:r>
      <w:r>
        <w:t>Принцип работы почтового сервера</w:t>
      </w:r>
      <w:r w:rsidR="0026127A" w:rsidRPr="0026127A">
        <w:t xml:space="preserve"> </w:t>
      </w:r>
      <w:r w:rsidR="0026127A" w:rsidRPr="004F7378">
        <w:t>[1]</w:t>
      </w:r>
      <w:r w:rsidR="0026127A" w:rsidRPr="0026127A">
        <w:t>.</w:t>
      </w:r>
    </w:p>
    <w:p w:rsidR="00001A61" w:rsidRPr="00A76861" w:rsidRDefault="00001A61" w:rsidP="00001A61">
      <w:pPr>
        <w:pStyle w:val="Image"/>
      </w:pPr>
    </w:p>
    <w:p w:rsidR="00001A61" w:rsidRPr="008316D4" w:rsidRDefault="00001A61" w:rsidP="004F7378">
      <w:r>
        <w:t>Для решения поставленной задачи было решено выбрать</w:t>
      </w:r>
      <w:r w:rsidR="00265054">
        <w:t xml:space="preserve"> </w:t>
      </w:r>
      <w:r w:rsidRPr="004F7378">
        <w:t>IMAP</w:t>
      </w:r>
      <w:r w:rsidR="00D34AB9">
        <w:t xml:space="preserve"> и </w:t>
      </w:r>
      <w:r w:rsidR="00D34AB9" w:rsidRPr="004F7378">
        <w:t>POP</w:t>
      </w:r>
      <w:r w:rsidR="00D34AB9" w:rsidRPr="00D34AB9">
        <w:t>3</w:t>
      </w:r>
      <w:r w:rsidR="00265054">
        <w:t xml:space="preserve"> </w:t>
      </w:r>
      <w:r>
        <w:t>протокол</w:t>
      </w:r>
      <w:r w:rsidR="00D34AB9">
        <w:t xml:space="preserve">ы. Данный выбор обосновывается тем, что </w:t>
      </w:r>
      <w:r>
        <w:t>нам нужно только пол</w:t>
      </w:r>
      <w:r>
        <w:t>у</w:t>
      </w:r>
      <w:r>
        <w:t>чение почты</w:t>
      </w:r>
      <w:r w:rsidR="00365738">
        <w:t xml:space="preserve">. </w:t>
      </w:r>
    </w:p>
    <w:p w:rsidR="008316D4" w:rsidRPr="00A76861" w:rsidRDefault="008316D4" w:rsidP="0069357F"/>
    <w:p w:rsidR="0026127A" w:rsidRPr="00090345" w:rsidRDefault="0026127A" w:rsidP="00371BC5">
      <w:pPr>
        <w:pStyle w:val="2"/>
      </w:pPr>
      <w:bookmarkStart w:id="3" w:name="_Toc470019208"/>
    </w:p>
    <w:p w:rsidR="00D71A00" w:rsidRDefault="00297F89" w:rsidP="00371BC5">
      <w:pPr>
        <w:pStyle w:val="2"/>
      </w:pPr>
      <w:r w:rsidRPr="00A76861">
        <w:t xml:space="preserve">1.2 </w:t>
      </w:r>
      <w:r w:rsidR="0069357F" w:rsidRPr="00A76861">
        <w:t>Анализ существующих решений</w:t>
      </w:r>
      <w:bookmarkEnd w:id="3"/>
    </w:p>
    <w:p w:rsidR="00637AEB" w:rsidRPr="00637AEB" w:rsidRDefault="00637AEB" w:rsidP="00637AEB"/>
    <w:p w:rsidR="00DE48B4" w:rsidRDefault="0041325C" w:rsidP="00DE48B4">
      <w:r>
        <w:t xml:space="preserve">На сегодняшний день существуют огромное количество качественных и удобных почтовых клиентов, в том числе и от известных производителей программного обеспечения, такого как </w:t>
      </w:r>
      <w:r>
        <w:rPr>
          <w:lang w:val="en-US"/>
        </w:rPr>
        <w:t>Microsoft</w:t>
      </w:r>
      <w:r>
        <w:t xml:space="preserve">. </w:t>
      </w:r>
      <w:r w:rsidR="00637AEB">
        <w:t>Наиболее близкими по функционалу к разрабатываемой службе являются современные полноце</w:t>
      </w:r>
      <w:r w:rsidR="00637AEB">
        <w:t>н</w:t>
      </w:r>
      <w:r w:rsidR="00637AEB">
        <w:t>ные почтовые клиенты, которые также периодически проверяют почтовый ящик пользователя. Полных аналогов ПО для данного проекта найти не уд</w:t>
      </w:r>
      <w:r w:rsidR="00637AEB">
        <w:t>а</w:t>
      </w:r>
      <w:r w:rsidR="00637AEB">
        <w:t>лось, поэтому было решено сравнить обычные почтовые клиенты.</w:t>
      </w:r>
    </w:p>
    <w:p w:rsidR="00DE48B4" w:rsidRDefault="00DE48B4" w:rsidP="00DE48B4">
      <w:r>
        <w:t xml:space="preserve">Для сравнения возьмем такие почтовые клиенты, как </w:t>
      </w:r>
      <w:r>
        <w:rPr>
          <w:lang w:val="en-US"/>
        </w:rPr>
        <w:t>Opera</w:t>
      </w:r>
      <w:r w:rsidRPr="00AD2221">
        <w:t xml:space="preserve"> </w:t>
      </w:r>
      <w:r>
        <w:rPr>
          <w:lang w:val="en-US"/>
        </w:rPr>
        <w:t>Mail</w:t>
      </w:r>
      <w:r w:rsidRPr="00080559">
        <w:t xml:space="preserve"> </w:t>
      </w:r>
      <w:r>
        <w:t>и</w:t>
      </w:r>
      <w:r w:rsidRPr="00AD2221">
        <w:t xml:space="preserve"> </w:t>
      </w:r>
      <w:r>
        <w:rPr>
          <w:lang w:val="en-US"/>
        </w:rPr>
        <w:t>Mozi</w:t>
      </w:r>
      <w:r>
        <w:rPr>
          <w:lang w:val="en-US"/>
        </w:rPr>
        <w:t>l</w:t>
      </w:r>
      <w:r>
        <w:rPr>
          <w:lang w:val="en-US"/>
        </w:rPr>
        <w:t>la</w:t>
      </w:r>
      <w:r w:rsidRPr="00AD2221">
        <w:t xml:space="preserve"> </w:t>
      </w:r>
      <w:r>
        <w:rPr>
          <w:lang w:val="en-US"/>
        </w:rPr>
        <w:t>Thunderbird</w:t>
      </w:r>
      <w:r w:rsidRPr="00AD2221">
        <w:t xml:space="preserve">. </w:t>
      </w:r>
    </w:p>
    <w:p w:rsidR="00DE48B4" w:rsidRDefault="00DE48B4" w:rsidP="00DE48B4"/>
    <w:p w:rsidR="00DE48B4" w:rsidRPr="00A76861" w:rsidRDefault="00DE48B4" w:rsidP="00DE48B4">
      <w:pPr>
        <w:pStyle w:val="Tableheading"/>
      </w:pPr>
      <w:r w:rsidRPr="00A76861">
        <w:t xml:space="preserve">Таблица </w:t>
      </w:r>
      <w:r>
        <w:t>1</w:t>
      </w:r>
      <w:r w:rsidRPr="00A76861">
        <w:t xml:space="preserve">.1 – </w:t>
      </w:r>
      <w:r>
        <w:t xml:space="preserve">Сравнительная характеристика почтовых клиентов </w:t>
      </w:r>
      <w:r>
        <w:rPr>
          <w:lang w:val="en-US"/>
        </w:rPr>
        <w:t>Opera</w:t>
      </w:r>
      <w:r w:rsidRPr="00AD2221">
        <w:t xml:space="preserve"> </w:t>
      </w:r>
      <w:r>
        <w:rPr>
          <w:lang w:val="en-US"/>
        </w:rPr>
        <w:t>Mail</w:t>
      </w:r>
      <w:r w:rsidRPr="00080559">
        <w:t xml:space="preserve"> </w:t>
      </w:r>
      <w:r>
        <w:t>и</w:t>
      </w:r>
      <w:r w:rsidRPr="00AD2221">
        <w:t xml:space="preserve"> </w:t>
      </w:r>
      <w:r>
        <w:rPr>
          <w:lang w:val="en-US"/>
        </w:rPr>
        <w:t>Mozilla</w:t>
      </w:r>
      <w:r w:rsidRPr="00AD2221">
        <w:t xml:space="preserve"> </w:t>
      </w:r>
      <w:r>
        <w:rPr>
          <w:lang w:val="en-US"/>
        </w:rPr>
        <w:t>Thunderbird</w:t>
      </w:r>
    </w:p>
    <w:p w:rsidR="00DE48B4" w:rsidRPr="00D71A00" w:rsidRDefault="00DE48B4" w:rsidP="00DE48B4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E48B4" w:rsidRPr="00AD2221" w:rsidTr="00D93C95">
        <w:tc>
          <w:tcPr>
            <w:tcW w:w="3190" w:type="dxa"/>
          </w:tcPr>
          <w:p w:rsidR="00DE48B4" w:rsidRPr="00D71A00" w:rsidRDefault="00DE48B4" w:rsidP="00D93C95">
            <w:pPr>
              <w:pStyle w:val="Tabletext"/>
              <w:rPr>
                <w:b/>
                <w:shd w:val="clear" w:color="auto" w:fill="FFFFFF"/>
              </w:rPr>
            </w:pPr>
            <w:r w:rsidRPr="00D71A00">
              <w:rPr>
                <w:b/>
                <w:shd w:val="clear" w:color="auto" w:fill="FFFFFF"/>
              </w:rPr>
              <w:t>Характеристика</w:t>
            </w:r>
          </w:p>
        </w:tc>
        <w:tc>
          <w:tcPr>
            <w:tcW w:w="3190" w:type="dxa"/>
          </w:tcPr>
          <w:p w:rsidR="00DE48B4" w:rsidRPr="00D71A00" w:rsidRDefault="00DE48B4" w:rsidP="00D93C95">
            <w:pPr>
              <w:pStyle w:val="Tabletext"/>
              <w:rPr>
                <w:b/>
              </w:rPr>
            </w:pPr>
            <w:r w:rsidRPr="00D71A00">
              <w:rPr>
                <w:b/>
                <w:lang w:val="en-US"/>
              </w:rPr>
              <w:t>Opera</w:t>
            </w:r>
            <w:r w:rsidRPr="00D71A00">
              <w:rPr>
                <w:b/>
                <w:lang w:val="ru-RU"/>
              </w:rPr>
              <w:t xml:space="preserve"> </w:t>
            </w:r>
            <w:r w:rsidRPr="00D71A00">
              <w:rPr>
                <w:b/>
                <w:lang w:val="en-US"/>
              </w:rPr>
              <w:t>Mail</w:t>
            </w:r>
          </w:p>
        </w:tc>
        <w:tc>
          <w:tcPr>
            <w:tcW w:w="3191" w:type="dxa"/>
          </w:tcPr>
          <w:p w:rsidR="00DE48B4" w:rsidRPr="00D71A00" w:rsidRDefault="00DE48B4" w:rsidP="00D93C95">
            <w:pPr>
              <w:pStyle w:val="Tabletext"/>
              <w:rPr>
                <w:b/>
                <w:lang w:val="ru-RU"/>
              </w:rPr>
            </w:pPr>
            <w:r w:rsidRPr="00D71A00">
              <w:rPr>
                <w:b/>
                <w:lang w:val="en-US"/>
              </w:rPr>
              <w:t>Mozilla</w:t>
            </w:r>
            <w:r w:rsidRPr="00D71A00">
              <w:rPr>
                <w:b/>
                <w:lang w:val="ru-RU"/>
              </w:rPr>
              <w:t xml:space="preserve"> </w:t>
            </w:r>
            <w:r w:rsidRPr="00D71A00">
              <w:rPr>
                <w:b/>
                <w:lang w:val="en-US"/>
              </w:rPr>
              <w:t>Thunderbird</w:t>
            </w:r>
          </w:p>
          <w:p w:rsidR="00DE48B4" w:rsidRPr="00D71A00" w:rsidRDefault="00DE48B4" w:rsidP="00D93C95">
            <w:pPr>
              <w:pStyle w:val="Tabletext"/>
              <w:rPr>
                <w:b/>
                <w:lang w:val="ru-RU"/>
              </w:rPr>
            </w:pPr>
          </w:p>
        </w:tc>
      </w:tr>
      <w:tr w:rsidR="00DE48B4" w:rsidRPr="00AD2221" w:rsidTr="00D93C95">
        <w:tc>
          <w:tcPr>
            <w:tcW w:w="3190" w:type="dxa"/>
          </w:tcPr>
          <w:p w:rsidR="00DE48B4" w:rsidRPr="00AD2221" w:rsidRDefault="00DE48B4" w:rsidP="00D93C95">
            <w:pPr>
              <w:pStyle w:val="Tabletext"/>
              <w:rPr>
                <w:lang w:val="ru-RU"/>
              </w:rPr>
            </w:pPr>
            <w:r w:rsidRPr="00AD2221">
              <w:rPr>
                <w:shd w:val="clear" w:color="auto" w:fill="FFFFFF"/>
                <w:lang w:val="ru-RU"/>
              </w:rPr>
              <w:t>Стоимость</w:t>
            </w:r>
          </w:p>
        </w:tc>
        <w:tc>
          <w:tcPr>
            <w:tcW w:w="3190" w:type="dxa"/>
          </w:tcPr>
          <w:p w:rsidR="00DE48B4" w:rsidRPr="00AD2221" w:rsidRDefault="00DE48B4" w:rsidP="00D93C95">
            <w:pPr>
              <w:pStyle w:val="Tabletext"/>
              <w:rPr>
                <w:lang w:val="ru-RU"/>
              </w:rPr>
            </w:pPr>
            <w:r w:rsidRPr="00AD2221">
              <w:rPr>
                <w:lang w:val="ru-RU"/>
              </w:rPr>
              <w:t>бесплатная</w:t>
            </w:r>
          </w:p>
        </w:tc>
        <w:tc>
          <w:tcPr>
            <w:tcW w:w="3191" w:type="dxa"/>
          </w:tcPr>
          <w:p w:rsidR="00DE48B4" w:rsidRPr="00AD2221" w:rsidRDefault="00DE48B4" w:rsidP="00D93C95">
            <w:pPr>
              <w:pStyle w:val="Tabletext"/>
              <w:rPr>
                <w:lang w:val="ru-RU"/>
              </w:rPr>
            </w:pPr>
            <w:r w:rsidRPr="00AD2221">
              <w:rPr>
                <w:lang w:val="ru-RU"/>
              </w:rPr>
              <w:t>бесплатная</w:t>
            </w:r>
          </w:p>
        </w:tc>
      </w:tr>
      <w:tr w:rsidR="00DE48B4" w:rsidRPr="00AD2221" w:rsidTr="00D93C95">
        <w:tc>
          <w:tcPr>
            <w:tcW w:w="3190" w:type="dxa"/>
          </w:tcPr>
          <w:p w:rsidR="00DE48B4" w:rsidRPr="00AD2221" w:rsidRDefault="00DE48B4" w:rsidP="00D93C95">
            <w:pPr>
              <w:pStyle w:val="Tabletext"/>
              <w:rPr>
                <w:lang w:val="ru-RU"/>
              </w:rPr>
            </w:pPr>
            <w:r w:rsidRPr="00AD2221">
              <w:rPr>
                <w:shd w:val="clear" w:color="auto" w:fill="FFFFFF"/>
                <w:lang w:val="ru-RU"/>
              </w:rPr>
              <w:t>Русский язык</w:t>
            </w:r>
          </w:p>
        </w:tc>
        <w:tc>
          <w:tcPr>
            <w:tcW w:w="3190" w:type="dxa"/>
          </w:tcPr>
          <w:p w:rsidR="00DE48B4" w:rsidRPr="00AD2221" w:rsidRDefault="00DE48B4" w:rsidP="00D93C95">
            <w:pPr>
              <w:pStyle w:val="Tabletext"/>
              <w:rPr>
                <w:rFonts w:ascii="Nirmala UI" w:hAnsi="Nirmala UI" w:cs="Nirmala UI"/>
                <w:lang w:val="ru-RU"/>
              </w:rPr>
            </w:pPr>
            <w:r w:rsidRPr="00AD2221">
              <w:rPr>
                <w:rFonts w:ascii="Arial Unicode MS" w:eastAsia="Arial Unicode MS" w:hAnsi="Arial Unicode MS" w:cs="Arial Unicode MS"/>
                <w:color w:val="252525"/>
                <w:shd w:val="clear" w:color="auto" w:fill="FFFFFF"/>
                <w:lang w:val="ru-RU"/>
              </w:rPr>
              <w:t>✔</w:t>
            </w:r>
          </w:p>
        </w:tc>
        <w:tc>
          <w:tcPr>
            <w:tcW w:w="3191" w:type="dxa"/>
          </w:tcPr>
          <w:p w:rsidR="00DE48B4" w:rsidRPr="00AD2221" w:rsidRDefault="00DE48B4" w:rsidP="00D93C95">
            <w:pPr>
              <w:pStyle w:val="Tabletext"/>
              <w:rPr>
                <w:lang w:val="ru-RU"/>
              </w:rPr>
            </w:pPr>
            <w:r w:rsidRPr="00AD2221">
              <w:rPr>
                <w:rFonts w:ascii="Arial Unicode MS" w:eastAsia="Arial Unicode MS" w:hAnsi="Arial Unicode MS" w:cs="Arial Unicode MS"/>
                <w:color w:val="252525"/>
                <w:shd w:val="clear" w:color="auto" w:fill="FFFFFF"/>
                <w:lang w:val="ru-RU"/>
              </w:rPr>
              <w:t>✔</w:t>
            </w:r>
          </w:p>
        </w:tc>
      </w:tr>
      <w:tr w:rsidR="00DE48B4" w:rsidRPr="00AD2221" w:rsidTr="00D93C95">
        <w:tc>
          <w:tcPr>
            <w:tcW w:w="3190" w:type="dxa"/>
          </w:tcPr>
          <w:p w:rsidR="00DE48B4" w:rsidRPr="00AD2221" w:rsidRDefault="00DE48B4" w:rsidP="00D93C95">
            <w:pPr>
              <w:pStyle w:val="Tabletext"/>
              <w:rPr>
                <w:lang w:val="ru-RU"/>
              </w:rPr>
            </w:pPr>
            <w:r w:rsidRPr="00AD2221">
              <w:rPr>
                <w:shd w:val="clear" w:color="auto" w:fill="FFFFFF"/>
                <w:lang w:val="ru-RU"/>
              </w:rPr>
              <w:t>HTML письма</w:t>
            </w:r>
          </w:p>
        </w:tc>
        <w:tc>
          <w:tcPr>
            <w:tcW w:w="3190" w:type="dxa"/>
          </w:tcPr>
          <w:p w:rsidR="00DE48B4" w:rsidRPr="00AD2221" w:rsidRDefault="00DE48B4" w:rsidP="00D93C95">
            <w:pPr>
              <w:pStyle w:val="Tabletext"/>
              <w:rPr>
                <w:rFonts w:ascii="Nirmala UI" w:hAnsi="Nirmala UI" w:cs="Nirmala UI"/>
                <w:lang w:val="ru-RU"/>
              </w:rPr>
            </w:pPr>
            <w:r w:rsidRPr="00AD2221">
              <w:rPr>
                <w:rFonts w:ascii="Arial Unicode MS" w:eastAsia="Arial Unicode MS" w:hAnsi="Arial Unicode MS" w:cs="Arial Unicode MS"/>
                <w:color w:val="252525"/>
                <w:shd w:val="clear" w:color="auto" w:fill="FFFFFF"/>
                <w:lang w:val="ru-RU"/>
              </w:rPr>
              <w:t>✔</w:t>
            </w:r>
          </w:p>
        </w:tc>
        <w:tc>
          <w:tcPr>
            <w:tcW w:w="3191" w:type="dxa"/>
          </w:tcPr>
          <w:p w:rsidR="00DE48B4" w:rsidRPr="00AD2221" w:rsidRDefault="00DE48B4" w:rsidP="00D93C95">
            <w:pPr>
              <w:pStyle w:val="Tabletext"/>
              <w:rPr>
                <w:lang w:val="ru-RU"/>
              </w:rPr>
            </w:pPr>
            <w:r w:rsidRPr="00AD2221">
              <w:rPr>
                <w:rFonts w:ascii="Arial Unicode MS" w:eastAsia="Arial Unicode MS" w:hAnsi="Arial Unicode MS" w:cs="Arial Unicode MS"/>
                <w:color w:val="252525"/>
                <w:shd w:val="clear" w:color="auto" w:fill="FFFFFF"/>
                <w:lang w:val="ru-RU"/>
              </w:rPr>
              <w:t>✔</w:t>
            </w:r>
          </w:p>
        </w:tc>
      </w:tr>
      <w:tr w:rsidR="00DE48B4" w:rsidRPr="00AD2221" w:rsidTr="00D93C95">
        <w:tc>
          <w:tcPr>
            <w:tcW w:w="3190" w:type="dxa"/>
          </w:tcPr>
          <w:p w:rsidR="00DE48B4" w:rsidRPr="00AD2221" w:rsidRDefault="00DE48B4" w:rsidP="00D93C95">
            <w:pPr>
              <w:pStyle w:val="Tabletext"/>
              <w:rPr>
                <w:lang w:val="ru-RU"/>
              </w:rPr>
            </w:pPr>
            <w:r w:rsidRPr="00AD2221">
              <w:rPr>
                <w:shd w:val="clear" w:color="auto" w:fill="FFFFFF"/>
                <w:lang w:val="ru-RU"/>
              </w:rPr>
              <w:t>Анти-спам</w:t>
            </w:r>
          </w:p>
        </w:tc>
        <w:tc>
          <w:tcPr>
            <w:tcW w:w="3190" w:type="dxa"/>
          </w:tcPr>
          <w:p w:rsidR="00DE48B4" w:rsidRPr="00AD2221" w:rsidRDefault="00DE48B4" w:rsidP="00D93C95">
            <w:pPr>
              <w:pStyle w:val="Tabletext"/>
              <w:rPr>
                <w:rFonts w:ascii="Nirmala UI" w:hAnsi="Nirmala UI" w:cs="Nirmala UI"/>
                <w:lang w:val="ru-RU"/>
              </w:rPr>
            </w:pPr>
            <w:r w:rsidRPr="00AD2221">
              <w:rPr>
                <w:rFonts w:ascii="Arial Unicode MS" w:eastAsia="Arial Unicode MS" w:hAnsi="Arial Unicode MS" w:cs="Arial Unicode MS"/>
                <w:color w:val="252525"/>
                <w:shd w:val="clear" w:color="auto" w:fill="FFFFFF"/>
                <w:lang w:val="ru-RU"/>
              </w:rPr>
              <w:t>✔</w:t>
            </w:r>
          </w:p>
        </w:tc>
        <w:tc>
          <w:tcPr>
            <w:tcW w:w="3191" w:type="dxa"/>
          </w:tcPr>
          <w:p w:rsidR="00DE48B4" w:rsidRPr="00AD2221" w:rsidRDefault="00DE48B4" w:rsidP="00D93C95">
            <w:pPr>
              <w:pStyle w:val="Tabletext"/>
              <w:rPr>
                <w:lang w:val="ru-RU"/>
              </w:rPr>
            </w:pPr>
            <w:r w:rsidRPr="00AD2221">
              <w:rPr>
                <w:rFonts w:ascii="Arial Unicode MS" w:eastAsia="Arial Unicode MS" w:hAnsi="Arial Unicode MS" w:cs="Arial Unicode MS"/>
                <w:color w:val="252525"/>
                <w:shd w:val="clear" w:color="auto" w:fill="FFFFFF"/>
                <w:lang w:val="ru-RU"/>
              </w:rPr>
              <w:t>✔</w:t>
            </w:r>
          </w:p>
        </w:tc>
      </w:tr>
      <w:tr w:rsidR="00DE48B4" w:rsidRPr="00AD2221" w:rsidTr="00D93C95">
        <w:tc>
          <w:tcPr>
            <w:tcW w:w="3190" w:type="dxa"/>
          </w:tcPr>
          <w:p w:rsidR="00DE48B4" w:rsidRPr="00AD2221" w:rsidRDefault="00DE48B4" w:rsidP="00D93C95">
            <w:pPr>
              <w:pStyle w:val="Tabletext"/>
              <w:rPr>
                <w:lang w:val="ru-RU"/>
              </w:rPr>
            </w:pPr>
            <w:r w:rsidRPr="00AD2221">
              <w:rPr>
                <w:shd w:val="clear" w:color="auto" w:fill="FFFFFF"/>
                <w:lang w:val="ru-RU"/>
              </w:rPr>
              <w:t>Вид диалога</w:t>
            </w:r>
          </w:p>
        </w:tc>
        <w:tc>
          <w:tcPr>
            <w:tcW w:w="3190" w:type="dxa"/>
          </w:tcPr>
          <w:p w:rsidR="00DE48B4" w:rsidRPr="00AD2221" w:rsidRDefault="00DE48B4" w:rsidP="00D93C95">
            <w:pPr>
              <w:pStyle w:val="Tabletext"/>
              <w:rPr>
                <w:rFonts w:ascii="Nirmala UI" w:hAnsi="Nirmala UI" w:cs="Nirmala UI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color w:val="252525"/>
                <w:shd w:val="clear" w:color="auto" w:fill="FFFFFF"/>
                <w:lang w:val="en-US"/>
              </w:rPr>
              <w:t>-</w:t>
            </w:r>
          </w:p>
        </w:tc>
        <w:tc>
          <w:tcPr>
            <w:tcW w:w="3191" w:type="dxa"/>
          </w:tcPr>
          <w:p w:rsidR="00DE48B4" w:rsidRPr="00AD2221" w:rsidRDefault="00DE48B4" w:rsidP="00D93C95">
            <w:pPr>
              <w:pStyle w:val="Tabletext"/>
              <w:rPr>
                <w:lang w:val="ru-RU"/>
              </w:rPr>
            </w:pPr>
            <w:r w:rsidRPr="00AD2221">
              <w:rPr>
                <w:rFonts w:ascii="Arial Unicode MS" w:eastAsia="Arial Unicode MS" w:hAnsi="Arial Unicode MS" w:cs="Arial Unicode MS"/>
                <w:color w:val="252525"/>
                <w:shd w:val="clear" w:color="auto" w:fill="FFFFFF"/>
                <w:lang w:val="ru-RU"/>
              </w:rPr>
              <w:t>✔</w:t>
            </w:r>
          </w:p>
        </w:tc>
      </w:tr>
      <w:tr w:rsidR="00DE48B4" w:rsidRPr="00AD2221" w:rsidTr="00D93C95">
        <w:tc>
          <w:tcPr>
            <w:tcW w:w="3190" w:type="dxa"/>
          </w:tcPr>
          <w:p w:rsidR="00DE48B4" w:rsidRPr="00AD2221" w:rsidRDefault="00DE48B4" w:rsidP="00D93C95">
            <w:pPr>
              <w:pStyle w:val="Tabletext"/>
              <w:rPr>
                <w:lang w:val="ru-RU"/>
              </w:rPr>
            </w:pPr>
            <w:r w:rsidRPr="00AD2221">
              <w:rPr>
                <w:lang w:val="ru-RU"/>
              </w:rPr>
              <w:t>POP3</w:t>
            </w:r>
          </w:p>
        </w:tc>
        <w:tc>
          <w:tcPr>
            <w:tcW w:w="3190" w:type="dxa"/>
          </w:tcPr>
          <w:p w:rsidR="00DE48B4" w:rsidRPr="00AD2221" w:rsidRDefault="00DE48B4" w:rsidP="00D93C95">
            <w:pPr>
              <w:pStyle w:val="Tabletext"/>
              <w:rPr>
                <w:rFonts w:ascii="Nirmala UI" w:hAnsi="Nirmala UI" w:cs="Nirmala UI"/>
                <w:lang w:val="ru-RU"/>
              </w:rPr>
            </w:pPr>
            <w:r w:rsidRPr="00AD2221">
              <w:rPr>
                <w:rFonts w:ascii="Arial Unicode MS" w:eastAsia="Arial Unicode MS" w:hAnsi="Arial Unicode MS" w:cs="Arial Unicode MS"/>
                <w:color w:val="252525"/>
                <w:shd w:val="clear" w:color="auto" w:fill="FFFFFF"/>
                <w:lang w:val="ru-RU"/>
              </w:rPr>
              <w:t>✔</w:t>
            </w:r>
          </w:p>
        </w:tc>
        <w:tc>
          <w:tcPr>
            <w:tcW w:w="3191" w:type="dxa"/>
          </w:tcPr>
          <w:p w:rsidR="00DE48B4" w:rsidRPr="00AD2221" w:rsidRDefault="00DE48B4" w:rsidP="00D93C95">
            <w:pPr>
              <w:pStyle w:val="Tabletext"/>
              <w:rPr>
                <w:lang w:val="ru-RU"/>
              </w:rPr>
            </w:pPr>
            <w:r w:rsidRPr="00AD2221">
              <w:rPr>
                <w:rFonts w:ascii="Arial Unicode MS" w:eastAsia="Arial Unicode MS" w:hAnsi="Arial Unicode MS" w:cs="Arial Unicode MS"/>
                <w:color w:val="252525"/>
                <w:shd w:val="clear" w:color="auto" w:fill="FFFFFF"/>
                <w:lang w:val="ru-RU"/>
              </w:rPr>
              <w:t>✔</w:t>
            </w:r>
          </w:p>
        </w:tc>
      </w:tr>
      <w:tr w:rsidR="00DE48B4" w:rsidRPr="00AD2221" w:rsidTr="00D93C95">
        <w:tc>
          <w:tcPr>
            <w:tcW w:w="3190" w:type="dxa"/>
          </w:tcPr>
          <w:p w:rsidR="00DE48B4" w:rsidRPr="00AD2221" w:rsidRDefault="00DE48B4" w:rsidP="00D93C95">
            <w:pPr>
              <w:pStyle w:val="Tabletext"/>
              <w:rPr>
                <w:lang w:val="ru-RU"/>
              </w:rPr>
            </w:pPr>
            <w:r w:rsidRPr="00AD2221">
              <w:rPr>
                <w:lang w:val="ru-RU"/>
              </w:rPr>
              <w:t>IMAP4</w:t>
            </w:r>
          </w:p>
        </w:tc>
        <w:tc>
          <w:tcPr>
            <w:tcW w:w="3190" w:type="dxa"/>
          </w:tcPr>
          <w:p w:rsidR="00DE48B4" w:rsidRPr="00AD2221" w:rsidRDefault="00DE48B4" w:rsidP="00D93C95">
            <w:pPr>
              <w:pStyle w:val="Tabletext"/>
              <w:rPr>
                <w:rFonts w:ascii="Nirmala UI" w:hAnsi="Nirmala UI" w:cs="Nirmala UI"/>
                <w:lang w:val="ru-RU"/>
              </w:rPr>
            </w:pPr>
            <w:r w:rsidRPr="00AD2221">
              <w:rPr>
                <w:rFonts w:ascii="Arial Unicode MS" w:eastAsia="Arial Unicode MS" w:hAnsi="Arial Unicode MS" w:cs="Arial Unicode MS"/>
                <w:color w:val="252525"/>
                <w:shd w:val="clear" w:color="auto" w:fill="FFFFFF"/>
                <w:lang w:val="ru-RU"/>
              </w:rPr>
              <w:t>✔</w:t>
            </w:r>
          </w:p>
        </w:tc>
        <w:tc>
          <w:tcPr>
            <w:tcW w:w="3191" w:type="dxa"/>
          </w:tcPr>
          <w:p w:rsidR="00DE48B4" w:rsidRPr="00AD2221" w:rsidRDefault="00DE48B4" w:rsidP="00D93C95">
            <w:pPr>
              <w:pStyle w:val="Tabletext"/>
              <w:rPr>
                <w:lang w:val="ru-RU"/>
              </w:rPr>
            </w:pPr>
            <w:r w:rsidRPr="00AD2221">
              <w:rPr>
                <w:rFonts w:ascii="Arial Unicode MS" w:eastAsia="Arial Unicode MS" w:hAnsi="Arial Unicode MS" w:cs="Arial Unicode MS"/>
                <w:color w:val="252525"/>
                <w:shd w:val="clear" w:color="auto" w:fill="FFFFFF"/>
                <w:lang w:val="ru-RU"/>
              </w:rPr>
              <w:t>✔</w:t>
            </w:r>
          </w:p>
        </w:tc>
      </w:tr>
      <w:tr w:rsidR="00DE48B4" w:rsidRPr="00AD2221" w:rsidTr="00D93C95">
        <w:tc>
          <w:tcPr>
            <w:tcW w:w="3190" w:type="dxa"/>
          </w:tcPr>
          <w:p w:rsidR="00DE48B4" w:rsidRPr="00AD2221" w:rsidRDefault="00DE48B4" w:rsidP="00D93C95">
            <w:pPr>
              <w:pStyle w:val="Tabletext"/>
              <w:rPr>
                <w:lang w:val="ru-RU"/>
              </w:rPr>
            </w:pPr>
            <w:r w:rsidRPr="00AD2221">
              <w:rPr>
                <w:lang w:val="ru-RU"/>
              </w:rPr>
              <w:t>SMTP</w:t>
            </w:r>
          </w:p>
        </w:tc>
        <w:tc>
          <w:tcPr>
            <w:tcW w:w="3190" w:type="dxa"/>
          </w:tcPr>
          <w:p w:rsidR="00DE48B4" w:rsidRPr="00AD2221" w:rsidRDefault="00DE48B4" w:rsidP="00D93C95">
            <w:pPr>
              <w:pStyle w:val="Tabletext"/>
              <w:rPr>
                <w:rFonts w:ascii="Nirmala UI" w:hAnsi="Nirmala UI" w:cs="Nirmala UI"/>
                <w:lang w:val="ru-RU"/>
              </w:rPr>
            </w:pPr>
            <w:r w:rsidRPr="00AD2221">
              <w:rPr>
                <w:rFonts w:ascii="Arial Unicode MS" w:eastAsia="Arial Unicode MS" w:hAnsi="Arial Unicode MS" w:cs="Arial Unicode MS"/>
                <w:color w:val="252525"/>
                <w:shd w:val="clear" w:color="auto" w:fill="FFFFFF"/>
                <w:lang w:val="ru-RU"/>
              </w:rPr>
              <w:t>✔</w:t>
            </w:r>
          </w:p>
        </w:tc>
        <w:tc>
          <w:tcPr>
            <w:tcW w:w="3191" w:type="dxa"/>
          </w:tcPr>
          <w:p w:rsidR="00DE48B4" w:rsidRPr="00AD2221" w:rsidRDefault="00DE48B4" w:rsidP="00D93C95">
            <w:pPr>
              <w:pStyle w:val="Tabletext"/>
              <w:rPr>
                <w:lang w:val="ru-RU"/>
              </w:rPr>
            </w:pPr>
            <w:r w:rsidRPr="00AD2221">
              <w:rPr>
                <w:rFonts w:ascii="Arial Unicode MS" w:eastAsia="Arial Unicode MS" w:hAnsi="Arial Unicode MS" w:cs="Arial Unicode MS"/>
                <w:color w:val="252525"/>
                <w:shd w:val="clear" w:color="auto" w:fill="FFFFFF"/>
                <w:lang w:val="ru-RU"/>
              </w:rPr>
              <w:t>✔</w:t>
            </w:r>
          </w:p>
        </w:tc>
      </w:tr>
    </w:tbl>
    <w:p w:rsidR="00DE48B4" w:rsidRDefault="00DE48B4" w:rsidP="00DE48B4"/>
    <w:p w:rsidR="00DE48B4" w:rsidRDefault="00DE48B4" w:rsidP="00DE48B4">
      <w:r>
        <w:t xml:space="preserve">Оба почтовых клиента имеют </w:t>
      </w:r>
      <w:r w:rsidRPr="00D71A00">
        <w:t>удобный интерфейс</w:t>
      </w:r>
      <w:r>
        <w:t>, просты в работе и хорошо функционируют, однако можно отметить некоторые особенности каждого из них.</w:t>
      </w:r>
      <w:r>
        <w:tab/>
      </w:r>
    </w:p>
    <w:p w:rsidR="00DE48B4" w:rsidRPr="00D71A00" w:rsidRDefault="00DE48B4" w:rsidP="00DE48B4">
      <w:pPr>
        <w:rPr>
          <w:u w:val="single"/>
        </w:rPr>
      </w:pPr>
      <w:r w:rsidRPr="00D71A00">
        <w:rPr>
          <w:u w:val="single"/>
        </w:rPr>
        <w:t xml:space="preserve">Основные особенности программы </w:t>
      </w:r>
      <w:r w:rsidRPr="00D71A00">
        <w:rPr>
          <w:u w:val="single"/>
          <w:lang w:val="en-US"/>
        </w:rPr>
        <w:t>O</w:t>
      </w:r>
      <w:r w:rsidRPr="00D71A00">
        <w:rPr>
          <w:u w:val="single"/>
        </w:rPr>
        <w:t xml:space="preserve">pera </w:t>
      </w:r>
      <w:r w:rsidRPr="00D71A00">
        <w:rPr>
          <w:u w:val="single"/>
          <w:lang w:val="en-US"/>
        </w:rPr>
        <w:t>M</w:t>
      </w:r>
      <w:r w:rsidRPr="00D71A00">
        <w:rPr>
          <w:u w:val="single"/>
        </w:rPr>
        <w:t>ail:</w:t>
      </w:r>
    </w:p>
    <w:p w:rsidR="00DE48B4" w:rsidRPr="00D71A00" w:rsidRDefault="00DE48B4" w:rsidP="00DE48B4">
      <w:pPr>
        <w:pStyle w:val="a7"/>
        <w:numPr>
          <w:ilvl w:val="0"/>
          <w:numId w:val="21"/>
        </w:numPr>
      </w:pPr>
      <w:r w:rsidRPr="00D71A00">
        <w:t>почтовый клиент поддерживает протоколы smtp, imap, esmtp и pops;</w:t>
      </w:r>
    </w:p>
    <w:p w:rsidR="00DE48B4" w:rsidRPr="00D71A00" w:rsidRDefault="00DE48B4" w:rsidP="00DE48B4">
      <w:pPr>
        <w:pStyle w:val="a7"/>
        <w:numPr>
          <w:ilvl w:val="0"/>
          <w:numId w:val="21"/>
        </w:numPr>
      </w:pPr>
      <w:r w:rsidRPr="00D71A00">
        <w:t>программа работает с функцией фильтрации спама;</w:t>
      </w:r>
    </w:p>
    <w:p w:rsidR="00DE48B4" w:rsidRPr="00D71A00" w:rsidRDefault="00DE48B4" w:rsidP="00DE48B4">
      <w:pPr>
        <w:pStyle w:val="a7"/>
        <w:numPr>
          <w:ilvl w:val="0"/>
          <w:numId w:val="21"/>
        </w:numPr>
      </w:pPr>
      <w:r w:rsidRPr="00D71A00">
        <w:t>удобный интерфейс, с удобным размещением окна сообщений;</w:t>
      </w:r>
    </w:p>
    <w:p w:rsidR="00DE48B4" w:rsidRPr="00D71A00" w:rsidRDefault="00DE48B4" w:rsidP="00DE48B4">
      <w:pPr>
        <w:pStyle w:val="a7"/>
        <w:numPr>
          <w:ilvl w:val="0"/>
          <w:numId w:val="21"/>
        </w:numPr>
      </w:pPr>
      <w:r w:rsidRPr="00D71A00">
        <w:t>комфорт эксплуатации для пользователей операционной системы windows 7 сразу нескольких ящиков почты;</w:t>
      </w:r>
    </w:p>
    <w:p w:rsidR="00DE48B4" w:rsidRPr="0026127A" w:rsidRDefault="00DE48B4" w:rsidP="00DE48B4">
      <w:pPr>
        <w:pStyle w:val="a7"/>
        <w:numPr>
          <w:ilvl w:val="0"/>
          <w:numId w:val="21"/>
        </w:numPr>
        <w:rPr>
          <w:lang w:val="en-US"/>
        </w:rPr>
      </w:pPr>
      <w:r w:rsidRPr="00D71A00">
        <w:t>программа windows оснащена тематической сортировкой эле</w:t>
      </w:r>
      <w:r w:rsidRPr="00D71A00">
        <w:t>к</w:t>
      </w:r>
      <w:r w:rsidRPr="00D71A00">
        <w:t>тронных писем. Правила распределения сообщений по темам пр</w:t>
      </w:r>
      <w:r w:rsidRPr="00D71A00">
        <w:t>о</w:t>
      </w:r>
      <w:r w:rsidRPr="00D71A00">
        <w:t>граммирует сам пользователь.</w:t>
      </w:r>
    </w:p>
    <w:p w:rsidR="0026127A" w:rsidRPr="0026127A" w:rsidRDefault="0026127A" w:rsidP="0026127A"/>
    <w:p w:rsidR="00DE48B4" w:rsidRPr="00D71A00" w:rsidRDefault="00DE48B4" w:rsidP="00DE48B4">
      <w:pPr>
        <w:rPr>
          <w:lang w:val="en-US"/>
        </w:rPr>
      </w:pPr>
    </w:p>
    <w:p w:rsidR="00DE48B4" w:rsidRPr="00D71A00" w:rsidRDefault="00DE48B4" w:rsidP="00DE48B4">
      <w:r w:rsidRPr="00D71A00">
        <w:rPr>
          <w:u w:val="single"/>
        </w:rPr>
        <w:t>Функциональные особенности данного клиента windows:</w:t>
      </w:r>
    </w:p>
    <w:p w:rsidR="00DE48B4" w:rsidRPr="00D71A00" w:rsidRDefault="00DE48B4" w:rsidP="00DE48B4">
      <w:pPr>
        <w:pStyle w:val="a7"/>
        <w:numPr>
          <w:ilvl w:val="0"/>
          <w:numId w:val="23"/>
        </w:numPr>
      </w:pPr>
      <w:r w:rsidRPr="00D71A00">
        <w:t>mozilla thunderbird поддерживает протоколы smtp, imap и pops, что позволяет совершать эффективную передачу корреспонденции;</w:t>
      </w:r>
    </w:p>
    <w:p w:rsidR="00DE48B4" w:rsidRPr="00D71A00" w:rsidRDefault="00DE48B4" w:rsidP="00DE48B4">
      <w:pPr>
        <w:pStyle w:val="a7"/>
        <w:numPr>
          <w:ilvl w:val="0"/>
          <w:numId w:val="23"/>
        </w:numPr>
      </w:pPr>
      <w:r w:rsidRPr="00D71A00">
        <w:t>возможность производить удаленный доступ к содержимому по</w:t>
      </w:r>
      <w:r w:rsidRPr="00D71A00">
        <w:t>ч</w:t>
      </w:r>
      <w:r w:rsidRPr="00D71A00">
        <w:t>тового сервера;</w:t>
      </w:r>
    </w:p>
    <w:p w:rsidR="00DE48B4" w:rsidRPr="00D71A00" w:rsidRDefault="00DE48B4" w:rsidP="00DE48B4">
      <w:pPr>
        <w:pStyle w:val="a7"/>
        <w:numPr>
          <w:ilvl w:val="0"/>
          <w:numId w:val="23"/>
        </w:numPr>
      </w:pPr>
      <w:r w:rsidRPr="00D71A00">
        <w:t>простота настройки программного обеспечения;</w:t>
      </w:r>
    </w:p>
    <w:p w:rsidR="00DE48B4" w:rsidRPr="00D71A00" w:rsidRDefault="00DE48B4" w:rsidP="00DE48B4">
      <w:pPr>
        <w:pStyle w:val="a7"/>
        <w:numPr>
          <w:ilvl w:val="0"/>
          <w:numId w:val="23"/>
        </w:numPr>
      </w:pPr>
      <w:r w:rsidRPr="00D71A00">
        <w:t>одновременное управление большим количеством почтовых ящиков и получение сообщений в одну папку из нескольких аккау</w:t>
      </w:r>
      <w:r w:rsidRPr="00D71A00">
        <w:t>н</w:t>
      </w:r>
      <w:r w:rsidRPr="00D71A00">
        <w:t>тов;</w:t>
      </w:r>
    </w:p>
    <w:p w:rsidR="00DE48B4" w:rsidRPr="00D71A00" w:rsidRDefault="00DE48B4" w:rsidP="00DE48B4">
      <w:pPr>
        <w:pStyle w:val="a7"/>
        <w:numPr>
          <w:ilvl w:val="0"/>
          <w:numId w:val="23"/>
        </w:numPr>
      </w:pPr>
      <w:r w:rsidRPr="00D71A00">
        <w:t>программа работает с открытым доступом к передвижению да</w:t>
      </w:r>
      <w:r w:rsidRPr="00D71A00">
        <w:t>н</w:t>
      </w:r>
      <w:r w:rsidRPr="00D71A00">
        <w:t>ных из других почтовых программ посредством миграционного помощника;</w:t>
      </w:r>
    </w:p>
    <w:p w:rsidR="00DE48B4" w:rsidRPr="00D71A00" w:rsidRDefault="00DE48B4" w:rsidP="00DE48B4">
      <w:pPr>
        <w:pStyle w:val="a7"/>
        <w:numPr>
          <w:ilvl w:val="0"/>
          <w:numId w:val="23"/>
        </w:numPr>
      </w:pPr>
      <w:r w:rsidRPr="00D71A00">
        <w:t>удобная система вкладок, структурированная адресная книга;</w:t>
      </w:r>
    </w:p>
    <w:p w:rsidR="00DE48B4" w:rsidRPr="00D71A00" w:rsidRDefault="00DE48B4" w:rsidP="00DE48B4">
      <w:pPr>
        <w:pStyle w:val="a7"/>
        <w:numPr>
          <w:ilvl w:val="0"/>
          <w:numId w:val="23"/>
        </w:numPr>
      </w:pPr>
      <w:r w:rsidRPr="00D71A00">
        <w:t>мощная система фильтрации корреспонденции и проверки эле</w:t>
      </w:r>
      <w:r w:rsidRPr="00D71A00">
        <w:t>к</w:t>
      </w:r>
      <w:r w:rsidRPr="00D71A00">
        <w:t>тронной почты;</w:t>
      </w:r>
    </w:p>
    <w:p w:rsidR="00DE48B4" w:rsidRDefault="00DE48B4" w:rsidP="00637AEB">
      <w:pPr>
        <w:pStyle w:val="a7"/>
        <w:numPr>
          <w:ilvl w:val="0"/>
          <w:numId w:val="23"/>
        </w:numPr>
      </w:pPr>
      <w:r w:rsidRPr="00D71A00">
        <w:t>возможност</w:t>
      </w:r>
      <w:r w:rsidR="00637AEB">
        <w:t>ь работы по проверке орфографии</w:t>
      </w:r>
      <w:r w:rsidRPr="00D71A00">
        <w:t>.</w:t>
      </w:r>
    </w:p>
    <w:p w:rsidR="00DE48B4" w:rsidRDefault="00DE48B4" w:rsidP="00DE48B4">
      <w:r>
        <w:t>Как видно из сравнительных характеристик эти почтовые клиенты, как и большинство современных не сильно отличаются по своему функционалу</w:t>
      </w:r>
      <w:r w:rsidR="0026127A">
        <w:t xml:space="preserve"> </w:t>
      </w:r>
      <w:r w:rsidR="0026127A" w:rsidRPr="0026127A">
        <w:t>[2]</w:t>
      </w:r>
      <w:r>
        <w:t>.</w:t>
      </w:r>
    </w:p>
    <w:p w:rsidR="00D34AB9" w:rsidRPr="00D34AB9" w:rsidRDefault="00DE48B4" w:rsidP="00D34AB9">
      <w:r>
        <w:t>Данный курсовой проект не будет представлять из себя конкурентосп</w:t>
      </w:r>
      <w:r>
        <w:t>о</w:t>
      </w:r>
      <w:r>
        <w:t xml:space="preserve">собную разработку, так как </w:t>
      </w:r>
      <w:r w:rsidR="00637AEB">
        <w:t>область применения такого рода ПО является очень узкой и используется для решения малого количества задач.</w:t>
      </w:r>
      <w:r>
        <w:t xml:space="preserve"> Несмотря на это уникальными способностями будет возможность разархивирования прикреплённым к письму архивов, а также р</w:t>
      </w:r>
      <w:r w:rsidRPr="00940375">
        <w:t>аспределение писем по катал</w:t>
      </w:r>
      <w:r w:rsidRPr="00940375">
        <w:t>о</w:t>
      </w:r>
      <w:r w:rsidRPr="00940375">
        <w:t>гам в зависимости от отправителя.</w:t>
      </w:r>
    </w:p>
    <w:p w:rsidR="00AC60BB" w:rsidRPr="00A76861" w:rsidRDefault="00AC60BB" w:rsidP="00AC60BB"/>
    <w:p w:rsidR="006F3D15" w:rsidRPr="00A76861" w:rsidRDefault="00297F89" w:rsidP="00AC60BB">
      <w:pPr>
        <w:pStyle w:val="2"/>
      </w:pPr>
      <w:bookmarkStart w:id="4" w:name="_Toc470019209"/>
      <w:r w:rsidRPr="00A76861">
        <w:t xml:space="preserve">1.3 </w:t>
      </w:r>
      <w:r w:rsidR="0069357F" w:rsidRPr="00A76861">
        <w:t>Постановка задачи</w:t>
      </w:r>
      <w:bookmarkEnd w:id="4"/>
    </w:p>
    <w:p w:rsidR="00AC60BB" w:rsidRPr="00A76861" w:rsidRDefault="00AC60BB" w:rsidP="00AC60BB"/>
    <w:p w:rsidR="00940375" w:rsidRPr="00177467" w:rsidRDefault="00940375" w:rsidP="00F3695C">
      <w:r w:rsidRPr="00177467">
        <w:t xml:space="preserve">Разработать </w:t>
      </w:r>
      <w:r w:rsidR="00371BC5">
        <w:t>службу</w:t>
      </w:r>
      <w:r w:rsidRPr="00177467">
        <w:t xml:space="preserve"> почтовый клиент, котор</w:t>
      </w:r>
      <w:r w:rsidR="001E7410">
        <w:t>ая</w:t>
      </w:r>
      <w:r w:rsidRPr="00177467">
        <w:t xml:space="preserve"> будет </w:t>
      </w:r>
      <w:r w:rsidR="00901205" w:rsidRPr="00901205">
        <w:t>работать на пол</w:t>
      </w:r>
      <w:r w:rsidR="00901205" w:rsidRPr="00901205">
        <w:t>у</w:t>
      </w:r>
      <w:r w:rsidR="00901205" w:rsidRPr="00901205">
        <w:t>чение писем и распределение их по каталогам в зависимости от файла настроек</w:t>
      </w:r>
      <w:r w:rsidRPr="00177467">
        <w:t>.</w:t>
      </w:r>
      <w:r w:rsidR="00371BC5">
        <w:t xml:space="preserve"> </w:t>
      </w:r>
      <w:r w:rsidR="0097550E">
        <w:t xml:space="preserve"> </w:t>
      </w:r>
      <w:r w:rsidR="00371BC5">
        <w:t xml:space="preserve"> </w:t>
      </w:r>
    </w:p>
    <w:p w:rsidR="00995523" w:rsidRDefault="0041325C" w:rsidP="00F3695C">
      <w:r>
        <w:t>Данное ПО в фоновом режиме будет периодически обращаться к почт</w:t>
      </w:r>
      <w:r>
        <w:t>о</w:t>
      </w:r>
      <w:r>
        <w:t>вому серверу, и проверять почтовый ящик на наличие новых писем. Если т</w:t>
      </w:r>
      <w:r>
        <w:t>а</w:t>
      </w:r>
      <w:r>
        <w:t xml:space="preserve">ковые присутствуют, то они будут сохраняться в отдельно созданный каталог в зависимости от отправителя. </w:t>
      </w:r>
      <w:r w:rsidR="00995523">
        <w:t xml:space="preserve">Т.е. </w:t>
      </w:r>
      <w:r w:rsidR="000E3AC1">
        <w:t>служба</w:t>
      </w:r>
      <w:r w:rsidR="00995523">
        <w:t xml:space="preserve"> будет создавать каталог для нов</w:t>
      </w:r>
      <w:r w:rsidR="00995523">
        <w:t>о</w:t>
      </w:r>
      <w:r w:rsidR="00995523">
        <w:t>го отправителя, и добавлять сообщение в уже существующий каталог для и</w:t>
      </w:r>
      <w:r w:rsidR="00995523">
        <w:t>з</w:t>
      </w:r>
      <w:r w:rsidR="00995523">
        <w:t>вестных отправителей.</w:t>
      </w:r>
    </w:p>
    <w:p w:rsidR="00995523" w:rsidRDefault="00995523" w:rsidP="00F3695C">
      <w:r>
        <w:t>Также будет реализована возможность разархивирования прикреплё</w:t>
      </w:r>
      <w:r>
        <w:t>н</w:t>
      </w:r>
      <w:r>
        <w:t>ных к сообщению архив</w:t>
      </w:r>
      <w:r w:rsidR="000E3AC1">
        <w:t>ов. Все файлы из архива, будут автоматически в</w:t>
      </w:r>
      <w:r w:rsidR="000E3AC1">
        <w:t>ы</w:t>
      </w:r>
      <w:r w:rsidR="000E3AC1">
        <w:t>гружены</w:t>
      </w:r>
      <w:r w:rsidR="000E3AC1" w:rsidRPr="000E3AC1">
        <w:t xml:space="preserve"> </w:t>
      </w:r>
      <w:r w:rsidR="000E3AC1">
        <w:t>в каталог с именем отправителя, в подкаталог с названием архива.</w:t>
      </w:r>
    </w:p>
    <w:p w:rsidR="000E3AC1" w:rsidRDefault="000E3AC1" w:rsidP="000E3AC1">
      <w:r>
        <w:t>Пользователь должен будет указать в конфигурационном файле настройки программы такие как:</w:t>
      </w:r>
    </w:p>
    <w:p w:rsidR="000E3AC1" w:rsidRDefault="000E3AC1" w:rsidP="000E3AC1">
      <w:r>
        <w:lastRenderedPageBreak/>
        <w:t>– корневой каталог, где будут храниться все остальные подкаталоги;</w:t>
      </w:r>
    </w:p>
    <w:p w:rsidR="000E3AC1" w:rsidRDefault="000E3AC1" w:rsidP="000E3AC1">
      <w:r>
        <w:t>– путь к архиватору;</w:t>
      </w:r>
    </w:p>
    <w:p w:rsidR="000E3AC1" w:rsidRDefault="000E3AC1" w:rsidP="000E3AC1">
      <w:r>
        <w:t>–</w:t>
      </w:r>
      <w:r w:rsidRPr="0017681E">
        <w:t xml:space="preserve"> </w:t>
      </w:r>
      <w:r>
        <w:t xml:space="preserve">сервер, порт, </w:t>
      </w:r>
      <w:r w:rsidRPr="00177467">
        <w:t>использование SSL/TLS</w:t>
      </w:r>
      <w:r>
        <w:t>, логин, пароль от почтового ящика пользователя;</w:t>
      </w:r>
    </w:p>
    <w:p w:rsidR="000E3AC1" w:rsidRDefault="000E3AC1" w:rsidP="00F724C2">
      <w:r>
        <w:t>– разархивировать ли автоматически прикреплённые архивы к сообщ</w:t>
      </w:r>
      <w:r>
        <w:t>е</w:t>
      </w:r>
      <w:r>
        <w:t>нию.</w:t>
      </w:r>
    </w:p>
    <w:p w:rsidR="0026127A" w:rsidRDefault="0026127A" w:rsidP="00F724C2">
      <w:r>
        <w:t>Для изменения настроек конфигурационного файла будет реализован графический интерфейс, в то время как, у самой службы он будет отсутств</w:t>
      </w:r>
      <w:r>
        <w:t>о</w:t>
      </w:r>
      <w:r>
        <w:t>вать.</w:t>
      </w:r>
    </w:p>
    <w:p w:rsidR="000E3AC1" w:rsidRDefault="000E3AC1" w:rsidP="00F3695C">
      <w:r>
        <w:t>Программа будет брать информацию о настройках из конфигурационн</w:t>
      </w:r>
      <w:r>
        <w:t>о</w:t>
      </w:r>
      <w:r>
        <w:t>го файла.</w:t>
      </w:r>
    </w:p>
    <w:p w:rsidR="00177467" w:rsidRPr="00177467" w:rsidRDefault="000E3AC1" w:rsidP="00F3695C">
      <w:r>
        <w:t>Поскольку ПО постоянно будет обращаться к удалённому серверу, то п</w:t>
      </w:r>
      <w:r w:rsidR="00995523" w:rsidRPr="00177467">
        <w:t>ользователю необходимо активное подключение к интернету.</w:t>
      </w:r>
      <w:r w:rsidRPr="00177467">
        <w:t xml:space="preserve"> </w:t>
      </w:r>
    </w:p>
    <w:sectPr w:rsidR="00177467" w:rsidRPr="00177467" w:rsidSect="00A25E9A">
      <w:type w:val="continuous"/>
      <w:pgSz w:w="11906" w:h="16838"/>
      <w:pgMar w:top="1134" w:right="850" w:bottom="1134" w:left="1701" w:header="708" w:footer="708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19E" w:rsidRDefault="002A419E" w:rsidP="006F3D15">
      <w:r>
        <w:separator/>
      </w:r>
    </w:p>
  </w:endnote>
  <w:endnote w:type="continuationSeparator" w:id="0">
    <w:p w:rsidR="002A419E" w:rsidRDefault="002A419E" w:rsidP="006F3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19E" w:rsidRDefault="002A419E" w:rsidP="006F3D15">
      <w:r>
        <w:separator/>
      </w:r>
    </w:p>
  </w:footnote>
  <w:footnote w:type="continuationSeparator" w:id="0">
    <w:p w:rsidR="002A419E" w:rsidRDefault="002A419E" w:rsidP="006F3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450A"/>
    <w:multiLevelType w:val="hybridMultilevel"/>
    <w:tmpl w:val="A790D9A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2384FAF"/>
    <w:multiLevelType w:val="hybridMultilevel"/>
    <w:tmpl w:val="581217A2"/>
    <w:lvl w:ilvl="0" w:tplc="86C6F44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>
    <w:nsid w:val="02825D1B"/>
    <w:multiLevelType w:val="hybridMultilevel"/>
    <w:tmpl w:val="4D32D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90E1983"/>
    <w:multiLevelType w:val="hybridMultilevel"/>
    <w:tmpl w:val="0BFE7F8E"/>
    <w:lvl w:ilvl="0" w:tplc="9432DBC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35B2C66"/>
    <w:multiLevelType w:val="hybridMultilevel"/>
    <w:tmpl w:val="4674599A"/>
    <w:lvl w:ilvl="0" w:tplc="5E845D6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9E06EEA"/>
    <w:multiLevelType w:val="hybridMultilevel"/>
    <w:tmpl w:val="9F5873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F4D0023"/>
    <w:multiLevelType w:val="hybridMultilevel"/>
    <w:tmpl w:val="F07C684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20262F7"/>
    <w:multiLevelType w:val="hybridMultilevel"/>
    <w:tmpl w:val="F640AD82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4D943A5"/>
    <w:multiLevelType w:val="hybridMultilevel"/>
    <w:tmpl w:val="3780B918"/>
    <w:lvl w:ilvl="0" w:tplc="62CCBE4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7B3044A"/>
    <w:multiLevelType w:val="hybridMultilevel"/>
    <w:tmpl w:val="6882A614"/>
    <w:lvl w:ilvl="0" w:tplc="E5F69C3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A963F5C"/>
    <w:multiLevelType w:val="hybridMultilevel"/>
    <w:tmpl w:val="D7E2952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B0E4224"/>
    <w:multiLevelType w:val="multilevel"/>
    <w:tmpl w:val="4448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C83A1A"/>
    <w:multiLevelType w:val="multilevel"/>
    <w:tmpl w:val="7D50D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CFE1BFE"/>
    <w:multiLevelType w:val="hybridMultilevel"/>
    <w:tmpl w:val="74708710"/>
    <w:lvl w:ilvl="0" w:tplc="5A34D128">
      <w:start w:val="2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11213B8"/>
    <w:multiLevelType w:val="multilevel"/>
    <w:tmpl w:val="627A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F8381D"/>
    <w:multiLevelType w:val="hybridMultilevel"/>
    <w:tmpl w:val="4EB2745E"/>
    <w:lvl w:ilvl="0" w:tplc="FB0C86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AEE15EC"/>
    <w:multiLevelType w:val="hybridMultilevel"/>
    <w:tmpl w:val="56CC4ED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CDD41C9"/>
    <w:multiLevelType w:val="hybridMultilevel"/>
    <w:tmpl w:val="9FECD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E941D3"/>
    <w:multiLevelType w:val="hybridMultilevel"/>
    <w:tmpl w:val="F5B4B7EC"/>
    <w:lvl w:ilvl="0" w:tplc="980C7F80">
      <w:start w:val="2"/>
      <w:numFmt w:val="bullet"/>
      <w:lvlText w:val="–"/>
      <w:lvlJc w:val="left"/>
      <w:pPr>
        <w:ind w:left="100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19">
    <w:nsid w:val="68D50AA9"/>
    <w:multiLevelType w:val="hybridMultilevel"/>
    <w:tmpl w:val="2328192E"/>
    <w:lvl w:ilvl="0" w:tplc="D806D724">
      <w:start w:val="3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>
    <w:nsid w:val="70EA18C3"/>
    <w:multiLevelType w:val="hybridMultilevel"/>
    <w:tmpl w:val="FF88BF00"/>
    <w:lvl w:ilvl="0" w:tplc="FFFFFFFF">
      <w:start w:val="1"/>
      <w:numFmt w:val="bullet"/>
      <w:pStyle w:val="a"/>
      <w:lvlText w:val=""/>
      <w:lvlJc w:val="left"/>
      <w:pPr>
        <w:tabs>
          <w:tab w:val="num" w:pos="1040"/>
        </w:tabs>
        <w:ind w:left="0" w:firstLine="68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36E0EE8"/>
    <w:multiLevelType w:val="multilevel"/>
    <w:tmpl w:val="1DD834D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2">
    <w:nsid w:val="7C203CD8"/>
    <w:multiLevelType w:val="hybridMultilevel"/>
    <w:tmpl w:val="B7CA6466"/>
    <w:lvl w:ilvl="0" w:tplc="A10823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0"/>
  </w:num>
  <w:num w:numId="2">
    <w:abstractNumId w:val="17"/>
  </w:num>
  <w:num w:numId="3">
    <w:abstractNumId w:val="1"/>
  </w:num>
  <w:num w:numId="4">
    <w:abstractNumId w:val="21"/>
  </w:num>
  <w:num w:numId="5">
    <w:abstractNumId w:val="10"/>
  </w:num>
  <w:num w:numId="6">
    <w:abstractNumId w:val="16"/>
  </w:num>
  <w:num w:numId="7">
    <w:abstractNumId w:val="12"/>
  </w:num>
  <w:num w:numId="8">
    <w:abstractNumId w:val="8"/>
  </w:num>
  <w:num w:numId="9">
    <w:abstractNumId w:val="6"/>
  </w:num>
  <w:num w:numId="10">
    <w:abstractNumId w:val="7"/>
  </w:num>
  <w:num w:numId="11">
    <w:abstractNumId w:val="0"/>
  </w:num>
  <w:num w:numId="12">
    <w:abstractNumId w:val="18"/>
  </w:num>
  <w:num w:numId="13">
    <w:abstractNumId w:val="13"/>
  </w:num>
  <w:num w:numId="14">
    <w:abstractNumId w:val="19"/>
  </w:num>
  <w:num w:numId="15">
    <w:abstractNumId w:val="4"/>
  </w:num>
  <w:num w:numId="16">
    <w:abstractNumId w:val="3"/>
  </w:num>
  <w:num w:numId="17">
    <w:abstractNumId w:val="9"/>
  </w:num>
  <w:num w:numId="18">
    <w:abstractNumId w:val="15"/>
  </w:num>
  <w:num w:numId="19">
    <w:abstractNumId w:val="22"/>
  </w:num>
  <w:num w:numId="20">
    <w:abstractNumId w:val="14"/>
  </w:num>
  <w:num w:numId="21">
    <w:abstractNumId w:val="2"/>
  </w:num>
  <w:num w:numId="22">
    <w:abstractNumId w:val="1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208AB"/>
    <w:rsid w:val="0000181D"/>
    <w:rsid w:val="00001A61"/>
    <w:rsid w:val="00036F38"/>
    <w:rsid w:val="00066296"/>
    <w:rsid w:val="00067943"/>
    <w:rsid w:val="000739F7"/>
    <w:rsid w:val="00073FFE"/>
    <w:rsid w:val="00080559"/>
    <w:rsid w:val="00081E2B"/>
    <w:rsid w:val="0008276D"/>
    <w:rsid w:val="00085B9E"/>
    <w:rsid w:val="00085D93"/>
    <w:rsid w:val="00086BC7"/>
    <w:rsid w:val="00090345"/>
    <w:rsid w:val="000A00D2"/>
    <w:rsid w:val="000A287E"/>
    <w:rsid w:val="000B0A5A"/>
    <w:rsid w:val="000B338F"/>
    <w:rsid w:val="000B3B6B"/>
    <w:rsid w:val="000B458F"/>
    <w:rsid w:val="000B51D8"/>
    <w:rsid w:val="000D17D9"/>
    <w:rsid w:val="000E1E52"/>
    <w:rsid w:val="000E3AC1"/>
    <w:rsid w:val="000F1A76"/>
    <w:rsid w:val="000F74D0"/>
    <w:rsid w:val="00100AC9"/>
    <w:rsid w:val="00107933"/>
    <w:rsid w:val="00115229"/>
    <w:rsid w:val="001275A0"/>
    <w:rsid w:val="001347C0"/>
    <w:rsid w:val="0016386E"/>
    <w:rsid w:val="0017681E"/>
    <w:rsid w:val="00177467"/>
    <w:rsid w:val="00181B1F"/>
    <w:rsid w:val="001958C6"/>
    <w:rsid w:val="00196FFD"/>
    <w:rsid w:val="00197904"/>
    <w:rsid w:val="001A540D"/>
    <w:rsid w:val="001B454E"/>
    <w:rsid w:val="001B6DE4"/>
    <w:rsid w:val="001D0BC6"/>
    <w:rsid w:val="001D25CC"/>
    <w:rsid w:val="001E460B"/>
    <w:rsid w:val="001E7410"/>
    <w:rsid w:val="001F5BB3"/>
    <w:rsid w:val="0020520C"/>
    <w:rsid w:val="00205735"/>
    <w:rsid w:val="00214AF8"/>
    <w:rsid w:val="002219D6"/>
    <w:rsid w:val="0022391D"/>
    <w:rsid w:val="00225745"/>
    <w:rsid w:val="002300E8"/>
    <w:rsid w:val="002378DF"/>
    <w:rsid w:val="00245C58"/>
    <w:rsid w:val="00257BE2"/>
    <w:rsid w:val="0026127A"/>
    <w:rsid w:val="00262836"/>
    <w:rsid w:val="00265054"/>
    <w:rsid w:val="00265E3C"/>
    <w:rsid w:val="00272415"/>
    <w:rsid w:val="00277D5A"/>
    <w:rsid w:val="00280CFB"/>
    <w:rsid w:val="002860FF"/>
    <w:rsid w:val="0029457A"/>
    <w:rsid w:val="00297F89"/>
    <w:rsid w:val="002A419E"/>
    <w:rsid w:val="002A7AE2"/>
    <w:rsid w:val="002B2812"/>
    <w:rsid w:val="002C1D0F"/>
    <w:rsid w:val="002C60BB"/>
    <w:rsid w:val="002D2C96"/>
    <w:rsid w:val="002D71CC"/>
    <w:rsid w:val="002F2E3D"/>
    <w:rsid w:val="0030145C"/>
    <w:rsid w:val="00324965"/>
    <w:rsid w:val="00330C59"/>
    <w:rsid w:val="00332077"/>
    <w:rsid w:val="00335005"/>
    <w:rsid w:val="00335FD2"/>
    <w:rsid w:val="003462A6"/>
    <w:rsid w:val="003466AB"/>
    <w:rsid w:val="00346B3B"/>
    <w:rsid w:val="0035133C"/>
    <w:rsid w:val="00352399"/>
    <w:rsid w:val="00357405"/>
    <w:rsid w:val="00357C62"/>
    <w:rsid w:val="00365738"/>
    <w:rsid w:val="0036786D"/>
    <w:rsid w:val="00371BC5"/>
    <w:rsid w:val="00371E8B"/>
    <w:rsid w:val="003A3CE7"/>
    <w:rsid w:val="003A408F"/>
    <w:rsid w:val="003B3330"/>
    <w:rsid w:val="003C7C10"/>
    <w:rsid w:val="003D428C"/>
    <w:rsid w:val="00401A12"/>
    <w:rsid w:val="0040585F"/>
    <w:rsid w:val="0041134C"/>
    <w:rsid w:val="00411607"/>
    <w:rsid w:val="00412654"/>
    <w:rsid w:val="0041325C"/>
    <w:rsid w:val="00417EB4"/>
    <w:rsid w:val="004201CE"/>
    <w:rsid w:val="00422D73"/>
    <w:rsid w:val="00427C52"/>
    <w:rsid w:val="004355A1"/>
    <w:rsid w:val="00436703"/>
    <w:rsid w:val="00456E9A"/>
    <w:rsid w:val="004574B1"/>
    <w:rsid w:val="00462680"/>
    <w:rsid w:val="00465A58"/>
    <w:rsid w:val="00477FBD"/>
    <w:rsid w:val="004A0BCA"/>
    <w:rsid w:val="004B600B"/>
    <w:rsid w:val="004D3956"/>
    <w:rsid w:val="004D3B7D"/>
    <w:rsid w:val="004D50FA"/>
    <w:rsid w:val="004D5A9F"/>
    <w:rsid w:val="004F0485"/>
    <w:rsid w:val="004F2DB7"/>
    <w:rsid w:val="004F7378"/>
    <w:rsid w:val="00506A21"/>
    <w:rsid w:val="00506F0E"/>
    <w:rsid w:val="005244E0"/>
    <w:rsid w:val="00533316"/>
    <w:rsid w:val="00534EC9"/>
    <w:rsid w:val="005413E9"/>
    <w:rsid w:val="005441E8"/>
    <w:rsid w:val="00544280"/>
    <w:rsid w:val="0054658E"/>
    <w:rsid w:val="00554F88"/>
    <w:rsid w:val="00562349"/>
    <w:rsid w:val="005630AA"/>
    <w:rsid w:val="00572BEE"/>
    <w:rsid w:val="00575691"/>
    <w:rsid w:val="00575AC2"/>
    <w:rsid w:val="00584A95"/>
    <w:rsid w:val="005B3A17"/>
    <w:rsid w:val="005C7ABC"/>
    <w:rsid w:val="005E0E26"/>
    <w:rsid w:val="005F09E4"/>
    <w:rsid w:val="005F661E"/>
    <w:rsid w:val="00601B72"/>
    <w:rsid w:val="006100B9"/>
    <w:rsid w:val="00611B9F"/>
    <w:rsid w:val="006131AF"/>
    <w:rsid w:val="00616BA4"/>
    <w:rsid w:val="0062302E"/>
    <w:rsid w:val="00631260"/>
    <w:rsid w:val="00637AEB"/>
    <w:rsid w:val="006500BA"/>
    <w:rsid w:val="00652CA8"/>
    <w:rsid w:val="006728C4"/>
    <w:rsid w:val="00673BF8"/>
    <w:rsid w:val="00677F68"/>
    <w:rsid w:val="00690DA2"/>
    <w:rsid w:val="0069357F"/>
    <w:rsid w:val="00696796"/>
    <w:rsid w:val="006B6538"/>
    <w:rsid w:val="006C5D17"/>
    <w:rsid w:val="006D1739"/>
    <w:rsid w:val="006D4B9F"/>
    <w:rsid w:val="006E622E"/>
    <w:rsid w:val="006F3D15"/>
    <w:rsid w:val="006F4F44"/>
    <w:rsid w:val="00700E6B"/>
    <w:rsid w:val="00702F51"/>
    <w:rsid w:val="0070388E"/>
    <w:rsid w:val="007216CC"/>
    <w:rsid w:val="00733534"/>
    <w:rsid w:val="00741E50"/>
    <w:rsid w:val="00744C98"/>
    <w:rsid w:val="00746CFA"/>
    <w:rsid w:val="00752438"/>
    <w:rsid w:val="0075361A"/>
    <w:rsid w:val="00783681"/>
    <w:rsid w:val="007932D9"/>
    <w:rsid w:val="007A7227"/>
    <w:rsid w:val="007C3BB0"/>
    <w:rsid w:val="007D5F2F"/>
    <w:rsid w:val="007E1138"/>
    <w:rsid w:val="007E7DD1"/>
    <w:rsid w:val="007F2BDB"/>
    <w:rsid w:val="00800856"/>
    <w:rsid w:val="008018B9"/>
    <w:rsid w:val="008046D0"/>
    <w:rsid w:val="00804BEB"/>
    <w:rsid w:val="00806632"/>
    <w:rsid w:val="00810598"/>
    <w:rsid w:val="00811B2F"/>
    <w:rsid w:val="00820B00"/>
    <w:rsid w:val="00822D46"/>
    <w:rsid w:val="008248A1"/>
    <w:rsid w:val="008316D4"/>
    <w:rsid w:val="00834E18"/>
    <w:rsid w:val="0084404B"/>
    <w:rsid w:val="00844A5A"/>
    <w:rsid w:val="00847C54"/>
    <w:rsid w:val="00867EA5"/>
    <w:rsid w:val="00881B61"/>
    <w:rsid w:val="00887D0B"/>
    <w:rsid w:val="008914C6"/>
    <w:rsid w:val="008918A4"/>
    <w:rsid w:val="008A4A4B"/>
    <w:rsid w:val="008B10B9"/>
    <w:rsid w:val="008F3B7C"/>
    <w:rsid w:val="008F6E9E"/>
    <w:rsid w:val="00901205"/>
    <w:rsid w:val="00903250"/>
    <w:rsid w:val="00905ED6"/>
    <w:rsid w:val="00907A96"/>
    <w:rsid w:val="00915114"/>
    <w:rsid w:val="009206B2"/>
    <w:rsid w:val="00922CF6"/>
    <w:rsid w:val="00926956"/>
    <w:rsid w:val="0092708B"/>
    <w:rsid w:val="009310D7"/>
    <w:rsid w:val="009371B1"/>
    <w:rsid w:val="00940375"/>
    <w:rsid w:val="00942772"/>
    <w:rsid w:val="00947BD1"/>
    <w:rsid w:val="00952920"/>
    <w:rsid w:val="009550E1"/>
    <w:rsid w:val="00966FD1"/>
    <w:rsid w:val="0096791D"/>
    <w:rsid w:val="0097550E"/>
    <w:rsid w:val="00995523"/>
    <w:rsid w:val="00995777"/>
    <w:rsid w:val="009E2791"/>
    <w:rsid w:val="009E2887"/>
    <w:rsid w:val="009E2D48"/>
    <w:rsid w:val="009E67FB"/>
    <w:rsid w:val="009F6211"/>
    <w:rsid w:val="00A041BD"/>
    <w:rsid w:val="00A21402"/>
    <w:rsid w:val="00A24042"/>
    <w:rsid w:val="00A25E9A"/>
    <w:rsid w:val="00A33A8A"/>
    <w:rsid w:val="00A40894"/>
    <w:rsid w:val="00A51DFE"/>
    <w:rsid w:val="00A6188B"/>
    <w:rsid w:val="00A65E4F"/>
    <w:rsid w:val="00A66EB7"/>
    <w:rsid w:val="00A76861"/>
    <w:rsid w:val="00A94CB7"/>
    <w:rsid w:val="00A953A8"/>
    <w:rsid w:val="00A95F7B"/>
    <w:rsid w:val="00AA0DB4"/>
    <w:rsid w:val="00AA5642"/>
    <w:rsid w:val="00AC60BB"/>
    <w:rsid w:val="00AD2221"/>
    <w:rsid w:val="00AD5A17"/>
    <w:rsid w:val="00B068D5"/>
    <w:rsid w:val="00B12792"/>
    <w:rsid w:val="00B13542"/>
    <w:rsid w:val="00B157D7"/>
    <w:rsid w:val="00B161A5"/>
    <w:rsid w:val="00B423EC"/>
    <w:rsid w:val="00B55645"/>
    <w:rsid w:val="00B701FD"/>
    <w:rsid w:val="00B7243A"/>
    <w:rsid w:val="00B74945"/>
    <w:rsid w:val="00B81BD1"/>
    <w:rsid w:val="00B82468"/>
    <w:rsid w:val="00B82890"/>
    <w:rsid w:val="00B9426D"/>
    <w:rsid w:val="00B95AB8"/>
    <w:rsid w:val="00BB36B8"/>
    <w:rsid w:val="00BB3FAB"/>
    <w:rsid w:val="00BC4C58"/>
    <w:rsid w:val="00BC6BE9"/>
    <w:rsid w:val="00BD01CB"/>
    <w:rsid w:val="00BD3482"/>
    <w:rsid w:val="00BD77E1"/>
    <w:rsid w:val="00BE2359"/>
    <w:rsid w:val="00BE4ED9"/>
    <w:rsid w:val="00BE7359"/>
    <w:rsid w:val="00C008E7"/>
    <w:rsid w:val="00C01DA5"/>
    <w:rsid w:val="00C0405A"/>
    <w:rsid w:val="00C04C14"/>
    <w:rsid w:val="00C119A2"/>
    <w:rsid w:val="00C15D19"/>
    <w:rsid w:val="00C16A5C"/>
    <w:rsid w:val="00C36997"/>
    <w:rsid w:val="00C51FE4"/>
    <w:rsid w:val="00C5293D"/>
    <w:rsid w:val="00C54CF8"/>
    <w:rsid w:val="00C56BC1"/>
    <w:rsid w:val="00C62B74"/>
    <w:rsid w:val="00C67621"/>
    <w:rsid w:val="00C77C82"/>
    <w:rsid w:val="00C85300"/>
    <w:rsid w:val="00C922F0"/>
    <w:rsid w:val="00C96192"/>
    <w:rsid w:val="00CA11D3"/>
    <w:rsid w:val="00CA4F42"/>
    <w:rsid w:val="00CA74A9"/>
    <w:rsid w:val="00CB2943"/>
    <w:rsid w:val="00CB5C73"/>
    <w:rsid w:val="00CB768B"/>
    <w:rsid w:val="00CB7DD2"/>
    <w:rsid w:val="00CC607E"/>
    <w:rsid w:val="00CD1946"/>
    <w:rsid w:val="00CD71CE"/>
    <w:rsid w:val="00CE0D04"/>
    <w:rsid w:val="00CE0D79"/>
    <w:rsid w:val="00CE1C92"/>
    <w:rsid w:val="00CE26D9"/>
    <w:rsid w:val="00D11501"/>
    <w:rsid w:val="00D153C2"/>
    <w:rsid w:val="00D15464"/>
    <w:rsid w:val="00D15B92"/>
    <w:rsid w:val="00D17C02"/>
    <w:rsid w:val="00D20F74"/>
    <w:rsid w:val="00D216B4"/>
    <w:rsid w:val="00D23158"/>
    <w:rsid w:val="00D346A6"/>
    <w:rsid w:val="00D34AB9"/>
    <w:rsid w:val="00D55DCA"/>
    <w:rsid w:val="00D600B8"/>
    <w:rsid w:val="00D648A5"/>
    <w:rsid w:val="00D71A00"/>
    <w:rsid w:val="00D73066"/>
    <w:rsid w:val="00D741C5"/>
    <w:rsid w:val="00D82F2C"/>
    <w:rsid w:val="00DA5FC5"/>
    <w:rsid w:val="00DA7FDC"/>
    <w:rsid w:val="00DB30AC"/>
    <w:rsid w:val="00DB7E3D"/>
    <w:rsid w:val="00DE48B4"/>
    <w:rsid w:val="00DF15BB"/>
    <w:rsid w:val="00DF50DB"/>
    <w:rsid w:val="00DF52B4"/>
    <w:rsid w:val="00E04214"/>
    <w:rsid w:val="00E0506E"/>
    <w:rsid w:val="00E06AE2"/>
    <w:rsid w:val="00E06BE2"/>
    <w:rsid w:val="00E07AF0"/>
    <w:rsid w:val="00E105FB"/>
    <w:rsid w:val="00E10E77"/>
    <w:rsid w:val="00E11D33"/>
    <w:rsid w:val="00E20CCF"/>
    <w:rsid w:val="00E26059"/>
    <w:rsid w:val="00E3328C"/>
    <w:rsid w:val="00E34340"/>
    <w:rsid w:val="00E44604"/>
    <w:rsid w:val="00E56A49"/>
    <w:rsid w:val="00E56B68"/>
    <w:rsid w:val="00E602F6"/>
    <w:rsid w:val="00E62F10"/>
    <w:rsid w:val="00E63D89"/>
    <w:rsid w:val="00E710A4"/>
    <w:rsid w:val="00E76D01"/>
    <w:rsid w:val="00E775AB"/>
    <w:rsid w:val="00E87772"/>
    <w:rsid w:val="00E97E7C"/>
    <w:rsid w:val="00EA28BB"/>
    <w:rsid w:val="00EA7788"/>
    <w:rsid w:val="00EB0EFA"/>
    <w:rsid w:val="00EB21D9"/>
    <w:rsid w:val="00EB6110"/>
    <w:rsid w:val="00EC2B7F"/>
    <w:rsid w:val="00ED134A"/>
    <w:rsid w:val="00ED545C"/>
    <w:rsid w:val="00ED6362"/>
    <w:rsid w:val="00ED6430"/>
    <w:rsid w:val="00ED7773"/>
    <w:rsid w:val="00EE3ACF"/>
    <w:rsid w:val="00EF0D1A"/>
    <w:rsid w:val="00F014A0"/>
    <w:rsid w:val="00F02BD3"/>
    <w:rsid w:val="00F07D10"/>
    <w:rsid w:val="00F12767"/>
    <w:rsid w:val="00F208AB"/>
    <w:rsid w:val="00F24254"/>
    <w:rsid w:val="00F26E7E"/>
    <w:rsid w:val="00F31419"/>
    <w:rsid w:val="00F3695C"/>
    <w:rsid w:val="00F43F6D"/>
    <w:rsid w:val="00F505A2"/>
    <w:rsid w:val="00F55CAC"/>
    <w:rsid w:val="00F724C2"/>
    <w:rsid w:val="00F9258D"/>
    <w:rsid w:val="00FA131D"/>
    <w:rsid w:val="00FA3F34"/>
    <w:rsid w:val="00FB3D60"/>
    <w:rsid w:val="00FB7FF3"/>
    <w:rsid w:val="00FC0DE2"/>
    <w:rsid w:val="00FC1E58"/>
    <w:rsid w:val="00FC7D7B"/>
    <w:rsid w:val="00FD2AC2"/>
    <w:rsid w:val="00FE02A3"/>
    <w:rsid w:val="00FE56DC"/>
    <w:rsid w:val="00FE6F9B"/>
    <w:rsid w:val="00FF0475"/>
    <w:rsid w:val="00FF0562"/>
    <w:rsid w:val="00FF4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5C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13542"/>
    <w:pPr>
      <w:keepNext/>
      <w:keepLines/>
      <w:ind w:firstLine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D25CC"/>
    <w:pPr>
      <w:keepNext/>
      <w:keepLines/>
      <w:jc w:val="left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5CC"/>
    <w:pPr>
      <w:keepNext/>
      <w:keepLines/>
      <w:jc w:val="left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B13542"/>
    <w:pPr>
      <w:keepNext/>
      <w:keepLines/>
      <w:jc w:val="left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semiHidden/>
    <w:unhideWhenUsed/>
    <w:rsid w:val="0040585F"/>
    <w:pPr>
      <w:spacing w:line="360" w:lineRule="auto"/>
    </w:pPr>
  </w:style>
  <w:style w:type="character" w:customStyle="1" w:styleId="a5">
    <w:name w:val="Основной текст с отступом Знак"/>
    <w:basedOn w:val="a1"/>
    <w:link w:val="a4"/>
    <w:semiHidden/>
    <w:rsid w:val="0040585F"/>
    <w:rPr>
      <w:rFonts w:ascii="Arial" w:eastAsia="Times New Roman" w:hAnsi="Arial" w:cs="Times New Roman"/>
      <w:sz w:val="28"/>
      <w:szCs w:val="24"/>
      <w:lang w:eastAsia="ru-RU"/>
    </w:rPr>
  </w:style>
  <w:style w:type="paragraph" w:customStyle="1" w:styleId="a6">
    <w:name w:val="Пример"/>
    <w:basedOn w:val="a0"/>
    <w:rsid w:val="0040585F"/>
    <w:rPr>
      <w:i/>
      <w:szCs w:val="28"/>
    </w:rPr>
  </w:style>
  <w:style w:type="paragraph" w:customStyle="1" w:styleId="a">
    <w:name w:val="Список маркированный"/>
    <w:basedOn w:val="a0"/>
    <w:rsid w:val="0040585F"/>
    <w:pPr>
      <w:numPr>
        <w:numId w:val="1"/>
      </w:numPr>
      <w:overflowPunct w:val="0"/>
      <w:autoSpaceDE w:val="0"/>
      <w:autoSpaceDN w:val="0"/>
      <w:adjustRightInd w:val="0"/>
    </w:pPr>
    <w:rPr>
      <w:szCs w:val="20"/>
    </w:rPr>
  </w:style>
  <w:style w:type="paragraph" w:styleId="a7">
    <w:name w:val="List Paragraph"/>
    <w:basedOn w:val="a0"/>
    <w:uiPriority w:val="34"/>
    <w:qFormat/>
    <w:rsid w:val="00B1354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B13542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D25CC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D25CC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B13542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customStyle="1" w:styleId="Image">
    <w:name w:val="Image"/>
    <w:basedOn w:val="4"/>
    <w:link w:val="ImageChar"/>
    <w:qFormat/>
    <w:rsid w:val="00FB7FF3"/>
    <w:pPr>
      <w:ind w:firstLine="0"/>
      <w:jc w:val="center"/>
      <w:outlineLvl w:val="9"/>
    </w:pPr>
  </w:style>
  <w:style w:type="paragraph" w:customStyle="1" w:styleId="Tabletext">
    <w:name w:val="Table text"/>
    <w:basedOn w:val="Image"/>
    <w:link w:val="TabletextChar"/>
    <w:qFormat/>
    <w:rsid w:val="001275A0"/>
    <w:pPr>
      <w:jc w:val="left"/>
    </w:pPr>
    <w:rPr>
      <w:sz w:val="24"/>
    </w:rPr>
  </w:style>
  <w:style w:type="character" w:customStyle="1" w:styleId="ImageChar">
    <w:name w:val="Image Char"/>
    <w:basedOn w:val="40"/>
    <w:link w:val="Image"/>
    <w:rsid w:val="00FB7FF3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customStyle="1" w:styleId="Tableheading">
    <w:name w:val="Table heading"/>
    <w:basedOn w:val="Tabletext"/>
    <w:link w:val="TableheadingChar"/>
    <w:qFormat/>
    <w:rsid w:val="00FF0475"/>
    <w:rPr>
      <w:sz w:val="28"/>
    </w:rPr>
  </w:style>
  <w:style w:type="character" w:customStyle="1" w:styleId="TabletextChar">
    <w:name w:val="Table text Char"/>
    <w:basedOn w:val="ImageChar"/>
    <w:link w:val="Tabletext"/>
    <w:rsid w:val="001275A0"/>
    <w:rPr>
      <w:rFonts w:ascii="Times New Roman" w:eastAsiaTheme="majorEastAsia" w:hAnsi="Times New Roman" w:cstheme="majorBidi"/>
      <w:bCs/>
      <w:iCs/>
      <w:sz w:val="24"/>
      <w:szCs w:val="24"/>
      <w:lang w:eastAsia="ru-RU"/>
    </w:rPr>
  </w:style>
  <w:style w:type="character" w:customStyle="1" w:styleId="TableheadingChar">
    <w:name w:val="Table heading Char"/>
    <w:basedOn w:val="TabletextChar"/>
    <w:link w:val="Tableheading"/>
    <w:rsid w:val="00FF0475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8">
    <w:name w:val="No Spacing"/>
    <w:uiPriority w:val="1"/>
    <w:rsid w:val="00E06AE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Document Map"/>
    <w:basedOn w:val="a0"/>
    <w:link w:val="aa"/>
    <w:uiPriority w:val="99"/>
    <w:semiHidden/>
    <w:unhideWhenUsed/>
    <w:rsid w:val="00E105FB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1"/>
    <w:link w:val="a9"/>
    <w:uiPriority w:val="99"/>
    <w:semiHidden/>
    <w:rsid w:val="00E105FB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Balloon Text"/>
    <w:basedOn w:val="a0"/>
    <w:link w:val="ac"/>
    <w:uiPriority w:val="99"/>
    <w:semiHidden/>
    <w:unhideWhenUsed/>
    <w:rsid w:val="009E279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E2791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header"/>
    <w:basedOn w:val="a0"/>
    <w:link w:val="ae"/>
    <w:uiPriority w:val="99"/>
    <w:unhideWhenUsed/>
    <w:rsid w:val="006F3D1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6F3D1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footer"/>
    <w:basedOn w:val="a0"/>
    <w:link w:val="af0"/>
    <w:uiPriority w:val="99"/>
    <w:unhideWhenUsed/>
    <w:rsid w:val="006F3D1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6F3D1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TOC Heading"/>
    <w:basedOn w:val="1"/>
    <w:next w:val="a0"/>
    <w:uiPriority w:val="39"/>
    <w:unhideWhenUsed/>
    <w:qFormat/>
    <w:rsid w:val="00D346A6"/>
    <w:pPr>
      <w:spacing w:before="48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D346A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346A6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D346A6"/>
    <w:pPr>
      <w:spacing w:after="100"/>
      <w:ind w:left="560"/>
    </w:pPr>
  </w:style>
  <w:style w:type="character" w:styleId="af2">
    <w:name w:val="Hyperlink"/>
    <w:basedOn w:val="a1"/>
    <w:uiPriority w:val="99"/>
    <w:unhideWhenUsed/>
    <w:rsid w:val="00D346A6"/>
    <w:rPr>
      <w:color w:val="0000FF" w:themeColor="hyperlink"/>
      <w:u w:val="single"/>
    </w:rPr>
  </w:style>
  <w:style w:type="paragraph" w:styleId="af3">
    <w:name w:val="Body Text"/>
    <w:basedOn w:val="a0"/>
    <w:link w:val="af4"/>
    <w:uiPriority w:val="99"/>
    <w:semiHidden/>
    <w:unhideWhenUsed/>
    <w:rsid w:val="00D346A6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rsid w:val="00D346A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Normal (Web)"/>
    <w:basedOn w:val="a0"/>
    <w:uiPriority w:val="99"/>
    <w:rsid w:val="00D346A6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w">
    <w:name w:val="w"/>
    <w:basedOn w:val="a1"/>
    <w:rsid w:val="00C008E7"/>
  </w:style>
  <w:style w:type="character" w:customStyle="1" w:styleId="apple-converted-space">
    <w:name w:val="apple-converted-space"/>
    <w:basedOn w:val="a1"/>
    <w:rsid w:val="00C008E7"/>
  </w:style>
  <w:style w:type="table" w:styleId="af6">
    <w:name w:val="Table Grid"/>
    <w:basedOn w:val="a2"/>
    <w:rsid w:val="00E62F10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1"/>
    <w:uiPriority w:val="22"/>
    <w:qFormat/>
    <w:rsid w:val="001F5BB3"/>
    <w:rPr>
      <w:b/>
      <w:bCs/>
    </w:rPr>
  </w:style>
  <w:style w:type="character" w:styleId="af8">
    <w:name w:val="Emphasis"/>
    <w:basedOn w:val="a1"/>
    <w:uiPriority w:val="20"/>
    <w:qFormat/>
    <w:rsid w:val="001F5BB3"/>
    <w:rPr>
      <w:i/>
      <w:iCs/>
    </w:rPr>
  </w:style>
  <w:style w:type="character" w:styleId="af9">
    <w:name w:val="FollowedHyperlink"/>
    <w:basedOn w:val="a1"/>
    <w:uiPriority w:val="99"/>
    <w:semiHidden/>
    <w:unhideWhenUsed/>
    <w:rsid w:val="009E67FB"/>
    <w:rPr>
      <w:color w:val="800080" w:themeColor="followedHyperlink"/>
      <w:u w:val="single"/>
    </w:rPr>
  </w:style>
  <w:style w:type="paragraph" w:styleId="22">
    <w:name w:val="Body Text 2"/>
    <w:basedOn w:val="a0"/>
    <w:link w:val="23"/>
    <w:uiPriority w:val="99"/>
    <w:semiHidden/>
    <w:unhideWhenUsed/>
    <w:rsid w:val="00265E3C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uiPriority w:val="99"/>
    <w:semiHidden/>
    <w:rsid w:val="00265E3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ableHeader">
    <w:name w:val="Table Header"/>
    <w:basedOn w:val="a0"/>
    <w:qFormat/>
    <w:rsid w:val="00C01DA5"/>
    <w:pPr>
      <w:ind w:firstLine="0"/>
      <w:jc w:val="left"/>
    </w:pPr>
    <w:rPr>
      <w:rFonts w:eastAsia="Calibri"/>
      <w:b/>
      <w:sz w:val="24"/>
      <w:szCs w:val="22"/>
      <w:lang w:eastAsia="en-US"/>
    </w:rPr>
  </w:style>
  <w:style w:type="paragraph" w:customStyle="1" w:styleId="TableBody">
    <w:name w:val="Table Body"/>
    <w:basedOn w:val="a0"/>
    <w:qFormat/>
    <w:rsid w:val="00C01DA5"/>
    <w:pPr>
      <w:ind w:firstLine="0"/>
    </w:pPr>
    <w:rPr>
      <w:rFonts w:eastAsia="Calibri"/>
      <w:sz w:val="24"/>
      <w:szCs w:val="22"/>
      <w:lang w:eastAsia="en-US"/>
    </w:rPr>
  </w:style>
  <w:style w:type="character" w:customStyle="1" w:styleId="text-center">
    <w:name w:val="text-center"/>
    <w:basedOn w:val="a1"/>
    <w:rsid w:val="00AD22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5C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13542"/>
    <w:pPr>
      <w:keepNext/>
      <w:keepLines/>
      <w:ind w:firstLine="0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1D25CC"/>
    <w:pPr>
      <w:keepNext/>
      <w:keepLines/>
      <w:jc w:val="left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D25CC"/>
    <w:pPr>
      <w:keepNext/>
      <w:keepLines/>
      <w:jc w:val="left"/>
      <w:outlineLvl w:val="2"/>
    </w:pPr>
    <w:rPr>
      <w:rFonts w:eastAsiaTheme="majorEastAsia" w:cstheme="majorBidi"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B13542"/>
    <w:pPr>
      <w:keepNext/>
      <w:keepLines/>
      <w:jc w:val="left"/>
      <w:outlineLvl w:val="3"/>
    </w:pPr>
    <w:rPr>
      <w:rFonts w:eastAsiaTheme="majorEastAsia" w:cstheme="majorBidi"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link w:val="a5"/>
    <w:semiHidden/>
    <w:unhideWhenUsed/>
    <w:rsid w:val="0040585F"/>
    <w:pPr>
      <w:spacing w:line="360" w:lineRule="auto"/>
    </w:pPr>
  </w:style>
  <w:style w:type="character" w:customStyle="1" w:styleId="a5">
    <w:name w:val="Основной текст с отступом Знак"/>
    <w:basedOn w:val="a1"/>
    <w:link w:val="a4"/>
    <w:semiHidden/>
    <w:rsid w:val="0040585F"/>
    <w:rPr>
      <w:rFonts w:ascii="Arial" w:eastAsia="Times New Roman" w:hAnsi="Arial" w:cs="Times New Roman"/>
      <w:sz w:val="28"/>
      <w:szCs w:val="24"/>
      <w:lang w:eastAsia="ru-RU"/>
    </w:rPr>
  </w:style>
  <w:style w:type="paragraph" w:customStyle="1" w:styleId="a6">
    <w:name w:val="Пример"/>
    <w:basedOn w:val="a0"/>
    <w:rsid w:val="0040585F"/>
    <w:rPr>
      <w:i/>
      <w:szCs w:val="28"/>
    </w:rPr>
  </w:style>
  <w:style w:type="paragraph" w:customStyle="1" w:styleId="a">
    <w:name w:val="Список маркированный"/>
    <w:basedOn w:val="a0"/>
    <w:rsid w:val="0040585F"/>
    <w:pPr>
      <w:numPr>
        <w:numId w:val="1"/>
      </w:numPr>
      <w:overflowPunct w:val="0"/>
      <w:autoSpaceDE w:val="0"/>
      <w:autoSpaceDN w:val="0"/>
      <w:adjustRightInd w:val="0"/>
    </w:pPr>
    <w:rPr>
      <w:szCs w:val="20"/>
    </w:rPr>
  </w:style>
  <w:style w:type="paragraph" w:styleId="a7">
    <w:name w:val="List Paragraph"/>
    <w:basedOn w:val="a0"/>
    <w:uiPriority w:val="34"/>
    <w:qFormat/>
    <w:rsid w:val="00B13542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B13542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1D25CC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1D25CC"/>
    <w:rPr>
      <w:rFonts w:ascii="Times New Roman" w:eastAsiaTheme="majorEastAsia" w:hAnsi="Times New Roman" w:cstheme="majorBidi"/>
      <w:bCs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B13542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customStyle="1" w:styleId="Image">
    <w:name w:val="Image"/>
    <w:basedOn w:val="4"/>
    <w:link w:val="ImageChar"/>
    <w:qFormat/>
    <w:rsid w:val="00FB7FF3"/>
    <w:pPr>
      <w:ind w:firstLine="0"/>
      <w:jc w:val="center"/>
      <w:outlineLvl w:val="9"/>
    </w:pPr>
  </w:style>
  <w:style w:type="paragraph" w:customStyle="1" w:styleId="Tabletext">
    <w:name w:val="Table text"/>
    <w:basedOn w:val="Image"/>
    <w:link w:val="TabletextChar"/>
    <w:qFormat/>
    <w:rsid w:val="001275A0"/>
    <w:pPr>
      <w:jc w:val="left"/>
    </w:pPr>
    <w:rPr>
      <w:sz w:val="24"/>
    </w:rPr>
  </w:style>
  <w:style w:type="character" w:customStyle="1" w:styleId="ImageChar">
    <w:name w:val="Image Char"/>
    <w:basedOn w:val="40"/>
    <w:link w:val="Image"/>
    <w:rsid w:val="00FB7FF3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customStyle="1" w:styleId="Tableheading">
    <w:name w:val="Table heading"/>
    <w:basedOn w:val="Tabletext"/>
    <w:link w:val="TableheadingChar"/>
    <w:qFormat/>
    <w:rsid w:val="00FF0475"/>
    <w:rPr>
      <w:sz w:val="28"/>
    </w:rPr>
  </w:style>
  <w:style w:type="character" w:customStyle="1" w:styleId="TabletextChar">
    <w:name w:val="Table text Char"/>
    <w:basedOn w:val="ImageChar"/>
    <w:link w:val="Tabletext"/>
    <w:rsid w:val="001275A0"/>
    <w:rPr>
      <w:rFonts w:ascii="Times New Roman" w:eastAsiaTheme="majorEastAsia" w:hAnsi="Times New Roman" w:cstheme="majorBidi"/>
      <w:bCs/>
      <w:iCs/>
      <w:sz w:val="24"/>
      <w:szCs w:val="24"/>
      <w:lang w:eastAsia="ru-RU"/>
    </w:rPr>
  </w:style>
  <w:style w:type="character" w:customStyle="1" w:styleId="TableheadingChar">
    <w:name w:val="Table heading Char"/>
    <w:basedOn w:val="TabletextChar"/>
    <w:link w:val="Tableheading"/>
    <w:rsid w:val="00FF0475"/>
    <w:rPr>
      <w:rFonts w:ascii="Times New Roman" w:eastAsiaTheme="majorEastAsia" w:hAnsi="Times New Roman" w:cstheme="majorBidi"/>
      <w:bCs/>
      <w:iCs/>
      <w:sz w:val="28"/>
      <w:szCs w:val="24"/>
      <w:lang w:eastAsia="ru-RU"/>
    </w:rPr>
  </w:style>
  <w:style w:type="paragraph" w:styleId="a8">
    <w:name w:val="No Spacing"/>
    <w:uiPriority w:val="1"/>
    <w:rsid w:val="00E06AE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9">
    <w:name w:val="Document Map"/>
    <w:basedOn w:val="a0"/>
    <w:link w:val="aa"/>
    <w:uiPriority w:val="99"/>
    <w:semiHidden/>
    <w:unhideWhenUsed/>
    <w:rsid w:val="00E105FB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1"/>
    <w:link w:val="a9"/>
    <w:uiPriority w:val="99"/>
    <w:semiHidden/>
    <w:rsid w:val="00E105FB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Balloon Text"/>
    <w:basedOn w:val="a0"/>
    <w:link w:val="ac"/>
    <w:uiPriority w:val="99"/>
    <w:semiHidden/>
    <w:unhideWhenUsed/>
    <w:rsid w:val="009E279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E2791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header"/>
    <w:basedOn w:val="a0"/>
    <w:link w:val="ae"/>
    <w:uiPriority w:val="99"/>
    <w:unhideWhenUsed/>
    <w:rsid w:val="006F3D1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6F3D1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">
    <w:name w:val="footer"/>
    <w:basedOn w:val="a0"/>
    <w:link w:val="af0"/>
    <w:uiPriority w:val="99"/>
    <w:unhideWhenUsed/>
    <w:rsid w:val="006F3D1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6F3D1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TOC Heading"/>
    <w:basedOn w:val="1"/>
    <w:next w:val="a0"/>
    <w:uiPriority w:val="39"/>
    <w:unhideWhenUsed/>
    <w:qFormat/>
    <w:rsid w:val="00D346A6"/>
    <w:pPr>
      <w:spacing w:before="480" w:line="276" w:lineRule="auto"/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D346A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346A6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D346A6"/>
    <w:pPr>
      <w:spacing w:after="100"/>
      <w:ind w:left="560"/>
    </w:pPr>
  </w:style>
  <w:style w:type="character" w:styleId="af2">
    <w:name w:val="Hyperlink"/>
    <w:basedOn w:val="a1"/>
    <w:uiPriority w:val="99"/>
    <w:unhideWhenUsed/>
    <w:rsid w:val="00D346A6"/>
    <w:rPr>
      <w:color w:val="0000FF" w:themeColor="hyperlink"/>
      <w:u w:val="single"/>
    </w:rPr>
  </w:style>
  <w:style w:type="paragraph" w:styleId="af3">
    <w:name w:val="Body Text"/>
    <w:basedOn w:val="a0"/>
    <w:link w:val="af4"/>
    <w:uiPriority w:val="99"/>
    <w:semiHidden/>
    <w:unhideWhenUsed/>
    <w:rsid w:val="00D346A6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rsid w:val="00D346A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5">
    <w:name w:val="Normal (Web)"/>
    <w:basedOn w:val="a0"/>
    <w:rsid w:val="00D346A6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w">
    <w:name w:val="w"/>
    <w:basedOn w:val="a1"/>
    <w:rsid w:val="00C008E7"/>
  </w:style>
  <w:style w:type="character" w:customStyle="1" w:styleId="apple-converted-space">
    <w:name w:val="apple-converted-space"/>
    <w:basedOn w:val="a1"/>
    <w:rsid w:val="00C008E7"/>
  </w:style>
  <w:style w:type="table" w:styleId="af6">
    <w:name w:val="Table Grid"/>
    <w:basedOn w:val="a2"/>
    <w:rsid w:val="00E62F10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Strong"/>
    <w:basedOn w:val="a1"/>
    <w:uiPriority w:val="22"/>
    <w:qFormat/>
    <w:rsid w:val="001F5BB3"/>
    <w:rPr>
      <w:b/>
      <w:bCs/>
    </w:rPr>
  </w:style>
  <w:style w:type="character" w:styleId="af8">
    <w:name w:val="Emphasis"/>
    <w:basedOn w:val="a1"/>
    <w:uiPriority w:val="20"/>
    <w:qFormat/>
    <w:rsid w:val="001F5BB3"/>
    <w:rPr>
      <w:i/>
      <w:iCs/>
    </w:rPr>
  </w:style>
  <w:style w:type="character" w:styleId="af9">
    <w:name w:val="FollowedHyperlink"/>
    <w:basedOn w:val="a1"/>
    <w:uiPriority w:val="99"/>
    <w:semiHidden/>
    <w:unhideWhenUsed/>
    <w:rsid w:val="009E67FB"/>
    <w:rPr>
      <w:color w:val="800080" w:themeColor="followedHyperlink"/>
      <w:u w:val="single"/>
    </w:rPr>
  </w:style>
  <w:style w:type="paragraph" w:styleId="22">
    <w:name w:val="Body Text 2"/>
    <w:basedOn w:val="a0"/>
    <w:link w:val="23"/>
    <w:uiPriority w:val="99"/>
    <w:semiHidden/>
    <w:unhideWhenUsed/>
    <w:rsid w:val="00265E3C"/>
    <w:pPr>
      <w:spacing w:after="120" w:line="480" w:lineRule="auto"/>
    </w:pPr>
  </w:style>
  <w:style w:type="character" w:customStyle="1" w:styleId="23">
    <w:name w:val="Основной текст 2 Знак"/>
    <w:basedOn w:val="a1"/>
    <w:link w:val="22"/>
    <w:uiPriority w:val="99"/>
    <w:semiHidden/>
    <w:rsid w:val="00265E3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ableHeader">
    <w:name w:val="Table Header"/>
    <w:basedOn w:val="a0"/>
    <w:qFormat/>
    <w:rsid w:val="00C01DA5"/>
    <w:pPr>
      <w:ind w:firstLine="0"/>
      <w:jc w:val="left"/>
    </w:pPr>
    <w:rPr>
      <w:rFonts w:eastAsia="Calibri"/>
      <w:b/>
      <w:sz w:val="24"/>
      <w:szCs w:val="22"/>
      <w:lang w:eastAsia="en-US"/>
    </w:rPr>
  </w:style>
  <w:style w:type="paragraph" w:customStyle="1" w:styleId="TableBody">
    <w:name w:val="Table Body"/>
    <w:basedOn w:val="a0"/>
    <w:qFormat/>
    <w:rsid w:val="00C01DA5"/>
    <w:pPr>
      <w:ind w:firstLine="0"/>
    </w:pPr>
    <w:rPr>
      <w:rFonts w:eastAsia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276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7582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29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13767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20E86B50-6090-47AD-8D2C-B3C1768B7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1774</TotalTime>
  <Pages>4</Pages>
  <Words>830</Words>
  <Characters>4735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Бершадский</dc:creator>
  <cp:lastModifiedBy>Ярослав Бершадский</cp:lastModifiedBy>
  <cp:revision>154</cp:revision>
  <cp:lastPrinted>2016-12-10T13:58:00Z</cp:lastPrinted>
  <dcterms:created xsi:type="dcterms:W3CDTF">2016-12-01T11:50:00Z</dcterms:created>
  <dcterms:modified xsi:type="dcterms:W3CDTF">2017-03-30T20:22:00Z</dcterms:modified>
</cp:coreProperties>
</file>