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368" w:rsidRDefault="00733368" w:rsidP="00EF789C">
      <w:pPr>
        <w:pStyle w:val="1"/>
        <w:spacing w:line="240" w:lineRule="auto"/>
        <w:jc w:val="center"/>
      </w:pPr>
      <w:r w:rsidRPr="00E46923">
        <w:t>Лекция 2. Типизация в Java</w:t>
      </w:r>
    </w:p>
    <w:p w:rsidR="00DB762D" w:rsidRDefault="00DB762D" w:rsidP="00DB762D">
      <w:pPr>
        <w:pStyle w:val="1"/>
        <w:spacing w:line="240" w:lineRule="auto"/>
        <w:jc w:val="center"/>
      </w:pPr>
      <w:r>
        <w:t>Занятие 1</w:t>
      </w:r>
    </w:p>
    <w:p w:rsidR="00D60FD1" w:rsidRDefault="00D60FD1" w:rsidP="00D60FD1"/>
    <w:p w:rsidR="00D60FD1" w:rsidRPr="00D60FD1" w:rsidRDefault="00D60FD1" w:rsidP="00D60FD1">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60FD1">
        <w:rPr>
          <w:rFonts w:ascii="Times New Roman" w:eastAsia="Times New Roman" w:hAnsi="Times New Roman" w:cs="Times New Roman"/>
          <w:b/>
          <w:bCs/>
          <w:color w:val="000000"/>
          <w:sz w:val="28"/>
          <w:szCs w:val="28"/>
          <w:lang w:eastAsia="ru-RU"/>
        </w:rPr>
        <w:t>Типизация</w:t>
      </w:r>
      <w:r w:rsidRPr="00D60FD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i/>
          <w:iCs/>
          <w:color w:val="000000"/>
          <w:sz w:val="28"/>
          <w:szCs w:val="28"/>
          <w:lang w:eastAsia="ru-RU"/>
        </w:rPr>
        <w:t>–</w:t>
      </w:r>
      <w:r w:rsidRPr="00D60FD1">
        <w:rPr>
          <w:rFonts w:ascii="Times New Roman" w:eastAsia="Times New Roman" w:hAnsi="Times New Roman" w:cs="Times New Roman"/>
          <w:i/>
          <w:iCs/>
          <w:color w:val="000000"/>
          <w:sz w:val="28"/>
          <w:szCs w:val="28"/>
          <w:lang w:eastAsia="ru-RU"/>
        </w:rPr>
        <w:t xml:space="preserve"> это способ определить свойства и поведение объекта и защититься от использования объектов одного класса вместо другого, или по крайней мере управлять таким использованием.</w:t>
      </w:r>
    </w:p>
    <w:p w:rsidR="00D60FD1" w:rsidRPr="00D60FD1" w:rsidRDefault="00D60FD1" w:rsidP="00D60FD1"/>
    <w:p w:rsidR="008632F7" w:rsidRPr="00E46923" w:rsidRDefault="008457A0" w:rsidP="00EF789C">
      <w:pPr>
        <w:spacing w:before="240" w:after="0" w:line="240" w:lineRule="auto"/>
        <w:ind w:firstLine="360"/>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В </w:t>
      </w:r>
      <w:r w:rsidR="00733368" w:rsidRPr="00E46923">
        <w:rPr>
          <w:rFonts w:ascii="Times New Roman" w:hAnsi="Times New Roman" w:cs="Times New Roman"/>
          <w:color w:val="000000" w:themeColor="text1"/>
          <w:sz w:val="28"/>
          <w:szCs w:val="28"/>
          <w:lang w:val="en-US"/>
        </w:rPr>
        <w:t>Java</w:t>
      </w:r>
      <w:r w:rsidR="00733368" w:rsidRPr="00E46923">
        <w:rPr>
          <w:rFonts w:ascii="Times New Roman" w:hAnsi="Times New Roman" w:cs="Times New Roman"/>
          <w:color w:val="000000" w:themeColor="text1"/>
          <w:sz w:val="28"/>
          <w:szCs w:val="28"/>
        </w:rPr>
        <w:t>, как и</w:t>
      </w:r>
      <w:r w:rsidRPr="00E46923">
        <w:rPr>
          <w:rFonts w:ascii="Times New Roman" w:hAnsi="Times New Roman" w:cs="Times New Roman"/>
          <w:color w:val="000000" w:themeColor="text1"/>
          <w:sz w:val="28"/>
          <w:szCs w:val="28"/>
        </w:rPr>
        <w:t xml:space="preserve"> во</w:t>
      </w:r>
      <w:r w:rsidR="00733368" w:rsidRPr="00E46923">
        <w:rPr>
          <w:rFonts w:ascii="Times New Roman" w:hAnsi="Times New Roman" w:cs="Times New Roman"/>
          <w:color w:val="000000" w:themeColor="text1"/>
          <w:sz w:val="28"/>
          <w:szCs w:val="28"/>
        </w:rPr>
        <w:t xml:space="preserve"> все</w:t>
      </w:r>
      <w:r w:rsidRPr="00E46923">
        <w:rPr>
          <w:rFonts w:ascii="Times New Roman" w:hAnsi="Times New Roman" w:cs="Times New Roman"/>
          <w:color w:val="000000" w:themeColor="text1"/>
          <w:sz w:val="28"/>
          <w:szCs w:val="28"/>
        </w:rPr>
        <w:t>х современных</w:t>
      </w:r>
      <w:r w:rsidR="00733368" w:rsidRPr="00E46923">
        <w:rPr>
          <w:rFonts w:ascii="Times New Roman" w:hAnsi="Times New Roman" w:cs="Times New Roman"/>
          <w:color w:val="000000" w:themeColor="text1"/>
          <w:sz w:val="28"/>
          <w:szCs w:val="28"/>
        </w:rPr>
        <w:t xml:space="preserve"> язык</w:t>
      </w:r>
      <w:r w:rsidRPr="00E46923">
        <w:rPr>
          <w:rFonts w:ascii="Times New Roman" w:hAnsi="Times New Roman" w:cs="Times New Roman"/>
          <w:color w:val="000000" w:themeColor="text1"/>
          <w:sz w:val="28"/>
          <w:szCs w:val="28"/>
        </w:rPr>
        <w:t>ах</w:t>
      </w:r>
      <w:r w:rsidR="00733368" w:rsidRPr="00E46923">
        <w:rPr>
          <w:rFonts w:ascii="Times New Roman" w:hAnsi="Times New Roman" w:cs="Times New Roman"/>
          <w:color w:val="000000" w:themeColor="text1"/>
          <w:sz w:val="28"/>
          <w:szCs w:val="28"/>
        </w:rPr>
        <w:t xml:space="preserve"> программирования, </w:t>
      </w:r>
      <w:r w:rsidR="003C0DA2" w:rsidRPr="00E46923">
        <w:rPr>
          <w:rFonts w:ascii="Times New Roman" w:hAnsi="Times New Roman" w:cs="Times New Roman"/>
          <w:color w:val="000000" w:themeColor="text1"/>
          <w:sz w:val="28"/>
          <w:szCs w:val="28"/>
        </w:rPr>
        <w:t>поддерживает</w:t>
      </w:r>
      <w:r w:rsidRPr="00E46923">
        <w:rPr>
          <w:rFonts w:ascii="Times New Roman" w:hAnsi="Times New Roman" w:cs="Times New Roman"/>
          <w:color w:val="000000" w:themeColor="text1"/>
          <w:sz w:val="28"/>
          <w:szCs w:val="28"/>
        </w:rPr>
        <w:t>ся</w:t>
      </w:r>
      <w:r w:rsidR="003C0DA2" w:rsidRPr="00E46923">
        <w:rPr>
          <w:rFonts w:ascii="Times New Roman" w:hAnsi="Times New Roman" w:cs="Times New Roman"/>
          <w:color w:val="000000" w:themeColor="text1"/>
          <w:sz w:val="28"/>
          <w:szCs w:val="28"/>
        </w:rPr>
        <w:t xml:space="preserve"> несколько типов данных.</w:t>
      </w:r>
      <w:r w:rsidRPr="00E46923">
        <w:rPr>
          <w:rFonts w:ascii="Times New Roman" w:hAnsi="Times New Roman" w:cs="Times New Roman"/>
          <w:color w:val="000000" w:themeColor="text1"/>
          <w:sz w:val="28"/>
          <w:szCs w:val="28"/>
        </w:rPr>
        <w:t xml:space="preserve"> Однако</w:t>
      </w:r>
      <w:r w:rsidR="003C0DA2" w:rsidRPr="00E46923">
        <w:rPr>
          <w:rFonts w:ascii="Times New Roman" w:hAnsi="Times New Roman" w:cs="Times New Roman"/>
          <w:color w:val="000000" w:themeColor="text1"/>
          <w:sz w:val="28"/>
          <w:szCs w:val="28"/>
        </w:rPr>
        <w:t xml:space="preserve"> </w:t>
      </w:r>
      <w:r w:rsidR="003C0DA2" w:rsidRPr="00E46923">
        <w:rPr>
          <w:rFonts w:ascii="Times New Roman" w:hAnsi="Times New Roman" w:cs="Times New Roman"/>
          <w:color w:val="000000" w:themeColor="text1"/>
          <w:sz w:val="28"/>
          <w:szCs w:val="28"/>
          <w:lang w:val="en-US"/>
        </w:rPr>
        <w:t>Java</w:t>
      </w:r>
      <w:r w:rsidR="003C0DA2" w:rsidRPr="00E46923">
        <w:rPr>
          <w:rFonts w:ascii="Times New Roman" w:hAnsi="Times New Roman" w:cs="Times New Roman"/>
          <w:color w:val="000000" w:themeColor="text1"/>
          <w:sz w:val="28"/>
          <w:szCs w:val="28"/>
        </w:rPr>
        <w:t xml:space="preserve"> </w:t>
      </w:r>
      <w:r w:rsidR="00733368" w:rsidRPr="00E46923">
        <w:rPr>
          <w:rFonts w:ascii="Times New Roman" w:hAnsi="Times New Roman" w:cs="Times New Roman"/>
          <w:color w:val="000000" w:themeColor="text1"/>
          <w:sz w:val="28"/>
          <w:szCs w:val="28"/>
        </w:rPr>
        <w:t xml:space="preserve">является строго типизированным языком. </w:t>
      </w:r>
      <w:r w:rsidR="009911F3">
        <w:rPr>
          <w:rFonts w:ascii="Times New Roman" w:hAnsi="Times New Roman" w:cs="Times New Roman"/>
          <w:color w:val="000000" w:themeColor="text1"/>
          <w:sz w:val="28"/>
          <w:szCs w:val="28"/>
        </w:rPr>
        <w:t>Э</w:t>
      </w:r>
      <w:r w:rsidR="00733368" w:rsidRPr="00E46923">
        <w:rPr>
          <w:rFonts w:ascii="Times New Roman" w:hAnsi="Times New Roman" w:cs="Times New Roman"/>
          <w:color w:val="000000" w:themeColor="text1"/>
          <w:sz w:val="28"/>
          <w:szCs w:val="28"/>
        </w:rPr>
        <w:t>то означает, что тип любой переменно</w:t>
      </w:r>
      <w:r w:rsidR="009025C2" w:rsidRPr="00E46923">
        <w:rPr>
          <w:rFonts w:ascii="Times New Roman" w:hAnsi="Times New Roman" w:cs="Times New Roman"/>
          <w:color w:val="000000" w:themeColor="text1"/>
          <w:sz w:val="28"/>
          <w:szCs w:val="28"/>
        </w:rPr>
        <w:t>й</w:t>
      </w:r>
      <w:r w:rsidR="00733368" w:rsidRPr="00E46923">
        <w:rPr>
          <w:rFonts w:ascii="Times New Roman" w:hAnsi="Times New Roman" w:cs="Times New Roman"/>
          <w:color w:val="000000" w:themeColor="text1"/>
          <w:sz w:val="28"/>
          <w:szCs w:val="28"/>
        </w:rPr>
        <w:t xml:space="preserve"> объ</w:t>
      </w:r>
      <w:r w:rsidR="009025C2" w:rsidRPr="00E46923">
        <w:rPr>
          <w:rFonts w:ascii="Times New Roman" w:hAnsi="Times New Roman" w:cs="Times New Roman"/>
          <w:color w:val="000000" w:themeColor="text1"/>
          <w:sz w:val="28"/>
          <w:szCs w:val="28"/>
        </w:rPr>
        <w:t xml:space="preserve">явлен однозначно и, с момента объявления этой переменной, никакой другой тип задать ей невозможно. Сделано это из соображений безопасности: все переменные проверяются на </w:t>
      </w:r>
      <w:r w:rsidR="009025C2" w:rsidRPr="00E46923">
        <w:rPr>
          <w:rFonts w:ascii="Times New Roman" w:hAnsi="Times New Roman" w:cs="Times New Roman"/>
          <w:b/>
          <w:i/>
          <w:color w:val="000000" w:themeColor="text1"/>
          <w:sz w:val="28"/>
          <w:szCs w:val="28"/>
        </w:rPr>
        <w:t>совместимость</w:t>
      </w:r>
      <w:r w:rsidR="009025C2" w:rsidRPr="00E46923">
        <w:rPr>
          <w:rFonts w:ascii="Times New Roman" w:hAnsi="Times New Roman" w:cs="Times New Roman"/>
          <w:color w:val="000000" w:themeColor="text1"/>
          <w:sz w:val="28"/>
          <w:szCs w:val="28"/>
        </w:rPr>
        <w:t xml:space="preserve"> типов. </w:t>
      </w:r>
      <w:r w:rsidR="008632F7" w:rsidRPr="00E46923">
        <w:rPr>
          <w:rFonts w:ascii="Times New Roman" w:hAnsi="Times New Roman" w:cs="Times New Roman"/>
          <w:color w:val="000000" w:themeColor="text1"/>
          <w:sz w:val="28"/>
          <w:szCs w:val="28"/>
          <w:shd w:val="clear" w:color="auto" w:fill="FFFFFF"/>
        </w:rPr>
        <w:t>В</w:t>
      </w:r>
      <w:r w:rsidR="008632F7" w:rsidRPr="00E46923">
        <w:rPr>
          <w:rStyle w:val="apple-converted-space"/>
          <w:rFonts w:ascii="Times New Roman" w:hAnsi="Times New Roman" w:cs="Times New Roman"/>
          <w:color w:val="000000" w:themeColor="text1"/>
          <w:sz w:val="28"/>
          <w:szCs w:val="28"/>
          <w:shd w:val="clear" w:color="auto" w:fill="FFFFFF"/>
        </w:rPr>
        <w:t> </w:t>
      </w:r>
      <w:r w:rsidR="008632F7" w:rsidRPr="00E46923">
        <w:rPr>
          <w:rFonts w:ascii="Times New Roman" w:hAnsi="Times New Roman" w:cs="Times New Roman"/>
          <w:color w:val="000000" w:themeColor="text1"/>
          <w:sz w:val="28"/>
          <w:szCs w:val="28"/>
          <w:shd w:val="clear" w:color="auto" w:fill="FFFFFF"/>
        </w:rPr>
        <w:t>Java,</w:t>
      </w:r>
      <w:r w:rsidR="008632F7" w:rsidRPr="00E46923">
        <w:rPr>
          <w:rStyle w:val="apple-converted-space"/>
          <w:rFonts w:ascii="Times New Roman" w:hAnsi="Times New Roman" w:cs="Times New Roman"/>
          <w:color w:val="000000" w:themeColor="text1"/>
          <w:sz w:val="28"/>
          <w:szCs w:val="28"/>
          <w:shd w:val="clear" w:color="auto" w:fill="FFFFFF"/>
        </w:rPr>
        <w:t> </w:t>
      </w:r>
      <w:r w:rsidR="008632F7" w:rsidRPr="00E46923">
        <w:rPr>
          <w:rFonts w:ascii="Times New Roman" w:hAnsi="Times New Roman" w:cs="Times New Roman"/>
          <w:color w:val="000000" w:themeColor="text1"/>
          <w:sz w:val="28"/>
          <w:szCs w:val="28"/>
          <w:shd w:val="clear" w:color="auto" w:fill="FFFFFF"/>
        </w:rPr>
        <w:t>в отличие от языков</w:t>
      </w:r>
      <w:r w:rsidR="003C0DA2" w:rsidRPr="00E46923">
        <w:rPr>
          <w:rFonts w:ascii="Times New Roman" w:hAnsi="Times New Roman" w:cs="Times New Roman"/>
          <w:color w:val="000000" w:themeColor="text1"/>
          <w:sz w:val="28"/>
          <w:szCs w:val="28"/>
          <w:shd w:val="clear" w:color="auto" w:fill="FFFFFF"/>
        </w:rPr>
        <w:t xml:space="preserve"> с нестрогой типизацией</w:t>
      </w:r>
      <w:r w:rsidR="008632F7" w:rsidRPr="00E46923">
        <w:rPr>
          <w:rFonts w:ascii="Times New Roman" w:hAnsi="Times New Roman" w:cs="Times New Roman"/>
          <w:color w:val="000000" w:themeColor="text1"/>
          <w:sz w:val="28"/>
          <w:szCs w:val="28"/>
          <w:shd w:val="clear" w:color="auto" w:fill="FFFFFF"/>
        </w:rPr>
        <w:t xml:space="preserve">, отсутствует автоматическое приведение типов. Несовпадение типов приводит не к предупреждению </w:t>
      </w:r>
      <w:r w:rsidR="003C0DA2" w:rsidRPr="00E46923">
        <w:rPr>
          <w:rFonts w:ascii="Times New Roman" w:hAnsi="Times New Roman" w:cs="Times New Roman"/>
          <w:color w:val="000000" w:themeColor="text1"/>
          <w:sz w:val="28"/>
          <w:szCs w:val="28"/>
          <w:shd w:val="clear" w:color="auto" w:fill="FFFFFF"/>
        </w:rPr>
        <w:t>о возможной ошибке</w:t>
      </w:r>
      <w:r w:rsidR="008632F7" w:rsidRPr="00E46923">
        <w:rPr>
          <w:rFonts w:ascii="Times New Roman" w:hAnsi="Times New Roman" w:cs="Times New Roman"/>
          <w:color w:val="000000" w:themeColor="text1"/>
          <w:sz w:val="28"/>
          <w:szCs w:val="28"/>
          <w:shd w:val="clear" w:color="auto" w:fill="FFFFFF"/>
        </w:rPr>
        <w:t>, а к ошибке</w:t>
      </w:r>
      <w:r w:rsidRPr="00E46923">
        <w:rPr>
          <w:rFonts w:ascii="Times New Roman" w:hAnsi="Times New Roman" w:cs="Times New Roman"/>
          <w:color w:val="000000" w:themeColor="text1"/>
          <w:sz w:val="28"/>
          <w:szCs w:val="28"/>
          <w:shd w:val="clear" w:color="auto" w:fill="FFFFFF"/>
        </w:rPr>
        <w:t xml:space="preserve"> и неработоспособности кода</w:t>
      </w:r>
      <w:r w:rsidR="008632F7" w:rsidRPr="00E46923">
        <w:rPr>
          <w:rFonts w:ascii="Times New Roman" w:hAnsi="Times New Roman" w:cs="Times New Roman"/>
          <w:color w:val="000000" w:themeColor="text1"/>
          <w:sz w:val="28"/>
          <w:szCs w:val="28"/>
          <w:shd w:val="clear" w:color="auto" w:fill="FFFFFF"/>
        </w:rPr>
        <w:t>. Для каждого типа определены наборы допустимых значений и разрешенных операций.</w:t>
      </w:r>
    </w:p>
    <w:p w:rsidR="00733368" w:rsidRPr="00E46923" w:rsidRDefault="009025C2" w:rsidP="00EF789C">
      <w:pPr>
        <w:spacing w:after="0" w:line="240" w:lineRule="auto"/>
        <w:ind w:firstLine="360"/>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В Java существует </w:t>
      </w:r>
      <w:r w:rsidR="00E127F9" w:rsidRPr="00E46923">
        <w:rPr>
          <w:rFonts w:ascii="Times New Roman" w:hAnsi="Times New Roman" w:cs="Times New Roman"/>
          <w:color w:val="000000" w:themeColor="text1"/>
          <w:sz w:val="28"/>
          <w:szCs w:val="28"/>
        </w:rPr>
        <w:t>2</w:t>
      </w:r>
      <w:r w:rsidRPr="00E46923">
        <w:rPr>
          <w:rFonts w:ascii="Times New Roman" w:hAnsi="Times New Roman" w:cs="Times New Roman"/>
          <w:color w:val="000000" w:themeColor="text1"/>
          <w:sz w:val="28"/>
          <w:szCs w:val="28"/>
        </w:rPr>
        <w:t xml:space="preserve"> тип</w:t>
      </w:r>
      <w:r w:rsidR="00BA361B" w:rsidRPr="00E46923">
        <w:rPr>
          <w:rFonts w:ascii="Times New Roman" w:hAnsi="Times New Roman" w:cs="Times New Roman"/>
          <w:color w:val="000000" w:themeColor="text1"/>
          <w:sz w:val="28"/>
          <w:szCs w:val="28"/>
        </w:rPr>
        <w:t>а данных: простые (примитивные) и ссылочные.</w:t>
      </w:r>
    </w:p>
    <w:p w:rsidR="008457A0" w:rsidRPr="00E46923" w:rsidRDefault="008457A0" w:rsidP="00EF789C">
      <w:pPr>
        <w:spacing w:after="0" w:line="240" w:lineRule="auto"/>
        <w:ind w:firstLine="360"/>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BA361B" w:rsidRPr="00E46923" w:rsidTr="008457A0">
        <w:tc>
          <w:tcPr>
            <w:tcW w:w="9571" w:type="dxa"/>
          </w:tcPr>
          <w:p w:rsidR="00BA361B" w:rsidRPr="00E46923" w:rsidRDefault="00BA361B" w:rsidP="00EF789C">
            <w:pPr>
              <w:jc w:val="right"/>
              <w:rPr>
                <w:sz w:val="28"/>
                <w:szCs w:val="28"/>
                <w:lang w:eastAsia="ru-RU"/>
              </w:rPr>
            </w:pPr>
            <w:r w:rsidRPr="00E46923">
              <w:rPr>
                <w:noProof/>
                <w:sz w:val="28"/>
                <w:szCs w:val="28"/>
                <w:lang w:eastAsia="ru-RU"/>
              </w:rPr>
              <w:drawing>
                <wp:inline distT="0" distB="0" distL="0" distR="0" wp14:anchorId="5871E0DF" wp14:editId="23CCA441">
                  <wp:extent cx="5939942" cy="3635654"/>
                  <wp:effectExtent l="0" t="0" r="0" b="22225"/>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tc>
      </w:tr>
      <w:tr w:rsidR="00BA361B" w:rsidRPr="00E46923" w:rsidTr="008457A0">
        <w:tc>
          <w:tcPr>
            <w:tcW w:w="9571" w:type="dxa"/>
          </w:tcPr>
          <w:p w:rsidR="008457A0" w:rsidRPr="00E46923" w:rsidRDefault="008457A0" w:rsidP="00EF789C">
            <w:pPr>
              <w:jc w:val="center"/>
              <w:rPr>
                <w:rFonts w:ascii="Times New Roman" w:hAnsi="Times New Roman" w:cs="Times New Roman"/>
                <w:color w:val="000000" w:themeColor="text1"/>
                <w:sz w:val="28"/>
                <w:szCs w:val="28"/>
                <w:shd w:val="clear" w:color="auto" w:fill="FFFFFF"/>
              </w:rPr>
            </w:pPr>
          </w:p>
          <w:p w:rsidR="00BA361B" w:rsidRPr="00E46923" w:rsidRDefault="00BA361B" w:rsidP="00EF789C">
            <w:pPr>
              <w:jc w:val="center"/>
              <w:rPr>
                <w:sz w:val="28"/>
                <w:szCs w:val="28"/>
                <w:lang w:eastAsia="ru-RU"/>
              </w:rPr>
            </w:pPr>
            <w:r w:rsidRPr="00E46923">
              <w:rPr>
                <w:rFonts w:ascii="Times New Roman" w:hAnsi="Times New Roman" w:cs="Times New Roman"/>
                <w:color w:val="000000" w:themeColor="text1"/>
                <w:sz w:val="28"/>
                <w:szCs w:val="28"/>
                <w:shd w:val="clear" w:color="auto" w:fill="FFFFFF"/>
              </w:rPr>
              <w:t>Рис. 1. Типы данных в Java</w:t>
            </w:r>
          </w:p>
        </w:tc>
      </w:tr>
    </w:tbl>
    <w:p w:rsidR="00587B26" w:rsidRPr="00E46923" w:rsidRDefault="0079487F" w:rsidP="00EF789C">
      <w:pPr>
        <w:spacing w:before="240" w:line="240" w:lineRule="auto"/>
        <w:ind w:firstLine="360"/>
        <w:jc w:val="both"/>
        <w:rPr>
          <w:rFonts w:ascii="Times New Roman" w:hAnsi="Times New Roman" w:cs="Times New Roman"/>
          <w:b/>
          <w:color w:val="000000" w:themeColor="text1"/>
          <w:sz w:val="28"/>
          <w:szCs w:val="28"/>
        </w:rPr>
      </w:pPr>
      <w:r w:rsidRPr="00E46923">
        <w:rPr>
          <w:rFonts w:ascii="Times New Roman" w:hAnsi="Times New Roman" w:cs="Times New Roman"/>
          <w:b/>
          <w:color w:val="000000" w:themeColor="text1"/>
          <w:sz w:val="28"/>
          <w:szCs w:val="28"/>
        </w:rPr>
        <w:lastRenderedPageBreak/>
        <w:t>Переменные п</w:t>
      </w:r>
      <w:r w:rsidR="003C0DA2" w:rsidRPr="00E46923">
        <w:rPr>
          <w:rFonts w:ascii="Times New Roman" w:hAnsi="Times New Roman" w:cs="Times New Roman"/>
          <w:b/>
          <w:color w:val="000000" w:themeColor="text1"/>
          <w:sz w:val="28"/>
          <w:szCs w:val="28"/>
        </w:rPr>
        <w:t>рост</w:t>
      </w:r>
      <w:r w:rsidRPr="00E46923">
        <w:rPr>
          <w:rFonts w:ascii="Times New Roman" w:hAnsi="Times New Roman" w:cs="Times New Roman"/>
          <w:b/>
          <w:color w:val="000000" w:themeColor="text1"/>
          <w:sz w:val="28"/>
          <w:szCs w:val="28"/>
        </w:rPr>
        <w:t>ого</w:t>
      </w:r>
      <w:r w:rsidR="003C0DA2" w:rsidRPr="00E46923">
        <w:rPr>
          <w:rFonts w:ascii="Times New Roman" w:hAnsi="Times New Roman" w:cs="Times New Roman"/>
          <w:b/>
          <w:color w:val="000000" w:themeColor="text1"/>
          <w:sz w:val="28"/>
          <w:szCs w:val="28"/>
        </w:rPr>
        <w:t xml:space="preserve"> тип</w:t>
      </w:r>
      <w:r w:rsidRPr="00E46923">
        <w:rPr>
          <w:rFonts w:ascii="Times New Roman" w:hAnsi="Times New Roman" w:cs="Times New Roman"/>
          <w:b/>
          <w:color w:val="000000" w:themeColor="text1"/>
          <w:sz w:val="28"/>
          <w:szCs w:val="28"/>
        </w:rPr>
        <w:t>а</w:t>
      </w:r>
      <w:r w:rsidR="003C0DA2" w:rsidRPr="00E46923">
        <w:rPr>
          <w:rFonts w:ascii="Times New Roman" w:hAnsi="Times New Roman" w:cs="Times New Roman"/>
          <w:b/>
          <w:color w:val="000000" w:themeColor="text1"/>
          <w:sz w:val="28"/>
          <w:szCs w:val="28"/>
        </w:rPr>
        <w:t xml:space="preserve"> </w:t>
      </w:r>
      <w:r w:rsidRPr="00E46923">
        <w:rPr>
          <w:rFonts w:ascii="Times New Roman" w:hAnsi="Times New Roman" w:cs="Times New Roman"/>
          <w:b/>
          <w:color w:val="000000" w:themeColor="text1"/>
          <w:sz w:val="28"/>
          <w:szCs w:val="28"/>
        </w:rPr>
        <w:t>хранят заданное</w:t>
      </w:r>
      <w:r w:rsidR="003C0DA2" w:rsidRPr="00E46923">
        <w:rPr>
          <w:rFonts w:ascii="Times New Roman" w:hAnsi="Times New Roman" w:cs="Times New Roman"/>
          <w:b/>
          <w:color w:val="000000" w:themeColor="text1"/>
          <w:sz w:val="28"/>
          <w:szCs w:val="28"/>
        </w:rPr>
        <w:t xml:space="preserve"> значение, в то время как ссылочные типы хранят ссылку (адрес)</w:t>
      </w:r>
      <w:r w:rsidR="00587B26" w:rsidRPr="00E46923">
        <w:rPr>
          <w:rFonts w:ascii="Times New Roman" w:hAnsi="Times New Roman" w:cs="Times New Roman"/>
          <w:b/>
          <w:color w:val="000000" w:themeColor="text1"/>
          <w:sz w:val="28"/>
          <w:szCs w:val="28"/>
        </w:rPr>
        <w:t xml:space="preserve"> на созданный объект</w:t>
      </w:r>
      <w:r w:rsidR="003C0DA2" w:rsidRPr="00E46923">
        <w:rPr>
          <w:rFonts w:ascii="Times New Roman" w:hAnsi="Times New Roman" w:cs="Times New Roman"/>
          <w:b/>
          <w:color w:val="000000" w:themeColor="text1"/>
          <w:sz w:val="28"/>
          <w:szCs w:val="28"/>
        </w:rPr>
        <w:t xml:space="preserve"> в памяти.</w:t>
      </w:r>
      <w:r w:rsidR="00587B26" w:rsidRPr="00E46923">
        <w:rPr>
          <w:rFonts w:ascii="Times New Roman" w:hAnsi="Times New Roman" w:cs="Times New Roman"/>
          <w:b/>
          <w:color w:val="000000" w:themeColor="text1"/>
          <w:sz w:val="28"/>
          <w:szCs w:val="28"/>
        </w:rPr>
        <w:t xml:space="preserve"> </w:t>
      </w:r>
    </w:p>
    <w:p w:rsidR="003C0DA2" w:rsidRDefault="008457A0" w:rsidP="00EF789C">
      <w:pPr>
        <w:spacing w:after="0" w:line="240" w:lineRule="auto"/>
        <w:ind w:firstLine="360"/>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К</w:t>
      </w:r>
      <w:r w:rsidR="00587B26" w:rsidRPr="00E46923">
        <w:rPr>
          <w:rFonts w:ascii="Times New Roman" w:hAnsi="Times New Roman" w:cs="Times New Roman"/>
          <w:color w:val="000000" w:themeColor="text1"/>
          <w:sz w:val="28"/>
          <w:szCs w:val="28"/>
        </w:rPr>
        <w:t>аждой переменной в памяти выделяется определённая область</w:t>
      </w:r>
      <w:r w:rsidRPr="00E46923">
        <w:rPr>
          <w:rFonts w:ascii="Times New Roman" w:hAnsi="Times New Roman" w:cs="Times New Roman"/>
          <w:color w:val="000000" w:themeColor="text1"/>
          <w:sz w:val="28"/>
          <w:szCs w:val="28"/>
        </w:rPr>
        <w:t xml:space="preserve"> для</w:t>
      </w:r>
      <w:r w:rsidR="00587B26" w:rsidRPr="00E46923">
        <w:rPr>
          <w:rFonts w:ascii="Times New Roman" w:hAnsi="Times New Roman" w:cs="Times New Roman"/>
          <w:color w:val="000000" w:themeColor="text1"/>
          <w:sz w:val="28"/>
          <w:szCs w:val="28"/>
        </w:rPr>
        <w:t xml:space="preserve"> хранения ее значения. Переменной простого типа присваивается </w:t>
      </w:r>
      <w:r w:rsidRPr="00E46923">
        <w:rPr>
          <w:rFonts w:ascii="Times New Roman" w:hAnsi="Times New Roman" w:cs="Times New Roman"/>
          <w:b/>
          <w:i/>
          <w:color w:val="000000" w:themeColor="text1"/>
          <w:sz w:val="28"/>
          <w:szCs w:val="28"/>
        </w:rPr>
        <w:t>само</w:t>
      </w:r>
      <w:r w:rsidR="00587B26" w:rsidRPr="00E46923">
        <w:rPr>
          <w:rFonts w:ascii="Times New Roman" w:hAnsi="Times New Roman" w:cs="Times New Roman"/>
          <w:b/>
          <w:i/>
          <w:color w:val="000000" w:themeColor="text1"/>
          <w:sz w:val="28"/>
          <w:szCs w:val="28"/>
        </w:rPr>
        <w:t xml:space="preserve"> значение</w:t>
      </w:r>
      <w:r w:rsidR="00587B26" w:rsidRPr="00E46923">
        <w:rPr>
          <w:rFonts w:ascii="Times New Roman" w:hAnsi="Times New Roman" w:cs="Times New Roman"/>
          <w:color w:val="000000" w:themeColor="text1"/>
          <w:sz w:val="28"/>
          <w:szCs w:val="28"/>
        </w:rPr>
        <w:t xml:space="preserve">, поэтому говорят, что </w:t>
      </w:r>
      <w:r w:rsidR="00587B26" w:rsidRPr="00E46923">
        <w:rPr>
          <w:rFonts w:ascii="Times New Roman" w:hAnsi="Times New Roman" w:cs="Times New Roman"/>
          <w:b/>
          <w:i/>
          <w:color w:val="000000" w:themeColor="text1"/>
          <w:sz w:val="28"/>
          <w:szCs w:val="28"/>
        </w:rPr>
        <w:t>переменная простого типа хранит значение</w:t>
      </w:r>
      <w:r w:rsidR="00587B26" w:rsidRPr="00E46923">
        <w:rPr>
          <w:rFonts w:ascii="Times New Roman" w:hAnsi="Times New Roman" w:cs="Times New Roman"/>
          <w:color w:val="000000" w:themeColor="text1"/>
          <w:sz w:val="28"/>
          <w:szCs w:val="28"/>
        </w:rPr>
        <w:t xml:space="preserve">. </w:t>
      </w:r>
      <w:r w:rsidRPr="00E46923">
        <w:rPr>
          <w:rFonts w:ascii="Times New Roman" w:hAnsi="Times New Roman" w:cs="Times New Roman"/>
          <w:color w:val="000000" w:themeColor="text1"/>
          <w:sz w:val="28"/>
          <w:szCs w:val="28"/>
        </w:rPr>
        <w:t>П</w:t>
      </w:r>
      <w:r w:rsidR="00587B26" w:rsidRPr="00E46923">
        <w:rPr>
          <w:rFonts w:ascii="Times New Roman" w:hAnsi="Times New Roman" w:cs="Times New Roman"/>
          <w:color w:val="000000" w:themeColor="text1"/>
          <w:sz w:val="28"/>
          <w:szCs w:val="28"/>
        </w:rPr>
        <w:t xml:space="preserve">еременной ссылочного типа возвращается </w:t>
      </w:r>
      <w:r w:rsidR="00587B26" w:rsidRPr="00E46923">
        <w:rPr>
          <w:rFonts w:ascii="Times New Roman" w:hAnsi="Times New Roman" w:cs="Times New Roman"/>
          <w:b/>
          <w:i/>
          <w:color w:val="000000" w:themeColor="text1"/>
          <w:sz w:val="28"/>
          <w:szCs w:val="28"/>
        </w:rPr>
        <w:t>ссылка (адрес) на значение</w:t>
      </w:r>
      <w:r w:rsidR="00587B26" w:rsidRPr="00E46923">
        <w:rPr>
          <w:rFonts w:ascii="Times New Roman" w:hAnsi="Times New Roman" w:cs="Times New Roman"/>
          <w:color w:val="000000" w:themeColor="text1"/>
          <w:sz w:val="28"/>
          <w:szCs w:val="28"/>
        </w:rPr>
        <w:t xml:space="preserve"> в памяти, поэтому говорят, что переменная </w:t>
      </w:r>
      <w:r w:rsidR="00587B26" w:rsidRPr="00E46923">
        <w:rPr>
          <w:rFonts w:ascii="Times New Roman" w:hAnsi="Times New Roman" w:cs="Times New Roman"/>
          <w:b/>
          <w:i/>
          <w:color w:val="000000" w:themeColor="text1"/>
          <w:sz w:val="28"/>
          <w:szCs w:val="28"/>
        </w:rPr>
        <w:t>ссылочного типа хранит ссылку на значение</w:t>
      </w:r>
      <w:r w:rsidR="00587B26" w:rsidRPr="00E46923">
        <w:rPr>
          <w:rFonts w:ascii="Times New Roman" w:hAnsi="Times New Roman" w:cs="Times New Roman"/>
          <w:color w:val="000000" w:themeColor="text1"/>
          <w:sz w:val="28"/>
          <w:szCs w:val="28"/>
        </w:rPr>
        <w:t xml:space="preserve">. </w:t>
      </w:r>
    </w:p>
    <w:p w:rsidR="00733368" w:rsidRPr="00EF789C" w:rsidRDefault="00587B26" w:rsidP="00EF789C">
      <w:pPr>
        <w:pStyle w:val="1"/>
        <w:numPr>
          <w:ilvl w:val="0"/>
          <w:numId w:val="9"/>
        </w:numPr>
        <w:spacing w:line="240" w:lineRule="auto"/>
        <w:jc w:val="center"/>
      </w:pPr>
      <w:r w:rsidRPr="00EF789C">
        <w:t>П</w:t>
      </w:r>
      <w:r w:rsidR="008632F7" w:rsidRPr="00EF789C">
        <w:t>ростые (примитивные) типы данных</w:t>
      </w:r>
    </w:p>
    <w:p w:rsidR="008632F7" w:rsidRPr="00E46923" w:rsidRDefault="003C0DA2" w:rsidP="00EF789C">
      <w:pPr>
        <w:spacing w:before="240" w:after="0" w:line="240" w:lineRule="auto"/>
        <w:ind w:firstLine="360"/>
        <w:jc w:val="both"/>
        <w:rPr>
          <w:rFonts w:ascii="Times New Roman" w:hAnsi="Times New Roman" w:cs="Times New Roman"/>
          <w:color w:val="000000" w:themeColor="text1"/>
          <w:sz w:val="28"/>
          <w:szCs w:val="28"/>
        </w:rPr>
      </w:pPr>
      <w:proofErr w:type="gramStart"/>
      <w:r w:rsidRPr="00E46923">
        <w:rPr>
          <w:rFonts w:ascii="Times New Roman" w:hAnsi="Times New Roman" w:cs="Times New Roman"/>
          <w:color w:val="000000" w:themeColor="text1"/>
          <w:sz w:val="28"/>
          <w:szCs w:val="28"/>
          <w:lang w:val="en-US"/>
        </w:rPr>
        <w:t>Java</w:t>
      </w:r>
      <w:r w:rsidR="009911F3">
        <w:rPr>
          <w:rFonts w:ascii="Times New Roman" w:hAnsi="Times New Roman" w:cs="Times New Roman"/>
          <w:color w:val="000000" w:themeColor="text1"/>
          <w:sz w:val="28"/>
          <w:szCs w:val="28"/>
        </w:rPr>
        <w:t xml:space="preserve"> – </w:t>
      </w:r>
      <w:r w:rsidRPr="00E46923">
        <w:rPr>
          <w:rFonts w:ascii="Times New Roman" w:hAnsi="Times New Roman" w:cs="Times New Roman"/>
          <w:color w:val="000000" w:themeColor="text1"/>
          <w:sz w:val="28"/>
          <w:szCs w:val="28"/>
        </w:rPr>
        <w:t>объектно-ориентированный язык, однако простые типы представляют</w:t>
      </w:r>
      <w:r w:rsidR="009911F3">
        <w:rPr>
          <w:rFonts w:ascii="Times New Roman" w:hAnsi="Times New Roman" w:cs="Times New Roman"/>
          <w:color w:val="000000" w:themeColor="text1"/>
          <w:sz w:val="28"/>
          <w:szCs w:val="28"/>
        </w:rPr>
        <w:t xml:space="preserve"> собой</w:t>
      </w:r>
      <w:r w:rsidRPr="00E46923">
        <w:rPr>
          <w:rFonts w:ascii="Times New Roman" w:hAnsi="Times New Roman" w:cs="Times New Roman"/>
          <w:color w:val="000000" w:themeColor="text1"/>
          <w:sz w:val="28"/>
          <w:szCs w:val="28"/>
        </w:rPr>
        <w:t xml:space="preserve"> одиночные значения, а не сложные объекты.</w:t>
      </w:r>
      <w:proofErr w:type="gramEnd"/>
      <w:r w:rsidRPr="00E46923">
        <w:rPr>
          <w:rFonts w:ascii="Times New Roman" w:hAnsi="Times New Roman" w:cs="Times New Roman"/>
          <w:color w:val="000000" w:themeColor="text1"/>
          <w:sz w:val="28"/>
          <w:szCs w:val="28"/>
        </w:rPr>
        <w:t xml:space="preserve"> </w:t>
      </w:r>
      <w:r w:rsidR="00587B26" w:rsidRPr="00E46923">
        <w:rPr>
          <w:rFonts w:ascii="Times New Roman" w:hAnsi="Times New Roman" w:cs="Times New Roman"/>
          <w:color w:val="000000" w:themeColor="text1"/>
          <w:sz w:val="28"/>
          <w:szCs w:val="28"/>
        </w:rPr>
        <w:t>Это было</w:t>
      </w:r>
      <w:r w:rsidRPr="00E46923">
        <w:rPr>
          <w:rFonts w:ascii="Times New Roman" w:hAnsi="Times New Roman" w:cs="Times New Roman"/>
          <w:color w:val="000000" w:themeColor="text1"/>
          <w:sz w:val="28"/>
          <w:szCs w:val="28"/>
        </w:rPr>
        <w:t xml:space="preserve"> </w:t>
      </w:r>
      <w:r w:rsidR="00587B26" w:rsidRPr="00E46923">
        <w:rPr>
          <w:rFonts w:ascii="Times New Roman" w:hAnsi="Times New Roman" w:cs="Times New Roman"/>
          <w:color w:val="000000" w:themeColor="text1"/>
          <w:sz w:val="28"/>
          <w:szCs w:val="28"/>
        </w:rPr>
        <w:t>сделано из соображений</w:t>
      </w:r>
      <w:r w:rsidRPr="00E46923">
        <w:rPr>
          <w:rFonts w:ascii="Times New Roman" w:hAnsi="Times New Roman" w:cs="Times New Roman"/>
          <w:color w:val="000000" w:themeColor="text1"/>
          <w:sz w:val="28"/>
          <w:szCs w:val="28"/>
        </w:rPr>
        <w:t xml:space="preserve"> </w:t>
      </w:r>
      <w:r w:rsidR="00587B26" w:rsidRPr="00E46923">
        <w:rPr>
          <w:rFonts w:ascii="Times New Roman" w:hAnsi="Times New Roman" w:cs="Times New Roman"/>
          <w:color w:val="000000" w:themeColor="text1"/>
          <w:sz w:val="28"/>
          <w:szCs w:val="28"/>
        </w:rPr>
        <w:t>повышения производительности. Простые типы данных хранят свои значения в специально отв</w:t>
      </w:r>
      <w:r w:rsidR="00DA1CB4">
        <w:rPr>
          <w:rFonts w:ascii="Times New Roman" w:hAnsi="Times New Roman" w:cs="Times New Roman"/>
          <w:color w:val="000000" w:themeColor="text1"/>
          <w:sz w:val="28"/>
          <w:szCs w:val="28"/>
        </w:rPr>
        <w:t>еденной для них области памяти.</w:t>
      </w:r>
    </w:p>
    <w:p w:rsidR="00521163" w:rsidRPr="00E46923" w:rsidRDefault="00521163" w:rsidP="00EF789C">
      <w:pPr>
        <w:spacing w:after="0" w:line="240" w:lineRule="auto"/>
        <w:ind w:firstLine="360"/>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В </w:t>
      </w:r>
      <w:r w:rsidRPr="00E46923">
        <w:rPr>
          <w:rFonts w:ascii="Times New Roman" w:hAnsi="Times New Roman" w:cs="Times New Roman"/>
          <w:color w:val="000000" w:themeColor="text1"/>
          <w:sz w:val="28"/>
          <w:szCs w:val="28"/>
          <w:lang w:val="en-US"/>
        </w:rPr>
        <w:t>Java</w:t>
      </w:r>
      <w:r w:rsidRPr="00E46923">
        <w:rPr>
          <w:rFonts w:ascii="Times New Roman" w:hAnsi="Times New Roman" w:cs="Times New Roman"/>
          <w:color w:val="000000" w:themeColor="text1"/>
          <w:sz w:val="28"/>
          <w:szCs w:val="28"/>
        </w:rPr>
        <w:t xml:space="preserve"> существует 8 простых типов, разделенных на 3 группы: числовые (целочисленные и вещественные), логические и символьные.</w:t>
      </w:r>
    </w:p>
    <w:p w:rsidR="00521163" w:rsidRPr="00E46923" w:rsidRDefault="00521163" w:rsidP="00EF789C">
      <w:pPr>
        <w:spacing w:after="0" w:line="240" w:lineRule="auto"/>
        <w:ind w:firstLine="360"/>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В таблице 1 приведен список операций сравнения значений переменных простых </w:t>
      </w:r>
      <w:r w:rsidR="008457A0" w:rsidRPr="00E46923">
        <w:rPr>
          <w:rFonts w:ascii="Times New Roman" w:hAnsi="Times New Roman" w:cs="Times New Roman"/>
          <w:color w:val="000000" w:themeColor="text1"/>
          <w:sz w:val="28"/>
          <w:szCs w:val="28"/>
        </w:rPr>
        <w:t xml:space="preserve">численных </w:t>
      </w:r>
      <w:r w:rsidRPr="00E46923">
        <w:rPr>
          <w:rFonts w:ascii="Times New Roman" w:hAnsi="Times New Roman" w:cs="Times New Roman"/>
          <w:color w:val="000000" w:themeColor="text1"/>
          <w:sz w:val="28"/>
          <w:szCs w:val="28"/>
        </w:rPr>
        <w:t>типов.</w:t>
      </w:r>
    </w:p>
    <w:p w:rsidR="008457A0" w:rsidRPr="00E46923" w:rsidRDefault="008457A0" w:rsidP="00EF789C">
      <w:pPr>
        <w:spacing w:after="0" w:line="240" w:lineRule="auto"/>
        <w:ind w:firstLine="360"/>
        <w:jc w:val="both"/>
        <w:rPr>
          <w:rFonts w:ascii="Times New Roman" w:hAnsi="Times New Roman" w:cs="Times New Roman"/>
          <w:color w:val="000000" w:themeColor="text1"/>
          <w:sz w:val="28"/>
          <w:szCs w:val="28"/>
        </w:rPr>
      </w:pPr>
    </w:p>
    <w:tbl>
      <w:tblPr>
        <w:tblStyle w:val="a5"/>
        <w:tblW w:w="9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2"/>
      </w:tblGrid>
      <w:tr w:rsidR="00521163" w:rsidRPr="00E46923" w:rsidTr="008457A0">
        <w:trPr>
          <w:trHeight w:val="282"/>
        </w:trPr>
        <w:tc>
          <w:tcPr>
            <w:tcW w:w="9652" w:type="dxa"/>
          </w:tcPr>
          <w:p w:rsidR="00521163" w:rsidRPr="00E46923" w:rsidRDefault="00521163" w:rsidP="00EF789C">
            <w:pPr>
              <w:ind w:firstLine="360"/>
              <w:jc w:val="right"/>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Таблица 1. </w:t>
            </w:r>
            <w:r w:rsidR="001B515E" w:rsidRPr="00E46923">
              <w:rPr>
                <w:rFonts w:ascii="Times New Roman" w:hAnsi="Times New Roman" w:cs="Times New Roman"/>
                <w:color w:val="000000" w:themeColor="text1"/>
                <w:sz w:val="28"/>
                <w:szCs w:val="28"/>
              </w:rPr>
              <w:t>Операции</w:t>
            </w:r>
            <w:r w:rsidRPr="00E46923">
              <w:rPr>
                <w:rFonts w:ascii="Times New Roman" w:hAnsi="Times New Roman" w:cs="Times New Roman"/>
                <w:color w:val="000000" w:themeColor="text1"/>
                <w:sz w:val="28"/>
                <w:szCs w:val="28"/>
              </w:rPr>
              <w:t xml:space="preserve"> сравнения простых типов</w:t>
            </w:r>
            <w:r w:rsidR="001B515E" w:rsidRPr="00E46923">
              <w:rPr>
                <w:rFonts w:ascii="Times New Roman" w:hAnsi="Times New Roman" w:cs="Times New Roman"/>
                <w:color w:val="000000" w:themeColor="text1"/>
                <w:sz w:val="28"/>
                <w:szCs w:val="28"/>
              </w:rPr>
              <w:t xml:space="preserve"> данных</w:t>
            </w:r>
          </w:p>
        </w:tc>
      </w:tr>
      <w:tr w:rsidR="00521163" w:rsidRPr="00E46923" w:rsidTr="00EF789C">
        <w:trPr>
          <w:trHeight w:val="2322"/>
        </w:trPr>
        <w:tc>
          <w:tcPr>
            <w:tcW w:w="9652" w:type="dxa"/>
          </w:tcPr>
          <w:tbl>
            <w:tblPr>
              <w:tblStyle w:val="-1"/>
              <w:tblW w:w="3788" w:type="dxa"/>
              <w:jc w:val="center"/>
              <w:tblLook w:val="04A0" w:firstRow="1" w:lastRow="0" w:firstColumn="1" w:lastColumn="0" w:noHBand="0" w:noVBand="1"/>
            </w:tblPr>
            <w:tblGrid>
              <w:gridCol w:w="2138"/>
              <w:gridCol w:w="1650"/>
            </w:tblGrid>
            <w:tr w:rsidR="00ED360E" w:rsidRPr="00E46923" w:rsidTr="00EF789C">
              <w:trPr>
                <w:cnfStyle w:val="100000000000" w:firstRow="1" w:lastRow="0" w:firstColumn="0" w:lastColumn="0" w:oddVBand="0" w:evenVBand="0" w:oddHBand="0"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2138" w:type="dxa"/>
                  <w:vAlign w:val="center"/>
                  <w:hideMark/>
                </w:tcPr>
                <w:p w:rsidR="00ED360E" w:rsidRPr="00EF789C" w:rsidRDefault="00ED360E" w:rsidP="00EF789C">
                  <w:pPr>
                    <w:jc w:val="center"/>
                    <w:rPr>
                      <w:rFonts w:ascii="Times New Roman" w:hAnsi="Times New Roman" w:cs="Times New Roman"/>
                    </w:rPr>
                  </w:pPr>
                  <w:r w:rsidRPr="00EF789C">
                    <w:rPr>
                      <w:rFonts w:ascii="Times New Roman" w:hAnsi="Times New Roman" w:cs="Times New Roman"/>
                    </w:rPr>
                    <w:t>Операция</w:t>
                  </w:r>
                </w:p>
              </w:tc>
              <w:tc>
                <w:tcPr>
                  <w:tcW w:w="1650" w:type="dxa"/>
                  <w:vAlign w:val="center"/>
                  <w:hideMark/>
                </w:tcPr>
                <w:p w:rsidR="00ED360E" w:rsidRPr="00EF789C" w:rsidRDefault="00ED360E" w:rsidP="00EF7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F789C">
                    <w:rPr>
                      <w:rFonts w:ascii="Times New Roman" w:hAnsi="Times New Roman" w:cs="Times New Roman"/>
                    </w:rPr>
                    <w:t>Обозначение</w:t>
                  </w:r>
                </w:p>
              </w:tc>
            </w:tr>
            <w:tr w:rsidR="00ED360E" w:rsidRPr="00E46923" w:rsidTr="00EF789C">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2138" w:type="dxa"/>
                  <w:hideMark/>
                </w:tcPr>
                <w:p w:rsidR="00ED360E" w:rsidRPr="00EF789C" w:rsidRDefault="00F50601" w:rsidP="00EF789C">
                  <w:pPr>
                    <w:rPr>
                      <w:rFonts w:ascii="Times New Roman" w:hAnsi="Times New Roman" w:cs="Times New Roman"/>
                      <w:b w:val="0"/>
                    </w:rPr>
                  </w:pPr>
                  <w:r w:rsidRPr="00EF789C">
                    <w:rPr>
                      <w:rFonts w:ascii="Times New Roman" w:hAnsi="Times New Roman" w:cs="Times New Roman"/>
                      <w:b w:val="0"/>
                    </w:rPr>
                    <w:t>Р</w:t>
                  </w:r>
                  <w:r w:rsidR="00ED360E" w:rsidRPr="00EF789C">
                    <w:rPr>
                      <w:rFonts w:ascii="Times New Roman" w:hAnsi="Times New Roman" w:cs="Times New Roman"/>
                      <w:b w:val="0"/>
                    </w:rPr>
                    <w:t>авно</w:t>
                  </w:r>
                </w:p>
              </w:tc>
              <w:tc>
                <w:tcPr>
                  <w:tcW w:w="1650" w:type="dxa"/>
                  <w:hideMark/>
                </w:tcPr>
                <w:p w:rsidR="00ED360E" w:rsidRPr="00EF789C" w:rsidRDefault="00ED360E" w:rsidP="00EF789C">
                  <w:pPr>
                    <w:ind w:left="6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9C">
                    <w:rPr>
                      <w:rFonts w:ascii="Times New Roman" w:hAnsi="Times New Roman" w:cs="Times New Roman"/>
                    </w:rPr>
                    <w:t>==</w:t>
                  </w:r>
                </w:p>
              </w:tc>
            </w:tr>
            <w:tr w:rsidR="00ED360E" w:rsidRPr="00E46923" w:rsidTr="00EF789C">
              <w:trPr>
                <w:trHeight w:val="250"/>
                <w:jc w:val="center"/>
              </w:trPr>
              <w:tc>
                <w:tcPr>
                  <w:cnfStyle w:val="001000000000" w:firstRow="0" w:lastRow="0" w:firstColumn="1" w:lastColumn="0" w:oddVBand="0" w:evenVBand="0" w:oddHBand="0" w:evenHBand="0" w:firstRowFirstColumn="0" w:firstRowLastColumn="0" w:lastRowFirstColumn="0" w:lastRowLastColumn="0"/>
                  <w:tcW w:w="2138" w:type="dxa"/>
                  <w:hideMark/>
                </w:tcPr>
                <w:p w:rsidR="00ED360E" w:rsidRPr="00EF789C" w:rsidRDefault="00F50601" w:rsidP="00EF789C">
                  <w:pPr>
                    <w:rPr>
                      <w:rFonts w:ascii="Times New Roman" w:hAnsi="Times New Roman" w:cs="Times New Roman"/>
                      <w:b w:val="0"/>
                    </w:rPr>
                  </w:pPr>
                  <w:r w:rsidRPr="00EF789C">
                    <w:rPr>
                      <w:rFonts w:ascii="Times New Roman" w:hAnsi="Times New Roman" w:cs="Times New Roman"/>
                      <w:b w:val="0"/>
                    </w:rPr>
                    <w:t>Н</w:t>
                  </w:r>
                  <w:r w:rsidR="00ED360E" w:rsidRPr="00EF789C">
                    <w:rPr>
                      <w:rFonts w:ascii="Times New Roman" w:hAnsi="Times New Roman" w:cs="Times New Roman"/>
                      <w:b w:val="0"/>
                    </w:rPr>
                    <w:t>е равно</w:t>
                  </w:r>
                </w:p>
              </w:tc>
              <w:tc>
                <w:tcPr>
                  <w:tcW w:w="1650" w:type="dxa"/>
                  <w:hideMark/>
                </w:tcPr>
                <w:p w:rsidR="00ED360E" w:rsidRPr="00EF789C" w:rsidRDefault="00ED360E" w:rsidP="00EF789C">
                  <w:pPr>
                    <w:ind w:lef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9C">
                    <w:rPr>
                      <w:rFonts w:ascii="Times New Roman" w:hAnsi="Times New Roman" w:cs="Times New Roman"/>
                    </w:rPr>
                    <w:t>!=</w:t>
                  </w:r>
                </w:p>
              </w:tc>
            </w:tr>
            <w:tr w:rsidR="00ED360E" w:rsidRPr="00E46923" w:rsidTr="00EF789C">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38" w:type="dxa"/>
                  <w:hideMark/>
                </w:tcPr>
                <w:p w:rsidR="00ED360E" w:rsidRPr="00EF789C" w:rsidRDefault="00F50601" w:rsidP="00EF789C">
                  <w:pPr>
                    <w:rPr>
                      <w:rFonts w:ascii="Times New Roman" w:hAnsi="Times New Roman" w:cs="Times New Roman"/>
                      <w:b w:val="0"/>
                    </w:rPr>
                  </w:pPr>
                  <w:r w:rsidRPr="00EF789C">
                    <w:rPr>
                      <w:rFonts w:ascii="Times New Roman" w:hAnsi="Times New Roman" w:cs="Times New Roman"/>
                      <w:b w:val="0"/>
                    </w:rPr>
                    <w:t>Б</w:t>
                  </w:r>
                  <w:r w:rsidR="00ED360E" w:rsidRPr="00EF789C">
                    <w:rPr>
                      <w:rFonts w:ascii="Times New Roman" w:hAnsi="Times New Roman" w:cs="Times New Roman"/>
                      <w:b w:val="0"/>
                    </w:rPr>
                    <w:t>ольше</w:t>
                  </w:r>
                </w:p>
              </w:tc>
              <w:tc>
                <w:tcPr>
                  <w:tcW w:w="1650" w:type="dxa"/>
                  <w:hideMark/>
                </w:tcPr>
                <w:p w:rsidR="00ED360E" w:rsidRPr="00EF789C" w:rsidRDefault="00ED360E" w:rsidP="00EF789C">
                  <w:pPr>
                    <w:ind w:left="6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9C">
                    <w:rPr>
                      <w:rFonts w:ascii="Times New Roman" w:hAnsi="Times New Roman" w:cs="Times New Roman"/>
                    </w:rPr>
                    <w:t>&gt;</w:t>
                  </w:r>
                </w:p>
              </w:tc>
            </w:tr>
            <w:tr w:rsidR="00ED360E" w:rsidRPr="00E46923" w:rsidTr="00EF789C">
              <w:trPr>
                <w:trHeight w:val="271"/>
                <w:jc w:val="center"/>
              </w:trPr>
              <w:tc>
                <w:tcPr>
                  <w:cnfStyle w:val="001000000000" w:firstRow="0" w:lastRow="0" w:firstColumn="1" w:lastColumn="0" w:oddVBand="0" w:evenVBand="0" w:oddHBand="0" w:evenHBand="0" w:firstRowFirstColumn="0" w:firstRowLastColumn="0" w:lastRowFirstColumn="0" w:lastRowLastColumn="0"/>
                  <w:tcW w:w="2138" w:type="dxa"/>
                  <w:hideMark/>
                </w:tcPr>
                <w:p w:rsidR="00ED360E" w:rsidRPr="00EF789C" w:rsidRDefault="00F50601" w:rsidP="00EF789C">
                  <w:pPr>
                    <w:rPr>
                      <w:rFonts w:ascii="Times New Roman" w:hAnsi="Times New Roman" w:cs="Times New Roman"/>
                      <w:b w:val="0"/>
                    </w:rPr>
                  </w:pPr>
                  <w:r w:rsidRPr="00EF789C">
                    <w:rPr>
                      <w:rFonts w:ascii="Times New Roman" w:hAnsi="Times New Roman" w:cs="Times New Roman"/>
                      <w:b w:val="0"/>
                    </w:rPr>
                    <w:t>М</w:t>
                  </w:r>
                  <w:r w:rsidR="00ED360E" w:rsidRPr="00EF789C">
                    <w:rPr>
                      <w:rFonts w:ascii="Times New Roman" w:hAnsi="Times New Roman" w:cs="Times New Roman"/>
                      <w:b w:val="0"/>
                    </w:rPr>
                    <w:t>еньше</w:t>
                  </w:r>
                </w:p>
              </w:tc>
              <w:tc>
                <w:tcPr>
                  <w:tcW w:w="1650" w:type="dxa"/>
                  <w:hideMark/>
                </w:tcPr>
                <w:p w:rsidR="00ED360E" w:rsidRPr="00EF789C" w:rsidRDefault="00ED360E" w:rsidP="00EF789C">
                  <w:pPr>
                    <w:ind w:lef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9C">
                    <w:rPr>
                      <w:rFonts w:ascii="Times New Roman" w:hAnsi="Times New Roman" w:cs="Times New Roman"/>
                    </w:rPr>
                    <w:t>&lt;</w:t>
                  </w:r>
                </w:p>
              </w:tc>
            </w:tr>
            <w:tr w:rsidR="00ED360E" w:rsidRPr="00E46923" w:rsidTr="00EF789C">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138" w:type="dxa"/>
                  <w:hideMark/>
                </w:tcPr>
                <w:p w:rsidR="00ED360E" w:rsidRPr="00EF789C" w:rsidRDefault="00F50601" w:rsidP="00EF789C">
                  <w:pPr>
                    <w:rPr>
                      <w:rFonts w:ascii="Times New Roman" w:hAnsi="Times New Roman" w:cs="Times New Roman"/>
                      <w:b w:val="0"/>
                    </w:rPr>
                  </w:pPr>
                  <w:r w:rsidRPr="00EF789C">
                    <w:rPr>
                      <w:rFonts w:ascii="Times New Roman" w:hAnsi="Times New Roman" w:cs="Times New Roman"/>
                      <w:b w:val="0"/>
                    </w:rPr>
                    <w:t>Б</w:t>
                  </w:r>
                  <w:r w:rsidR="00ED360E" w:rsidRPr="00EF789C">
                    <w:rPr>
                      <w:rFonts w:ascii="Times New Roman" w:hAnsi="Times New Roman" w:cs="Times New Roman"/>
                      <w:b w:val="0"/>
                    </w:rPr>
                    <w:t>ольше или равно</w:t>
                  </w:r>
                </w:p>
              </w:tc>
              <w:tc>
                <w:tcPr>
                  <w:tcW w:w="1650" w:type="dxa"/>
                  <w:hideMark/>
                </w:tcPr>
                <w:p w:rsidR="00ED360E" w:rsidRPr="00EF789C" w:rsidRDefault="00ED360E" w:rsidP="00EF789C">
                  <w:pPr>
                    <w:ind w:left="6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789C">
                    <w:rPr>
                      <w:rFonts w:ascii="Times New Roman" w:hAnsi="Times New Roman" w:cs="Times New Roman"/>
                    </w:rPr>
                    <w:t>&gt;=</w:t>
                  </w:r>
                </w:p>
              </w:tc>
            </w:tr>
            <w:tr w:rsidR="00ED360E" w:rsidRPr="00E46923" w:rsidTr="00EF789C">
              <w:trPr>
                <w:trHeight w:val="266"/>
                <w:jc w:val="center"/>
              </w:trPr>
              <w:tc>
                <w:tcPr>
                  <w:cnfStyle w:val="001000000000" w:firstRow="0" w:lastRow="0" w:firstColumn="1" w:lastColumn="0" w:oddVBand="0" w:evenVBand="0" w:oddHBand="0" w:evenHBand="0" w:firstRowFirstColumn="0" w:firstRowLastColumn="0" w:lastRowFirstColumn="0" w:lastRowLastColumn="0"/>
                  <w:tcW w:w="2138" w:type="dxa"/>
                  <w:hideMark/>
                </w:tcPr>
                <w:p w:rsidR="00ED360E" w:rsidRPr="00EF789C" w:rsidRDefault="00F50601" w:rsidP="00EF789C">
                  <w:pPr>
                    <w:rPr>
                      <w:rFonts w:ascii="Times New Roman" w:hAnsi="Times New Roman" w:cs="Times New Roman"/>
                      <w:b w:val="0"/>
                    </w:rPr>
                  </w:pPr>
                  <w:r w:rsidRPr="00EF789C">
                    <w:rPr>
                      <w:rFonts w:ascii="Times New Roman" w:hAnsi="Times New Roman" w:cs="Times New Roman"/>
                      <w:b w:val="0"/>
                    </w:rPr>
                    <w:t>М</w:t>
                  </w:r>
                  <w:r w:rsidR="00ED360E" w:rsidRPr="00EF789C">
                    <w:rPr>
                      <w:rFonts w:ascii="Times New Roman" w:hAnsi="Times New Roman" w:cs="Times New Roman"/>
                      <w:b w:val="0"/>
                    </w:rPr>
                    <w:t>еньше или равно</w:t>
                  </w:r>
                </w:p>
              </w:tc>
              <w:tc>
                <w:tcPr>
                  <w:tcW w:w="1650" w:type="dxa"/>
                  <w:hideMark/>
                </w:tcPr>
                <w:p w:rsidR="00ED360E" w:rsidRPr="00EF789C" w:rsidRDefault="00ED360E" w:rsidP="00EF789C">
                  <w:pPr>
                    <w:ind w:left="6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89C">
                    <w:rPr>
                      <w:rFonts w:ascii="Times New Roman" w:hAnsi="Times New Roman" w:cs="Times New Roman"/>
                    </w:rPr>
                    <w:t>&lt;=</w:t>
                  </w:r>
                </w:p>
              </w:tc>
            </w:tr>
          </w:tbl>
          <w:p w:rsidR="00ED360E" w:rsidRPr="00E46923" w:rsidRDefault="00ED360E" w:rsidP="00EF789C">
            <w:pPr>
              <w:spacing w:before="240"/>
              <w:rPr>
                <w:sz w:val="28"/>
                <w:szCs w:val="28"/>
              </w:rPr>
            </w:pPr>
          </w:p>
        </w:tc>
      </w:tr>
    </w:tbl>
    <w:p w:rsidR="00ED360E" w:rsidRPr="00EF789C" w:rsidRDefault="00ED360E" w:rsidP="00EF789C">
      <w:pPr>
        <w:pStyle w:val="1"/>
        <w:numPr>
          <w:ilvl w:val="1"/>
          <w:numId w:val="9"/>
        </w:numPr>
        <w:spacing w:line="240" w:lineRule="auto"/>
        <w:jc w:val="center"/>
      </w:pPr>
      <w:r w:rsidRPr="00EF789C">
        <w:t>Простые числовые типы</w:t>
      </w:r>
    </w:p>
    <w:p w:rsidR="00EF789C" w:rsidRDefault="00C2138F" w:rsidP="00EF789C">
      <w:pPr>
        <w:spacing w:before="240" w:line="240" w:lineRule="auto"/>
        <w:ind w:firstLine="708"/>
        <w:jc w:val="both"/>
      </w:pPr>
      <w:r w:rsidRPr="00E46923">
        <w:rPr>
          <w:rFonts w:ascii="Times New Roman" w:hAnsi="Times New Roman" w:cs="Times New Roman"/>
          <w:color w:val="000000" w:themeColor="text1"/>
          <w:sz w:val="28"/>
          <w:szCs w:val="28"/>
        </w:rPr>
        <w:t xml:space="preserve">Над всеми числовыми типами выполняются арифметические операции, приведенные в таблице </w:t>
      </w:r>
      <w:r w:rsidR="00AB06FE" w:rsidRPr="00E46923">
        <w:rPr>
          <w:rFonts w:ascii="Times New Roman" w:hAnsi="Times New Roman" w:cs="Times New Roman"/>
          <w:color w:val="000000" w:themeColor="text1"/>
          <w:sz w:val="28"/>
          <w:szCs w:val="28"/>
        </w:rPr>
        <w:t>2.</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C2138F" w:rsidRPr="00E46923" w:rsidTr="00C2138F">
        <w:tc>
          <w:tcPr>
            <w:tcW w:w="9571" w:type="dxa"/>
          </w:tcPr>
          <w:p w:rsidR="00C2138F" w:rsidRPr="00E46923" w:rsidRDefault="00C2138F" w:rsidP="00EF789C">
            <w:pPr>
              <w:jc w:val="right"/>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Талица</w:t>
            </w:r>
            <w:r w:rsidR="00AB06FE" w:rsidRPr="00E46923">
              <w:rPr>
                <w:rFonts w:ascii="Times New Roman" w:hAnsi="Times New Roman" w:cs="Times New Roman"/>
                <w:color w:val="000000" w:themeColor="text1"/>
                <w:sz w:val="28"/>
                <w:szCs w:val="28"/>
              </w:rPr>
              <w:t xml:space="preserve"> 2</w:t>
            </w:r>
            <w:r w:rsidRPr="00E46923">
              <w:rPr>
                <w:rFonts w:ascii="Times New Roman" w:hAnsi="Times New Roman" w:cs="Times New Roman"/>
                <w:color w:val="000000" w:themeColor="text1"/>
                <w:sz w:val="28"/>
                <w:szCs w:val="28"/>
              </w:rPr>
              <w:t>. Арифметические операции над числовыми типами данных</w:t>
            </w:r>
          </w:p>
        </w:tc>
      </w:tr>
      <w:tr w:rsidR="00C2138F" w:rsidRPr="00E46923" w:rsidTr="00C2138F">
        <w:tc>
          <w:tcPr>
            <w:tcW w:w="9571" w:type="dxa"/>
          </w:tcPr>
          <w:tbl>
            <w:tblPr>
              <w:tblStyle w:val="-1"/>
              <w:tblW w:w="0" w:type="auto"/>
              <w:jc w:val="center"/>
              <w:tblLook w:val="04A0" w:firstRow="1" w:lastRow="0" w:firstColumn="1" w:lastColumn="0" w:noHBand="0" w:noVBand="1"/>
            </w:tblPr>
            <w:tblGrid>
              <w:gridCol w:w="3091"/>
              <w:gridCol w:w="1861"/>
            </w:tblGrid>
            <w:tr w:rsidR="00C2138F" w:rsidRPr="00E46923" w:rsidTr="00AB06F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091" w:type="dxa"/>
                  <w:vAlign w:val="center"/>
                  <w:hideMark/>
                </w:tcPr>
                <w:p w:rsidR="00C2138F" w:rsidRPr="00EF789C" w:rsidRDefault="00C2138F" w:rsidP="00EF789C">
                  <w:pPr>
                    <w:ind w:right="-61"/>
                    <w:jc w:val="center"/>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Операция</w:t>
                  </w:r>
                </w:p>
              </w:tc>
              <w:tc>
                <w:tcPr>
                  <w:tcW w:w="1861" w:type="dxa"/>
                  <w:vAlign w:val="center"/>
                  <w:hideMark/>
                </w:tcPr>
                <w:p w:rsidR="00C2138F" w:rsidRPr="00EF789C" w:rsidRDefault="00C2138F" w:rsidP="00EF78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Обозначение</w:t>
                  </w:r>
                </w:p>
              </w:tc>
            </w:tr>
            <w:tr w:rsidR="00C2138F" w:rsidRPr="00E46923" w:rsidTr="00C21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Сложение</w:t>
                  </w:r>
                </w:p>
              </w:tc>
              <w:tc>
                <w:tcPr>
                  <w:tcW w:w="1861" w:type="dxa"/>
                  <w:hideMark/>
                </w:tcPr>
                <w:p w:rsidR="00C2138F" w:rsidRPr="00EF789C" w:rsidRDefault="00C2138F" w:rsidP="00EF789C">
                  <w:pPr>
                    <w:ind w:left="3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r w:rsidR="00C2138F" w:rsidRPr="00E46923" w:rsidTr="00C2138F">
              <w:trPr>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Вычитание</w:t>
                  </w:r>
                </w:p>
              </w:tc>
              <w:tc>
                <w:tcPr>
                  <w:tcW w:w="1861" w:type="dxa"/>
                  <w:hideMark/>
                </w:tcPr>
                <w:p w:rsidR="00C2138F" w:rsidRPr="00EF789C" w:rsidRDefault="00C2138F" w:rsidP="00EF789C">
                  <w:pPr>
                    <w:ind w:left="3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r w:rsidR="00C2138F" w:rsidRPr="00E46923" w:rsidTr="00C21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Умножение</w:t>
                  </w:r>
                </w:p>
              </w:tc>
              <w:tc>
                <w:tcPr>
                  <w:tcW w:w="1861" w:type="dxa"/>
                  <w:hideMark/>
                </w:tcPr>
                <w:p w:rsidR="00C2138F" w:rsidRPr="00EF789C" w:rsidRDefault="00C2138F" w:rsidP="00EF789C">
                  <w:pPr>
                    <w:ind w:left="3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r w:rsidR="00C2138F" w:rsidRPr="00E46923" w:rsidTr="00C2138F">
              <w:trPr>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Деление</w:t>
                  </w:r>
                </w:p>
              </w:tc>
              <w:tc>
                <w:tcPr>
                  <w:tcW w:w="1861" w:type="dxa"/>
                  <w:hideMark/>
                </w:tcPr>
                <w:p w:rsidR="00C2138F" w:rsidRPr="00EF789C" w:rsidRDefault="00C2138F" w:rsidP="00EF789C">
                  <w:pPr>
                    <w:ind w:left="3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r w:rsidR="00C2138F" w:rsidRPr="00E46923" w:rsidTr="00C21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Взятие остатка</w:t>
                  </w:r>
                </w:p>
              </w:tc>
              <w:tc>
                <w:tcPr>
                  <w:tcW w:w="1861" w:type="dxa"/>
                  <w:hideMark/>
                </w:tcPr>
                <w:p w:rsidR="00C2138F" w:rsidRPr="00EF789C" w:rsidRDefault="00C2138F" w:rsidP="00EF789C">
                  <w:pPr>
                    <w:ind w:left="3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r w:rsidR="00C2138F" w:rsidRPr="00E46923" w:rsidTr="00C2138F">
              <w:trPr>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Инкремент</w:t>
                  </w:r>
                </w:p>
              </w:tc>
              <w:tc>
                <w:tcPr>
                  <w:tcW w:w="1861" w:type="dxa"/>
                  <w:hideMark/>
                </w:tcPr>
                <w:p w:rsidR="00C2138F" w:rsidRPr="00EF789C" w:rsidRDefault="00C2138F" w:rsidP="00EF789C">
                  <w:pPr>
                    <w:ind w:left="3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++a</w:t>
                  </w:r>
                </w:p>
              </w:tc>
            </w:tr>
            <w:tr w:rsidR="00C2138F" w:rsidRPr="00E46923" w:rsidTr="00C21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Декремент</w:t>
                  </w:r>
                </w:p>
              </w:tc>
              <w:tc>
                <w:tcPr>
                  <w:tcW w:w="1861" w:type="dxa"/>
                  <w:hideMark/>
                </w:tcPr>
                <w:p w:rsidR="00C2138F" w:rsidRPr="00EF789C" w:rsidRDefault="00C2138F" w:rsidP="00EF789C">
                  <w:pPr>
                    <w:ind w:left="3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--a</w:t>
                  </w:r>
                </w:p>
              </w:tc>
            </w:tr>
            <w:tr w:rsidR="00C2138F" w:rsidRPr="00E46923" w:rsidTr="00C2138F">
              <w:trPr>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Увеличить a на b</w:t>
                  </w:r>
                </w:p>
              </w:tc>
              <w:tc>
                <w:tcPr>
                  <w:tcW w:w="1861" w:type="dxa"/>
                  <w:hideMark/>
                </w:tcPr>
                <w:p w:rsidR="00C2138F" w:rsidRPr="00EF789C" w:rsidRDefault="00C2138F" w:rsidP="00EF789C">
                  <w:pPr>
                    <w:ind w:left="3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r w:rsidR="00C2138F" w:rsidRPr="00E46923" w:rsidTr="00C21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lastRenderedPageBreak/>
                    <w:t>Увеличить a в b раз</w:t>
                  </w:r>
                </w:p>
              </w:tc>
              <w:tc>
                <w:tcPr>
                  <w:tcW w:w="1861" w:type="dxa"/>
                  <w:hideMark/>
                </w:tcPr>
                <w:p w:rsidR="00C2138F" w:rsidRPr="00EF789C" w:rsidRDefault="00C2138F" w:rsidP="00EF789C">
                  <w:pPr>
                    <w:ind w:left="3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r w:rsidR="00C2138F" w:rsidRPr="00E46923" w:rsidTr="00C2138F">
              <w:trPr>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Уменьшить a на b</w:t>
                  </w:r>
                </w:p>
              </w:tc>
              <w:tc>
                <w:tcPr>
                  <w:tcW w:w="1861" w:type="dxa"/>
                  <w:hideMark/>
                </w:tcPr>
                <w:p w:rsidR="00C2138F" w:rsidRPr="00EF789C" w:rsidRDefault="00C2138F" w:rsidP="00EF789C">
                  <w:pPr>
                    <w:ind w:left="3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r w:rsidR="00C2138F" w:rsidRPr="00E46923" w:rsidTr="00C21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1" w:type="dxa"/>
                  <w:hideMark/>
                </w:tcPr>
                <w:p w:rsidR="00C2138F" w:rsidRPr="00EF789C" w:rsidRDefault="00C2138F"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Уменьшить  a в b раз</w:t>
                  </w:r>
                </w:p>
              </w:tc>
              <w:tc>
                <w:tcPr>
                  <w:tcW w:w="1861" w:type="dxa"/>
                  <w:hideMark/>
                </w:tcPr>
                <w:p w:rsidR="00C2138F" w:rsidRPr="00EF789C" w:rsidRDefault="00C2138F" w:rsidP="00EF789C">
                  <w:pPr>
                    <w:ind w:left="3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bl>
          <w:p w:rsidR="00C2138F" w:rsidRPr="00E46923" w:rsidRDefault="00C2138F" w:rsidP="00EF789C">
            <w:pPr>
              <w:spacing w:before="240"/>
              <w:rPr>
                <w:sz w:val="28"/>
                <w:szCs w:val="28"/>
                <w:lang w:eastAsia="ru-RU"/>
              </w:rPr>
            </w:pPr>
          </w:p>
        </w:tc>
      </w:tr>
    </w:tbl>
    <w:p w:rsidR="00ED360E" w:rsidRPr="00EF789C" w:rsidRDefault="00ED360E" w:rsidP="00EF789C">
      <w:pPr>
        <w:pStyle w:val="1"/>
        <w:numPr>
          <w:ilvl w:val="2"/>
          <w:numId w:val="9"/>
        </w:numPr>
        <w:spacing w:line="240" w:lineRule="auto"/>
        <w:jc w:val="center"/>
      </w:pPr>
      <w:r w:rsidRPr="00EF789C">
        <w:lastRenderedPageBreak/>
        <w:t>Целочисленные типы</w:t>
      </w:r>
    </w:p>
    <w:p w:rsidR="00ED360E" w:rsidRPr="00E46923" w:rsidRDefault="00ED360E" w:rsidP="00EF789C">
      <w:pPr>
        <w:spacing w:before="240"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Целочисленными являются все положительные и отрицательные числа, не имеющие дробной части. К целочисленным типам применимы все стандартные арифметические операции с учётом приоритета и скобок, а также операции сравнения (см. табл. 1), инкремент, дикремент, побитовые операции и операции сдвига. </w:t>
      </w:r>
    </w:p>
    <w:p w:rsidR="00ED360E" w:rsidRPr="00E46923" w:rsidRDefault="00ED360E" w:rsidP="00EF789C">
      <w:pPr>
        <w:spacing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Существует четыре целочисленных типа: </w:t>
      </w:r>
      <w:r w:rsidRPr="00E46923">
        <w:rPr>
          <w:rFonts w:ascii="Times New Roman" w:hAnsi="Times New Roman" w:cs="Times New Roman"/>
          <w:b/>
          <w:color w:val="000000" w:themeColor="text1"/>
          <w:sz w:val="28"/>
          <w:szCs w:val="28"/>
        </w:rPr>
        <w:t>byte, short, int, long</w:t>
      </w:r>
      <w:r w:rsidRPr="00E46923">
        <w:rPr>
          <w:rFonts w:ascii="Times New Roman" w:hAnsi="Times New Roman" w:cs="Times New Roman"/>
          <w:color w:val="000000" w:themeColor="text1"/>
          <w:sz w:val="28"/>
          <w:szCs w:val="28"/>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71"/>
      </w:tblGrid>
      <w:tr w:rsidR="00ED360E" w:rsidRPr="00E46923" w:rsidTr="00EF789C">
        <w:tc>
          <w:tcPr>
            <w:tcW w:w="9571" w:type="dxa"/>
          </w:tcPr>
          <w:p w:rsidR="00ED360E" w:rsidRPr="00E46923" w:rsidRDefault="00ED360E" w:rsidP="00EF789C">
            <w:pPr>
              <w:jc w:val="right"/>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Таблица </w:t>
            </w:r>
            <w:r w:rsidR="00AB06FE" w:rsidRPr="00E46923">
              <w:rPr>
                <w:rFonts w:ascii="Times New Roman" w:hAnsi="Times New Roman" w:cs="Times New Roman"/>
                <w:color w:val="000000" w:themeColor="text1"/>
                <w:sz w:val="28"/>
                <w:szCs w:val="28"/>
              </w:rPr>
              <w:t>3</w:t>
            </w:r>
            <w:r w:rsidRPr="00E46923">
              <w:rPr>
                <w:rFonts w:ascii="Times New Roman" w:hAnsi="Times New Roman" w:cs="Times New Roman"/>
                <w:color w:val="000000" w:themeColor="text1"/>
                <w:sz w:val="28"/>
                <w:szCs w:val="28"/>
              </w:rPr>
              <w:t xml:space="preserve">. Целочисленные типы </w:t>
            </w:r>
            <w:r w:rsidR="001B515E" w:rsidRPr="00E46923">
              <w:rPr>
                <w:rFonts w:ascii="Times New Roman" w:hAnsi="Times New Roman" w:cs="Times New Roman"/>
                <w:color w:val="000000" w:themeColor="text1"/>
                <w:sz w:val="28"/>
                <w:szCs w:val="28"/>
              </w:rPr>
              <w:t>данных</w:t>
            </w:r>
          </w:p>
        </w:tc>
      </w:tr>
      <w:tr w:rsidR="00ED360E" w:rsidRPr="00E46923" w:rsidTr="00EF789C">
        <w:tc>
          <w:tcPr>
            <w:tcW w:w="9571" w:type="dxa"/>
          </w:tcPr>
          <w:tbl>
            <w:tblPr>
              <w:tblStyle w:val="-1"/>
              <w:tblW w:w="0" w:type="auto"/>
              <w:tblLayout w:type="fixed"/>
              <w:tblLook w:val="04A0" w:firstRow="1" w:lastRow="0" w:firstColumn="1" w:lastColumn="0" w:noHBand="0" w:noVBand="1"/>
            </w:tblPr>
            <w:tblGrid>
              <w:gridCol w:w="1239"/>
              <w:gridCol w:w="2012"/>
              <w:gridCol w:w="2880"/>
              <w:gridCol w:w="3204"/>
            </w:tblGrid>
            <w:tr w:rsidR="00ED360E" w:rsidRPr="00E46923" w:rsidTr="00EF7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vAlign w:val="center"/>
                </w:tcPr>
                <w:p w:rsidR="00ED360E" w:rsidRPr="00EF789C" w:rsidRDefault="00ED360E" w:rsidP="00EF789C">
                  <w:pPr>
                    <w:jc w:val="center"/>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Тип</w:t>
                  </w:r>
                </w:p>
              </w:tc>
              <w:tc>
                <w:tcPr>
                  <w:tcW w:w="2012" w:type="dxa"/>
                  <w:vAlign w:val="center"/>
                </w:tcPr>
                <w:p w:rsidR="00ED360E" w:rsidRPr="00EF789C" w:rsidRDefault="00ED360E" w:rsidP="00EF78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Размер</w:t>
                  </w:r>
                </w:p>
              </w:tc>
              <w:tc>
                <w:tcPr>
                  <w:tcW w:w="2880" w:type="dxa"/>
                  <w:vAlign w:val="center"/>
                </w:tcPr>
                <w:p w:rsidR="00ED360E" w:rsidRPr="00EF789C" w:rsidRDefault="00ED360E" w:rsidP="00EF78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Левая граница числового диапазона</w:t>
                  </w:r>
                </w:p>
              </w:tc>
              <w:tc>
                <w:tcPr>
                  <w:tcW w:w="3204" w:type="dxa"/>
                  <w:vAlign w:val="center"/>
                </w:tcPr>
                <w:p w:rsidR="00ED360E" w:rsidRPr="00EF789C" w:rsidRDefault="00ED360E" w:rsidP="00EF78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Правая граница числового диапазона</w:t>
                  </w:r>
                </w:p>
              </w:tc>
            </w:tr>
            <w:tr w:rsidR="00ED360E" w:rsidRPr="00E46923" w:rsidTr="00EF789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39" w:type="dxa"/>
                  <w:vAlign w:val="center"/>
                </w:tcPr>
                <w:p w:rsidR="00ED360E" w:rsidRPr="00EF789C" w:rsidRDefault="00ED360E" w:rsidP="00EF789C">
                  <w:pPr>
                    <w:ind w:left="284"/>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byte</w:t>
                  </w:r>
                </w:p>
              </w:tc>
              <w:tc>
                <w:tcPr>
                  <w:tcW w:w="2012" w:type="dxa"/>
                  <w:vAlign w:val="center"/>
                </w:tcPr>
                <w:p w:rsidR="00ED360E" w:rsidRPr="00EF789C" w:rsidRDefault="00ED360E"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8 бит</w:t>
                  </w:r>
                  <w:r w:rsidR="00F50601" w:rsidRPr="00EF789C">
                    <w:rPr>
                      <w:rFonts w:ascii="Times New Roman" w:eastAsia="Times New Roman" w:hAnsi="Times New Roman" w:cs="Times New Roman"/>
                      <w:color w:val="333333"/>
                      <w:lang w:eastAsia="ru-RU"/>
                    </w:rPr>
                    <w:t xml:space="preserve"> </w:t>
                  </w:r>
                  <w:r w:rsidRPr="00EF789C">
                    <w:rPr>
                      <w:rFonts w:ascii="Times New Roman" w:eastAsia="Times New Roman" w:hAnsi="Times New Roman" w:cs="Times New Roman"/>
                      <w:color w:val="333333"/>
                      <w:lang w:eastAsia="ru-RU"/>
                    </w:rPr>
                    <w:t>(1 байт)</w:t>
                  </w:r>
                </w:p>
              </w:tc>
              <w:tc>
                <w:tcPr>
                  <w:tcW w:w="2880" w:type="dxa"/>
                  <w:vAlign w:val="center"/>
                </w:tcPr>
                <w:p w:rsidR="00ED360E" w:rsidRPr="00EF789C" w:rsidRDefault="00ED360E"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-128</w:t>
                  </w:r>
                </w:p>
              </w:tc>
              <w:tc>
                <w:tcPr>
                  <w:tcW w:w="3204" w:type="dxa"/>
                  <w:vAlign w:val="center"/>
                </w:tcPr>
                <w:p w:rsidR="00ED360E" w:rsidRPr="00EF789C" w:rsidRDefault="00ED360E"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127</w:t>
                  </w:r>
                </w:p>
              </w:tc>
            </w:tr>
            <w:tr w:rsidR="00ED360E" w:rsidRPr="00E46923" w:rsidTr="00EF789C">
              <w:trPr>
                <w:trHeight w:val="273"/>
              </w:trPr>
              <w:tc>
                <w:tcPr>
                  <w:cnfStyle w:val="001000000000" w:firstRow="0" w:lastRow="0" w:firstColumn="1" w:lastColumn="0" w:oddVBand="0" w:evenVBand="0" w:oddHBand="0" w:evenHBand="0" w:firstRowFirstColumn="0" w:firstRowLastColumn="0" w:lastRowFirstColumn="0" w:lastRowLastColumn="0"/>
                  <w:tcW w:w="1239" w:type="dxa"/>
                  <w:vAlign w:val="center"/>
                </w:tcPr>
                <w:p w:rsidR="00ED360E" w:rsidRPr="00EF789C" w:rsidRDefault="00ED360E" w:rsidP="00EF789C">
                  <w:pPr>
                    <w:ind w:left="284"/>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short</w:t>
                  </w:r>
                </w:p>
              </w:tc>
              <w:tc>
                <w:tcPr>
                  <w:tcW w:w="2012" w:type="dxa"/>
                  <w:vAlign w:val="center"/>
                </w:tcPr>
                <w:p w:rsidR="00ED360E" w:rsidRPr="00EF789C" w:rsidRDefault="00ED360E"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16 бит</w:t>
                  </w:r>
                  <w:r w:rsidR="00F50601" w:rsidRPr="00EF789C">
                    <w:rPr>
                      <w:rFonts w:ascii="Times New Roman" w:eastAsia="Times New Roman" w:hAnsi="Times New Roman" w:cs="Times New Roman"/>
                      <w:color w:val="333333"/>
                      <w:lang w:eastAsia="ru-RU"/>
                    </w:rPr>
                    <w:t xml:space="preserve"> </w:t>
                  </w:r>
                  <w:r w:rsidRPr="00EF789C">
                    <w:rPr>
                      <w:rFonts w:ascii="Times New Roman" w:eastAsia="Times New Roman" w:hAnsi="Times New Roman" w:cs="Times New Roman"/>
                      <w:color w:val="333333"/>
                      <w:lang w:eastAsia="ru-RU"/>
                    </w:rPr>
                    <w:t>(2 байта)</w:t>
                  </w:r>
                </w:p>
              </w:tc>
              <w:tc>
                <w:tcPr>
                  <w:tcW w:w="2880" w:type="dxa"/>
                  <w:vAlign w:val="center"/>
                </w:tcPr>
                <w:p w:rsidR="00ED360E" w:rsidRPr="00EF789C" w:rsidRDefault="00ED360E"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-32768</w:t>
                  </w:r>
                </w:p>
              </w:tc>
              <w:tc>
                <w:tcPr>
                  <w:tcW w:w="3204" w:type="dxa"/>
                  <w:vAlign w:val="center"/>
                </w:tcPr>
                <w:p w:rsidR="00ED360E" w:rsidRPr="00EF789C" w:rsidRDefault="00ED360E"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32767</w:t>
                  </w:r>
                </w:p>
              </w:tc>
            </w:tr>
            <w:tr w:rsidR="00ED360E" w:rsidRPr="00E46923" w:rsidTr="00EF789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39" w:type="dxa"/>
                  <w:vAlign w:val="center"/>
                </w:tcPr>
                <w:p w:rsidR="00ED360E" w:rsidRPr="00EF789C" w:rsidRDefault="00ED360E" w:rsidP="00EF789C">
                  <w:pPr>
                    <w:ind w:left="284"/>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int</w:t>
                  </w:r>
                </w:p>
              </w:tc>
              <w:tc>
                <w:tcPr>
                  <w:tcW w:w="2012" w:type="dxa"/>
                  <w:vAlign w:val="center"/>
                </w:tcPr>
                <w:p w:rsidR="00ED360E" w:rsidRPr="00EF789C" w:rsidRDefault="00ED360E"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32 бита</w:t>
                  </w:r>
                  <w:r w:rsidR="00F50601" w:rsidRPr="00EF789C">
                    <w:rPr>
                      <w:rFonts w:ascii="Times New Roman" w:eastAsia="Times New Roman" w:hAnsi="Times New Roman" w:cs="Times New Roman"/>
                      <w:color w:val="333333"/>
                      <w:lang w:eastAsia="ru-RU"/>
                    </w:rPr>
                    <w:t xml:space="preserve"> </w:t>
                  </w:r>
                  <w:r w:rsidRPr="00EF789C">
                    <w:rPr>
                      <w:rFonts w:ascii="Times New Roman" w:eastAsia="Times New Roman" w:hAnsi="Times New Roman" w:cs="Times New Roman"/>
                      <w:color w:val="333333"/>
                      <w:lang w:eastAsia="ru-RU"/>
                    </w:rPr>
                    <w:t>(4 байта)</w:t>
                  </w:r>
                </w:p>
              </w:tc>
              <w:tc>
                <w:tcPr>
                  <w:tcW w:w="2880" w:type="dxa"/>
                  <w:vAlign w:val="center"/>
                </w:tcPr>
                <w:p w:rsidR="00ED360E" w:rsidRPr="00EF789C" w:rsidRDefault="00ED360E"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-2147483648</w:t>
                  </w:r>
                </w:p>
              </w:tc>
              <w:tc>
                <w:tcPr>
                  <w:tcW w:w="3204" w:type="dxa"/>
                  <w:vAlign w:val="center"/>
                </w:tcPr>
                <w:p w:rsidR="00ED360E" w:rsidRPr="00EF789C" w:rsidRDefault="00ED360E"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2147483647</w:t>
                  </w:r>
                </w:p>
              </w:tc>
            </w:tr>
            <w:tr w:rsidR="00ED360E" w:rsidRPr="00E46923" w:rsidTr="00EF789C">
              <w:trPr>
                <w:trHeight w:val="267"/>
              </w:trPr>
              <w:tc>
                <w:tcPr>
                  <w:cnfStyle w:val="001000000000" w:firstRow="0" w:lastRow="0" w:firstColumn="1" w:lastColumn="0" w:oddVBand="0" w:evenVBand="0" w:oddHBand="0" w:evenHBand="0" w:firstRowFirstColumn="0" w:firstRowLastColumn="0" w:lastRowFirstColumn="0" w:lastRowLastColumn="0"/>
                  <w:tcW w:w="1239" w:type="dxa"/>
                  <w:vAlign w:val="center"/>
                </w:tcPr>
                <w:p w:rsidR="00ED360E" w:rsidRPr="00EF789C" w:rsidRDefault="00ED360E" w:rsidP="00EF789C">
                  <w:pPr>
                    <w:ind w:left="284"/>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long</w:t>
                  </w:r>
                </w:p>
              </w:tc>
              <w:tc>
                <w:tcPr>
                  <w:tcW w:w="2012" w:type="dxa"/>
                  <w:vAlign w:val="center"/>
                </w:tcPr>
                <w:p w:rsidR="00ED360E" w:rsidRPr="00EF789C" w:rsidRDefault="00ED360E"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64 бит</w:t>
                  </w:r>
                  <w:r w:rsidR="00F50601" w:rsidRPr="00EF789C">
                    <w:rPr>
                      <w:rFonts w:ascii="Times New Roman" w:eastAsia="Times New Roman" w:hAnsi="Times New Roman" w:cs="Times New Roman"/>
                      <w:color w:val="333333"/>
                      <w:lang w:eastAsia="ru-RU"/>
                    </w:rPr>
                    <w:t xml:space="preserve"> </w:t>
                  </w:r>
                  <w:r w:rsidRPr="00EF789C">
                    <w:rPr>
                      <w:rFonts w:ascii="Times New Roman" w:eastAsia="Times New Roman" w:hAnsi="Times New Roman" w:cs="Times New Roman"/>
                      <w:color w:val="333333"/>
                      <w:lang w:eastAsia="ru-RU"/>
                    </w:rPr>
                    <w:t>(8 байт)</w:t>
                  </w:r>
                </w:p>
              </w:tc>
              <w:tc>
                <w:tcPr>
                  <w:tcW w:w="2880" w:type="dxa"/>
                  <w:vAlign w:val="center"/>
                </w:tcPr>
                <w:p w:rsidR="00ED360E" w:rsidRPr="00EF789C" w:rsidRDefault="00ED360E"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-9223372036854775808</w:t>
                  </w:r>
                </w:p>
              </w:tc>
              <w:tc>
                <w:tcPr>
                  <w:tcW w:w="3204" w:type="dxa"/>
                  <w:vAlign w:val="center"/>
                </w:tcPr>
                <w:p w:rsidR="00ED360E" w:rsidRPr="00EF789C" w:rsidRDefault="00ED360E"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9223372036854775807</w:t>
                  </w:r>
                </w:p>
              </w:tc>
            </w:tr>
          </w:tbl>
          <w:p w:rsidR="00ED360E" w:rsidRPr="00E46923" w:rsidRDefault="00ED360E" w:rsidP="00EF789C">
            <w:pPr>
              <w:rPr>
                <w:rFonts w:ascii="Times New Roman" w:hAnsi="Times New Roman" w:cs="Times New Roman"/>
                <w:sz w:val="28"/>
                <w:szCs w:val="28"/>
              </w:rPr>
            </w:pPr>
          </w:p>
        </w:tc>
      </w:tr>
    </w:tbl>
    <w:p w:rsidR="00EF789C" w:rsidRDefault="00F50601" w:rsidP="00EF789C">
      <w:pPr>
        <w:spacing w:before="240"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Над целочисленными типами выполняются следующие побитовые л</w:t>
      </w:r>
      <w:r w:rsidR="00ED360E" w:rsidRPr="00E46923">
        <w:rPr>
          <w:rFonts w:ascii="Times New Roman" w:hAnsi="Times New Roman" w:cs="Times New Roman"/>
          <w:color w:val="000000" w:themeColor="text1"/>
          <w:sz w:val="28"/>
          <w:szCs w:val="28"/>
        </w:rPr>
        <w:t xml:space="preserve">огические </w:t>
      </w:r>
      <w:r w:rsidR="00AB06FE" w:rsidRPr="00E46923">
        <w:rPr>
          <w:rFonts w:ascii="Times New Roman" w:hAnsi="Times New Roman" w:cs="Times New Roman"/>
          <w:color w:val="000000" w:themeColor="text1"/>
          <w:sz w:val="28"/>
          <w:szCs w:val="28"/>
        </w:rPr>
        <w:t xml:space="preserve">(побитовые) </w:t>
      </w:r>
      <w:r w:rsidR="00ED360E" w:rsidRPr="00E46923">
        <w:rPr>
          <w:rFonts w:ascii="Times New Roman" w:hAnsi="Times New Roman" w:cs="Times New Roman"/>
          <w:color w:val="000000" w:themeColor="text1"/>
          <w:sz w:val="28"/>
          <w:szCs w:val="28"/>
        </w:rPr>
        <w:t>операции</w:t>
      </w:r>
      <w:r w:rsidR="00AB06FE" w:rsidRPr="00E46923">
        <w:rPr>
          <w:rFonts w:ascii="Times New Roman" w:hAnsi="Times New Roman" w:cs="Times New Roman"/>
          <w:color w:val="000000" w:themeColor="text1"/>
          <w:sz w:val="28"/>
          <w:szCs w:val="28"/>
        </w:rPr>
        <w:t xml:space="preserve"> (см. табл. 4)</w:t>
      </w:r>
      <w:r w:rsidRPr="00E46923">
        <w:rPr>
          <w:rFonts w:ascii="Times New Roman" w:hAnsi="Times New Roman" w:cs="Times New Roman"/>
          <w:color w:val="000000" w:themeColor="text1"/>
          <w:sz w:val="28"/>
          <w:szCs w:val="28"/>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F50601" w:rsidRPr="00E46923" w:rsidTr="00AB06FE">
        <w:tc>
          <w:tcPr>
            <w:tcW w:w="9571" w:type="dxa"/>
          </w:tcPr>
          <w:p w:rsidR="00F50601" w:rsidRPr="00E46923" w:rsidRDefault="00F50601" w:rsidP="00EF789C">
            <w:pPr>
              <w:jc w:val="right"/>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Таблица </w:t>
            </w:r>
            <w:r w:rsidR="00AB06FE" w:rsidRPr="00E46923">
              <w:rPr>
                <w:rFonts w:ascii="Times New Roman" w:hAnsi="Times New Roman" w:cs="Times New Roman"/>
                <w:color w:val="000000" w:themeColor="text1"/>
                <w:sz w:val="28"/>
                <w:szCs w:val="28"/>
              </w:rPr>
              <w:t>4</w:t>
            </w:r>
            <w:r w:rsidRPr="00E46923">
              <w:rPr>
                <w:rFonts w:ascii="Times New Roman" w:hAnsi="Times New Roman" w:cs="Times New Roman"/>
                <w:color w:val="000000" w:themeColor="text1"/>
                <w:sz w:val="28"/>
                <w:szCs w:val="28"/>
              </w:rPr>
              <w:t>. Побитовые логические опера</w:t>
            </w:r>
            <w:r w:rsidR="001B515E" w:rsidRPr="00E46923">
              <w:rPr>
                <w:rFonts w:ascii="Times New Roman" w:hAnsi="Times New Roman" w:cs="Times New Roman"/>
                <w:color w:val="000000" w:themeColor="text1"/>
                <w:sz w:val="28"/>
                <w:szCs w:val="28"/>
              </w:rPr>
              <w:t>ции над целочисленными типами данных</w:t>
            </w:r>
          </w:p>
        </w:tc>
      </w:tr>
      <w:tr w:rsidR="00F50601" w:rsidRPr="00E46923" w:rsidTr="00AB06FE">
        <w:tc>
          <w:tcPr>
            <w:tcW w:w="9571" w:type="dxa"/>
          </w:tcPr>
          <w:tbl>
            <w:tblPr>
              <w:tblStyle w:val="-1"/>
              <w:tblW w:w="0" w:type="auto"/>
              <w:jc w:val="center"/>
              <w:tblLook w:val="04A0" w:firstRow="1" w:lastRow="0" w:firstColumn="1" w:lastColumn="0" w:noHBand="0" w:noVBand="1"/>
            </w:tblPr>
            <w:tblGrid>
              <w:gridCol w:w="3874"/>
              <w:gridCol w:w="1861"/>
            </w:tblGrid>
            <w:tr w:rsidR="00F50601" w:rsidRPr="00E46923" w:rsidTr="00AB06FE">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3874" w:type="dxa"/>
                  <w:vAlign w:val="center"/>
                  <w:hideMark/>
                </w:tcPr>
                <w:p w:rsidR="00F50601" w:rsidRPr="00EF789C" w:rsidRDefault="00F50601" w:rsidP="00EF789C">
                  <w:pPr>
                    <w:jc w:val="center"/>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Операция</w:t>
                  </w:r>
                </w:p>
              </w:tc>
              <w:tc>
                <w:tcPr>
                  <w:tcW w:w="1861" w:type="dxa"/>
                  <w:vAlign w:val="center"/>
                  <w:hideMark/>
                </w:tcPr>
                <w:p w:rsidR="00F50601" w:rsidRPr="00EF789C" w:rsidRDefault="00F50601" w:rsidP="00EF78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Обозначение</w:t>
                  </w:r>
                </w:p>
              </w:tc>
            </w:tr>
            <w:tr w:rsidR="00F50601" w:rsidRPr="00E46923" w:rsidTr="00723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4" w:type="dxa"/>
                  <w:hideMark/>
                </w:tcPr>
                <w:p w:rsidR="00F50601" w:rsidRPr="00EF789C" w:rsidRDefault="00F50601"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Побитовое «и» (</w:t>
                  </w:r>
                  <w:r w:rsidR="00723210" w:rsidRPr="00EF789C">
                    <w:rPr>
                      <w:rFonts w:ascii="Times New Roman" w:eastAsia="Times New Roman" w:hAnsi="Times New Roman" w:cs="Times New Roman"/>
                      <w:b w:val="0"/>
                      <w:color w:val="000000" w:themeColor="text1"/>
                      <w:lang w:val="en-US" w:eastAsia="ru-RU"/>
                    </w:rPr>
                    <w:t>AND</w:t>
                  </w:r>
                  <w:r w:rsidRPr="00EF789C">
                    <w:rPr>
                      <w:rFonts w:ascii="Times New Roman" w:eastAsia="Times New Roman" w:hAnsi="Times New Roman" w:cs="Times New Roman"/>
                      <w:b w:val="0"/>
                      <w:color w:val="000000" w:themeColor="text1"/>
                      <w:lang w:eastAsia="ru-RU"/>
                    </w:rPr>
                    <w:t>)</w:t>
                  </w:r>
                </w:p>
              </w:tc>
              <w:tc>
                <w:tcPr>
                  <w:tcW w:w="1861" w:type="dxa"/>
                  <w:hideMark/>
                </w:tcPr>
                <w:p w:rsidR="00F50601" w:rsidRPr="00EF789C" w:rsidRDefault="00F50601" w:rsidP="00EF789C">
                  <w:pPr>
                    <w:ind w:left="3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&amp; b</w:t>
                  </w:r>
                </w:p>
              </w:tc>
            </w:tr>
            <w:tr w:rsidR="00F50601" w:rsidRPr="00E46923" w:rsidTr="00723210">
              <w:trPr>
                <w:jc w:val="center"/>
              </w:trPr>
              <w:tc>
                <w:tcPr>
                  <w:cnfStyle w:val="001000000000" w:firstRow="0" w:lastRow="0" w:firstColumn="1" w:lastColumn="0" w:oddVBand="0" w:evenVBand="0" w:oddHBand="0" w:evenHBand="0" w:firstRowFirstColumn="0" w:firstRowLastColumn="0" w:lastRowFirstColumn="0" w:lastRowLastColumn="0"/>
                  <w:tcW w:w="3874" w:type="dxa"/>
                  <w:hideMark/>
                </w:tcPr>
                <w:p w:rsidR="00F50601" w:rsidRPr="00EF789C" w:rsidRDefault="00F50601"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Побитовое «или» (</w:t>
                  </w:r>
                  <w:r w:rsidR="00723210" w:rsidRPr="00EF789C">
                    <w:rPr>
                      <w:rFonts w:ascii="Times New Roman" w:eastAsia="Times New Roman" w:hAnsi="Times New Roman" w:cs="Times New Roman"/>
                      <w:b w:val="0"/>
                      <w:color w:val="000000" w:themeColor="text1"/>
                      <w:lang w:val="en-US" w:eastAsia="ru-RU"/>
                    </w:rPr>
                    <w:t>OR</w:t>
                  </w:r>
                  <w:r w:rsidRPr="00EF789C">
                    <w:rPr>
                      <w:rFonts w:ascii="Times New Roman" w:eastAsia="Times New Roman" w:hAnsi="Times New Roman" w:cs="Times New Roman"/>
                      <w:b w:val="0"/>
                      <w:color w:val="000000" w:themeColor="text1"/>
                      <w:lang w:eastAsia="ru-RU"/>
                    </w:rPr>
                    <w:t>)</w:t>
                  </w:r>
                </w:p>
              </w:tc>
              <w:tc>
                <w:tcPr>
                  <w:tcW w:w="1861" w:type="dxa"/>
                  <w:hideMark/>
                </w:tcPr>
                <w:p w:rsidR="00F50601" w:rsidRPr="00EF789C" w:rsidRDefault="00F50601" w:rsidP="00EF789C">
                  <w:pPr>
                    <w:ind w:left="3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r w:rsidR="00F50601" w:rsidRPr="00E46923" w:rsidTr="00723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4" w:type="dxa"/>
                  <w:hideMark/>
                </w:tcPr>
                <w:p w:rsidR="00F50601" w:rsidRPr="00EF789C" w:rsidRDefault="00F50601"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Побитовое исключающее «</w:t>
                  </w:r>
                  <w:r w:rsidR="00723210" w:rsidRPr="00EF789C">
                    <w:rPr>
                      <w:rFonts w:ascii="Times New Roman" w:eastAsia="Times New Roman" w:hAnsi="Times New Roman" w:cs="Times New Roman"/>
                      <w:b w:val="0"/>
                      <w:color w:val="000000" w:themeColor="text1"/>
                      <w:lang w:eastAsia="ru-RU"/>
                    </w:rPr>
                    <w:t>или» (</w:t>
                  </w:r>
                  <w:r w:rsidR="00723210" w:rsidRPr="00EF789C">
                    <w:rPr>
                      <w:rFonts w:ascii="Times New Roman" w:eastAsia="Times New Roman" w:hAnsi="Times New Roman" w:cs="Times New Roman"/>
                      <w:b w:val="0"/>
                      <w:color w:val="000000" w:themeColor="text1"/>
                      <w:lang w:val="en-US" w:eastAsia="ru-RU"/>
                    </w:rPr>
                    <w:t>XOR</w:t>
                  </w:r>
                  <w:r w:rsidR="00723210" w:rsidRPr="00EF789C">
                    <w:rPr>
                      <w:rFonts w:ascii="Times New Roman" w:eastAsia="Times New Roman" w:hAnsi="Times New Roman" w:cs="Times New Roman"/>
                      <w:b w:val="0"/>
                      <w:color w:val="000000" w:themeColor="text1"/>
                      <w:lang w:eastAsia="ru-RU"/>
                    </w:rPr>
                    <w:t>)</w:t>
                  </w:r>
                </w:p>
              </w:tc>
              <w:tc>
                <w:tcPr>
                  <w:tcW w:w="1861" w:type="dxa"/>
                  <w:hideMark/>
                </w:tcPr>
                <w:p w:rsidR="00F50601" w:rsidRPr="00EF789C" w:rsidRDefault="00723210" w:rsidP="00EF789C">
                  <w:pPr>
                    <w:ind w:left="3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 ^ b</w:t>
                  </w:r>
                </w:p>
              </w:tc>
            </w:tr>
            <w:tr w:rsidR="00F50601" w:rsidRPr="00E46923" w:rsidTr="00723210">
              <w:trPr>
                <w:jc w:val="center"/>
              </w:trPr>
              <w:tc>
                <w:tcPr>
                  <w:cnfStyle w:val="001000000000" w:firstRow="0" w:lastRow="0" w:firstColumn="1" w:lastColumn="0" w:oddVBand="0" w:evenVBand="0" w:oddHBand="0" w:evenHBand="0" w:firstRowFirstColumn="0" w:firstRowLastColumn="0" w:lastRowFirstColumn="0" w:lastRowLastColumn="0"/>
                  <w:tcW w:w="3874" w:type="dxa"/>
                  <w:hideMark/>
                </w:tcPr>
                <w:p w:rsidR="00F50601" w:rsidRPr="00EF789C" w:rsidRDefault="00723210"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Побитовое отрицание (</w:t>
                  </w:r>
                  <w:r w:rsidRPr="00EF789C">
                    <w:rPr>
                      <w:rFonts w:ascii="Times New Roman" w:eastAsia="Times New Roman" w:hAnsi="Times New Roman" w:cs="Times New Roman"/>
                      <w:b w:val="0"/>
                      <w:color w:val="000000" w:themeColor="text1"/>
                      <w:lang w:val="en-US" w:eastAsia="ru-RU"/>
                    </w:rPr>
                    <w:t>NOT</w:t>
                  </w:r>
                  <w:r w:rsidRPr="00EF789C">
                    <w:rPr>
                      <w:rFonts w:ascii="Times New Roman" w:eastAsia="Times New Roman" w:hAnsi="Times New Roman" w:cs="Times New Roman"/>
                      <w:b w:val="0"/>
                      <w:color w:val="000000" w:themeColor="text1"/>
                      <w:lang w:eastAsia="ru-RU"/>
                    </w:rPr>
                    <w:t>)</w:t>
                  </w:r>
                </w:p>
              </w:tc>
              <w:tc>
                <w:tcPr>
                  <w:tcW w:w="1861" w:type="dxa"/>
                  <w:hideMark/>
                </w:tcPr>
                <w:p w:rsidR="00F50601" w:rsidRPr="00EF789C" w:rsidRDefault="00723210" w:rsidP="00EF789C">
                  <w:pPr>
                    <w:ind w:left="3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~a</w:t>
                  </w:r>
                </w:p>
              </w:tc>
            </w:tr>
            <w:tr w:rsidR="00F50601" w:rsidRPr="00E46923" w:rsidTr="00723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4" w:type="dxa"/>
                  <w:hideMark/>
                </w:tcPr>
                <w:p w:rsidR="00F50601" w:rsidRPr="00EF789C" w:rsidRDefault="00723210" w:rsidP="00EF789C">
                  <w:pPr>
                    <w:rPr>
                      <w:rFonts w:ascii="Times New Roman" w:eastAsia="Times New Roman" w:hAnsi="Times New Roman" w:cs="Times New Roman"/>
                      <w:b w:val="0"/>
                      <w:color w:val="000000" w:themeColor="text1"/>
                      <w:lang w:val="en-US" w:eastAsia="ru-RU"/>
                    </w:rPr>
                  </w:pPr>
                  <w:r w:rsidRPr="00EF789C">
                    <w:rPr>
                      <w:rFonts w:ascii="Times New Roman" w:eastAsia="Times New Roman" w:hAnsi="Times New Roman" w:cs="Times New Roman"/>
                      <w:b w:val="0"/>
                      <w:color w:val="000000" w:themeColor="text1"/>
                      <w:lang w:eastAsia="ru-RU"/>
                    </w:rPr>
                    <w:t>Побитовый знаковый сдвиг влево</w:t>
                  </w:r>
                  <w:r w:rsidRPr="00EF789C">
                    <w:rPr>
                      <w:rFonts w:ascii="Times New Roman" w:eastAsia="Times New Roman" w:hAnsi="Times New Roman" w:cs="Times New Roman"/>
                      <w:b w:val="0"/>
                      <w:color w:val="000000" w:themeColor="text1"/>
                      <w:lang w:val="en-US" w:eastAsia="ru-RU"/>
                    </w:rPr>
                    <w:t xml:space="preserve"> </w:t>
                  </w:r>
                </w:p>
              </w:tc>
              <w:tc>
                <w:tcPr>
                  <w:tcW w:w="1861" w:type="dxa"/>
                  <w:hideMark/>
                </w:tcPr>
                <w:p w:rsidR="00F50601" w:rsidRPr="00EF789C" w:rsidRDefault="00F50601" w:rsidP="00EF789C">
                  <w:pPr>
                    <w:ind w:left="3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eastAsia="ru-RU"/>
                    </w:rPr>
                  </w:pPr>
                  <w:r w:rsidRPr="00EF789C">
                    <w:rPr>
                      <w:rFonts w:ascii="Times New Roman" w:eastAsia="Times New Roman" w:hAnsi="Times New Roman" w:cs="Times New Roman"/>
                      <w:color w:val="000000" w:themeColor="text1"/>
                      <w:lang w:eastAsia="ru-RU"/>
                    </w:rPr>
                    <w:t xml:space="preserve">a </w:t>
                  </w:r>
                  <w:r w:rsidR="00CF4BB1" w:rsidRPr="00EF789C">
                    <w:rPr>
                      <w:rFonts w:ascii="Times New Roman" w:eastAsia="Times New Roman" w:hAnsi="Times New Roman" w:cs="Times New Roman"/>
                      <w:color w:val="000000" w:themeColor="text1"/>
                      <w:lang w:val="en-US" w:eastAsia="ru-RU"/>
                    </w:rPr>
                    <w:t>&lt;&lt;</w:t>
                  </w:r>
                  <w:r w:rsidRPr="00EF789C">
                    <w:rPr>
                      <w:rFonts w:ascii="Times New Roman" w:eastAsia="Times New Roman" w:hAnsi="Times New Roman" w:cs="Times New Roman"/>
                      <w:color w:val="000000" w:themeColor="text1"/>
                      <w:lang w:eastAsia="ru-RU"/>
                    </w:rPr>
                    <w:t xml:space="preserve"> b</w:t>
                  </w:r>
                </w:p>
              </w:tc>
            </w:tr>
            <w:tr w:rsidR="00F50601" w:rsidRPr="00E46923" w:rsidTr="00723210">
              <w:trPr>
                <w:jc w:val="center"/>
              </w:trPr>
              <w:tc>
                <w:tcPr>
                  <w:cnfStyle w:val="001000000000" w:firstRow="0" w:lastRow="0" w:firstColumn="1" w:lastColumn="0" w:oddVBand="0" w:evenVBand="0" w:oddHBand="0" w:evenHBand="0" w:firstRowFirstColumn="0" w:firstRowLastColumn="0" w:lastRowFirstColumn="0" w:lastRowLastColumn="0"/>
                  <w:tcW w:w="3874" w:type="dxa"/>
                  <w:hideMark/>
                </w:tcPr>
                <w:p w:rsidR="00F50601" w:rsidRPr="00EF789C" w:rsidRDefault="00723210" w:rsidP="00EF789C">
                  <w:pPr>
                    <w:rPr>
                      <w:rFonts w:ascii="Times New Roman" w:eastAsia="Times New Roman" w:hAnsi="Times New Roman" w:cs="Times New Roman"/>
                      <w:b w:val="0"/>
                      <w:color w:val="000000" w:themeColor="text1"/>
                      <w:lang w:eastAsia="ru-RU"/>
                    </w:rPr>
                  </w:pPr>
                  <w:bookmarkStart w:id="0" w:name="_GoBack"/>
                  <w:bookmarkEnd w:id="0"/>
                  <w:r w:rsidRPr="00EF789C">
                    <w:rPr>
                      <w:rFonts w:ascii="Times New Roman" w:eastAsia="Times New Roman" w:hAnsi="Times New Roman" w:cs="Times New Roman"/>
                      <w:b w:val="0"/>
                      <w:color w:val="000000" w:themeColor="text1"/>
                      <w:lang w:eastAsia="ru-RU"/>
                    </w:rPr>
                    <w:t>Побитовый знаковый сдвиг вправо</w:t>
                  </w:r>
                </w:p>
              </w:tc>
              <w:tc>
                <w:tcPr>
                  <w:tcW w:w="1861" w:type="dxa"/>
                  <w:hideMark/>
                </w:tcPr>
                <w:p w:rsidR="00F50601" w:rsidRPr="00EF789C" w:rsidRDefault="00CF4BB1" w:rsidP="00EF789C">
                  <w:pPr>
                    <w:ind w:left="36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lang w:val="en-US" w:eastAsia="ru-RU"/>
                    </w:rPr>
                  </w:pPr>
                  <w:r w:rsidRPr="00EF789C">
                    <w:rPr>
                      <w:rFonts w:ascii="Times New Roman" w:eastAsia="Times New Roman" w:hAnsi="Times New Roman" w:cs="Times New Roman"/>
                      <w:color w:val="000000" w:themeColor="text1"/>
                      <w:lang w:eastAsia="ru-RU"/>
                    </w:rPr>
                    <w:t xml:space="preserve">a &gt;&gt; </w:t>
                  </w:r>
                  <w:r w:rsidRPr="00EF789C">
                    <w:rPr>
                      <w:rFonts w:ascii="Times New Roman" w:eastAsia="Times New Roman" w:hAnsi="Times New Roman" w:cs="Times New Roman"/>
                      <w:color w:val="000000" w:themeColor="text1"/>
                      <w:lang w:val="en-US" w:eastAsia="ru-RU"/>
                    </w:rPr>
                    <w:t>b</w:t>
                  </w:r>
                </w:p>
              </w:tc>
            </w:tr>
            <w:tr w:rsidR="00723210" w:rsidRPr="00E46923" w:rsidTr="007232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4" w:type="dxa"/>
                </w:tcPr>
                <w:p w:rsidR="00723210" w:rsidRPr="00EF789C" w:rsidRDefault="00723210" w:rsidP="00EF789C">
                  <w:pPr>
                    <w:rPr>
                      <w:rFonts w:ascii="Times New Roman" w:eastAsia="Times New Roman" w:hAnsi="Times New Roman" w:cs="Times New Roman"/>
                      <w:b w:val="0"/>
                      <w:color w:val="000000" w:themeColor="text1"/>
                      <w:lang w:eastAsia="ru-RU"/>
                    </w:rPr>
                  </w:pPr>
                  <w:r w:rsidRPr="00EF789C">
                    <w:rPr>
                      <w:rFonts w:ascii="Times New Roman" w:eastAsia="Times New Roman" w:hAnsi="Times New Roman" w:cs="Times New Roman"/>
                      <w:b w:val="0"/>
                      <w:color w:val="000000" w:themeColor="text1"/>
                      <w:lang w:eastAsia="ru-RU"/>
                    </w:rPr>
                    <w:t>Побитовый беззнаковый сдвиг вправо</w:t>
                  </w:r>
                </w:p>
              </w:tc>
              <w:tc>
                <w:tcPr>
                  <w:tcW w:w="1861" w:type="dxa"/>
                </w:tcPr>
                <w:p w:rsidR="00723210" w:rsidRPr="00EF789C" w:rsidRDefault="00CF4BB1" w:rsidP="00EF789C">
                  <w:pPr>
                    <w:ind w:left="36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lang w:val="en-US" w:eastAsia="ru-RU"/>
                    </w:rPr>
                  </w:pPr>
                  <w:r w:rsidRPr="00EF789C">
                    <w:rPr>
                      <w:rFonts w:ascii="Times New Roman" w:eastAsia="Times New Roman" w:hAnsi="Times New Roman" w:cs="Times New Roman"/>
                      <w:color w:val="000000" w:themeColor="text1"/>
                      <w:lang w:eastAsia="ru-RU"/>
                    </w:rPr>
                    <w:t>a &gt;&gt;</w:t>
                  </w:r>
                  <w:r w:rsidRPr="00EF789C">
                    <w:rPr>
                      <w:rFonts w:ascii="Times New Roman" w:eastAsia="Times New Roman" w:hAnsi="Times New Roman" w:cs="Times New Roman"/>
                      <w:color w:val="000000" w:themeColor="text1"/>
                      <w:lang w:val="en-US" w:eastAsia="ru-RU"/>
                    </w:rPr>
                    <w:t>&gt;</w:t>
                  </w:r>
                  <w:r w:rsidRPr="00EF789C">
                    <w:rPr>
                      <w:rFonts w:ascii="Times New Roman" w:eastAsia="Times New Roman" w:hAnsi="Times New Roman" w:cs="Times New Roman"/>
                      <w:color w:val="000000" w:themeColor="text1"/>
                      <w:lang w:eastAsia="ru-RU"/>
                    </w:rPr>
                    <w:t xml:space="preserve"> </w:t>
                  </w:r>
                  <w:r w:rsidRPr="00EF789C">
                    <w:rPr>
                      <w:rFonts w:ascii="Times New Roman" w:eastAsia="Times New Roman" w:hAnsi="Times New Roman" w:cs="Times New Roman"/>
                      <w:color w:val="000000" w:themeColor="text1"/>
                      <w:lang w:val="en-US" w:eastAsia="ru-RU"/>
                    </w:rPr>
                    <w:t>b</w:t>
                  </w:r>
                </w:p>
              </w:tc>
            </w:tr>
          </w:tbl>
          <w:p w:rsidR="00F50601" w:rsidRPr="00E46923" w:rsidRDefault="00F50601" w:rsidP="00EF789C">
            <w:pPr>
              <w:rPr>
                <w:sz w:val="28"/>
                <w:szCs w:val="28"/>
              </w:rPr>
            </w:pPr>
          </w:p>
        </w:tc>
      </w:tr>
    </w:tbl>
    <w:p w:rsidR="00ED360E" w:rsidRPr="00E46923" w:rsidRDefault="00ED360E" w:rsidP="00EF789C">
      <w:pPr>
        <w:spacing w:before="240"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Побитовые логические операции могут также быть применены к переменным типа byte и short, но в этом случае переменная такого типа будет неявно приведена к типу int, и только после этого к ней будет применена логическая операция.</w:t>
      </w:r>
    </w:p>
    <w:p w:rsidR="00ED360E" w:rsidRPr="00EF789C" w:rsidRDefault="00ED360E" w:rsidP="00EF789C">
      <w:pPr>
        <w:pStyle w:val="1"/>
        <w:numPr>
          <w:ilvl w:val="2"/>
          <w:numId w:val="9"/>
        </w:numPr>
        <w:spacing w:line="240" w:lineRule="auto"/>
        <w:jc w:val="center"/>
      </w:pPr>
      <w:r w:rsidRPr="00EF789C">
        <w:t>Вещественные типы</w:t>
      </w:r>
    </w:p>
    <w:p w:rsidR="00EF789C" w:rsidRDefault="00ED360E" w:rsidP="00EF789C">
      <w:pPr>
        <w:spacing w:before="240"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Числа с плавающей точкой (иногда их называют действительными</w:t>
      </w:r>
      <w:r w:rsidR="000A6CF3" w:rsidRPr="00E46923">
        <w:rPr>
          <w:rFonts w:ascii="Times New Roman" w:hAnsi="Times New Roman" w:cs="Times New Roman"/>
          <w:color w:val="000000" w:themeColor="text1"/>
          <w:sz w:val="28"/>
          <w:szCs w:val="28"/>
        </w:rPr>
        <w:t xml:space="preserve"> или вещественными</w:t>
      </w:r>
      <w:r w:rsidRPr="00E46923">
        <w:rPr>
          <w:rFonts w:ascii="Times New Roman" w:hAnsi="Times New Roman" w:cs="Times New Roman"/>
          <w:color w:val="000000" w:themeColor="text1"/>
          <w:sz w:val="28"/>
          <w:szCs w:val="28"/>
        </w:rPr>
        <w:t xml:space="preserve"> числами) применяются при вычислении выражений, в </w:t>
      </w:r>
      <w:r w:rsidRPr="00E46923">
        <w:rPr>
          <w:rFonts w:ascii="Times New Roman" w:hAnsi="Times New Roman" w:cs="Times New Roman"/>
          <w:color w:val="000000" w:themeColor="text1"/>
          <w:sz w:val="28"/>
          <w:szCs w:val="28"/>
        </w:rPr>
        <w:lastRenderedPageBreak/>
        <w:t>которых требуется точность до десятичного знака. Например, вычисление квадратного корня, значений синуса, косинуса и т.п. Существует два типа с плавающей точкой: </w:t>
      </w:r>
      <w:r w:rsidRPr="00E46923">
        <w:rPr>
          <w:rFonts w:ascii="Times New Roman" w:hAnsi="Times New Roman" w:cs="Times New Roman"/>
          <w:b/>
          <w:i/>
          <w:color w:val="000000" w:themeColor="text1"/>
          <w:sz w:val="28"/>
          <w:szCs w:val="28"/>
        </w:rPr>
        <w:t>float</w:t>
      </w:r>
      <w:r w:rsidRPr="00E46923">
        <w:rPr>
          <w:rFonts w:ascii="Times New Roman" w:hAnsi="Times New Roman" w:cs="Times New Roman"/>
          <w:color w:val="000000" w:themeColor="text1"/>
          <w:sz w:val="28"/>
          <w:szCs w:val="28"/>
        </w:rPr>
        <w:t> и </w:t>
      </w:r>
      <w:r w:rsidRPr="00E46923">
        <w:rPr>
          <w:rFonts w:ascii="Times New Roman" w:hAnsi="Times New Roman" w:cs="Times New Roman"/>
          <w:b/>
          <w:i/>
          <w:color w:val="000000" w:themeColor="text1"/>
          <w:sz w:val="28"/>
          <w:szCs w:val="28"/>
        </w:rPr>
        <w:t>double</w:t>
      </w:r>
      <w:r w:rsidRPr="00E46923">
        <w:rPr>
          <w:rFonts w:ascii="Times New Roman" w:hAnsi="Times New Roman" w:cs="Times New Roman"/>
          <w:color w:val="000000" w:themeColor="text1"/>
          <w:sz w:val="28"/>
          <w:szCs w:val="28"/>
        </w:rPr>
        <w:t>, которые представляют числа одинарной и двойной точности.</w:t>
      </w:r>
      <w:r w:rsidR="000A6CF3" w:rsidRPr="00E46923">
        <w:rPr>
          <w:rFonts w:ascii="Times New Roman" w:hAnsi="Times New Roman" w:cs="Times New Roman"/>
          <w:color w:val="000000" w:themeColor="text1"/>
          <w:sz w:val="28"/>
          <w:szCs w:val="28"/>
        </w:rPr>
        <w:t xml:space="preserve"> Над вещественными типами справедливы все арифметические операции</w:t>
      </w:r>
      <w:r w:rsidR="00AB06FE" w:rsidRPr="00E46923">
        <w:rPr>
          <w:rFonts w:ascii="Times New Roman" w:hAnsi="Times New Roman" w:cs="Times New Roman"/>
          <w:color w:val="000000" w:themeColor="text1"/>
          <w:sz w:val="28"/>
          <w:szCs w:val="28"/>
        </w:rPr>
        <w:t>, операции сравнения</w:t>
      </w:r>
      <w:r w:rsidR="000A6CF3" w:rsidRPr="00E46923">
        <w:rPr>
          <w:rFonts w:ascii="Times New Roman" w:hAnsi="Times New Roman" w:cs="Times New Roman"/>
          <w:color w:val="000000" w:themeColor="text1"/>
          <w:sz w:val="28"/>
          <w:szCs w:val="28"/>
        </w:rPr>
        <w:t>, но не выполняются побитовые.</w:t>
      </w:r>
    </w:p>
    <w:p w:rsidR="00FB7BF8" w:rsidRDefault="00FB7BF8" w:rsidP="00EF789C">
      <w:pPr>
        <w:spacing w:before="240" w:line="240" w:lineRule="auto"/>
        <w:ind w:firstLine="708"/>
        <w:jc w:val="both"/>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0A6CF3" w:rsidRPr="00E46923" w:rsidTr="00AB06FE">
        <w:tc>
          <w:tcPr>
            <w:tcW w:w="9571" w:type="dxa"/>
          </w:tcPr>
          <w:p w:rsidR="000A6CF3" w:rsidRPr="00E46923" w:rsidRDefault="000A6CF3" w:rsidP="00EF789C">
            <w:pPr>
              <w:jc w:val="right"/>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Таблица </w:t>
            </w:r>
            <w:r w:rsidR="00AB06FE" w:rsidRPr="00E46923">
              <w:rPr>
                <w:rFonts w:ascii="Times New Roman" w:hAnsi="Times New Roman" w:cs="Times New Roman"/>
                <w:color w:val="000000" w:themeColor="text1"/>
                <w:sz w:val="28"/>
                <w:szCs w:val="28"/>
              </w:rPr>
              <w:t>5</w:t>
            </w:r>
            <w:r w:rsidRPr="00E46923">
              <w:rPr>
                <w:rFonts w:ascii="Times New Roman" w:hAnsi="Times New Roman" w:cs="Times New Roman"/>
                <w:color w:val="000000" w:themeColor="text1"/>
                <w:sz w:val="28"/>
                <w:szCs w:val="28"/>
              </w:rPr>
              <w:t xml:space="preserve">. Вещественные типы </w:t>
            </w:r>
            <w:r w:rsidR="00AB06FE" w:rsidRPr="00E46923">
              <w:rPr>
                <w:rFonts w:ascii="Times New Roman" w:hAnsi="Times New Roman" w:cs="Times New Roman"/>
                <w:color w:val="000000" w:themeColor="text1"/>
                <w:sz w:val="28"/>
                <w:szCs w:val="28"/>
              </w:rPr>
              <w:t>данных</w:t>
            </w:r>
          </w:p>
        </w:tc>
      </w:tr>
      <w:tr w:rsidR="000A6CF3" w:rsidRPr="00E46923" w:rsidTr="00AB06FE">
        <w:tc>
          <w:tcPr>
            <w:tcW w:w="9571" w:type="dxa"/>
          </w:tcPr>
          <w:tbl>
            <w:tblPr>
              <w:tblStyle w:val="-1"/>
              <w:tblW w:w="0" w:type="auto"/>
              <w:tblLook w:val="04A0" w:firstRow="1" w:lastRow="0" w:firstColumn="1" w:lastColumn="0" w:noHBand="0" w:noVBand="1"/>
            </w:tblPr>
            <w:tblGrid>
              <w:gridCol w:w="1373"/>
              <w:gridCol w:w="2137"/>
              <w:gridCol w:w="2835"/>
              <w:gridCol w:w="2800"/>
            </w:tblGrid>
            <w:tr w:rsidR="000A6CF3" w:rsidRPr="00EF789C" w:rsidTr="00C56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Align w:val="center"/>
                </w:tcPr>
                <w:p w:rsidR="000A6CF3" w:rsidRPr="00EF789C" w:rsidRDefault="000A6CF3" w:rsidP="00EF789C">
                  <w:pPr>
                    <w:jc w:val="center"/>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Тип</w:t>
                  </w:r>
                </w:p>
              </w:tc>
              <w:tc>
                <w:tcPr>
                  <w:tcW w:w="2137" w:type="dxa"/>
                  <w:vAlign w:val="center"/>
                </w:tcPr>
                <w:p w:rsidR="000A6CF3" w:rsidRPr="00EF789C" w:rsidRDefault="000A6CF3" w:rsidP="00EF78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Размер</w:t>
                  </w:r>
                </w:p>
              </w:tc>
              <w:tc>
                <w:tcPr>
                  <w:tcW w:w="2835" w:type="dxa"/>
                  <w:vAlign w:val="center"/>
                </w:tcPr>
                <w:p w:rsidR="000A6CF3" w:rsidRPr="00EF789C" w:rsidRDefault="000A6CF3" w:rsidP="00EF78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Левая граница числового диапазона</w:t>
                  </w:r>
                </w:p>
              </w:tc>
              <w:tc>
                <w:tcPr>
                  <w:tcW w:w="2800" w:type="dxa"/>
                  <w:vAlign w:val="center"/>
                </w:tcPr>
                <w:p w:rsidR="000A6CF3" w:rsidRPr="00EF789C" w:rsidRDefault="000A6CF3" w:rsidP="00EF78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Правая граница числового диапазона</w:t>
                  </w:r>
                </w:p>
              </w:tc>
            </w:tr>
            <w:tr w:rsidR="000A6CF3" w:rsidRPr="00EF789C" w:rsidTr="00C5683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73" w:type="dxa"/>
                  <w:vAlign w:val="center"/>
                </w:tcPr>
                <w:p w:rsidR="000A6CF3" w:rsidRPr="00EF789C" w:rsidRDefault="000A6CF3" w:rsidP="00EF789C">
                  <w:pPr>
                    <w:ind w:left="284"/>
                    <w:rPr>
                      <w:rFonts w:ascii="Times New Roman" w:eastAsia="Times New Roman" w:hAnsi="Times New Roman" w:cs="Times New Roman"/>
                      <w:color w:val="333333"/>
                      <w:lang w:val="en-US" w:eastAsia="ru-RU"/>
                    </w:rPr>
                  </w:pPr>
                  <w:r w:rsidRPr="00EF789C">
                    <w:rPr>
                      <w:rFonts w:ascii="Times New Roman" w:eastAsia="Times New Roman" w:hAnsi="Times New Roman" w:cs="Times New Roman"/>
                      <w:color w:val="333333"/>
                      <w:lang w:val="en-US" w:eastAsia="ru-RU"/>
                    </w:rPr>
                    <w:t>float</w:t>
                  </w:r>
                </w:p>
              </w:tc>
              <w:tc>
                <w:tcPr>
                  <w:tcW w:w="2137" w:type="dxa"/>
                  <w:vAlign w:val="center"/>
                </w:tcPr>
                <w:p w:rsidR="000A6CF3" w:rsidRPr="00EF789C" w:rsidRDefault="000A6CF3"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val="en-US" w:eastAsia="ru-RU"/>
                    </w:rPr>
                    <w:t>32</w:t>
                  </w:r>
                  <w:r w:rsidRPr="00EF789C">
                    <w:rPr>
                      <w:rFonts w:ascii="Times New Roman" w:eastAsia="Times New Roman" w:hAnsi="Times New Roman" w:cs="Times New Roman"/>
                      <w:color w:val="333333"/>
                      <w:lang w:eastAsia="ru-RU"/>
                    </w:rPr>
                    <w:t xml:space="preserve"> бита (4 байта)</w:t>
                  </w:r>
                </w:p>
              </w:tc>
              <w:tc>
                <w:tcPr>
                  <w:tcW w:w="2835" w:type="dxa"/>
                  <w:vAlign w:val="center"/>
                </w:tcPr>
                <w:p w:rsidR="000A6CF3" w:rsidRPr="00EF789C" w:rsidRDefault="000A6CF3"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hAnsi="Times New Roman" w:cs="Times New Roman"/>
                      <w:color w:val="333333"/>
                      <w:shd w:val="clear" w:color="auto" w:fill="FFFFFF"/>
                    </w:rPr>
                    <w:t>-3.4E+38</w:t>
                  </w:r>
                </w:p>
              </w:tc>
              <w:tc>
                <w:tcPr>
                  <w:tcW w:w="2800" w:type="dxa"/>
                  <w:vAlign w:val="center"/>
                </w:tcPr>
                <w:p w:rsidR="000A6CF3" w:rsidRPr="00EF789C" w:rsidRDefault="000A6CF3"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hAnsi="Times New Roman" w:cs="Times New Roman"/>
                      <w:color w:val="333333"/>
                      <w:shd w:val="clear" w:color="auto" w:fill="FFFFFF"/>
                    </w:rPr>
                    <w:t>3.4E+38</w:t>
                  </w:r>
                </w:p>
              </w:tc>
            </w:tr>
            <w:tr w:rsidR="000A6CF3" w:rsidRPr="00EF789C" w:rsidTr="00C56835">
              <w:trPr>
                <w:trHeight w:val="273"/>
              </w:trPr>
              <w:tc>
                <w:tcPr>
                  <w:cnfStyle w:val="001000000000" w:firstRow="0" w:lastRow="0" w:firstColumn="1" w:lastColumn="0" w:oddVBand="0" w:evenVBand="0" w:oddHBand="0" w:evenHBand="0" w:firstRowFirstColumn="0" w:firstRowLastColumn="0" w:lastRowFirstColumn="0" w:lastRowLastColumn="0"/>
                  <w:tcW w:w="1373" w:type="dxa"/>
                  <w:vAlign w:val="center"/>
                </w:tcPr>
                <w:p w:rsidR="000A6CF3" w:rsidRPr="00EF789C" w:rsidRDefault="000A6CF3" w:rsidP="00EF789C">
                  <w:pPr>
                    <w:ind w:left="284"/>
                    <w:rPr>
                      <w:rFonts w:ascii="Times New Roman" w:eastAsia="Times New Roman" w:hAnsi="Times New Roman" w:cs="Times New Roman"/>
                      <w:color w:val="333333"/>
                      <w:lang w:val="en-US" w:eastAsia="ru-RU"/>
                    </w:rPr>
                  </w:pPr>
                  <w:r w:rsidRPr="00EF789C">
                    <w:rPr>
                      <w:rFonts w:ascii="Times New Roman" w:eastAsia="Times New Roman" w:hAnsi="Times New Roman" w:cs="Times New Roman"/>
                      <w:color w:val="333333"/>
                      <w:lang w:val="en-US" w:eastAsia="ru-RU"/>
                    </w:rPr>
                    <w:t>double</w:t>
                  </w:r>
                </w:p>
              </w:tc>
              <w:tc>
                <w:tcPr>
                  <w:tcW w:w="2137" w:type="dxa"/>
                  <w:vAlign w:val="center"/>
                </w:tcPr>
                <w:p w:rsidR="000A6CF3" w:rsidRPr="00EF789C" w:rsidRDefault="000A6CF3"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eastAsia="Times New Roman" w:hAnsi="Times New Roman" w:cs="Times New Roman"/>
                      <w:color w:val="333333"/>
                      <w:lang w:eastAsia="ru-RU"/>
                    </w:rPr>
                    <w:t>64 бита (8 байт)</w:t>
                  </w:r>
                </w:p>
              </w:tc>
              <w:tc>
                <w:tcPr>
                  <w:tcW w:w="2835" w:type="dxa"/>
                  <w:vAlign w:val="center"/>
                </w:tcPr>
                <w:p w:rsidR="000A6CF3" w:rsidRPr="00EF789C" w:rsidRDefault="000A6CF3"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hAnsi="Times New Roman" w:cs="Times New Roman"/>
                      <w:color w:val="333333"/>
                      <w:shd w:val="clear" w:color="auto" w:fill="F9F9F9"/>
                    </w:rPr>
                    <w:t>-1.7E+308</w:t>
                  </w:r>
                </w:p>
              </w:tc>
              <w:tc>
                <w:tcPr>
                  <w:tcW w:w="2800" w:type="dxa"/>
                  <w:vAlign w:val="center"/>
                </w:tcPr>
                <w:p w:rsidR="000A6CF3" w:rsidRPr="00EF789C" w:rsidRDefault="000A6CF3"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EF789C">
                    <w:rPr>
                      <w:rFonts w:ascii="Times New Roman" w:hAnsi="Times New Roman" w:cs="Times New Roman"/>
                      <w:color w:val="333333"/>
                      <w:shd w:val="clear" w:color="auto" w:fill="F9F9F9"/>
                    </w:rPr>
                    <w:t>1.7E+308</w:t>
                  </w:r>
                </w:p>
              </w:tc>
            </w:tr>
          </w:tbl>
          <w:p w:rsidR="000A6CF3" w:rsidRPr="00E46923" w:rsidRDefault="000A6CF3" w:rsidP="00EF789C">
            <w:pPr>
              <w:rPr>
                <w:sz w:val="28"/>
                <w:szCs w:val="28"/>
              </w:rPr>
            </w:pPr>
          </w:p>
        </w:tc>
      </w:tr>
    </w:tbl>
    <w:p w:rsidR="00ED360E" w:rsidRPr="00E46923" w:rsidRDefault="00ED360E" w:rsidP="00EF789C">
      <w:pPr>
        <w:spacing w:before="240"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Кроме того, в переменных такого типа можно хранить не только числа. У них есть еще три стандартных</w:t>
      </w:r>
      <w:r w:rsidR="00AB06FE" w:rsidRPr="00E46923">
        <w:rPr>
          <w:rFonts w:ascii="Times New Roman" w:hAnsi="Times New Roman" w:cs="Times New Roman"/>
          <w:color w:val="000000" w:themeColor="text1"/>
          <w:sz w:val="28"/>
          <w:szCs w:val="28"/>
        </w:rPr>
        <w:t xml:space="preserve"> зарезервированных в языке значения (табл. 6).</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0A6CF3" w:rsidRPr="00E46923" w:rsidTr="00AB06FE">
        <w:tc>
          <w:tcPr>
            <w:tcW w:w="9571" w:type="dxa"/>
          </w:tcPr>
          <w:p w:rsidR="000A6CF3" w:rsidRPr="00E46923" w:rsidRDefault="000A6CF3" w:rsidP="00EF789C">
            <w:pPr>
              <w:jc w:val="right"/>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Таблица </w:t>
            </w:r>
            <w:r w:rsidR="00AB06FE" w:rsidRPr="00E46923">
              <w:rPr>
                <w:rFonts w:ascii="Times New Roman" w:hAnsi="Times New Roman" w:cs="Times New Roman"/>
                <w:color w:val="000000" w:themeColor="text1"/>
                <w:sz w:val="28"/>
                <w:szCs w:val="28"/>
              </w:rPr>
              <w:t>6</w:t>
            </w:r>
            <w:r w:rsidRPr="00E46923">
              <w:rPr>
                <w:rFonts w:ascii="Times New Roman" w:hAnsi="Times New Roman" w:cs="Times New Roman"/>
                <w:color w:val="000000" w:themeColor="text1"/>
                <w:sz w:val="28"/>
                <w:szCs w:val="28"/>
              </w:rPr>
              <w:t>.</w:t>
            </w:r>
            <w:r w:rsidR="00AB06FE" w:rsidRPr="00E46923">
              <w:rPr>
                <w:rFonts w:ascii="Times New Roman" w:hAnsi="Times New Roman" w:cs="Times New Roman"/>
                <w:color w:val="000000" w:themeColor="text1"/>
                <w:sz w:val="28"/>
                <w:szCs w:val="28"/>
              </w:rPr>
              <w:t xml:space="preserve"> </w:t>
            </w:r>
            <w:r w:rsidRPr="00E46923">
              <w:rPr>
                <w:rFonts w:ascii="Times New Roman" w:hAnsi="Times New Roman" w:cs="Times New Roman"/>
                <w:color w:val="000000" w:themeColor="text1"/>
                <w:sz w:val="28"/>
                <w:szCs w:val="28"/>
              </w:rPr>
              <w:t xml:space="preserve">Специальные значения вещественных типов </w:t>
            </w:r>
            <w:r w:rsidR="00AB06FE" w:rsidRPr="00E46923">
              <w:rPr>
                <w:rFonts w:ascii="Times New Roman" w:hAnsi="Times New Roman" w:cs="Times New Roman"/>
                <w:color w:val="000000" w:themeColor="text1"/>
                <w:sz w:val="28"/>
                <w:szCs w:val="28"/>
              </w:rPr>
              <w:t>данных</w:t>
            </w:r>
          </w:p>
        </w:tc>
      </w:tr>
      <w:tr w:rsidR="000A6CF3" w:rsidRPr="00E46923" w:rsidTr="00AB06FE">
        <w:tc>
          <w:tcPr>
            <w:tcW w:w="9571" w:type="dxa"/>
          </w:tcPr>
          <w:tbl>
            <w:tblPr>
              <w:tblStyle w:val="-1"/>
              <w:tblW w:w="0" w:type="auto"/>
              <w:tblLook w:val="04A0" w:firstRow="1" w:lastRow="0" w:firstColumn="1" w:lastColumn="0" w:noHBand="0" w:noVBand="1"/>
            </w:tblPr>
            <w:tblGrid>
              <w:gridCol w:w="3143"/>
              <w:gridCol w:w="1985"/>
              <w:gridCol w:w="4207"/>
            </w:tblGrid>
            <w:tr w:rsidR="000A6CF3" w:rsidRPr="00E46923" w:rsidTr="00EF7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vAlign w:val="center"/>
                </w:tcPr>
                <w:p w:rsidR="000A6CF3" w:rsidRPr="00EF789C" w:rsidRDefault="000A6CF3" w:rsidP="00EF789C">
                  <w:pPr>
                    <w:jc w:val="center"/>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Описание</w:t>
                  </w:r>
                </w:p>
              </w:tc>
              <w:tc>
                <w:tcPr>
                  <w:tcW w:w="1985" w:type="dxa"/>
                  <w:vAlign w:val="center"/>
                </w:tcPr>
                <w:p w:rsidR="000A6CF3" w:rsidRPr="00EF789C" w:rsidRDefault="000A6CF3" w:rsidP="00EF78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Обозначение</w:t>
                  </w:r>
                </w:p>
              </w:tc>
              <w:tc>
                <w:tcPr>
                  <w:tcW w:w="4207" w:type="dxa"/>
                  <w:vAlign w:val="center"/>
                </w:tcPr>
                <w:p w:rsidR="000A6CF3" w:rsidRPr="00EF789C" w:rsidRDefault="00101510" w:rsidP="00EF789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Зарезервированное з</w:t>
                  </w:r>
                  <w:r w:rsidR="000A6CF3" w:rsidRPr="00EF789C">
                    <w:rPr>
                      <w:rFonts w:ascii="Times New Roman" w:eastAsia="Times New Roman" w:hAnsi="Times New Roman" w:cs="Times New Roman"/>
                      <w:lang w:eastAsia="ru-RU"/>
                    </w:rPr>
                    <w:t>начение</w:t>
                  </w:r>
                </w:p>
              </w:tc>
            </w:tr>
            <w:tr w:rsidR="000A6CF3" w:rsidRPr="00674705" w:rsidTr="00EF789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143" w:type="dxa"/>
                  <w:vAlign w:val="center"/>
                </w:tcPr>
                <w:p w:rsidR="000A6CF3" w:rsidRPr="00EF789C" w:rsidRDefault="000A6CF3" w:rsidP="00EF789C">
                  <w:pPr>
                    <w:ind w:left="284"/>
                    <w:rPr>
                      <w:rFonts w:ascii="Times New Roman" w:eastAsia="Times New Roman" w:hAnsi="Times New Roman" w:cs="Times New Roman"/>
                      <w:b w:val="0"/>
                      <w:lang w:val="en-US" w:eastAsia="ru-RU"/>
                    </w:rPr>
                  </w:pPr>
                  <w:r w:rsidRPr="00EF789C">
                    <w:rPr>
                      <w:rFonts w:ascii="Times New Roman" w:eastAsia="Times New Roman" w:hAnsi="Times New Roman" w:cs="Times New Roman"/>
                      <w:b w:val="0"/>
                      <w:lang w:eastAsia="ru-RU"/>
                    </w:rPr>
                    <w:t>+∞</w:t>
                  </w:r>
                </w:p>
              </w:tc>
              <w:tc>
                <w:tcPr>
                  <w:tcW w:w="1985" w:type="dxa"/>
                  <w:vAlign w:val="center"/>
                </w:tcPr>
                <w:p w:rsidR="000A6CF3" w:rsidRPr="00EF789C" w:rsidRDefault="00101510"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infinity</w:t>
                  </w:r>
                </w:p>
              </w:tc>
              <w:tc>
                <w:tcPr>
                  <w:tcW w:w="4207" w:type="dxa"/>
                  <w:vAlign w:val="center"/>
                </w:tcPr>
                <w:p w:rsidR="000A6CF3" w:rsidRPr="00EF789C" w:rsidRDefault="00101510"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proofErr w:type="spellStart"/>
                  <w:r w:rsidRPr="00EF789C">
                    <w:rPr>
                      <w:rFonts w:ascii="Times New Roman" w:eastAsia="Times New Roman" w:hAnsi="Times New Roman" w:cs="Times New Roman"/>
                      <w:lang w:val="en-US" w:eastAsia="ru-RU"/>
                    </w:rPr>
                    <w:t>Float.POSITIVE_INFINITY</w:t>
                  </w:r>
                  <w:proofErr w:type="spellEnd"/>
                  <w:r w:rsidRPr="00EF789C">
                    <w:rPr>
                      <w:rFonts w:ascii="Times New Roman" w:eastAsia="Times New Roman" w:hAnsi="Times New Roman" w:cs="Times New Roman"/>
                      <w:lang w:val="en-US" w:eastAsia="ru-RU"/>
                    </w:rPr>
                    <w:br/>
                  </w:r>
                  <w:proofErr w:type="spellStart"/>
                  <w:r w:rsidRPr="00EF789C">
                    <w:rPr>
                      <w:rFonts w:ascii="Times New Roman" w:eastAsia="Times New Roman" w:hAnsi="Times New Roman" w:cs="Times New Roman"/>
                      <w:lang w:val="en-US" w:eastAsia="ru-RU"/>
                    </w:rPr>
                    <w:t>Double.POSITIVE_INFINITY</w:t>
                  </w:r>
                  <w:proofErr w:type="spellEnd"/>
                </w:p>
              </w:tc>
            </w:tr>
            <w:tr w:rsidR="000A6CF3" w:rsidRPr="00674705" w:rsidTr="00EF789C">
              <w:trPr>
                <w:trHeight w:val="273"/>
              </w:trPr>
              <w:tc>
                <w:tcPr>
                  <w:cnfStyle w:val="001000000000" w:firstRow="0" w:lastRow="0" w:firstColumn="1" w:lastColumn="0" w:oddVBand="0" w:evenVBand="0" w:oddHBand="0" w:evenHBand="0" w:firstRowFirstColumn="0" w:firstRowLastColumn="0" w:lastRowFirstColumn="0" w:lastRowLastColumn="0"/>
                  <w:tcW w:w="3143" w:type="dxa"/>
                  <w:vAlign w:val="center"/>
                </w:tcPr>
                <w:p w:rsidR="000A6CF3" w:rsidRPr="00EF789C" w:rsidRDefault="00101510" w:rsidP="00EF789C">
                  <w:pPr>
                    <w:ind w:left="284"/>
                    <w:rPr>
                      <w:rFonts w:ascii="Times New Roman" w:eastAsia="Times New Roman" w:hAnsi="Times New Roman" w:cs="Times New Roman"/>
                      <w:b w:val="0"/>
                      <w:lang w:val="en-US" w:eastAsia="ru-RU"/>
                    </w:rPr>
                  </w:pPr>
                  <w:r w:rsidRPr="00EF789C">
                    <w:rPr>
                      <w:rFonts w:ascii="Times New Roman" w:eastAsia="Times New Roman" w:hAnsi="Times New Roman" w:cs="Times New Roman"/>
                      <w:b w:val="0"/>
                      <w:lang w:eastAsia="ru-RU"/>
                    </w:rPr>
                    <w:t>-∞</w:t>
                  </w:r>
                </w:p>
              </w:tc>
              <w:tc>
                <w:tcPr>
                  <w:tcW w:w="1985" w:type="dxa"/>
                  <w:vAlign w:val="center"/>
                </w:tcPr>
                <w:p w:rsidR="000A6CF3" w:rsidRPr="00EF789C" w:rsidRDefault="00101510"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-infinity</w:t>
                  </w:r>
                </w:p>
              </w:tc>
              <w:tc>
                <w:tcPr>
                  <w:tcW w:w="4207" w:type="dxa"/>
                  <w:vAlign w:val="center"/>
                </w:tcPr>
                <w:p w:rsidR="000A6CF3" w:rsidRPr="00EF789C" w:rsidRDefault="00101510" w:rsidP="00EF789C">
                  <w:pPr>
                    <w:ind w:left="32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ru-RU"/>
                    </w:rPr>
                  </w:pPr>
                  <w:proofErr w:type="spellStart"/>
                  <w:r w:rsidRPr="00EF789C">
                    <w:rPr>
                      <w:rFonts w:ascii="Times New Roman" w:eastAsia="Times New Roman" w:hAnsi="Times New Roman" w:cs="Times New Roman"/>
                      <w:lang w:val="en-US" w:eastAsia="ru-RU"/>
                    </w:rPr>
                    <w:t>Float.NEGATIVE_INFINITY</w:t>
                  </w:r>
                  <w:proofErr w:type="spellEnd"/>
                  <w:r w:rsidRPr="00EF789C">
                    <w:rPr>
                      <w:rFonts w:ascii="Times New Roman" w:eastAsia="Times New Roman" w:hAnsi="Times New Roman" w:cs="Times New Roman"/>
                      <w:lang w:val="en-US" w:eastAsia="ru-RU"/>
                    </w:rPr>
                    <w:br/>
                  </w:r>
                  <w:proofErr w:type="spellStart"/>
                  <w:r w:rsidRPr="00EF789C">
                    <w:rPr>
                      <w:rFonts w:ascii="Times New Roman" w:eastAsia="Times New Roman" w:hAnsi="Times New Roman" w:cs="Times New Roman"/>
                      <w:lang w:val="en-US" w:eastAsia="ru-RU"/>
                    </w:rPr>
                    <w:t>Double.NEGATIVE_INFINITY</w:t>
                  </w:r>
                  <w:proofErr w:type="spellEnd"/>
                </w:p>
              </w:tc>
            </w:tr>
            <w:tr w:rsidR="00101510" w:rsidRPr="00E46923" w:rsidTr="00EF789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43" w:type="dxa"/>
                  <w:vAlign w:val="center"/>
                </w:tcPr>
                <w:p w:rsidR="00101510" w:rsidRPr="00EF789C" w:rsidRDefault="00101510" w:rsidP="00EF789C">
                  <w:pPr>
                    <w:rPr>
                      <w:rFonts w:ascii="Times New Roman" w:eastAsia="Times New Roman" w:hAnsi="Times New Roman" w:cs="Times New Roman"/>
                      <w:b w:val="0"/>
                      <w:lang w:eastAsia="ru-RU"/>
                    </w:rPr>
                  </w:pPr>
                  <w:proofErr w:type="spellStart"/>
                  <w:r w:rsidRPr="00EF789C">
                    <w:rPr>
                      <w:rFonts w:ascii="Times New Roman" w:eastAsia="Times New Roman" w:hAnsi="Times New Roman" w:cs="Times New Roman"/>
                      <w:b w:val="0"/>
                      <w:lang w:eastAsia="ru-RU"/>
                    </w:rPr>
                    <w:t>Not</w:t>
                  </w:r>
                  <w:proofErr w:type="spellEnd"/>
                  <w:r w:rsidRPr="00EF789C">
                    <w:rPr>
                      <w:rFonts w:ascii="Times New Roman" w:eastAsia="Times New Roman" w:hAnsi="Times New Roman" w:cs="Times New Roman"/>
                      <w:b w:val="0"/>
                      <w:lang w:eastAsia="ru-RU"/>
                    </w:rPr>
                    <w:t xml:space="preserve"> a </w:t>
                  </w:r>
                  <w:proofErr w:type="spellStart"/>
                  <w:r w:rsidRPr="00EF789C">
                    <w:rPr>
                      <w:rFonts w:ascii="Times New Roman" w:eastAsia="Times New Roman" w:hAnsi="Times New Roman" w:cs="Times New Roman"/>
                      <w:b w:val="0"/>
                      <w:lang w:eastAsia="ru-RU"/>
                    </w:rPr>
                    <w:t>Number</w:t>
                  </w:r>
                  <w:proofErr w:type="spellEnd"/>
                  <w:r w:rsidRPr="00EF789C">
                    <w:rPr>
                      <w:rFonts w:ascii="Times New Roman" w:eastAsia="Times New Roman" w:hAnsi="Times New Roman" w:cs="Times New Roman"/>
                      <w:b w:val="0"/>
                      <w:lang w:eastAsia="ru-RU"/>
                    </w:rPr>
                    <w:t xml:space="preserve"> (неопределенность)</w:t>
                  </w:r>
                </w:p>
              </w:tc>
              <w:tc>
                <w:tcPr>
                  <w:tcW w:w="1985" w:type="dxa"/>
                  <w:vAlign w:val="center"/>
                </w:tcPr>
                <w:p w:rsidR="00101510" w:rsidRPr="00EF789C" w:rsidRDefault="00101510"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ru-RU"/>
                    </w:rPr>
                  </w:pPr>
                  <w:r w:rsidRPr="00EF789C">
                    <w:rPr>
                      <w:rFonts w:ascii="Times New Roman" w:eastAsia="Times New Roman" w:hAnsi="Times New Roman" w:cs="Times New Roman"/>
                      <w:lang w:eastAsia="ru-RU"/>
                    </w:rPr>
                    <w:t>NaN</w:t>
                  </w:r>
                </w:p>
              </w:tc>
              <w:tc>
                <w:tcPr>
                  <w:tcW w:w="4207" w:type="dxa"/>
                  <w:vAlign w:val="center"/>
                </w:tcPr>
                <w:p w:rsidR="00101510" w:rsidRPr="00EF789C" w:rsidRDefault="00101510" w:rsidP="00EF789C">
                  <w:pPr>
                    <w:ind w:left="32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r w:rsidRPr="00EF789C">
                    <w:rPr>
                      <w:rFonts w:ascii="Times New Roman" w:eastAsia="Times New Roman" w:hAnsi="Times New Roman" w:cs="Times New Roman"/>
                      <w:lang w:eastAsia="ru-RU"/>
                    </w:rPr>
                    <w:t>Float.NaN</w:t>
                  </w:r>
                  <w:r w:rsidRPr="00EF789C">
                    <w:rPr>
                      <w:rFonts w:ascii="Times New Roman" w:eastAsia="Times New Roman" w:hAnsi="Times New Roman" w:cs="Times New Roman"/>
                      <w:lang w:eastAsia="ru-RU"/>
                    </w:rPr>
                    <w:br/>
                    <w:t>Double.NaN</w:t>
                  </w:r>
                </w:p>
              </w:tc>
            </w:tr>
          </w:tbl>
          <w:p w:rsidR="000A6CF3" w:rsidRPr="00E46923" w:rsidRDefault="000A6CF3" w:rsidP="00EF789C">
            <w:pPr>
              <w:rPr>
                <w:sz w:val="28"/>
                <w:szCs w:val="28"/>
                <w:lang w:val="en-US"/>
              </w:rPr>
            </w:pPr>
          </w:p>
        </w:tc>
      </w:tr>
    </w:tbl>
    <w:p w:rsidR="0029779C" w:rsidRPr="00E46923" w:rsidRDefault="00ED360E" w:rsidP="00EF789C">
      <w:pPr>
        <w:spacing w:before="240" w:line="240" w:lineRule="auto"/>
        <w:ind w:firstLine="360"/>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Особенностью типов float и double является значение NaN. NaN никогда не равно самому себе и ничему другому.</w:t>
      </w:r>
    </w:p>
    <w:p w:rsidR="00101510" w:rsidRPr="00EF789C" w:rsidRDefault="00447503" w:rsidP="00EF789C">
      <w:pPr>
        <w:pStyle w:val="1"/>
        <w:numPr>
          <w:ilvl w:val="1"/>
          <w:numId w:val="9"/>
        </w:numPr>
        <w:spacing w:line="240" w:lineRule="auto"/>
        <w:jc w:val="center"/>
      </w:pPr>
      <w:r w:rsidRPr="00EF789C">
        <w:t>Символьный тип</w:t>
      </w:r>
    </w:p>
    <w:p w:rsidR="00EF789C" w:rsidRDefault="00101510" w:rsidP="00EF789C">
      <w:pPr>
        <w:spacing w:before="240" w:after="0"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b/>
          <w:color w:val="000000" w:themeColor="text1"/>
          <w:sz w:val="28"/>
          <w:szCs w:val="28"/>
        </w:rPr>
        <w:t>char</w:t>
      </w:r>
      <w:r w:rsidR="001B515E" w:rsidRPr="00E46923">
        <w:rPr>
          <w:rFonts w:ascii="Times New Roman" w:hAnsi="Times New Roman" w:cs="Times New Roman"/>
          <w:color w:val="000000" w:themeColor="text1"/>
          <w:sz w:val="28"/>
          <w:szCs w:val="28"/>
        </w:rPr>
        <w:t xml:space="preserve"> – символьный тип данных. Каждому символу соответствует определённое число из таблицы Unicode</w:t>
      </w:r>
      <w:r w:rsidR="0029779C" w:rsidRPr="00E46923">
        <w:rPr>
          <w:rFonts w:ascii="Times New Roman" w:hAnsi="Times New Roman" w:cs="Times New Roman"/>
          <w:color w:val="000000" w:themeColor="text1"/>
          <w:sz w:val="28"/>
          <w:szCs w:val="28"/>
        </w:rPr>
        <w:t xml:space="preserve">, т.е., </w:t>
      </w:r>
      <w:r w:rsidR="001B515E" w:rsidRPr="00E46923">
        <w:rPr>
          <w:rFonts w:ascii="Times New Roman" w:hAnsi="Times New Roman" w:cs="Times New Roman"/>
          <w:color w:val="000000" w:themeColor="text1"/>
          <w:sz w:val="28"/>
          <w:szCs w:val="28"/>
        </w:rPr>
        <w:t>фактически</w:t>
      </w:r>
      <w:r w:rsidR="0029779C" w:rsidRPr="00E46923">
        <w:rPr>
          <w:rFonts w:ascii="Times New Roman" w:hAnsi="Times New Roman" w:cs="Times New Roman"/>
          <w:color w:val="000000" w:themeColor="text1"/>
          <w:sz w:val="28"/>
          <w:szCs w:val="28"/>
        </w:rPr>
        <w:t>,</w:t>
      </w:r>
      <w:r w:rsidR="001B515E" w:rsidRPr="00E46923">
        <w:rPr>
          <w:rFonts w:ascii="Times New Roman" w:hAnsi="Times New Roman" w:cs="Times New Roman"/>
          <w:color w:val="000000" w:themeColor="text1"/>
          <w:sz w:val="28"/>
          <w:szCs w:val="28"/>
        </w:rPr>
        <w:t xml:space="preserve"> это все буквы, числа и специальные символы существующие на сегодняшний день.</w:t>
      </w:r>
      <w:r w:rsidR="00447503" w:rsidRPr="00E46923">
        <w:rPr>
          <w:rFonts w:ascii="Times New Roman" w:hAnsi="Times New Roman" w:cs="Times New Roman"/>
          <w:color w:val="000000" w:themeColor="text1"/>
          <w:sz w:val="28"/>
          <w:szCs w:val="28"/>
        </w:rPr>
        <w:t xml:space="preserve"> </w:t>
      </w:r>
      <w:r w:rsidR="00EF789C">
        <w:rPr>
          <w:rFonts w:ascii="Times New Roman" w:hAnsi="Times New Roman" w:cs="Times New Roman"/>
          <w:color w:val="000000" w:themeColor="text1"/>
          <w:sz w:val="28"/>
          <w:szCs w:val="28"/>
        </w:rPr>
        <w:t xml:space="preserve">Так как </w:t>
      </w:r>
      <w:r w:rsidR="00447503" w:rsidRPr="00E46923">
        <w:rPr>
          <w:rFonts w:ascii="Times New Roman" w:hAnsi="Times New Roman" w:cs="Times New Roman"/>
          <w:color w:val="000000" w:themeColor="text1"/>
          <w:sz w:val="28"/>
          <w:szCs w:val="28"/>
        </w:rPr>
        <w:t xml:space="preserve">char-символы являются Unicode-символами, для хранения char-переменных выделяется 16 бит (2 байта). </w:t>
      </w:r>
      <w:r w:rsidRPr="00E46923">
        <w:rPr>
          <w:rFonts w:ascii="Times New Roman" w:hAnsi="Times New Roman" w:cs="Times New Roman"/>
          <w:color w:val="000000" w:themeColor="text1"/>
          <w:sz w:val="28"/>
          <w:szCs w:val="28"/>
        </w:rPr>
        <w:t>Диапазон допустимых значений - от 0 до 65536 (отрицательных значений не существует).</w:t>
      </w:r>
    </w:p>
    <w:p w:rsidR="00447503" w:rsidRPr="00E46923" w:rsidRDefault="00447503" w:rsidP="00EF789C">
      <w:pPr>
        <w:spacing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С переменными этого типа можно производить только операции присваивания, но зато различными способами. Самый простой из них выглядит так:</w:t>
      </w:r>
    </w:p>
    <w:p w:rsidR="00447503" w:rsidRPr="00E46923" w:rsidRDefault="00447503" w:rsidP="00EF789C">
      <w:pPr>
        <w:spacing w:line="240" w:lineRule="auto"/>
        <w:jc w:val="center"/>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char c = 'b';</w:t>
      </w:r>
    </w:p>
    <w:p w:rsidR="00447503" w:rsidRPr="00E46923" w:rsidRDefault="00447503" w:rsidP="00EF789C">
      <w:pPr>
        <w:spacing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Символ можно представить также в виде его кода, записанного в восьмиричной системе счисления:</w:t>
      </w:r>
    </w:p>
    <w:p w:rsidR="00447503" w:rsidRPr="00E46923" w:rsidRDefault="00447503" w:rsidP="00EF789C">
      <w:pPr>
        <w:spacing w:line="240" w:lineRule="auto"/>
        <w:ind w:firstLine="708"/>
        <w:jc w:val="center"/>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char c = '\077';</w:t>
      </w:r>
    </w:p>
    <w:p w:rsidR="00447503" w:rsidRPr="00E46923" w:rsidRDefault="0029779C" w:rsidP="00EF789C">
      <w:pPr>
        <w:spacing w:line="240" w:lineRule="auto"/>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lastRenderedPageBreak/>
        <w:t>г</w:t>
      </w:r>
      <w:r w:rsidR="00447503" w:rsidRPr="00E46923">
        <w:rPr>
          <w:rFonts w:ascii="Times New Roman" w:hAnsi="Times New Roman" w:cs="Times New Roman"/>
          <w:color w:val="000000" w:themeColor="text1"/>
          <w:sz w:val="28"/>
          <w:szCs w:val="28"/>
        </w:rPr>
        <w:t>де 077 – это обязательно трехзначное число, не большее чем 377 (=255 в десятичной системе счисления)</w:t>
      </w:r>
      <w:r w:rsidRPr="00E46923">
        <w:rPr>
          <w:rFonts w:ascii="Times New Roman" w:hAnsi="Times New Roman" w:cs="Times New Roman"/>
          <w:color w:val="000000" w:themeColor="text1"/>
          <w:sz w:val="28"/>
          <w:szCs w:val="28"/>
        </w:rPr>
        <w:t>,</w:t>
      </w:r>
    </w:p>
    <w:p w:rsidR="00447503" w:rsidRPr="00E46923" w:rsidRDefault="0029779C" w:rsidP="00EF789C">
      <w:pPr>
        <w:spacing w:line="240" w:lineRule="auto"/>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и</w:t>
      </w:r>
      <w:r w:rsidR="00447503" w:rsidRPr="00E46923">
        <w:rPr>
          <w:rFonts w:ascii="Times New Roman" w:hAnsi="Times New Roman" w:cs="Times New Roman"/>
          <w:color w:val="000000" w:themeColor="text1"/>
          <w:sz w:val="28"/>
          <w:szCs w:val="28"/>
        </w:rPr>
        <w:t>ли же в 16-ричной системе счисления следующим образом:</w:t>
      </w:r>
    </w:p>
    <w:p w:rsidR="00447503" w:rsidRPr="00E46923" w:rsidRDefault="00447503" w:rsidP="00EF789C">
      <w:pPr>
        <w:spacing w:line="240" w:lineRule="auto"/>
        <w:ind w:firstLine="708"/>
        <w:jc w:val="center"/>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char c = '\u12a4';</w:t>
      </w:r>
    </w:p>
    <w:p w:rsidR="00447503" w:rsidRPr="00E46923" w:rsidRDefault="0029779C" w:rsidP="00EF789C">
      <w:pPr>
        <w:spacing w:line="240" w:lineRule="auto"/>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к</w:t>
      </w:r>
      <w:r w:rsidR="00447503" w:rsidRPr="00E46923">
        <w:rPr>
          <w:rFonts w:ascii="Times New Roman" w:hAnsi="Times New Roman" w:cs="Times New Roman"/>
          <w:color w:val="000000" w:themeColor="text1"/>
          <w:sz w:val="28"/>
          <w:szCs w:val="28"/>
        </w:rPr>
        <w:t>роме того, существуют специальные символы, такие как знак абзаца, разрыв страницы и др. Знак абзаца запишется, например, так:</w:t>
      </w:r>
    </w:p>
    <w:p w:rsidR="00447503" w:rsidRPr="00E46923" w:rsidRDefault="00447503" w:rsidP="00EF789C">
      <w:pPr>
        <w:spacing w:line="240" w:lineRule="auto"/>
        <w:ind w:firstLine="708"/>
        <w:jc w:val="center"/>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char c = '\n';</w:t>
      </w:r>
    </w:p>
    <w:p w:rsidR="00F02009" w:rsidRDefault="00101510" w:rsidP="00F02009">
      <w:pPr>
        <w:spacing w:after="0"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Не следует путать символ 'a' со строкой "a", состоящей из одного символа. На экране монитора они выглядят одинаково, но в программах ведут себя по разному.</w:t>
      </w:r>
    </w:p>
    <w:p w:rsidR="00101510" w:rsidRPr="00E46923" w:rsidRDefault="00101510" w:rsidP="00F02009">
      <w:pPr>
        <w:spacing w:after="0"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Хотя тип char используется для хранения Unicode-символов, его можно использовать как целочисленный тип, используя сложение или вычитание.</w:t>
      </w:r>
    </w:p>
    <w:p w:rsidR="00101510" w:rsidRPr="00D11615" w:rsidRDefault="00101510" w:rsidP="00F02009">
      <w:pPr>
        <w:spacing w:after="0" w:line="240" w:lineRule="auto"/>
        <w:ind w:firstLine="708"/>
        <w:jc w:val="both"/>
        <w:rPr>
          <w:rFonts w:ascii="Times New Roman" w:hAnsi="Times New Roman" w:cs="Times New Roman"/>
          <w:color w:val="000000" w:themeColor="text1"/>
          <w:lang w:val="en-US"/>
        </w:rPr>
      </w:pPr>
      <w:proofErr w:type="gramStart"/>
      <w:r w:rsidRPr="00D11615">
        <w:rPr>
          <w:rFonts w:ascii="Times New Roman" w:hAnsi="Times New Roman" w:cs="Times New Roman"/>
          <w:color w:val="000000" w:themeColor="text1"/>
          <w:lang w:val="en-US"/>
        </w:rPr>
        <w:t>char</w:t>
      </w:r>
      <w:proofErr w:type="gramEnd"/>
      <w:r w:rsidRPr="00D11615">
        <w:rPr>
          <w:rFonts w:ascii="Times New Roman" w:hAnsi="Times New Roman" w:cs="Times New Roman"/>
          <w:color w:val="000000" w:themeColor="text1"/>
          <w:lang w:val="en-US"/>
        </w:rPr>
        <w:t xml:space="preserve"> ch1;</w:t>
      </w:r>
    </w:p>
    <w:p w:rsidR="00101510" w:rsidRPr="00D11615" w:rsidRDefault="00101510" w:rsidP="00F02009">
      <w:pPr>
        <w:spacing w:after="0" w:line="240" w:lineRule="auto"/>
        <w:ind w:firstLine="708"/>
        <w:jc w:val="both"/>
        <w:rPr>
          <w:rFonts w:ascii="Times New Roman" w:hAnsi="Times New Roman" w:cs="Times New Roman"/>
          <w:color w:val="000000" w:themeColor="text1"/>
          <w:lang w:val="en-US"/>
        </w:rPr>
      </w:pPr>
      <w:r w:rsidRPr="00D11615">
        <w:rPr>
          <w:rFonts w:ascii="Times New Roman" w:hAnsi="Times New Roman" w:cs="Times New Roman"/>
          <w:color w:val="000000" w:themeColor="text1"/>
          <w:lang w:val="en-US"/>
        </w:rPr>
        <w:t>ch1 = 'x';</w:t>
      </w:r>
    </w:p>
    <w:p w:rsidR="00101510" w:rsidRPr="009911F3" w:rsidRDefault="00101510" w:rsidP="00F02009">
      <w:pPr>
        <w:spacing w:after="0" w:line="240" w:lineRule="auto"/>
        <w:ind w:firstLine="708"/>
        <w:jc w:val="both"/>
        <w:rPr>
          <w:rFonts w:ascii="Times New Roman" w:hAnsi="Times New Roman" w:cs="Times New Roman"/>
          <w:color w:val="000000" w:themeColor="text1"/>
          <w:lang w:val="en-US"/>
        </w:rPr>
      </w:pPr>
      <w:proofErr w:type="spellStart"/>
      <w:proofErr w:type="gramStart"/>
      <w:r w:rsidRPr="009911F3">
        <w:rPr>
          <w:rFonts w:ascii="Times New Roman" w:hAnsi="Times New Roman" w:cs="Times New Roman"/>
          <w:color w:val="000000" w:themeColor="text1"/>
          <w:lang w:val="en-US"/>
        </w:rPr>
        <w:t>textViewInfo.append</w:t>
      </w:r>
      <w:proofErr w:type="spellEnd"/>
      <w:r w:rsidRPr="009911F3">
        <w:rPr>
          <w:rFonts w:ascii="Times New Roman" w:hAnsi="Times New Roman" w:cs="Times New Roman"/>
          <w:color w:val="000000" w:themeColor="text1"/>
          <w:lang w:val="en-US"/>
        </w:rPr>
        <w:t>(</w:t>
      </w:r>
      <w:proofErr w:type="gramEnd"/>
      <w:r w:rsidRPr="009911F3">
        <w:rPr>
          <w:rFonts w:ascii="Times New Roman" w:hAnsi="Times New Roman" w:cs="Times New Roman"/>
          <w:color w:val="000000" w:themeColor="text1"/>
          <w:lang w:val="en-US"/>
        </w:rPr>
        <w:t xml:space="preserve">"ch1 </w:t>
      </w:r>
      <w:r w:rsidRPr="00F02009">
        <w:rPr>
          <w:rFonts w:ascii="Times New Roman" w:hAnsi="Times New Roman" w:cs="Times New Roman"/>
          <w:color w:val="000000" w:themeColor="text1"/>
        </w:rPr>
        <w:t>содержит</w:t>
      </w:r>
      <w:r w:rsidRPr="009911F3">
        <w:rPr>
          <w:rFonts w:ascii="Times New Roman" w:hAnsi="Times New Roman" w:cs="Times New Roman"/>
          <w:color w:val="000000" w:themeColor="text1"/>
          <w:lang w:val="en-US"/>
        </w:rPr>
        <w:t xml:space="preserve"> " + ch1);</w:t>
      </w:r>
    </w:p>
    <w:p w:rsidR="00101510" w:rsidRPr="00F02009" w:rsidRDefault="00101510" w:rsidP="00F02009">
      <w:pPr>
        <w:spacing w:after="0" w:line="240" w:lineRule="auto"/>
        <w:ind w:firstLine="708"/>
        <w:jc w:val="both"/>
        <w:rPr>
          <w:rFonts w:ascii="Times New Roman" w:hAnsi="Times New Roman" w:cs="Times New Roman"/>
          <w:color w:val="000000" w:themeColor="text1"/>
        </w:rPr>
      </w:pPr>
      <w:r w:rsidRPr="00F02009">
        <w:rPr>
          <w:rFonts w:ascii="Times New Roman" w:hAnsi="Times New Roman" w:cs="Times New Roman"/>
          <w:color w:val="000000" w:themeColor="text1"/>
        </w:rPr>
        <w:t>ch1++; // увеличим на единицу</w:t>
      </w:r>
    </w:p>
    <w:p w:rsidR="00101510" w:rsidRPr="00F02009" w:rsidRDefault="00101510" w:rsidP="00F02009">
      <w:pPr>
        <w:spacing w:after="0" w:line="240" w:lineRule="auto"/>
        <w:ind w:firstLine="708"/>
        <w:jc w:val="both"/>
        <w:rPr>
          <w:rFonts w:ascii="Times New Roman" w:hAnsi="Times New Roman" w:cs="Times New Roman"/>
          <w:color w:val="000000" w:themeColor="text1"/>
        </w:rPr>
      </w:pPr>
      <w:r w:rsidRPr="00F02009">
        <w:rPr>
          <w:rFonts w:ascii="Times New Roman" w:hAnsi="Times New Roman" w:cs="Times New Roman"/>
          <w:color w:val="000000" w:themeColor="text1"/>
        </w:rPr>
        <w:t>textViewInfo.append("ch1 содержит " + ch1);</w:t>
      </w:r>
    </w:p>
    <w:p w:rsidR="00101510" w:rsidRPr="00F02009" w:rsidRDefault="00101510" w:rsidP="00F02009">
      <w:pPr>
        <w:spacing w:before="240" w:line="240" w:lineRule="auto"/>
        <w:jc w:val="both"/>
        <w:rPr>
          <w:rFonts w:ascii="Times New Roman" w:hAnsi="Times New Roman" w:cs="Times New Roman"/>
          <w:color w:val="000000" w:themeColor="text1"/>
          <w:sz w:val="28"/>
          <w:szCs w:val="28"/>
        </w:rPr>
      </w:pPr>
      <w:r w:rsidRPr="00F02009">
        <w:rPr>
          <w:rFonts w:ascii="Times New Roman" w:hAnsi="Times New Roman" w:cs="Times New Roman"/>
          <w:color w:val="000000" w:themeColor="text1"/>
          <w:sz w:val="28"/>
          <w:szCs w:val="28"/>
        </w:rPr>
        <w:t>В результате получим:</w:t>
      </w:r>
    </w:p>
    <w:p w:rsidR="00101510" w:rsidRPr="00F02009" w:rsidRDefault="00101510" w:rsidP="00F02009">
      <w:pPr>
        <w:spacing w:after="0" w:line="240" w:lineRule="auto"/>
        <w:ind w:firstLine="708"/>
        <w:jc w:val="both"/>
        <w:rPr>
          <w:rFonts w:ascii="Times New Roman" w:hAnsi="Times New Roman" w:cs="Times New Roman"/>
          <w:color w:val="000000" w:themeColor="text1"/>
        </w:rPr>
      </w:pPr>
      <w:r w:rsidRPr="00F02009">
        <w:rPr>
          <w:rFonts w:ascii="Times New Roman" w:hAnsi="Times New Roman" w:cs="Times New Roman"/>
          <w:color w:val="000000" w:themeColor="text1"/>
        </w:rPr>
        <w:t>ch1 содержит x</w:t>
      </w:r>
    </w:p>
    <w:p w:rsidR="00101510" w:rsidRPr="00F02009" w:rsidRDefault="00101510" w:rsidP="00F02009">
      <w:pPr>
        <w:spacing w:after="0" w:line="240" w:lineRule="auto"/>
        <w:ind w:firstLine="708"/>
        <w:jc w:val="both"/>
        <w:rPr>
          <w:rFonts w:ascii="Times New Roman" w:hAnsi="Times New Roman" w:cs="Times New Roman"/>
          <w:color w:val="000000" w:themeColor="text1"/>
        </w:rPr>
      </w:pPr>
      <w:r w:rsidRPr="00F02009">
        <w:rPr>
          <w:rFonts w:ascii="Times New Roman" w:hAnsi="Times New Roman" w:cs="Times New Roman"/>
          <w:color w:val="000000" w:themeColor="text1"/>
        </w:rPr>
        <w:t>ch1 содержит y</w:t>
      </w:r>
    </w:p>
    <w:p w:rsidR="00101510" w:rsidRPr="00EF789C" w:rsidRDefault="0029779C" w:rsidP="00EF789C">
      <w:pPr>
        <w:pStyle w:val="1"/>
        <w:numPr>
          <w:ilvl w:val="1"/>
          <w:numId w:val="9"/>
        </w:numPr>
        <w:spacing w:line="240" w:lineRule="auto"/>
        <w:jc w:val="center"/>
      </w:pPr>
      <w:r w:rsidRPr="00EF789C">
        <w:t>Логический тип</w:t>
      </w:r>
    </w:p>
    <w:p w:rsidR="00EF789C" w:rsidRDefault="000B0DAC" w:rsidP="00EF789C">
      <w:pPr>
        <w:spacing w:before="240" w:after="0"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Тип </w:t>
      </w:r>
      <w:r w:rsidRPr="00E46923">
        <w:rPr>
          <w:rFonts w:ascii="Times New Roman" w:hAnsi="Times New Roman" w:cs="Times New Roman"/>
          <w:b/>
          <w:color w:val="000000" w:themeColor="text1"/>
          <w:sz w:val="28"/>
          <w:szCs w:val="28"/>
        </w:rPr>
        <w:t>boolean</w:t>
      </w:r>
      <w:r w:rsidRPr="00E46923">
        <w:rPr>
          <w:rFonts w:ascii="Times New Roman" w:hAnsi="Times New Roman" w:cs="Times New Roman"/>
          <w:color w:val="000000" w:themeColor="text1"/>
          <w:sz w:val="28"/>
          <w:szCs w:val="28"/>
        </w:rPr>
        <w:t> предназначен для хранения логических значений и может принимать только одно из двух возможных значений: </w:t>
      </w:r>
      <w:r w:rsidRPr="00EF789C">
        <w:rPr>
          <w:rFonts w:ascii="Times New Roman" w:hAnsi="Times New Roman" w:cs="Times New Roman"/>
          <w:b/>
          <w:i/>
          <w:color w:val="000000" w:themeColor="text1"/>
          <w:sz w:val="28"/>
          <w:szCs w:val="28"/>
        </w:rPr>
        <w:t>true</w:t>
      </w:r>
      <w:r w:rsidRPr="00E46923">
        <w:rPr>
          <w:rFonts w:ascii="Times New Roman" w:hAnsi="Times New Roman" w:cs="Times New Roman"/>
          <w:color w:val="000000" w:themeColor="text1"/>
          <w:sz w:val="28"/>
          <w:szCs w:val="28"/>
        </w:rPr>
        <w:t> или </w:t>
      </w:r>
      <w:r w:rsidRPr="00EF789C">
        <w:rPr>
          <w:rFonts w:ascii="Times New Roman" w:hAnsi="Times New Roman" w:cs="Times New Roman"/>
          <w:b/>
          <w:i/>
          <w:color w:val="000000" w:themeColor="text1"/>
          <w:sz w:val="28"/>
          <w:szCs w:val="28"/>
        </w:rPr>
        <w:t>false</w:t>
      </w:r>
      <w:r w:rsidRPr="00E46923">
        <w:rPr>
          <w:rFonts w:ascii="Times New Roman" w:hAnsi="Times New Roman" w:cs="Times New Roman"/>
          <w:color w:val="000000" w:themeColor="text1"/>
          <w:sz w:val="28"/>
          <w:szCs w:val="28"/>
        </w:rPr>
        <w:t xml:space="preserve">. Буленовский тип данных в Java не поддерживает тождественность true = 1 </w:t>
      </w:r>
      <w:r w:rsidR="00EF789C">
        <w:rPr>
          <w:rFonts w:ascii="Times New Roman" w:hAnsi="Times New Roman" w:cs="Times New Roman"/>
          <w:color w:val="000000" w:themeColor="text1"/>
          <w:sz w:val="28"/>
          <w:szCs w:val="28"/>
        </w:rPr>
        <w:t>и  false =0, как, например, С++.</w:t>
      </w:r>
    </w:p>
    <w:p w:rsidR="000B0DAC" w:rsidRPr="009911F3" w:rsidRDefault="000B0DAC" w:rsidP="00EF789C">
      <w:pPr>
        <w:spacing w:line="240" w:lineRule="auto"/>
        <w:ind w:firstLine="708"/>
        <w:jc w:val="both"/>
        <w:rPr>
          <w:rFonts w:ascii="Times New Roman" w:hAnsi="Times New Roman" w:cs="Times New Roman"/>
          <w:color w:val="000000" w:themeColor="text1"/>
          <w:sz w:val="28"/>
          <w:szCs w:val="28"/>
        </w:rPr>
      </w:pPr>
      <w:r w:rsidRPr="00E46923">
        <w:rPr>
          <w:rFonts w:ascii="Times New Roman" w:hAnsi="Times New Roman" w:cs="Times New Roman"/>
          <w:color w:val="000000" w:themeColor="text1"/>
          <w:sz w:val="28"/>
          <w:szCs w:val="28"/>
        </w:rPr>
        <w:t xml:space="preserve">Данный тип всегда возвращается при использовании операторов сравнения (см. табл. </w:t>
      </w:r>
      <w:r w:rsidR="0029779C" w:rsidRPr="00E46923">
        <w:rPr>
          <w:rFonts w:ascii="Times New Roman" w:hAnsi="Times New Roman" w:cs="Times New Roman"/>
          <w:color w:val="000000" w:themeColor="text1"/>
          <w:sz w:val="28"/>
          <w:szCs w:val="28"/>
        </w:rPr>
        <w:t>1</w:t>
      </w:r>
      <w:r w:rsidRPr="00E46923">
        <w:rPr>
          <w:rFonts w:ascii="Times New Roman" w:hAnsi="Times New Roman" w:cs="Times New Roman"/>
          <w:color w:val="000000" w:themeColor="text1"/>
          <w:sz w:val="28"/>
          <w:szCs w:val="28"/>
        </w:rPr>
        <w:t>). Также он используется в управляющих операторах </w:t>
      </w:r>
      <w:r w:rsidRPr="00E46923">
        <w:rPr>
          <w:rFonts w:ascii="Times New Roman" w:hAnsi="Times New Roman" w:cs="Times New Roman"/>
          <w:b/>
          <w:color w:val="000000" w:themeColor="text1"/>
          <w:sz w:val="28"/>
          <w:szCs w:val="28"/>
        </w:rPr>
        <w:t>if</w:t>
      </w:r>
      <w:r w:rsidRPr="00E46923">
        <w:rPr>
          <w:rFonts w:ascii="Times New Roman" w:hAnsi="Times New Roman" w:cs="Times New Roman"/>
          <w:color w:val="000000" w:themeColor="text1"/>
          <w:sz w:val="28"/>
          <w:szCs w:val="28"/>
        </w:rPr>
        <w:t> </w:t>
      </w:r>
      <w:r w:rsidR="00CD3DB5">
        <w:rPr>
          <w:rFonts w:ascii="Times New Roman" w:hAnsi="Times New Roman" w:cs="Times New Roman"/>
          <w:color w:val="000000" w:themeColor="text1"/>
          <w:sz w:val="28"/>
          <w:szCs w:val="28"/>
        </w:rPr>
        <w:t xml:space="preserve">(оператор </w:t>
      </w:r>
      <w:r w:rsidR="0029779C" w:rsidRPr="00E46923">
        <w:rPr>
          <w:rFonts w:ascii="Times New Roman" w:hAnsi="Times New Roman" w:cs="Times New Roman"/>
          <w:color w:val="000000" w:themeColor="text1"/>
          <w:sz w:val="28"/>
          <w:szCs w:val="28"/>
        </w:rPr>
        <w:t>условия</w:t>
      </w:r>
      <w:r w:rsidRPr="00E46923">
        <w:rPr>
          <w:rFonts w:ascii="Times New Roman" w:hAnsi="Times New Roman" w:cs="Times New Roman"/>
          <w:color w:val="000000" w:themeColor="text1"/>
          <w:sz w:val="28"/>
          <w:szCs w:val="28"/>
        </w:rPr>
        <w:t>)</w:t>
      </w:r>
      <w:r w:rsidR="0029779C" w:rsidRPr="00E46923">
        <w:rPr>
          <w:rFonts w:ascii="Times New Roman" w:hAnsi="Times New Roman" w:cs="Times New Roman"/>
          <w:color w:val="000000" w:themeColor="text1"/>
          <w:sz w:val="28"/>
          <w:szCs w:val="28"/>
        </w:rPr>
        <w:t xml:space="preserve"> </w:t>
      </w:r>
      <w:r w:rsidRPr="00E46923">
        <w:rPr>
          <w:rFonts w:ascii="Times New Roman" w:hAnsi="Times New Roman" w:cs="Times New Roman"/>
          <w:color w:val="000000" w:themeColor="text1"/>
          <w:sz w:val="28"/>
          <w:szCs w:val="28"/>
        </w:rPr>
        <w:t>и </w:t>
      </w:r>
      <w:r w:rsidRPr="00E46923">
        <w:rPr>
          <w:rFonts w:ascii="Times New Roman" w:hAnsi="Times New Roman" w:cs="Times New Roman"/>
          <w:b/>
          <w:color w:val="000000" w:themeColor="text1"/>
          <w:sz w:val="28"/>
          <w:szCs w:val="28"/>
        </w:rPr>
        <w:t>for</w:t>
      </w:r>
      <w:r w:rsidRPr="00E46923">
        <w:rPr>
          <w:rFonts w:ascii="Times New Roman" w:hAnsi="Times New Roman" w:cs="Times New Roman"/>
          <w:color w:val="000000" w:themeColor="text1"/>
          <w:sz w:val="28"/>
          <w:szCs w:val="28"/>
        </w:rPr>
        <w:t xml:space="preserve"> (оператор цикла).</w:t>
      </w:r>
    </w:p>
    <w:p w:rsidR="000B0DAC" w:rsidRPr="00345994" w:rsidRDefault="000B0DAC" w:rsidP="00345994">
      <w:pPr>
        <w:spacing w:line="240" w:lineRule="auto"/>
        <w:ind w:firstLine="708"/>
        <w:jc w:val="both"/>
        <w:rPr>
          <w:rFonts w:ascii="Times New Roman" w:hAnsi="Times New Roman" w:cs="Times New Roman"/>
          <w:color w:val="000000" w:themeColor="text1"/>
          <w:sz w:val="28"/>
          <w:szCs w:val="28"/>
        </w:rPr>
      </w:pPr>
      <w:r w:rsidRPr="00345994">
        <w:rPr>
          <w:rFonts w:ascii="Times New Roman" w:hAnsi="Times New Roman" w:cs="Times New Roman"/>
          <w:color w:val="000000" w:themeColor="text1"/>
          <w:sz w:val="28"/>
          <w:szCs w:val="28"/>
        </w:rPr>
        <w:t>boolean check = true;</w:t>
      </w:r>
    </w:p>
    <w:p w:rsidR="000B0DAC" w:rsidRPr="00345994" w:rsidRDefault="000B0DAC" w:rsidP="00345994">
      <w:pPr>
        <w:spacing w:line="240" w:lineRule="auto"/>
        <w:ind w:firstLine="708"/>
        <w:jc w:val="both"/>
        <w:rPr>
          <w:rFonts w:ascii="Times New Roman" w:hAnsi="Times New Roman" w:cs="Times New Roman"/>
          <w:color w:val="000000" w:themeColor="text1"/>
          <w:sz w:val="28"/>
          <w:szCs w:val="28"/>
        </w:rPr>
      </w:pPr>
      <w:r w:rsidRPr="00345994">
        <w:rPr>
          <w:rFonts w:ascii="Times New Roman" w:hAnsi="Times New Roman" w:cs="Times New Roman"/>
          <w:color w:val="000000" w:themeColor="text1"/>
          <w:sz w:val="28"/>
          <w:szCs w:val="28"/>
        </w:rPr>
        <w:t>В операторах if используется укороченная запись при значении true:</w:t>
      </w:r>
    </w:p>
    <w:p w:rsidR="000B0DAC" w:rsidRPr="00345994" w:rsidRDefault="000B0DAC" w:rsidP="00F02009">
      <w:pPr>
        <w:spacing w:line="240" w:lineRule="auto"/>
        <w:ind w:firstLine="2268"/>
        <w:jc w:val="both"/>
        <w:rPr>
          <w:rFonts w:ascii="Times New Roman" w:hAnsi="Times New Roman" w:cs="Times New Roman"/>
          <w:color w:val="000000" w:themeColor="text1"/>
          <w:sz w:val="28"/>
          <w:szCs w:val="28"/>
        </w:rPr>
      </w:pPr>
      <w:r w:rsidRPr="00345994">
        <w:rPr>
          <w:rFonts w:ascii="Times New Roman" w:hAnsi="Times New Roman" w:cs="Times New Roman"/>
          <w:color w:val="000000" w:themeColor="text1"/>
          <w:sz w:val="28"/>
          <w:szCs w:val="28"/>
        </w:rPr>
        <w:t>if (check == true) ... // необязательный вариант</w:t>
      </w:r>
    </w:p>
    <w:p w:rsidR="00101510" w:rsidRPr="00345994" w:rsidRDefault="000B0DAC" w:rsidP="00F02009">
      <w:pPr>
        <w:spacing w:line="240" w:lineRule="auto"/>
        <w:ind w:firstLine="2268"/>
        <w:jc w:val="both"/>
        <w:rPr>
          <w:rFonts w:ascii="Times New Roman" w:hAnsi="Times New Roman" w:cs="Times New Roman"/>
          <w:color w:val="000000" w:themeColor="text1"/>
          <w:sz w:val="28"/>
          <w:szCs w:val="28"/>
        </w:rPr>
      </w:pPr>
      <w:r w:rsidRPr="00345994">
        <w:rPr>
          <w:rFonts w:ascii="Times New Roman" w:hAnsi="Times New Roman" w:cs="Times New Roman"/>
          <w:color w:val="000000" w:themeColor="text1"/>
          <w:sz w:val="28"/>
          <w:szCs w:val="28"/>
        </w:rPr>
        <w:t>if (check) ... // укороченная запись</w:t>
      </w:r>
    </w:p>
    <w:p w:rsidR="00CD3DB5" w:rsidRPr="00345994" w:rsidRDefault="00CD3DB5" w:rsidP="00345994">
      <w:pPr>
        <w:pStyle w:val="1"/>
        <w:numPr>
          <w:ilvl w:val="0"/>
          <w:numId w:val="9"/>
        </w:numPr>
        <w:spacing w:line="240" w:lineRule="auto"/>
        <w:jc w:val="center"/>
      </w:pPr>
      <w:r w:rsidRPr="00345994">
        <w:lastRenderedPageBreak/>
        <w:t>Приведение типов</w:t>
      </w:r>
    </w:p>
    <w:p w:rsidR="00345994" w:rsidRDefault="00CD3DB5" w:rsidP="00345994">
      <w:pPr>
        <w:spacing w:before="240" w:after="0" w:line="240" w:lineRule="auto"/>
        <w:ind w:firstLine="708"/>
        <w:jc w:val="both"/>
        <w:rPr>
          <w:rFonts w:ascii="Times New Roman" w:hAnsi="Times New Roman" w:cs="Times New Roman"/>
          <w:color w:val="000000" w:themeColor="text1"/>
          <w:sz w:val="28"/>
          <w:szCs w:val="28"/>
        </w:rPr>
      </w:pPr>
      <w:r w:rsidRPr="00345994">
        <w:rPr>
          <w:rFonts w:ascii="Times New Roman" w:hAnsi="Times New Roman" w:cs="Times New Roman"/>
          <w:color w:val="000000" w:themeColor="text1"/>
          <w:sz w:val="28"/>
          <w:szCs w:val="28"/>
        </w:rPr>
        <w:t xml:space="preserve">Иногда возникают ситуации, когда </w:t>
      </w:r>
      <w:r w:rsidR="00345994">
        <w:rPr>
          <w:rFonts w:ascii="Times New Roman" w:hAnsi="Times New Roman" w:cs="Times New Roman"/>
          <w:color w:val="000000" w:themeColor="text1"/>
          <w:sz w:val="28"/>
          <w:szCs w:val="28"/>
        </w:rPr>
        <w:t>переменной</w:t>
      </w:r>
      <w:r w:rsidRPr="00345994">
        <w:rPr>
          <w:rFonts w:ascii="Times New Roman" w:hAnsi="Times New Roman" w:cs="Times New Roman"/>
          <w:color w:val="000000" w:themeColor="text1"/>
          <w:sz w:val="28"/>
          <w:szCs w:val="28"/>
        </w:rPr>
        <w:t xml:space="preserve"> </w:t>
      </w:r>
      <w:r w:rsidR="00345994">
        <w:rPr>
          <w:rFonts w:ascii="Times New Roman" w:hAnsi="Times New Roman" w:cs="Times New Roman"/>
          <w:color w:val="000000" w:themeColor="text1"/>
          <w:sz w:val="28"/>
          <w:szCs w:val="28"/>
        </w:rPr>
        <w:t>одного</w:t>
      </w:r>
      <w:r w:rsidRPr="00345994">
        <w:rPr>
          <w:rFonts w:ascii="Times New Roman" w:hAnsi="Times New Roman" w:cs="Times New Roman"/>
          <w:color w:val="000000" w:themeColor="text1"/>
          <w:sz w:val="28"/>
          <w:szCs w:val="28"/>
        </w:rPr>
        <w:t xml:space="preserve"> типа</w:t>
      </w:r>
      <w:r w:rsidR="00345994">
        <w:rPr>
          <w:rFonts w:ascii="Times New Roman" w:hAnsi="Times New Roman" w:cs="Times New Roman"/>
          <w:color w:val="000000" w:themeColor="text1"/>
          <w:sz w:val="28"/>
          <w:szCs w:val="28"/>
        </w:rPr>
        <w:t xml:space="preserve"> необходимо</w:t>
      </w:r>
      <w:r w:rsidRPr="00345994">
        <w:rPr>
          <w:rFonts w:ascii="Times New Roman" w:hAnsi="Times New Roman" w:cs="Times New Roman"/>
          <w:color w:val="000000" w:themeColor="text1"/>
          <w:sz w:val="28"/>
          <w:szCs w:val="28"/>
        </w:rPr>
        <w:t xml:space="preserve"> присвоить </w:t>
      </w:r>
      <w:r w:rsidR="00345994">
        <w:rPr>
          <w:rFonts w:ascii="Times New Roman" w:hAnsi="Times New Roman" w:cs="Times New Roman"/>
          <w:color w:val="000000" w:themeColor="text1"/>
          <w:sz w:val="28"/>
          <w:szCs w:val="28"/>
        </w:rPr>
        <w:t>значение</w:t>
      </w:r>
      <w:r w:rsidRPr="00345994">
        <w:rPr>
          <w:rFonts w:ascii="Times New Roman" w:hAnsi="Times New Roman" w:cs="Times New Roman"/>
          <w:color w:val="000000" w:themeColor="text1"/>
          <w:sz w:val="28"/>
          <w:szCs w:val="28"/>
        </w:rPr>
        <w:t xml:space="preserve"> другого типа. Для некоторых типов это можно проделать и без</w:t>
      </w:r>
      <w:r w:rsidR="00345994">
        <w:rPr>
          <w:rFonts w:ascii="Times New Roman" w:hAnsi="Times New Roman" w:cs="Times New Roman"/>
          <w:color w:val="000000" w:themeColor="text1"/>
          <w:sz w:val="28"/>
          <w:szCs w:val="28"/>
        </w:rPr>
        <w:t xml:space="preserve"> </w:t>
      </w:r>
      <w:r w:rsidR="00345994" w:rsidRPr="00345994">
        <w:rPr>
          <w:rFonts w:ascii="Times New Roman" w:hAnsi="Times New Roman" w:cs="Times New Roman"/>
          <w:i/>
          <w:color w:val="000000" w:themeColor="text1"/>
          <w:sz w:val="28"/>
          <w:szCs w:val="28"/>
        </w:rPr>
        <w:t>явного</w:t>
      </w:r>
      <w:r w:rsidR="00345994">
        <w:rPr>
          <w:rFonts w:ascii="Times New Roman" w:hAnsi="Times New Roman" w:cs="Times New Roman"/>
          <w:i/>
          <w:color w:val="000000" w:themeColor="text1"/>
          <w:sz w:val="28"/>
          <w:szCs w:val="28"/>
        </w:rPr>
        <w:t xml:space="preserve"> (</w:t>
      </w:r>
      <w:r w:rsidR="00345994" w:rsidRPr="00345994">
        <w:rPr>
          <w:rFonts w:ascii="Times New Roman" w:hAnsi="Times New Roman" w:cs="Times New Roman"/>
          <w:i/>
          <w:color w:val="000000" w:themeColor="text1"/>
          <w:sz w:val="28"/>
          <w:szCs w:val="28"/>
        </w:rPr>
        <w:t>автоматического</w:t>
      </w:r>
      <w:r w:rsidR="00345994">
        <w:rPr>
          <w:rFonts w:ascii="Times New Roman" w:hAnsi="Times New Roman" w:cs="Times New Roman"/>
          <w:i/>
          <w:color w:val="000000" w:themeColor="text1"/>
          <w:sz w:val="28"/>
          <w:szCs w:val="28"/>
        </w:rPr>
        <w:t>)</w:t>
      </w:r>
      <w:r w:rsidRPr="00345994">
        <w:rPr>
          <w:rFonts w:ascii="Times New Roman" w:hAnsi="Times New Roman" w:cs="Times New Roman"/>
          <w:color w:val="000000" w:themeColor="text1"/>
          <w:sz w:val="28"/>
          <w:szCs w:val="28"/>
        </w:rPr>
        <w:t xml:space="preserve"> приведения</w:t>
      </w:r>
      <w:r w:rsidR="00345994">
        <w:rPr>
          <w:rFonts w:ascii="Times New Roman" w:hAnsi="Times New Roman" w:cs="Times New Roman"/>
          <w:color w:val="000000" w:themeColor="text1"/>
          <w:sz w:val="28"/>
          <w:szCs w:val="28"/>
        </w:rPr>
        <w:t>.</w:t>
      </w:r>
    </w:p>
    <w:p w:rsidR="00345994" w:rsidRDefault="00CD3DB5" w:rsidP="00345994">
      <w:pPr>
        <w:spacing w:after="0" w:line="240" w:lineRule="auto"/>
        <w:ind w:firstLine="708"/>
        <w:jc w:val="both"/>
        <w:rPr>
          <w:rFonts w:ascii="Times New Roman" w:hAnsi="Times New Roman" w:cs="Times New Roman"/>
          <w:color w:val="000000" w:themeColor="text1"/>
          <w:sz w:val="28"/>
          <w:szCs w:val="28"/>
        </w:rPr>
      </w:pPr>
      <w:r w:rsidRPr="00345994">
        <w:rPr>
          <w:rFonts w:ascii="Times New Roman" w:hAnsi="Times New Roman" w:cs="Times New Roman"/>
          <w:b/>
          <w:color w:val="000000" w:themeColor="text1"/>
          <w:sz w:val="28"/>
          <w:szCs w:val="28"/>
        </w:rPr>
        <w:t>В Java автоматическое преобразование возможно только в том случае, когда точности представления чисел переменной-приемника достаточно для хранения исходного значения</w:t>
      </w:r>
      <w:r w:rsidR="00345994">
        <w:rPr>
          <w:rFonts w:ascii="Times New Roman" w:hAnsi="Times New Roman" w:cs="Times New Roman"/>
          <w:color w:val="000000" w:themeColor="text1"/>
          <w:sz w:val="28"/>
          <w:szCs w:val="28"/>
        </w:rPr>
        <w:t>.</w:t>
      </w:r>
    </w:p>
    <w:p w:rsidR="00345994" w:rsidRDefault="00CD3DB5" w:rsidP="00345994">
      <w:pPr>
        <w:spacing w:after="0" w:line="240" w:lineRule="auto"/>
        <w:ind w:firstLine="708"/>
        <w:jc w:val="both"/>
        <w:rPr>
          <w:rFonts w:ascii="Times New Roman" w:hAnsi="Times New Roman" w:cs="Times New Roman"/>
          <w:color w:val="000000" w:themeColor="text1"/>
          <w:sz w:val="28"/>
          <w:szCs w:val="28"/>
        </w:rPr>
      </w:pPr>
      <w:r w:rsidRPr="00345994">
        <w:rPr>
          <w:rFonts w:ascii="Times New Roman" w:hAnsi="Times New Roman" w:cs="Times New Roman"/>
          <w:color w:val="000000" w:themeColor="text1"/>
          <w:sz w:val="28"/>
          <w:szCs w:val="28"/>
        </w:rPr>
        <w:t>Такое преобразование происходит, например, при занесении литеральной константы или значения переменной типа byte или short в переменную типа int. Это называется</w:t>
      </w:r>
      <w:r w:rsidR="00345994">
        <w:rPr>
          <w:rFonts w:ascii="Times New Roman" w:hAnsi="Times New Roman" w:cs="Times New Roman"/>
          <w:color w:val="000000" w:themeColor="text1"/>
          <w:sz w:val="28"/>
          <w:szCs w:val="28"/>
        </w:rPr>
        <w:t xml:space="preserve"> </w:t>
      </w:r>
      <w:r w:rsidRPr="00345994">
        <w:rPr>
          <w:rFonts w:ascii="Times New Roman" w:hAnsi="Times New Roman" w:cs="Times New Roman"/>
          <w:color w:val="000000" w:themeColor="text1"/>
          <w:sz w:val="28"/>
          <w:szCs w:val="28"/>
        </w:rPr>
        <w:t>расширением (</w:t>
      </w:r>
      <w:r w:rsidRPr="00345994">
        <w:rPr>
          <w:rFonts w:ascii="Times New Roman" w:hAnsi="Times New Roman" w:cs="Times New Roman"/>
          <w:i/>
          <w:color w:val="000000" w:themeColor="text1"/>
          <w:sz w:val="28"/>
          <w:szCs w:val="28"/>
        </w:rPr>
        <w:t>widening</w:t>
      </w:r>
      <w:r w:rsidRPr="00345994">
        <w:rPr>
          <w:rFonts w:ascii="Times New Roman" w:hAnsi="Times New Roman" w:cs="Times New Roman"/>
          <w:color w:val="000000" w:themeColor="text1"/>
          <w:sz w:val="28"/>
          <w:szCs w:val="28"/>
        </w:rPr>
        <w:t>)</w:t>
      </w:r>
      <w:r w:rsidR="00345994">
        <w:rPr>
          <w:rFonts w:ascii="Times New Roman" w:hAnsi="Times New Roman" w:cs="Times New Roman"/>
          <w:color w:val="000000" w:themeColor="text1"/>
          <w:sz w:val="28"/>
          <w:szCs w:val="28"/>
        </w:rPr>
        <w:t xml:space="preserve"> </w:t>
      </w:r>
      <w:r w:rsidRPr="00345994">
        <w:rPr>
          <w:rFonts w:ascii="Times New Roman" w:hAnsi="Times New Roman" w:cs="Times New Roman"/>
          <w:color w:val="000000" w:themeColor="text1"/>
          <w:sz w:val="28"/>
          <w:szCs w:val="28"/>
        </w:rPr>
        <w:t>или</w:t>
      </w:r>
      <w:r w:rsidR="00345994">
        <w:rPr>
          <w:rFonts w:ascii="Times New Roman" w:hAnsi="Times New Roman" w:cs="Times New Roman"/>
          <w:color w:val="000000" w:themeColor="text1"/>
          <w:sz w:val="28"/>
          <w:szCs w:val="28"/>
        </w:rPr>
        <w:t xml:space="preserve"> </w:t>
      </w:r>
      <w:r w:rsidRPr="00345994">
        <w:rPr>
          <w:rFonts w:ascii="Times New Roman" w:hAnsi="Times New Roman" w:cs="Times New Roman"/>
          <w:color w:val="000000" w:themeColor="text1"/>
          <w:sz w:val="28"/>
          <w:szCs w:val="28"/>
        </w:rPr>
        <w:t>повышением (</w:t>
      </w:r>
      <w:r w:rsidRPr="00345994">
        <w:rPr>
          <w:rFonts w:ascii="Times New Roman" w:hAnsi="Times New Roman" w:cs="Times New Roman"/>
          <w:i/>
          <w:color w:val="000000" w:themeColor="text1"/>
          <w:sz w:val="28"/>
          <w:szCs w:val="28"/>
        </w:rPr>
        <w:t>promotion</w:t>
      </w:r>
      <w:r w:rsidRPr="00345994">
        <w:rPr>
          <w:rFonts w:ascii="Times New Roman" w:hAnsi="Times New Roman" w:cs="Times New Roman"/>
          <w:color w:val="000000" w:themeColor="text1"/>
          <w:sz w:val="28"/>
          <w:szCs w:val="28"/>
        </w:rPr>
        <w:t>),поскольку тип меньшей разрядности расширяется (повышается) до большего совместимого типа. Размера типа int всегда достаточно для хранения чисел из диапазона, допустимого для типа byte, поэтому в подобных ситуациях оператора явног</w:t>
      </w:r>
      <w:r w:rsidR="00345994">
        <w:rPr>
          <w:rFonts w:ascii="Times New Roman" w:hAnsi="Times New Roman" w:cs="Times New Roman"/>
          <w:color w:val="000000" w:themeColor="text1"/>
          <w:sz w:val="28"/>
          <w:szCs w:val="28"/>
        </w:rPr>
        <w:t>о приведения типа не требуется.</w:t>
      </w:r>
    </w:p>
    <w:p w:rsidR="00345994" w:rsidRDefault="00CD3DB5" w:rsidP="00345994">
      <w:pPr>
        <w:spacing w:after="0" w:line="240" w:lineRule="auto"/>
        <w:ind w:firstLine="708"/>
        <w:jc w:val="both"/>
        <w:rPr>
          <w:rFonts w:ascii="Times New Roman" w:hAnsi="Times New Roman" w:cs="Times New Roman"/>
          <w:color w:val="000000" w:themeColor="text1"/>
          <w:sz w:val="28"/>
          <w:szCs w:val="28"/>
        </w:rPr>
      </w:pPr>
      <w:r w:rsidRPr="00345994">
        <w:rPr>
          <w:rFonts w:ascii="Times New Roman" w:hAnsi="Times New Roman" w:cs="Times New Roman"/>
          <w:color w:val="000000" w:themeColor="text1"/>
          <w:sz w:val="28"/>
          <w:szCs w:val="28"/>
        </w:rPr>
        <w:t>Обратное в большинстве случаев неверно, поэтому для занесения значения типа int в переменную типа byte необходимо использовать оператор приведения типа. Эту процедуру иногда называют</w:t>
      </w:r>
      <w:r w:rsidR="00345994">
        <w:rPr>
          <w:rFonts w:ascii="Times New Roman" w:hAnsi="Times New Roman" w:cs="Times New Roman"/>
          <w:color w:val="000000" w:themeColor="text1"/>
          <w:sz w:val="28"/>
          <w:szCs w:val="28"/>
        </w:rPr>
        <w:t xml:space="preserve"> </w:t>
      </w:r>
      <w:r w:rsidRPr="00345994">
        <w:rPr>
          <w:rFonts w:ascii="Times New Roman" w:hAnsi="Times New Roman" w:cs="Times New Roman"/>
          <w:color w:val="000000" w:themeColor="text1"/>
          <w:sz w:val="28"/>
          <w:szCs w:val="28"/>
        </w:rPr>
        <w:t>сужением (</w:t>
      </w:r>
      <w:r w:rsidRPr="00345994">
        <w:rPr>
          <w:rFonts w:ascii="Times New Roman" w:hAnsi="Times New Roman" w:cs="Times New Roman"/>
          <w:i/>
          <w:color w:val="000000" w:themeColor="text1"/>
          <w:sz w:val="28"/>
          <w:szCs w:val="28"/>
        </w:rPr>
        <w:t>narrowing</w:t>
      </w:r>
      <w:r w:rsidRPr="00345994">
        <w:rPr>
          <w:rFonts w:ascii="Times New Roman" w:hAnsi="Times New Roman" w:cs="Times New Roman"/>
          <w:color w:val="000000" w:themeColor="text1"/>
          <w:sz w:val="28"/>
          <w:szCs w:val="28"/>
        </w:rPr>
        <w:t>),</w:t>
      </w:r>
      <w:r w:rsidR="00345994">
        <w:rPr>
          <w:rFonts w:ascii="Times New Roman" w:hAnsi="Times New Roman" w:cs="Times New Roman"/>
          <w:color w:val="000000" w:themeColor="text1"/>
          <w:sz w:val="28"/>
          <w:szCs w:val="28"/>
        </w:rPr>
        <w:t xml:space="preserve"> </w:t>
      </w:r>
      <w:r w:rsidRPr="00345994">
        <w:rPr>
          <w:rFonts w:ascii="Times New Roman" w:hAnsi="Times New Roman" w:cs="Times New Roman"/>
          <w:color w:val="000000" w:themeColor="text1"/>
          <w:sz w:val="28"/>
          <w:szCs w:val="28"/>
        </w:rPr>
        <w:t>поскольку вы явно сообщаете транслятору, что величину необходимо преобразовать, чтобы она уместилась в переменную нужного вам типа. Для приведения величины к определенному типу перед ней нужно указать этот тип</w:t>
      </w:r>
      <w:r w:rsidR="00345994">
        <w:rPr>
          <w:rFonts w:ascii="Times New Roman" w:hAnsi="Times New Roman" w:cs="Times New Roman"/>
          <w:color w:val="000000" w:themeColor="text1"/>
          <w:sz w:val="28"/>
          <w:szCs w:val="28"/>
        </w:rPr>
        <w:t>, заключенный в круглые скобки.</w:t>
      </w:r>
    </w:p>
    <w:p w:rsidR="00CD3DB5" w:rsidRPr="00345994" w:rsidRDefault="00CD3DB5" w:rsidP="00345994">
      <w:pPr>
        <w:spacing w:line="240" w:lineRule="auto"/>
        <w:ind w:firstLine="708"/>
        <w:jc w:val="both"/>
        <w:rPr>
          <w:rFonts w:ascii="Times New Roman" w:hAnsi="Times New Roman" w:cs="Times New Roman"/>
          <w:color w:val="000000" w:themeColor="text1"/>
          <w:sz w:val="28"/>
          <w:szCs w:val="28"/>
        </w:rPr>
      </w:pPr>
      <w:r w:rsidRPr="00345994">
        <w:rPr>
          <w:rFonts w:ascii="Times New Roman" w:hAnsi="Times New Roman" w:cs="Times New Roman"/>
          <w:color w:val="000000" w:themeColor="text1"/>
          <w:sz w:val="28"/>
          <w:szCs w:val="28"/>
        </w:rPr>
        <w:t>В приведенном ниже фрагменте кода демонстрируется приведение типа источника (переменной типа int) к типу приемника (переменной типа byte). Если бы при такой операции целое значение выходило за границы допустимого для типа byte диапазона, оно было бы уменьшено путем деления по модулю на допустимый для byte диапазон (результат деления по модулю на число — это остаток от деления на это число),</w:t>
      </w:r>
    </w:p>
    <w:p w:rsidR="00CD3DB5" w:rsidRPr="00CD3DB5" w:rsidRDefault="00CD3DB5" w:rsidP="008933B3">
      <w:pPr>
        <w:spacing w:line="240" w:lineRule="auto"/>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int а = 100;</w:t>
      </w:r>
      <w:r w:rsidRPr="00345994">
        <w:rPr>
          <w:rFonts w:ascii="Times New Roman" w:hAnsi="Times New Roman" w:cs="Times New Roman"/>
          <w:color w:val="000000" w:themeColor="text1"/>
          <w:sz w:val="28"/>
          <w:szCs w:val="28"/>
        </w:rPr>
        <w:t> </w:t>
      </w:r>
      <w:r w:rsidRPr="00CD3DB5">
        <w:rPr>
          <w:rFonts w:ascii="Times New Roman" w:hAnsi="Times New Roman" w:cs="Times New Roman"/>
          <w:color w:val="000000" w:themeColor="text1"/>
          <w:sz w:val="28"/>
          <w:szCs w:val="28"/>
        </w:rPr>
        <w:br/>
        <w:t>byte</w:t>
      </w:r>
      <w:r w:rsidRPr="00345994">
        <w:rPr>
          <w:rFonts w:ascii="Times New Roman" w:hAnsi="Times New Roman" w:cs="Times New Roman"/>
          <w:color w:val="000000" w:themeColor="text1"/>
          <w:sz w:val="28"/>
          <w:szCs w:val="28"/>
        </w:rPr>
        <w:t> </w:t>
      </w:r>
      <w:r w:rsidRPr="00CD3DB5">
        <w:rPr>
          <w:rFonts w:ascii="Times New Roman" w:hAnsi="Times New Roman" w:cs="Times New Roman"/>
          <w:color w:val="000000" w:themeColor="text1"/>
          <w:sz w:val="28"/>
          <w:szCs w:val="28"/>
        </w:rPr>
        <w:t>b = (byte) а;</w:t>
      </w:r>
    </w:p>
    <w:p w:rsidR="00CD3DB5" w:rsidRPr="00CD3DB5" w:rsidRDefault="00CD3DB5" w:rsidP="00345994">
      <w:pPr>
        <w:pStyle w:val="1"/>
        <w:numPr>
          <w:ilvl w:val="1"/>
          <w:numId w:val="9"/>
        </w:numPr>
        <w:spacing w:line="240" w:lineRule="auto"/>
      </w:pPr>
      <w:r w:rsidRPr="00CD3DB5">
        <w:t xml:space="preserve"> Автоматическое преобразование типов в выражениях</w:t>
      </w:r>
    </w:p>
    <w:p w:rsidR="00CD3DB5" w:rsidRPr="00CD3DB5" w:rsidRDefault="00CD3DB5" w:rsidP="00345994">
      <w:pPr>
        <w:spacing w:before="240" w:line="240" w:lineRule="auto"/>
        <w:ind w:firstLine="708"/>
        <w:jc w:val="both"/>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При вычислениях значения выражения точность, требуемая для хранения промежуточных результатов, зачастую должна быть выше, чем требуется для представ</w:t>
      </w:r>
      <w:r w:rsidR="009856FE">
        <w:rPr>
          <w:rFonts w:ascii="Times New Roman" w:hAnsi="Times New Roman" w:cs="Times New Roman"/>
          <w:color w:val="000000" w:themeColor="text1"/>
          <w:sz w:val="28"/>
          <w:szCs w:val="28"/>
        </w:rPr>
        <w:t>ления окончательного результата.</w:t>
      </w:r>
    </w:p>
    <w:p w:rsidR="00CD3DB5" w:rsidRPr="009911F3" w:rsidRDefault="00CD3DB5" w:rsidP="009856FE">
      <w:pPr>
        <w:spacing w:line="240" w:lineRule="auto"/>
        <w:rPr>
          <w:rFonts w:ascii="Times New Roman" w:hAnsi="Times New Roman" w:cs="Times New Roman"/>
          <w:color w:val="000000" w:themeColor="text1"/>
          <w:sz w:val="28"/>
          <w:szCs w:val="28"/>
          <w:lang w:val="en-US"/>
        </w:rPr>
      </w:pPr>
      <w:proofErr w:type="gramStart"/>
      <w:r w:rsidRPr="009911F3">
        <w:rPr>
          <w:rFonts w:ascii="Times New Roman" w:hAnsi="Times New Roman" w:cs="Times New Roman"/>
          <w:color w:val="000000" w:themeColor="text1"/>
          <w:sz w:val="28"/>
          <w:szCs w:val="28"/>
          <w:lang w:val="en-US"/>
        </w:rPr>
        <w:t>byte</w:t>
      </w:r>
      <w:proofErr w:type="gramEnd"/>
      <w:r w:rsidRPr="009911F3">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rPr>
        <w:t>а</w:t>
      </w:r>
      <w:r w:rsidRPr="009911F3">
        <w:rPr>
          <w:rFonts w:ascii="Times New Roman" w:hAnsi="Times New Roman" w:cs="Times New Roman"/>
          <w:color w:val="000000" w:themeColor="text1"/>
          <w:sz w:val="28"/>
          <w:szCs w:val="28"/>
          <w:lang w:val="en-US"/>
        </w:rPr>
        <w:t> = 40; </w:t>
      </w:r>
      <w:r w:rsidRPr="009911F3">
        <w:rPr>
          <w:rFonts w:ascii="Times New Roman" w:hAnsi="Times New Roman" w:cs="Times New Roman"/>
          <w:color w:val="000000" w:themeColor="text1"/>
          <w:sz w:val="28"/>
          <w:szCs w:val="28"/>
          <w:lang w:val="en-US"/>
        </w:rPr>
        <w:br/>
        <w:t>byte b = 50; </w:t>
      </w:r>
      <w:r w:rsidRPr="009911F3">
        <w:rPr>
          <w:rFonts w:ascii="Times New Roman" w:hAnsi="Times New Roman" w:cs="Times New Roman"/>
          <w:color w:val="000000" w:themeColor="text1"/>
          <w:sz w:val="28"/>
          <w:szCs w:val="28"/>
          <w:lang w:val="en-US"/>
        </w:rPr>
        <w:br/>
        <w:t xml:space="preserve">byte </w:t>
      </w:r>
      <w:r w:rsidRPr="00CD3DB5">
        <w:rPr>
          <w:rFonts w:ascii="Times New Roman" w:hAnsi="Times New Roman" w:cs="Times New Roman"/>
          <w:color w:val="000000" w:themeColor="text1"/>
          <w:sz w:val="28"/>
          <w:szCs w:val="28"/>
        </w:rPr>
        <w:t>с</w:t>
      </w:r>
      <w:r w:rsidRPr="009911F3">
        <w:rPr>
          <w:rFonts w:ascii="Times New Roman" w:hAnsi="Times New Roman" w:cs="Times New Roman"/>
          <w:color w:val="000000" w:themeColor="text1"/>
          <w:sz w:val="28"/>
          <w:szCs w:val="28"/>
          <w:lang w:val="en-US"/>
        </w:rPr>
        <w:t> = 100; </w:t>
      </w:r>
      <w:r w:rsidRPr="009911F3">
        <w:rPr>
          <w:rFonts w:ascii="Times New Roman" w:hAnsi="Times New Roman" w:cs="Times New Roman"/>
          <w:color w:val="000000" w:themeColor="text1"/>
          <w:sz w:val="28"/>
          <w:szCs w:val="28"/>
          <w:lang w:val="en-US"/>
        </w:rPr>
        <w:br/>
      </w:r>
      <w:proofErr w:type="spellStart"/>
      <w:r w:rsidRPr="009911F3">
        <w:rPr>
          <w:rFonts w:ascii="Times New Roman" w:hAnsi="Times New Roman" w:cs="Times New Roman"/>
          <w:color w:val="000000" w:themeColor="text1"/>
          <w:sz w:val="28"/>
          <w:szCs w:val="28"/>
          <w:lang w:val="en-US"/>
        </w:rPr>
        <w:t>int</w:t>
      </w:r>
      <w:proofErr w:type="spellEnd"/>
      <w:r w:rsidRPr="009911F3">
        <w:rPr>
          <w:rFonts w:ascii="Times New Roman" w:hAnsi="Times New Roman" w:cs="Times New Roman"/>
          <w:color w:val="000000" w:themeColor="text1"/>
          <w:sz w:val="28"/>
          <w:szCs w:val="28"/>
          <w:lang w:val="en-US"/>
        </w:rPr>
        <w:t xml:space="preserve"> d = a* b / </w:t>
      </w:r>
      <w:r w:rsidRPr="00CD3DB5">
        <w:rPr>
          <w:rFonts w:ascii="Times New Roman" w:hAnsi="Times New Roman" w:cs="Times New Roman"/>
          <w:color w:val="000000" w:themeColor="text1"/>
          <w:sz w:val="28"/>
          <w:szCs w:val="28"/>
        </w:rPr>
        <w:t>с</w:t>
      </w:r>
      <w:r w:rsidRPr="009911F3">
        <w:rPr>
          <w:rFonts w:ascii="Times New Roman" w:hAnsi="Times New Roman" w:cs="Times New Roman"/>
          <w:color w:val="000000" w:themeColor="text1"/>
          <w:sz w:val="28"/>
          <w:szCs w:val="28"/>
          <w:lang w:val="en-US"/>
        </w:rPr>
        <w:t>;</w:t>
      </w:r>
    </w:p>
    <w:p w:rsidR="00CD3DB5" w:rsidRPr="00CD3DB5" w:rsidRDefault="00CD3DB5" w:rsidP="00345994">
      <w:pPr>
        <w:spacing w:line="240" w:lineRule="auto"/>
        <w:ind w:firstLine="708"/>
        <w:jc w:val="both"/>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 xml:space="preserve">Результат промежуточного выражения (а*b) вполне может выйти за диапазон допустимых для типа byte значений. Именно поэтому Java </w:t>
      </w:r>
      <w:r w:rsidRPr="00CD3DB5">
        <w:rPr>
          <w:rFonts w:ascii="Times New Roman" w:hAnsi="Times New Roman" w:cs="Times New Roman"/>
          <w:color w:val="000000" w:themeColor="text1"/>
          <w:sz w:val="28"/>
          <w:szCs w:val="28"/>
        </w:rPr>
        <w:lastRenderedPageBreak/>
        <w:t>автоматически повышает тип каждой части выражения до типа int, так что для промежуточного результата (а* b) хватает места.</w:t>
      </w:r>
    </w:p>
    <w:p w:rsidR="00CD3DB5" w:rsidRPr="00CD3DB5" w:rsidRDefault="00CD3DB5" w:rsidP="00345994">
      <w:pPr>
        <w:spacing w:line="240" w:lineRule="auto"/>
        <w:ind w:firstLine="708"/>
        <w:jc w:val="both"/>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Автоматическое преобразование типа иногда может оказаться причиной неожиданных сообщений транслятора об ошибках. Например, показанный ниже код, хотя и выглядит вполне корректным, приводит к сообщению об ошибке на фазе трансляции. В нем мы пытаемся записать значение 50*2, которое должно прекрасно уместиться в тип byte, в байтовую переменную. Но из-за автоматического преобразования типа результата в int мы получаем сообщение об ошибке от транслятора — ведь при занесении int в byte может произойти потеря точности.</w:t>
      </w:r>
    </w:p>
    <w:p w:rsidR="00CD3DB5" w:rsidRPr="00CD3DB5" w:rsidRDefault="00CD3DB5" w:rsidP="009856FE">
      <w:pPr>
        <w:spacing w:line="240" w:lineRule="auto"/>
        <w:rPr>
          <w:rFonts w:ascii="Times New Roman" w:hAnsi="Times New Roman" w:cs="Times New Roman"/>
          <w:color w:val="000000" w:themeColor="text1"/>
          <w:sz w:val="28"/>
          <w:szCs w:val="28"/>
        </w:rPr>
      </w:pPr>
      <w:proofErr w:type="gramStart"/>
      <w:r w:rsidRPr="009911F3">
        <w:rPr>
          <w:rFonts w:ascii="Times New Roman" w:hAnsi="Times New Roman" w:cs="Times New Roman"/>
          <w:color w:val="000000" w:themeColor="text1"/>
          <w:sz w:val="28"/>
          <w:szCs w:val="28"/>
          <w:lang w:val="en-US"/>
        </w:rPr>
        <w:t>byte</w:t>
      </w:r>
      <w:proofErr w:type="gramEnd"/>
      <w:r w:rsidRPr="009911F3">
        <w:rPr>
          <w:rFonts w:ascii="Times New Roman" w:hAnsi="Times New Roman" w:cs="Times New Roman"/>
          <w:color w:val="000000" w:themeColor="text1"/>
          <w:sz w:val="28"/>
          <w:szCs w:val="28"/>
          <w:lang w:val="en-US"/>
        </w:rPr>
        <w:t xml:space="preserve"> b = 50; </w:t>
      </w:r>
      <w:r w:rsidRPr="009911F3">
        <w:rPr>
          <w:rFonts w:ascii="Times New Roman" w:hAnsi="Times New Roman" w:cs="Times New Roman"/>
          <w:color w:val="000000" w:themeColor="text1"/>
          <w:sz w:val="28"/>
          <w:szCs w:val="28"/>
          <w:lang w:val="en-US"/>
        </w:rPr>
        <w:br/>
        <w:t>b = b* 2: </w:t>
      </w:r>
      <w:r w:rsidRPr="009911F3">
        <w:rPr>
          <w:rFonts w:ascii="Times New Roman" w:hAnsi="Times New Roman" w:cs="Times New Roman"/>
          <w:color w:val="000000" w:themeColor="text1"/>
          <w:sz w:val="28"/>
          <w:szCs w:val="28"/>
          <w:lang w:val="en-US"/>
        </w:rPr>
        <w:br/>
        <w:t xml:space="preserve">^Incompatible type for =. Explicit cast needed to convert </w:t>
      </w:r>
      <w:proofErr w:type="spellStart"/>
      <w:r w:rsidRPr="009911F3">
        <w:rPr>
          <w:rFonts w:ascii="Times New Roman" w:hAnsi="Times New Roman" w:cs="Times New Roman"/>
          <w:color w:val="000000" w:themeColor="text1"/>
          <w:sz w:val="28"/>
          <w:szCs w:val="28"/>
          <w:lang w:val="en-US"/>
        </w:rPr>
        <w:t>int</w:t>
      </w:r>
      <w:proofErr w:type="spellEnd"/>
      <w:r w:rsidRPr="009911F3">
        <w:rPr>
          <w:rFonts w:ascii="Times New Roman" w:hAnsi="Times New Roman" w:cs="Times New Roman"/>
          <w:color w:val="000000" w:themeColor="text1"/>
          <w:sz w:val="28"/>
          <w:szCs w:val="28"/>
          <w:lang w:val="en-US"/>
        </w:rPr>
        <w:t xml:space="preserve"> to byte. </w:t>
      </w:r>
      <w:r w:rsidRPr="009911F3">
        <w:rPr>
          <w:rFonts w:ascii="Times New Roman" w:hAnsi="Times New Roman" w:cs="Times New Roman"/>
          <w:color w:val="000000" w:themeColor="text1"/>
          <w:sz w:val="28"/>
          <w:szCs w:val="28"/>
          <w:lang w:val="en-US"/>
        </w:rPr>
        <w:br/>
      </w:r>
      <w:r w:rsidRPr="00CD3DB5">
        <w:rPr>
          <w:rFonts w:ascii="Times New Roman" w:hAnsi="Times New Roman" w:cs="Times New Roman"/>
          <w:color w:val="000000" w:themeColor="text1"/>
          <w:sz w:val="28"/>
          <w:szCs w:val="28"/>
        </w:rPr>
        <w:t>(Несовместимый тип для =. Необходимо явное преобразование</w:t>
      </w:r>
      <w:r w:rsidRPr="00345994">
        <w:rPr>
          <w:rFonts w:ascii="Times New Roman" w:hAnsi="Times New Roman" w:cs="Times New Roman"/>
          <w:color w:val="000000" w:themeColor="text1"/>
          <w:sz w:val="28"/>
          <w:szCs w:val="28"/>
        </w:rPr>
        <w:t> </w:t>
      </w:r>
      <w:r w:rsidRPr="00CD3DB5">
        <w:rPr>
          <w:rFonts w:ascii="Times New Roman" w:hAnsi="Times New Roman" w:cs="Times New Roman"/>
          <w:color w:val="000000" w:themeColor="text1"/>
          <w:sz w:val="28"/>
          <w:szCs w:val="28"/>
        </w:rPr>
        <w:t>int в</w:t>
      </w:r>
      <w:r w:rsidRPr="00345994">
        <w:rPr>
          <w:rFonts w:ascii="Times New Roman" w:hAnsi="Times New Roman" w:cs="Times New Roman"/>
          <w:color w:val="000000" w:themeColor="text1"/>
          <w:sz w:val="28"/>
          <w:szCs w:val="28"/>
        </w:rPr>
        <w:t> </w:t>
      </w:r>
      <w:r w:rsidRPr="00CD3DB5">
        <w:rPr>
          <w:rFonts w:ascii="Times New Roman" w:hAnsi="Times New Roman" w:cs="Times New Roman"/>
          <w:color w:val="000000" w:themeColor="text1"/>
          <w:sz w:val="28"/>
          <w:szCs w:val="28"/>
        </w:rPr>
        <w:t>byte)</w:t>
      </w:r>
    </w:p>
    <w:p w:rsidR="009856FE" w:rsidRDefault="00CD3DB5" w:rsidP="00345994">
      <w:pPr>
        <w:spacing w:line="240" w:lineRule="auto"/>
        <w:ind w:firstLine="708"/>
        <w:jc w:val="center"/>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Исправленный текст:</w:t>
      </w:r>
    </w:p>
    <w:p w:rsidR="00CD3DB5" w:rsidRPr="00D11615" w:rsidRDefault="00CD3DB5" w:rsidP="009856FE">
      <w:pPr>
        <w:spacing w:line="240" w:lineRule="auto"/>
        <w:rPr>
          <w:rFonts w:ascii="Times New Roman" w:hAnsi="Times New Roman" w:cs="Times New Roman"/>
          <w:color w:val="000000" w:themeColor="text1"/>
          <w:sz w:val="28"/>
          <w:szCs w:val="28"/>
          <w:lang w:val="en-US"/>
        </w:rPr>
      </w:pPr>
      <w:proofErr w:type="gramStart"/>
      <w:r w:rsidRPr="00D11615">
        <w:rPr>
          <w:rFonts w:ascii="Times New Roman" w:hAnsi="Times New Roman" w:cs="Times New Roman"/>
          <w:color w:val="000000" w:themeColor="text1"/>
          <w:sz w:val="28"/>
          <w:szCs w:val="28"/>
          <w:lang w:val="en-US"/>
        </w:rPr>
        <w:t>byte</w:t>
      </w:r>
      <w:proofErr w:type="gramEnd"/>
      <w:r w:rsidRPr="00D11615">
        <w:rPr>
          <w:rFonts w:ascii="Times New Roman" w:hAnsi="Times New Roman" w:cs="Times New Roman"/>
          <w:color w:val="000000" w:themeColor="text1"/>
          <w:sz w:val="28"/>
          <w:szCs w:val="28"/>
          <w:lang w:val="en-US"/>
        </w:rPr>
        <w:t> b = 50; </w:t>
      </w:r>
      <w:r w:rsidRPr="00D11615">
        <w:rPr>
          <w:rFonts w:ascii="Times New Roman" w:hAnsi="Times New Roman" w:cs="Times New Roman"/>
          <w:color w:val="000000" w:themeColor="text1"/>
          <w:sz w:val="28"/>
          <w:szCs w:val="28"/>
          <w:lang w:val="en-US"/>
        </w:rPr>
        <w:br/>
        <w:t>b = (byte) (b* 2);</w:t>
      </w:r>
    </w:p>
    <w:p w:rsidR="00CD3DB5" w:rsidRPr="00CD3DB5" w:rsidRDefault="00CD3DB5" w:rsidP="00345994">
      <w:pPr>
        <w:spacing w:line="240" w:lineRule="auto"/>
        <w:ind w:firstLine="708"/>
        <w:jc w:val="both"/>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что приводит к занесению в b правильного значения 100.</w:t>
      </w:r>
    </w:p>
    <w:p w:rsidR="00CD3DB5" w:rsidRPr="00CD3DB5" w:rsidRDefault="00CD3DB5" w:rsidP="00345994">
      <w:pPr>
        <w:spacing w:after="0" w:line="240" w:lineRule="auto"/>
        <w:ind w:firstLine="708"/>
        <w:jc w:val="both"/>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Если в выражении используются переменные типов byte, short и int, то во избежание переполнения тип всего выражения автоматически повышается до int. Если же в выражении тип хотя бы одной переменной — long, то и тип всего выражения тоже повышается до long. Не забывайте, что все целые литералы, в конце которых не стоит символ L (или 1), имеют тип int.</w:t>
      </w:r>
    </w:p>
    <w:p w:rsidR="00CD3DB5" w:rsidRPr="00CD3DB5" w:rsidRDefault="00CD3DB5" w:rsidP="00345994">
      <w:pPr>
        <w:spacing w:after="0" w:line="240" w:lineRule="auto"/>
        <w:ind w:firstLine="708"/>
        <w:jc w:val="both"/>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Если выражение содержит операнды типа float, то и тип всего выражения автоматически повышается до float. Если же хотя бы один из операндов имеет тип double, то тип всего выражения повышается до double. По умолчанию Java рассматривает все литералы с плавающей точкой как имеющие тип double. Приведенная ниже про</w:t>
      </w:r>
      <w:r w:rsidR="00345994">
        <w:rPr>
          <w:rFonts w:ascii="Times New Roman" w:hAnsi="Times New Roman" w:cs="Times New Roman"/>
          <w:color w:val="000000" w:themeColor="text1"/>
          <w:sz w:val="28"/>
          <w:szCs w:val="28"/>
        </w:rPr>
        <w:t>г</w:t>
      </w:r>
      <w:r w:rsidRPr="00CD3DB5">
        <w:rPr>
          <w:rFonts w:ascii="Times New Roman" w:hAnsi="Times New Roman" w:cs="Times New Roman"/>
          <w:color w:val="000000" w:themeColor="text1"/>
          <w:sz w:val="28"/>
          <w:szCs w:val="28"/>
        </w:rPr>
        <w:t>рамма показывает, как повышается тип каждой величины в выражении для достижения соответствия со вторым операндом каждого бинарного оператора.</w:t>
      </w:r>
    </w:p>
    <w:p w:rsidR="00345994" w:rsidRDefault="00345994" w:rsidP="00345994">
      <w:pPr>
        <w:spacing w:line="240" w:lineRule="auto"/>
        <w:rPr>
          <w:rFonts w:ascii="Times New Roman" w:hAnsi="Times New Roman" w:cs="Times New Roman"/>
          <w:color w:val="000000" w:themeColor="text1"/>
          <w:sz w:val="28"/>
          <w:szCs w:val="28"/>
        </w:rPr>
      </w:pPr>
    </w:p>
    <w:p w:rsidR="00345994" w:rsidRPr="009911F3" w:rsidRDefault="00CD3DB5" w:rsidP="00345994">
      <w:pPr>
        <w:spacing w:line="240" w:lineRule="auto"/>
        <w:ind w:left="708"/>
        <w:rPr>
          <w:rFonts w:ascii="Times New Roman" w:hAnsi="Times New Roman" w:cs="Times New Roman"/>
          <w:color w:val="000000" w:themeColor="text1"/>
          <w:sz w:val="28"/>
          <w:szCs w:val="28"/>
          <w:lang w:val="en-US"/>
        </w:rPr>
      </w:pPr>
      <w:r w:rsidRPr="00CD3DB5">
        <w:rPr>
          <w:rFonts w:ascii="Times New Roman" w:hAnsi="Times New Roman" w:cs="Times New Roman"/>
          <w:color w:val="000000" w:themeColor="text1"/>
          <w:sz w:val="28"/>
          <w:szCs w:val="28"/>
          <w:lang w:val="en-US"/>
        </w:rPr>
        <w:t>class Promote {</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345994" w:rsidRPr="00345994">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 xml:space="preserve">public static void main (String </w:t>
      </w:r>
      <w:proofErr w:type="spellStart"/>
      <w:r w:rsidRPr="00CD3DB5">
        <w:rPr>
          <w:rFonts w:ascii="Times New Roman" w:hAnsi="Times New Roman" w:cs="Times New Roman"/>
          <w:color w:val="000000" w:themeColor="text1"/>
          <w:sz w:val="28"/>
          <w:szCs w:val="28"/>
          <w:lang w:val="en-US"/>
        </w:rPr>
        <w:t>args</w:t>
      </w:r>
      <w:proofErr w:type="spellEnd"/>
      <w:r w:rsidRPr="00CD3DB5">
        <w:rPr>
          <w:rFonts w:ascii="Times New Roman" w:hAnsi="Times New Roman" w:cs="Times New Roman"/>
          <w:color w:val="000000" w:themeColor="text1"/>
          <w:sz w:val="28"/>
          <w:szCs w:val="28"/>
          <w:lang w:val="en-US"/>
        </w:rPr>
        <w:t xml:space="preserve"> []) {</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345994" w:rsidRPr="00345994">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byte b= 42;</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345994" w:rsidRPr="00345994">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 xml:space="preserve">char </w:t>
      </w:r>
      <w:r w:rsidRPr="00CD3DB5">
        <w:rPr>
          <w:rFonts w:ascii="Times New Roman" w:hAnsi="Times New Roman" w:cs="Times New Roman"/>
          <w:color w:val="000000" w:themeColor="text1"/>
          <w:sz w:val="28"/>
          <w:szCs w:val="28"/>
        </w:rPr>
        <w:t>с</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t>= 'a’;</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345994" w:rsidRPr="00345994">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shorts = 1024;</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345994" w:rsidRPr="00345994">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int</w:t>
      </w:r>
      <w:proofErr w:type="spellEnd"/>
      <w:r w:rsidRPr="00CD3DB5">
        <w:rPr>
          <w:rFonts w:ascii="Times New Roman" w:hAnsi="Times New Roman" w:cs="Times New Roman"/>
          <w:color w:val="000000" w:themeColor="text1"/>
          <w:sz w:val="28"/>
          <w:szCs w:val="28"/>
          <w:lang w:val="en-US"/>
        </w:rPr>
        <w:t xml:space="preserve"> i = 50000;</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345994" w:rsidRPr="00345994">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float f = 5.67f;</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345994" w:rsidRPr="00345994">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doubled =.1234;</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345994" w:rsidRPr="00345994">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double result = (f*b) + (i/ c) - (d* s);</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345994" w:rsidRPr="00345994">
        <w:rPr>
          <w:rFonts w:ascii="Times New Roman" w:hAnsi="Times New Roman" w:cs="Times New Roman"/>
          <w:color w:val="000000" w:themeColor="text1"/>
          <w:sz w:val="28"/>
          <w:szCs w:val="28"/>
          <w:lang w:val="en-US"/>
        </w:rPr>
        <w:lastRenderedPageBreak/>
        <w:t xml:space="preserve">               </w:t>
      </w:r>
      <w:r w:rsidRPr="00CD3DB5">
        <w:rPr>
          <w:rFonts w:ascii="Times New Roman" w:hAnsi="Times New Roman" w:cs="Times New Roman"/>
          <w:color w:val="000000" w:themeColor="text1"/>
          <w:sz w:val="28"/>
          <w:szCs w:val="28"/>
          <w:lang w:val="en-US"/>
        </w:rPr>
        <w:t xml:space="preserve">System, out. </w:t>
      </w:r>
      <w:proofErr w:type="spellStart"/>
      <w:r w:rsidRPr="00CD3DB5">
        <w:rPr>
          <w:rFonts w:ascii="Times New Roman" w:hAnsi="Times New Roman" w:cs="Times New Roman"/>
          <w:color w:val="000000" w:themeColor="text1"/>
          <w:sz w:val="28"/>
          <w:szCs w:val="28"/>
          <w:lang w:val="en-US"/>
        </w:rPr>
        <w:t>println</w:t>
      </w:r>
      <w:proofErr w:type="spellEnd"/>
      <w:r w:rsidRPr="00CD3DB5">
        <w:rPr>
          <w:rFonts w:ascii="Times New Roman" w:hAnsi="Times New Roman" w:cs="Times New Roman"/>
          <w:color w:val="000000" w:themeColor="text1"/>
          <w:sz w:val="28"/>
          <w:szCs w:val="28"/>
          <w:lang w:val="en-US"/>
        </w:rPr>
        <w:t xml:space="preserve"> ((f* b)+ "+ "+ (i / c)+ " -" + (d* s));</w:t>
      </w:r>
      <w:r w:rsidRPr="00345994">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345994" w:rsidRPr="00345994">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 xml:space="preserve">System, out. </w:t>
      </w:r>
      <w:proofErr w:type="spellStart"/>
      <w:proofErr w:type="gramStart"/>
      <w:r w:rsidRPr="00CD3DB5">
        <w:rPr>
          <w:rFonts w:ascii="Times New Roman" w:hAnsi="Times New Roman" w:cs="Times New Roman"/>
          <w:color w:val="000000" w:themeColor="text1"/>
          <w:sz w:val="28"/>
          <w:szCs w:val="28"/>
          <w:lang w:val="en-US"/>
        </w:rPr>
        <w:t>println</w:t>
      </w:r>
      <w:proofErr w:type="spellEnd"/>
      <w:proofErr w:type="gramEnd"/>
      <w:r w:rsidRPr="00CD3DB5">
        <w:rPr>
          <w:rFonts w:ascii="Times New Roman" w:hAnsi="Times New Roman" w:cs="Times New Roman"/>
          <w:color w:val="000000" w:themeColor="text1"/>
          <w:sz w:val="28"/>
          <w:szCs w:val="28"/>
          <w:lang w:val="en-US"/>
        </w:rPr>
        <w:t xml:space="preserve"> ("result = "+ result); </w:t>
      </w:r>
    </w:p>
    <w:p w:rsidR="00CD3DB5" w:rsidRPr="009911F3" w:rsidRDefault="00CD3DB5" w:rsidP="00345994">
      <w:pPr>
        <w:spacing w:line="240" w:lineRule="auto"/>
        <w:ind w:left="708" w:firstLine="708"/>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w:t>
      </w:r>
      <w:r w:rsidRPr="00345994">
        <w:rPr>
          <w:rFonts w:ascii="Times New Roman" w:hAnsi="Times New Roman" w:cs="Times New Roman"/>
          <w:color w:val="000000" w:themeColor="text1"/>
          <w:sz w:val="28"/>
          <w:szCs w:val="28"/>
          <w:lang w:val="en-US"/>
        </w:rPr>
        <w:t> </w:t>
      </w:r>
      <w:r w:rsidRPr="009911F3">
        <w:rPr>
          <w:rFonts w:ascii="Times New Roman" w:hAnsi="Times New Roman" w:cs="Times New Roman"/>
          <w:color w:val="000000" w:themeColor="text1"/>
          <w:sz w:val="28"/>
          <w:szCs w:val="28"/>
        </w:rPr>
        <w:br/>
        <w:t>}</w:t>
      </w:r>
    </w:p>
    <w:p w:rsidR="00CD3DB5" w:rsidRPr="00CD3DB5" w:rsidRDefault="00CD3DB5" w:rsidP="00D77733">
      <w:pPr>
        <w:spacing w:after="0" w:line="240" w:lineRule="auto"/>
        <w:ind w:firstLine="708"/>
        <w:jc w:val="both"/>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Подвыражение f*b — это число типа float, умноженное на число типа byte, поэтому его тип автоматически повышается до float. Тип следующего подвыражения i / с (int, деленный на char) повышается до int. Аналогично этому тип подвыражения d*s (double, умноженный на short) повышается до double. На следующем шаге вычислений мы имеем дело с тремя промежуточными результатами типов float, int и double. Сначала при сложении первых двух тип int повышается до float и получается результат типа float. При вычитании из него значения типа double тип результата повышается до double. Окончательный результат всего выражения — значение типа double.</w:t>
      </w:r>
    </w:p>
    <w:p w:rsidR="00CD3DB5" w:rsidRPr="00CD3DB5" w:rsidRDefault="00CD3DB5" w:rsidP="00345994">
      <w:pPr>
        <w:spacing w:line="240" w:lineRule="auto"/>
        <w:ind w:firstLine="708"/>
        <w:jc w:val="both"/>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В приведенном ниже примере создаются переменные каждого из простых типов и выводятся значения этих переменных.</w:t>
      </w:r>
    </w:p>
    <w:p w:rsidR="00CD3DB5" w:rsidRPr="00CD3DB5" w:rsidRDefault="00CD3DB5" w:rsidP="00D77733">
      <w:pPr>
        <w:spacing w:line="240" w:lineRule="auto"/>
        <w:ind w:left="708"/>
        <w:rPr>
          <w:rFonts w:ascii="Times New Roman" w:hAnsi="Times New Roman" w:cs="Times New Roman"/>
          <w:color w:val="000000" w:themeColor="text1"/>
          <w:sz w:val="28"/>
          <w:szCs w:val="28"/>
          <w:lang w:val="en-US"/>
        </w:rPr>
      </w:pPr>
      <w:r w:rsidRPr="00CD3DB5">
        <w:rPr>
          <w:rFonts w:ascii="Times New Roman" w:hAnsi="Times New Roman" w:cs="Times New Roman"/>
          <w:color w:val="000000" w:themeColor="text1"/>
          <w:sz w:val="28"/>
          <w:szCs w:val="28"/>
          <w:lang w:val="en-US"/>
        </w:rPr>
        <w:t xml:space="preserve">class </w:t>
      </w:r>
      <w:proofErr w:type="spellStart"/>
      <w:r w:rsidRPr="00CD3DB5">
        <w:rPr>
          <w:rFonts w:ascii="Times New Roman" w:hAnsi="Times New Roman" w:cs="Times New Roman"/>
          <w:color w:val="000000" w:themeColor="text1"/>
          <w:sz w:val="28"/>
          <w:szCs w:val="28"/>
          <w:lang w:val="en-US"/>
        </w:rPr>
        <w:t>SimpleTypes</w:t>
      </w:r>
      <w:proofErr w:type="spellEnd"/>
      <w:r w:rsidRPr="00CD3DB5">
        <w:rPr>
          <w:rFonts w:ascii="Times New Roman" w:hAnsi="Times New Roman" w:cs="Times New Roman"/>
          <w:color w:val="000000" w:themeColor="text1"/>
          <w:sz w:val="28"/>
          <w:szCs w:val="28"/>
          <w:lang w:val="en-US"/>
        </w:rPr>
        <w:t xml:space="preserve"> {</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 xml:space="preserve">public static void main(String </w:t>
      </w:r>
      <w:proofErr w:type="spellStart"/>
      <w:r w:rsidRPr="00CD3DB5">
        <w:rPr>
          <w:rFonts w:ascii="Times New Roman" w:hAnsi="Times New Roman" w:cs="Times New Roman"/>
          <w:color w:val="000000" w:themeColor="text1"/>
          <w:sz w:val="28"/>
          <w:szCs w:val="28"/>
          <w:lang w:val="en-US"/>
        </w:rPr>
        <w:t>args</w:t>
      </w:r>
      <w:proofErr w:type="spellEnd"/>
      <w:r w:rsidRPr="00CD3DB5">
        <w:rPr>
          <w:rFonts w:ascii="Times New Roman" w:hAnsi="Times New Roman" w:cs="Times New Roman"/>
          <w:color w:val="000000" w:themeColor="text1"/>
          <w:sz w:val="28"/>
          <w:szCs w:val="28"/>
          <w:lang w:val="en-US"/>
        </w:rPr>
        <w:t xml:space="preserve"> []) {</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byte b = 0x55;</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short s = 0x55ff;</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int</w:t>
      </w:r>
      <w:proofErr w:type="spellEnd"/>
      <w:r w:rsidRPr="00CD3DB5">
        <w:rPr>
          <w:rFonts w:ascii="Times New Roman" w:hAnsi="Times New Roman" w:cs="Times New Roman"/>
          <w:color w:val="000000" w:themeColor="text1"/>
          <w:sz w:val="28"/>
          <w:szCs w:val="28"/>
          <w:lang w:val="en-US"/>
        </w:rPr>
        <w:t xml:space="preserve"> i = 1000000;</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long l = 0xffffffffL;</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 xml:space="preserve">char </w:t>
      </w:r>
      <w:r w:rsidRPr="00CD3DB5">
        <w:rPr>
          <w:rFonts w:ascii="Times New Roman" w:hAnsi="Times New Roman" w:cs="Times New Roman"/>
          <w:color w:val="000000" w:themeColor="text1"/>
          <w:sz w:val="28"/>
          <w:szCs w:val="28"/>
        </w:rPr>
        <w:t>с</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t>= ’a’;</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float f= .25f;</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r w:rsidRPr="00CD3DB5">
        <w:rPr>
          <w:rFonts w:ascii="Times New Roman" w:hAnsi="Times New Roman" w:cs="Times New Roman"/>
          <w:color w:val="000000" w:themeColor="text1"/>
          <w:sz w:val="28"/>
          <w:szCs w:val="28"/>
          <w:lang w:val="en-US"/>
        </w:rPr>
        <w:t>double d = .00001234;</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boolean</w:t>
      </w:r>
      <w:proofErr w:type="spellEnd"/>
      <w:r w:rsidRPr="00CD3DB5">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bool</w:t>
      </w:r>
      <w:proofErr w:type="spellEnd"/>
      <w:r w:rsidRPr="00CD3DB5">
        <w:rPr>
          <w:rFonts w:ascii="Times New Roman" w:hAnsi="Times New Roman" w:cs="Times New Roman"/>
          <w:color w:val="000000" w:themeColor="text1"/>
          <w:sz w:val="28"/>
          <w:szCs w:val="28"/>
          <w:lang w:val="en-US"/>
        </w:rPr>
        <w:t xml:space="preserve"> = true;</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System.out.println</w:t>
      </w:r>
      <w:proofErr w:type="spellEnd"/>
      <w:r w:rsidRPr="00CD3DB5">
        <w:rPr>
          <w:rFonts w:ascii="Times New Roman" w:hAnsi="Times New Roman" w:cs="Times New Roman"/>
          <w:color w:val="000000" w:themeColor="text1"/>
          <w:sz w:val="28"/>
          <w:szCs w:val="28"/>
          <w:lang w:val="en-US"/>
        </w:rPr>
        <w:t>("byte b = " + b);</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System.out.println</w:t>
      </w:r>
      <w:proofErr w:type="spellEnd"/>
      <w:r w:rsidRPr="00CD3DB5">
        <w:rPr>
          <w:rFonts w:ascii="Times New Roman" w:hAnsi="Times New Roman" w:cs="Times New Roman"/>
          <w:color w:val="000000" w:themeColor="text1"/>
          <w:sz w:val="28"/>
          <w:szCs w:val="28"/>
          <w:lang w:val="en-US"/>
        </w:rPr>
        <w:t>("short s = " +s);</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System.out.println</w:t>
      </w:r>
      <w:proofErr w:type="spellEnd"/>
      <w:r w:rsidRPr="00CD3DB5">
        <w:rPr>
          <w:rFonts w:ascii="Times New Roman" w:hAnsi="Times New Roman" w:cs="Times New Roman"/>
          <w:color w:val="000000" w:themeColor="text1"/>
          <w:sz w:val="28"/>
          <w:szCs w:val="28"/>
          <w:lang w:val="en-US"/>
        </w:rPr>
        <w:t>("</w:t>
      </w:r>
      <w:proofErr w:type="spellStart"/>
      <w:r w:rsidRPr="00CD3DB5">
        <w:rPr>
          <w:rFonts w:ascii="Times New Roman" w:hAnsi="Times New Roman" w:cs="Times New Roman"/>
          <w:color w:val="000000" w:themeColor="text1"/>
          <w:sz w:val="28"/>
          <w:szCs w:val="28"/>
          <w:lang w:val="en-US"/>
        </w:rPr>
        <w:t>int</w:t>
      </w:r>
      <w:proofErr w:type="spellEnd"/>
      <w:r w:rsidRPr="00CD3DB5">
        <w:rPr>
          <w:rFonts w:ascii="Times New Roman" w:hAnsi="Times New Roman" w:cs="Times New Roman"/>
          <w:color w:val="000000" w:themeColor="text1"/>
          <w:sz w:val="28"/>
          <w:szCs w:val="28"/>
          <w:lang w:val="en-US"/>
        </w:rPr>
        <w:t xml:space="preserve"> i =” + i);</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System.out.println</w:t>
      </w:r>
      <w:proofErr w:type="spellEnd"/>
      <w:r w:rsidRPr="00CD3DB5">
        <w:rPr>
          <w:rFonts w:ascii="Times New Roman" w:hAnsi="Times New Roman" w:cs="Times New Roman"/>
          <w:color w:val="000000" w:themeColor="text1"/>
          <w:sz w:val="28"/>
          <w:szCs w:val="28"/>
          <w:lang w:val="en-US"/>
        </w:rPr>
        <w:t>("long 1 = " + l);</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System.out.println</w:t>
      </w:r>
      <w:proofErr w:type="spellEnd"/>
      <w:r w:rsidRPr="00CD3DB5">
        <w:rPr>
          <w:rFonts w:ascii="Times New Roman" w:hAnsi="Times New Roman" w:cs="Times New Roman"/>
          <w:color w:val="000000" w:themeColor="text1"/>
          <w:sz w:val="28"/>
          <w:szCs w:val="28"/>
          <w:lang w:val="en-US"/>
        </w:rPr>
        <w:t xml:space="preserve">("char </w:t>
      </w:r>
      <w:r w:rsidRPr="00CD3DB5">
        <w:rPr>
          <w:rFonts w:ascii="Times New Roman" w:hAnsi="Times New Roman" w:cs="Times New Roman"/>
          <w:color w:val="000000" w:themeColor="text1"/>
          <w:sz w:val="28"/>
          <w:szCs w:val="28"/>
        </w:rPr>
        <w:t>с</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t xml:space="preserve">=” + </w:t>
      </w:r>
      <w:r w:rsidRPr="00CD3DB5">
        <w:rPr>
          <w:rFonts w:ascii="Times New Roman" w:hAnsi="Times New Roman" w:cs="Times New Roman"/>
          <w:color w:val="000000" w:themeColor="text1"/>
          <w:sz w:val="28"/>
          <w:szCs w:val="28"/>
        </w:rPr>
        <w:t>с</w:t>
      </w:r>
      <w:r w:rsidRPr="00CD3DB5">
        <w:rPr>
          <w:rFonts w:ascii="Times New Roman" w:hAnsi="Times New Roman" w:cs="Times New Roman"/>
          <w:color w:val="000000" w:themeColor="text1"/>
          <w:sz w:val="28"/>
          <w:szCs w:val="28"/>
          <w:lang w:val="en-US"/>
        </w:rPr>
        <w:t>);</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System.out.println</w:t>
      </w:r>
      <w:proofErr w:type="spellEnd"/>
      <w:r w:rsidRPr="00CD3DB5">
        <w:rPr>
          <w:rFonts w:ascii="Times New Roman" w:hAnsi="Times New Roman" w:cs="Times New Roman"/>
          <w:color w:val="000000" w:themeColor="text1"/>
          <w:sz w:val="28"/>
          <w:szCs w:val="28"/>
          <w:lang w:val="en-US"/>
        </w:rPr>
        <w:t>("float f = " + f);</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System.out.println</w:t>
      </w:r>
      <w:proofErr w:type="spellEnd"/>
      <w:r w:rsidRPr="00CD3DB5">
        <w:rPr>
          <w:rFonts w:ascii="Times New Roman" w:hAnsi="Times New Roman" w:cs="Times New Roman"/>
          <w:color w:val="000000" w:themeColor="text1"/>
          <w:sz w:val="28"/>
          <w:szCs w:val="28"/>
          <w:lang w:val="en-US"/>
        </w:rPr>
        <w:t>("double d = " + d);</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00D77733" w:rsidRPr="00D77733">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System.out.println</w:t>
      </w:r>
      <w:proofErr w:type="spellEnd"/>
      <w:r w:rsidRPr="00CD3DB5">
        <w:rPr>
          <w:rFonts w:ascii="Times New Roman" w:hAnsi="Times New Roman" w:cs="Times New Roman"/>
          <w:color w:val="000000" w:themeColor="text1"/>
          <w:sz w:val="28"/>
          <w:szCs w:val="28"/>
          <w:lang w:val="en-US"/>
        </w:rPr>
        <w:t>("</w:t>
      </w:r>
      <w:proofErr w:type="spellStart"/>
      <w:r w:rsidRPr="00CD3DB5">
        <w:rPr>
          <w:rFonts w:ascii="Times New Roman" w:hAnsi="Times New Roman" w:cs="Times New Roman"/>
          <w:color w:val="000000" w:themeColor="text1"/>
          <w:sz w:val="28"/>
          <w:szCs w:val="28"/>
          <w:lang w:val="en-US"/>
        </w:rPr>
        <w:t>boolean</w:t>
      </w:r>
      <w:proofErr w:type="spellEnd"/>
      <w:r w:rsidRPr="00CD3DB5">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bool</w:t>
      </w:r>
      <w:proofErr w:type="spellEnd"/>
      <w:r w:rsidRPr="00CD3DB5">
        <w:rPr>
          <w:rFonts w:ascii="Times New Roman" w:hAnsi="Times New Roman" w:cs="Times New Roman"/>
          <w:color w:val="000000" w:themeColor="text1"/>
          <w:sz w:val="28"/>
          <w:szCs w:val="28"/>
          <w:lang w:val="en-US"/>
        </w:rPr>
        <w:t xml:space="preserve"> =” + </w:t>
      </w:r>
      <w:proofErr w:type="spellStart"/>
      <w:r w:rsidRPr="00CD3DB5">
        <w:rPr>
          <w:rFonts w:ascii="Times New Roman" w:hAnsi="Times New Roman" w:cs="Times New Roman"/>
          <w:color w:val="000000" w:themeColor="text1"/>
          <w:sz w:val="28"/>
          <w:szCs w:val="28"/>
          <w:lang w:val="en-US"/>
        </w:rPr>
        <w:t>bool</w:t>
      </w:r>
      <w:proofErr w:type="spellEnd"/>
      <w:r w:rsidRPr="00CD3DB5">
        <w:rPr>
          <w:rFonts w:ascii="Times New Roman" w:hAnsi="Times New Roman" w:cs="Times New Roman"/>
          <w:color w:val="000000" w:themeColor="text1"/>
          <w:sz w:val="28"/>
          <w:szCs w:val="28"/>
          <w:lang w:val="en-US"/>
        </w:rPr>
        <w:t>); }</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t>}</w:t>
      </w:r>
    </w:p>
    <w:p w:rsidR="00CD3DB5" w:rsidRPr="00CD3DB5" w:rsidRDefault="00CD3DB5" w:rsidP="00345994">
      <w:pPr>
        <w:spacing w:line="240" w:lineRule="auto"/>
        <w:ind w:firstLine="708"/>
        <w:jc w:val="both"/>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Запустив эту программу, вы должны получить результат, показанный ниже:</w:t>
      </w:r>
    </w:p>
    <w:p w:rsidR="00CD3DB5" w:rsidRPr="00CD3DB5" w:rsidRDefault="00CD3DB5" w:rsidP="00D77733">
      <w:pPr>
        <w:spacing w:line="240" w:lineRule="auto"/>
        <w:rPr>
          <w:rFonts w:ascii="Times New Roman" w:hAnsi="Times New Roman" w:cs="Times New Roman"/>
          <w:color w:val="000000" w:themeColor="text1"/>
          <w:sz w:val="28"/>
          <w:szCs w:val="28"/>
          <w:lang w:val="en-US"/>
        </w:rPr>
      </w:pPr>
      <w:proofErr w:type="gramStart"/>
      <w:r w:rsidRPr="00CD3DB5">
        <w:rPr>
          <w:rFonts w:ascii="Times New Roman" w:hAnsi="Times New Roman" w:cs="Times New Roman"/>
          <w:color w:val="000000" w:themeColor="text1"/>
          <w:sz w:val="28"/>
          <w:szCs w:val="28"/>
          <w:lang w:val="en-US"/>
        </w:rPr>
        <w:t>byte</w:t>
      </w:r>
      <w:proofErr w:type="gramEnd"/>
      <w:r w:rsidRPr="00CD3DB5">
        <w:rPr>
          <w:rFonts w:ascii="Times New Roman" w:hAnsi="Times New Roman" w:cs="Times New Roman"/>
          <w:color w:val="000000" w:themeColor="text1"/>
          <w:sz w:val="28"/>
          <w:szCs w:val="28"/>
          <w:lang w:val="en-US"/>
        </w:rPr>
        <w:t xml:space="preserve"> b = 85</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t>shorts = 22015</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proofErr w:type="spellStart"/>
      <w:r w:rsidRPr="00CD3DB5">
        <w:rPr>
          <w:rFonts w:ascii="Times New Roman" w:hAnsi="Times New Roman" w:cs="Times New Roman"/>
          <w:color w:val="000000" w:themeColor="text1"/>
          <w:sz w:val="28"/>
          <w:szCs w:val="28"/>
          <w:lang w:val="en-US"/>
        </w:rPr>
        <w:t>int</w:t>
      </w:r>
      <w:proofErr w:type="spellEnd"/>
      <w:r w:rsidRPr="00CD3DB5">
        <w:rPr>
          <w:rFonts w:ascii="Times New Roman" w:hAnsi="Times New Roman" w:cs="Times New Roman"/>
          <w:color w:val="000000" w:themeColor="text1"/>
          <w:sz w:val="28"/>
          <w:szCs w:val="28"/>
          <w:lang w:val="en-US"/>
        </w:rPr>
        <w:t xml:space="preserve"> i = 1000000</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t>long 1 = 4294967295</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t xml:space="preserve">char </w:t>
      </w:r>
      <w:r w:rsidRPr="00CD3DB5">
        <w:rPr>
          <w:rFonts w:ascii="Times New Roman" w:hAnsi="Times New Roman" w:cs="Times New Roman"/>
          <w:color w:val="000000" w:themeColor="text1"/>
          <w:sz w:val="28"/>
          <w:szCs w:val="28"/>
        </w:rPr>
        <w:t>с</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t>= a</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r w:rsidRPr="00CD3DB5">
        <w:rPr>
          <w:rFonts w:ascii="Times New Roman" w:hAnsi="Times New Roman" w:cs="Times New Roman"/>
          <w:color w:val="000000" w:themeColor="text1"/>
          <w:sz w:val="28"/>
          <w:szCs w:val="28"/>
          <w:lang w:val="en-US"/>
        </w:rPr>
        <w:lastRenderedPageBreak/>
        <w:t>float f = 0.25</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t>double d=1.234e-005</w:t>
      </w:r>
      <w:r w:rsidRPr="00D77733">
        <w:rPr>
          <w:rFonts w:ascii="Times New Roman" w:hAnsi="Times New Roman" w:cs="Times New Roman"/>
          <w:color w:val="000000" w:themeColor="text1"/>
          <w:sz w:val="28"/>
          <w:szCs w:val="28"/>
          <w:lang w:val="en-US"/>
        </w:rPr>
        <w:t> </w:t>
      </w:r>
      <w:r w:rsidRPr="00CD3DB5">
        <w:rPr>
          <w:rFonts w:ascii="Times New Roman" w:hAnsi="Times New Roman" w:cs="Times New Roman"/>
          <w:color w:val="000000" w:themeColor="text1"/>
          <w:sz w:val="28"/>
          <w:szCs w:val="28"/>
          <w:lang w:val="en-US"/>
        </w:rPr>
        <w:br/>
      </w:r>
      <w:proofErr w:type="spellStart"/>
      <w:r w:rsidRPr="00CD3DB5">
        <w:rPr>
          <w:rFonts w:ascii="Times New Roman" w:hAnsi="Times New Roman" w:cs="Times New Roman"/>
          <w:color w:val="000000" w:themeColor="text1"/>
          <w:sz w:val="28"/>
          <w:szCs w:val="28"/>
          <w:lang w:val="en-US"/>
        </w:rPr>
        <w:t>boolean</w:t>
      </w:r>
      <w:proofErr w:type="spellEnd"/>
      <w:r w:rsidRPr="00CD3DB5">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bool</w:t>
      </w:r>
      <w:proofErr w:type="spellEnd"/>
      <w:r w:rsidRPr="00CD3DB5">
        <w:rPr>
          <w:rFonts w:ascii="Times New Roman" w:hAnsi="Times New Roman" w:cs="Times New Roman"/>
          <w:color w:val="000000" w:themeColor="text1"/>
          <w:sz w:val="28"/>
          <w:szCs w:val="28"/>
          <w:lang w:val="en-US"/>
        </w:rPr>
        <w:t xml:space="preserve"> = true</w:t>
      </w:r>
    </w:p>
    <w:p w:rsidR="00CD3DB5" w:rsidRDefault="00CD3DB5" w:rsidP="00D77733">
      <w:pPr>
        <w:spacing w:line="240" w:lineRule="auto"/>
        <w:ind w:firstLine="708"/>
        <w:jc w:val="both"/>
        <w:rPr>
          <w:rFonts w:ascii="Times New Roman" w:hAnsi="Times New Roman" w:cs="Times New Roman"/>
          <w:color w:val="000000" w:themeColor="text1"/>
          <w:sz w:val="28"/>
          <w:szCs w:val="28"/>
        </w:rPr>
      </w:pPr>
      <w:r w:rsidRPr="00CD3DB5">
        <w:rPr>
          <w:rFonts w:ascii="Times New Roman" w:hAnsi="Times New Roman" w:cs="Times New Roman"/>
          <w:color w:val="000000" w:themeColor="text1"/>
          <w:sz w:val="28"/>
          <w:szCs w:val="28"/>
        </w:rPr>
        <w:t>Обратите внимание на то, что</w:t>
      </w:r>
      <w:r w:rsidRPr="00345994">
        <w:rPr>
          <w:rFonts w:ascii="Times New Roman" w:hAnsi="Times New Roman" w:cs="Times New Roman"/>
          <w:color w:val="000000" w:themeColor="text1"/>
          <w:sz w:val="28"/>
          <w:szCs w:val="28"/>
        </w:rPr>
        <w:t> </w:t>
      </w:r>
      <w:hyperlink r:id="rId11" w:history="1">
        <w:r w:rsidRPr="00345994">
          <w:rPr>
            <w:rFonts w:ascii="Times New Roman" w:hAnsi="Times New Roman" w:cs="Times New Roman"/>
            <w:color w:val="000000" w:themeColor="text1"/>
            <w:sz w:val="28"/>
            <w:szCs w:val="28"/>
          </w:rPr>
          <w:t>целые числа</w:t>
        </w:r>
      </w:hyperlink>
      <w:r w:rsidRPr="00345994">
        <w:rPr>
          <w:rFonts w:ascii="Times New Roman" w:hAnsi="Times New Roman" w:cs="Times New Roman"/>
          <w:color w:val="000000" w:themeColor="text1"/>
          <w:sz w:val="28"/>
          <w:szCs w:val="28"/>
        </w:rPr>
        <w:t> </w:t>
      </w:r>
      <w:r w:rsidRPr="00CD3DB5">
        <w:rPr>
          <w:rFonts w:ascii="Times New Roman" w:hAnsi="Times New Roman" w:cs="Times New Roman"/>
          <w:color w:val="000000" w:themeColor="text1"/>
          <w:sz w:val="28"/>
          <w:szCs w:val="28"/>
        </w:rPr>
        <w:t xml:space="preserve">печатаются в десятичном представлении, хотя мы задавали значения некоторых из них в </w:t>
      </w:r>
      <w:r w:rsidR="00D77733" w:rsidRPr="00CD3DB5">
        <w:rPr>
          <w:rFonts w:ascii="Times New Roman" w:hAnsi="Times New Roman" w:cs="Times New Roman"/>
          <w:color w:val="000000" w:themeColor="text1"/>
          <w:sz w:val="28"/>
          <w:szCs w:val="28"/>
        </w:rPr>
        <w:t>шестнадцатеричном</w:t>
      </w:r>
      <w:r w:rsidRPr="00CD3DB5">
        <w:rPr>
          <w:rFonts w:ascii="Times New Roman" w:hAnsi="Times New Roman" w:cs="Times New Roman"/>
          <w:color w:val="000000" w:themeColor="text1"/>
          <w:sz w:val="28"/>
          <w:szCs w:val="28"/>
        </w:rPr>
        <w:t xml:space="preserve"> формате.</w:t>
      </w:r>
    </w:p>
    <w:p w:rsidR="009911F3" w:rsidRDefault="009911F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D77733" w:rsidRDefault="009911F3" w:rsidP="009911F3">
      <w:pPr>
        <w:pStyle w:val="1"/>
        <w:numPr>
          <w:ilvl w:val="0"/>
          <w:numId w:val="9"/>
        </w:numPr>
        <w:spacing w:line="240" w:lineRule="auto"/>
        <w:jc w:val="center"/>
      </w:pPr>
      <w:r w:rsidRPr="009911F3">
        <w:lastRenderedPageBreak/>
        <w:t>Практическая часть</w:t>
      </w:r>
    </w:p>
    <w:p w:rsidR="009856FE" w:rsidRPr="009856FE" w:rsidRDefault="009856FE" w:rsidP="009856FE">
      <w:pPr>
        <w:pStyle w:val="1"/>
        <w:numPr>
          <w:ilvl w:val="1"/>
          <w:numId w:val="9"/>
        </w:numPr>
        <w:spacing w:line="240" w:lineRule="auto"/>
        <w:jc w:val="center"/>
      </w:pPr>
      <w:r>
        <w:t xml:space="preserve">Переменные и константы в </w:t>
      </w:r>
      <w:r w:rsidRPr="009856FE">
        <w:t>Java</w:t>
      </w:r>
    </w:p>
    <w:p w:rsidR="009911F3" w:rsidRPr="009911F3" w:rsidRDefault="009911F3" w:rsidP="00943AE6">
      <w:pPr>
        <w:spacing w:before="240" w:line="240" w:lineRule="auto"/>
        <w:ind w:firstLine="708"/>
        <w:jc w:val="both"/>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 xml:space="preserve">В Java каждая переменная имеет тип. При объявлении переменной сначала указывается ее тип, а затем — </w:t>
      </w:r>
      <w:r>
        <w:rPr>
          <w:rFonts w:ascii="Times New Roman" w:hAnsi="Times New Roman" w:cs="Times New Roman"/>
          <w:color w:val="000000" w:themeColor="text1"/>
          <w:sz w:val="28"/>
          <w:szCs w:val="28"/>
        </w:rPr>
        <w:t>ее имя</w:t>
      </w:r>
      <w:r w:rsidRPr="009911F3">
        <w:rPr>
          <w:rFonts w:ascii="Times New Roman" w:hAnsi="Times New Roman" w:cs="Times New Roman"/>
          <w:color w:val="000000" w:themeColor="text1"/>
          <w:sz w:val="28"/>
          <w:szCs w:val="28"/>
        </w:rPr>
        <w:t>:</w:t>
      </w:r>
    </w:p>
    <w:p w:rsidR="009911F3" w:rsidRPr="00D11615" w:rsidRDefault="009911F3" w:rsidP="00943AE6">
      <w:pPr>
        <w:spacing w:after="0" w:line="240" w:lineRule="auto"/>
        <w:ind w:firstLine="708"/>
        <w:jc w:val="both"/>
        <w:rPr>
          <w:rFonts w:ascii="Times New Roman" w:hAnsi="Times New Roman" w:cs="Times New Roman"/>
          <w:color w:val="000000" w:themeColor="text1"/>
          <w:sz w:val="28"/>
          <w:szCs w:val="28"/>
          <w:lang w:val="en-US"/>
        </w:rPr>
      </w:pPr>
      <w:proofErr w:type="gramStart"/>
      <w:r w:rsidRPr="00D11615">
        <w:rPr>
          <w:rFonts w:ascii="Times New Roman" w:hAnsi="Times New Roman" w:cs="Times New Roman"/>
          <w:color w:val="000000" w:themeColor="text1"/>
          <w:sz w:val="28"/>
          <w:szCs w:val="28"/>
          <w:lang w:val="en-US"/>
        </w:rPr>
        <w:t>double</w:t>
      </w:r>
      <w:proofErr w:type="gramEnd"/>
      <w:r w:rsidRPr="00D11615">
        <w:rPr>
          <w:rFonts w:ascii="Times New Roman" w:hAnsi="Times New Roman" w:cs="Times New Roman"/>
          <w:color w:val="000000" w:themeColor="text1"/>
          <w:sz w:val="28"/>
          <w:szCs w:val="28"/>
          <w:lang w:val="en-US"/>
        </w:rPr>
        <w:t xml:space="preserve"> salary; </w:t>
      </w:r>
    </w:p>
    <w:p w:rsidR="009911F3" w:rsidRPr="00D11615" w:rsidRDefault="009911F3" w:rsidP="00943AE6">
      <w:pPr>
        <w:spacing w:after="0" w:line="240" w:lineRule="auto"/>
        <w:ind w:firstLine="708"/>
        <w:jc w:val="both"/>
        <w:rPr>
          <w:rFonts w:ascii="Times New Roman" w:hAnsi="Times New Roman" w:cs="Times New Roman"/>
          <w:color w:val="000000" w:themeColor="text1"/>
          <w:sz w:val="28"/>
          <w:szCs w:val="28"/>
          <w:lang w:val="en-US"/>
        </w:rPr>
      </w:pPr>
      <w:proofErr w:type="spellStart"/>
      <w:proofErr w:type="gramStart"/>
      <w:r w:rsidRPr="00D11615">
        <w:rPr>
          <w:rFonts w:ascii="Times New Roman" w:hAnsi="Times New Roman" w:cs="Times New Roman"/>
          <w:color w:val="000000" w:themeColor="text1"/>
          <w:sz w:val="28"/>
          <w:szCs w:val="28"/>
          <w:lang w:val="en-US"/>
        </w:rPr>
        <w:t>nt</w:t>
      </w:r>
      <w:proofErr w:type="spellEnd"/>
      <w:proofErr w:type="gramEnd"/>
      <w:r w:rsidRPr="00D11615">
        <w:rPr>
          <w:rFonts w:ascii="Times New Roman" w:hAnsi="Times New Roman" w:cs="Times New Roman"/>
          <w:color w:val="000000" w:themeColor="text1"/>
          <w:sz w:val="28"/>
          <w:szCs w:val="28"/>
          <w:lang w:val="en-US"/>
        </w:rPr>
        <w:t xml:space="preserve"> </w:t>
      </w:r>
      <w:proofErr w:type="spellStart"/>
      <w:r w:rsidRPr="00D11615">
        <w:rPr>
          <w:rFonts w:ascii="Times New Roman" w:hAnsi="Times New Roman" w:cs="Times New Roman"/>
          <w:color w:val="000000" w:themeColor="text1"/>
          <w:sz w:val="28"/>
          <w:szCs w:val="28"/>
          <w:lang w:val="en-US"/>
        </w:rPr>
        <w:t>vacationDays</w:t>
      </w:r>
      <w:proofErr w:type="spellEnd"/>
      <w:r w:rsidRPr="00D11615">
        <w:rPr>
          <w:rFonts w:ascii="Times New Roman" w:hAnsi="Times New Roman" w:cs="Times New Roman"/>
          <w:color w:val="000000" w:themeColor="text1"/>
          <w:sz w:val="28"/>
          <w:szCs w:val="28"/>
          <w:lang w:val="en-US"/>
        </w:rPr>
        <w:t xml:space="preserve">; </w:t>
      </w:r>
    </w:p>
    <w:p w:rsidR="009911F3" w:rsidRPr="00D11615" w:rsidRDefault="009911F3" w:rsidP="00943AE6">
      <w:pPr>
        <w:spacing w:after="0" w:line="240" w:lineRule="auto"/>
        <w:ind w:firstLine="708"/>
        <w:jc w:val="both"/>
        <w:rPr>
          <w:rFonts w:ascii="Times New Roman" w:hAnsi="Times New Roman" w:cs="Times New Roman"/>
          <w:color w:val="000000" w:themeColor="text1"/>
          <w:sz w:val="28"/>
          <w:szCs w:val="28"/>
          <w:lang w:val="en-US"/>
        </w:rPr>
      </w:pPr>
      <w:proofErr w:type="gramStart"/>
      <w:r w:rsidRPr="00D11615">
        <w:rPr>
          <w:rFonts w:ascii="Times New Roman" w:hAnsi="Times New Roman" w:cs="Times New Roman"/>
          <w:color w:val="000000" w:themeColor="text1"/>
          <w:sz w:val="28"/>
          <w:szCs w:val="28"/>
          <w:lang w:val="en-US"/>
        </w:rPr>
        <w:t>long</w:t>
      </w:r>
      <w:proofErr w:type="gramEnd"/>
      <w:r w:rsidRPr="00D11615">
        <w:rPr>
          <w:rFonts w:ascii="Times New Roman" w:hAnsi="Times New Roman" w:cs="Times New Roman"/>
          <w:color w:val="000000" w:themeColor="text1"/>
          <w:sz w:val="28"/>
          <w:szCs w:val="28"/>
          <w:lang w:val="en-US"/>
        </w:rPr>
        <w:t xml:space="preserve"> </w:t>
      </w:r>
      <w:proofErr w:type="spellStart"/>
      <w:r w:rsidRPr="00D11615">
        <w:rPr>
          <w:rFonts w:ascii="Times New Roman" w:hAnsi="Times New Roman" w:cs="Times New Roman"/>
          <w:color w:val="000000" w:themeColor="text1"/>
          <w:sz w:val="28"/>
          <w:szCs w:val="28"/>
          <w:lang w:val="en-US"/>
        </w:rPr>
        <w:t>earthPopulation</w:t>
      </w:r>
      <w:proofErr w:type="spellEnd"/>
      <w:r w:rsidRPr="00D11615">
        <w:rPr>
          <w:rFonts w:ascii="Times New Roman" w:hAnsi="Times New Roman" w:cs="Times New Roman"/>
          <w:color w:val="000000" w:themeColor="text1"/>
          <w:sz w:val="28"/>
          <w:szCs w:val="28"/>
          <w:lang w:val="en-US"/>
        </w:rPr>
        <w:t xml:space="preserve">; </w:t>
      </w:r>
    </w:p>
    <w:p w:rsidR="009911F3" w:rsidRPr="009911F3" w:rsidRDefault="009911F3" w:rsidP="00943AE6">
      <w:pPr>
        <w:spacing w:after="0" w:line="240" w:lineRule="auto"/>
        <w:ind w:firstLine="708"/>
        <w:jc w:val="both"/>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 xml:space="preserve">char yesChar; </w:t>
      </w:r>
    </w:p>
    <w:p w:rsidR="009911F3" w:rsidRDefault="009911F3" w:rsidP="00943AE6">
      <w:pPr>
        <w:spacing w:after="0" w:line="240" w:lineRule="auto"/>
        <w:ind w:firstLine="708"/>
        <w:jc w:val="both"/>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 xml:space="preserve">boolean done; </w:t>
      </w:r>
    </w:p>
    <w:p w:rsidR="00943AE6" w:rsidRPr="009911F3" w:rsidRDefault="00943AE6" w:rsidP="00943AE6">
      <w:pPr>
        <w:spacing w:after="0" w:line="240" w:lineRule="auto"/>
        <w:ind w:firstLine="708"/>
        <w:jc w:val="both"/>
        <w:rPr>
          <w:rFonts w:ascii="Times New Roman" w:hAnsi="Times New Roman" w:cs="Times New Roman"/>
          <w:color w:val="000000" w:themeColor="text1"/>
          <w:sz w:val="28"/>
          <w:szCs w:val="28"/>
        </w:rPr>
      </w:pPr>
    </w:p>
    <w:p w:rsidR="009911F3" w:rsidRDefault="009911F3" w:rsidP="00943AE6">
      <w:pPr>
        <w:spacing w:after="0" w:line="240" w:lineRule="auto"/>
        <w:ind w:firstLine="708"/>
        <w:jc w:val="both"/>
        <w:rPr>
          <w:rFonts w:ascii="Times New Roman" w:hAnsi="Times New Roman" w:cs="Times New Roman"/>
          <w:b/>
          <w:color w:val="000000" w:themeColor="text1"/>
          <w:sz w:val="28"/>
          <w:szCs w:val="28"/>
        </w:rPr>
      </w:pPr>
      <w:r w:rsidRPr="009911F3">
        <w:rPr>
          <w:rFonts w:ascii="Times New Roman" w:hAnsi="Times New Roman" w:cs="Times New Roman"/>
          <w:b/>
          <w:color w:val="000000" w:themeColor="text1"/>
          <w:sz w:val="28"/>
          <w:szCs w:val="28"/>
        </w:rPr>
        <w:t>Правила образования имен переменных</w:t>
      </w:r>
      <w:r>
        <w:rPr>
          <w:rFonts w:ascii="Times New Roman" w:hAnsi="Times New Roman" w:cs="Times New Roman"/>
          <w:b/>
          <w:color w:val="000000" w:themeColor="text1"/>
          <w:sz w:val="28"/>
          <w:szCs w:val="28"/>
        </w:rPr>
        <w:t>:</w:t>
      </w:r>
    </w:p>
    <w:p w:rsidR="009911F3" w:rsidRDefault="009911F3" w:rsidP="009911F3">
      <w:pPr>
        <w:pStyle w:val="a6"/>
        <w:numPr>
          <w:ilvl w:val="0"/>
          <w:numId w:val="13"/>
        </w:numPr>
        <w:spacing w:line="240" w:lineRule="auto"/>
        <w:jc w:val="both"/>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Имя переменной должно начинаться с буквы и представлят</w:t>
      </w:r>
      <w:r>
        <w:rPr>
          <w:rFonts w:ascii="Times New Roman" w:hAnsi="Times New Roman" w:cs="Times New Roman"/>
          <w:color w:val="000000" w:themeColor="text1"/>
          <w:sz w:val="28"/>
          <w:szCs w:val="28"/>
        </w:rPr>
        <w:t>ь собой комбинацию букв и цифр.</w:t>
      </w:r>
    </w:p>
    <w:p w:rsidR="009911F3" w:rsidRDefault="009911F3" w:rsidP="00943AE6">
      <w:pPr>
        <w:pStyle w:val="a6"/>
        <w:numPr>
          <w:ilvl w:val="0"/>
          <w:numId w:val="13"/>
        </w:numPr>
        <w:spacing w:line="240" w:lineRule="auto"/>
        <w:jc w:val="both"/>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Все символы в имени переменной важны, причем регистр клавиатуры также имеет значение.</w:t>
      </w:r>
    </w:p>
    <w:p w:rsidR="00943AE6" w:rsidRDefault="009911F3" w:rsidP="00943AE6">
      <w:pPr>
        <w:pStyle w:val="a6"/>
        <w:numPr>
          <w:ilvl w:val="0"/>
          <w:numId w:val="13"/>
        </w:numPr>
        <w:spacing w:line="240" w:lineRule="auto"/>
        <w:jc w:val="both"/>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 xml:space="preserve">Длина имени переменной практически не ограничена. </w:t>
      </w:r>
    </w:p>
    <w:p w:rsidR="00943AE6" w:rsidRDefault="00943AE6" w:rsidP="00943AE6">
      <w:pPr>
        <w:pStyle w:val="a6"/>
        <w:numPr>
          <w:ilvl w:val="0"/>
          <w:numId w:val="13"/>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w:t>
      </w:r>
      <w:r w:rsidR="009911F3" w:rsidRPr="009911F3">
        <w:rPr>
          <w:rFonts w:ascii="Times New Roman" w:hAnsi="Times New Roman" w:cs="Times New Roman"/>
          <w:color w:val="000000" w:themeColor="text1"/>
          <w:sz w:val="28"/>
          <w:szCs w:val="28"/>
        </w:rPr>
        <w:t xml:space="preserve">качестве имен переменных </w:t>
      </w:r>
      <w:r w:rsidR="009911F3" w:rsidRPr="00943AE6">
        <w:rPr>
          <w:rFonts w:ascii="Times New Roman" w:hAnsi="Times New Roman" w:cs="Times New Roman"/>
          <w:b/>
          <w:color w:val="000000" w:themeColor="text1"/>
          <w:sz w:val="28"/>
          <w:szCs w:val="28"/>
        </w:rPr>
        <w:t>нельзя</w:t>
      </w:r>
      <w:r w:rsidR="009911F3" w:rsidRPr="009911F3">
        <w:rPr>
          <w:rFonts w:ascii="Times New Roman" w:hAnsi="Times New Roman" w:cs="Times New Roman"/>
          <w:color w:val="000000" w:themeColor="text1"/>
          <w:sz w:val="28"/>
          <w:szCs w:val="28"/>
        </w:rPr>
        <w:t xml:space="preserve"> использовать зарезервированные слова. </w:t>
      </w:r>
    </w:p>
    <w:p w:rsidR="009911F3" w:rsidRPr="009911F3" w:rsidRDefault="009911F3" w:rsidP="00943AE6">
      <w:pPr>
        <w:pStyle w:val="a6"/>
        <w:numPr>
          <w:ilvl w:val="0"/>
          <w:numId w:val="13"/>
        </w:numPr>
        <w:spacing w:line="240" w:lineRule="auto"/>
        <w:jc w:val="both"/>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В одной строке программы можно размещать несколько объявлений, например: int i,j; // О</w:t>
      </w:r>
      <w:r w:rsidR="00943AE6">
        <w:rPr>
          <w:rFonts w:ascii="Times New Roman" w:hAnsi="Times New Roman" w:cs="Times New Roman"/>
          <w:color w:val="000000" w:themeColor="text1"/>
          <w:sz w:val="28"/>
          <w:szCs w:val="28"/>
        </w:rPr>
        <w:t xml:space="preserve">бе переменные — целочисленные. </w:t>
      </w:r>
    </w:p>
    <w:p w:rsidR="00943AE6" w:rsidRPr="00943AE6" w:rsidRDefault="009911F3" w:rsidP="00943AE6">
      <w:pPr>
        <w:spacing w:after="0" w:line="240" w:lineRule="auto"/>
        <w:ind w:firstLine="708"/>
        <w:jc w:val="both"/>
        <w:rPr>
          <w:rFonts w:ascii="Times New Roman" w:hAnsi="Times New Roman" w:cs="Times New Roman"/>
          <w:b/>
          <w:color w:val="000000" w:themeColor="text1"/>
          <w:sz w:val="28"/>
          <w:szCs w:val="28"/>
        </w:rPr>
      </w:pPr>
      <w:r w:rsidRPr="00943AE6">
        <w:rPr>
          <w:rFonts w:ascii="Times New Roman" w:hAnsi="Times New Roman" w:cs="Times New Roman"/>
          <w:b/>
          <w:color w:val="000000" w:themeColor="text1"/>
          <w:sz w:val="28"/>
          <w:szCs w:val="28"/>
        </w:rPr>
        <w:t>Присваивани</w:t>
      </w:r>
      <w:r w:rsidR="00943AE6" w:rsidRPr="00943AE6">
        <w:rPr>
          <w:rFonts w:ascii="Times New Roman" w:hAnsi="Times New Roman" w:cs="Times New Roman"/>
          <w:b/>
          <w:color w:val="000000" w:themeColor="text1"/>
          <w:sz w:val="28"/>
          <w:szCs w:val="28"/>
        </w:rPr>
        <w:t>е</w:t>
      </w:r>
      <w:r w:rsidRPr="00943AE6">
        <w:rPr>
          <w:rFonts w:ascii="Times New Roman" w:hAnsi="Times New Roman" w:cs="Times New Roman"/>
          <w:b/>
          <w:color w:val="000000" w:themeColor="text1"/>
          <w:sz w:val="28"/>
          <w:szCs w:val="28"/>
        </w:rPr>
        <w:t xml:space="preserve"> и инициализаци</w:t>
      </w:r>
      <w:r w:rsidR="00943AE6" w:rsidRPr="00943AE6">
        <w:rPr>
          <w:rFonts w:ascii="Times New Roman" w:hAnsi="Times New Roman" w:cs="Times New Roman"/>
          <w:b/>
          <w:color w:val="000000" w:themeColor="text1"/>
          <w:sz w:val="28"/>
          <w:szCs w:val="28"/>
        </w:rPr>
        <w:t>я.</w:t>
      </w:r>
    </w:p>
    <w:p w:rsidR="009911F3" w:rsidRPr="009911F3" w:rsidRDefault="009911F3" w:rsidP="009911F3">
      <w:pPr>
        <w:spacing w:line="240" w:lineRule="auto"/>
        <w:ind w:firstLine="708"/>
        <w:jc w:val="both"/>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 xml:space="preserve">После объявления переменной ее </w:t>
      </w:r>
      <w:r w:rsidR="00943AE6">
        <w:rPr>
          <w:rFonts w:ascii="Times New Roman" w:hAnsi="Times New Roman" w:cs="Times New Roman"/>
          <w:color w:val="000000" w:themeColor="text1"/>
          <w:sz w:val="28"/>
          <w:szCs w:val="28"/>
        </w:rPr>
        <w:t>необходимо про</w:t>
      </w:r>
      <w:r w:rsidRPr="009911F3">
        <w:rPr>
          <w:rFonts w:ascii="Times New Roman" w:hAnsi="Times New Roman" w:cs="Times New Roman"/>
          <w:color w:val="000000" w:themeColor="text1"/>
          <w:sz w:val="28"/>
          <w:szCs w:val="28"/>
        </w:rPr>
        <w:t>инициализировать</w:t>
      </w:r>
      <w:r w:rsidR="00943AE6">
        <w:rPr>
          <w:rFonts w:ascii="Times New Roman" w:hAnsi="Times New Roman" w:cs="Times New Roman"/>
          <w:color w:val="000000" w:themeColor="text1"/>
          <w:sz w:val="28"/>
          <w:szCs w:val="28"/>
        </w:rPr>
        <w:t xml:space="preserve"> (задать ей значение)</w:t>
      </w:r>
      <w:r w:rsidRPr="009911F3">
        <w:rPr>
          <w:rFonts w:ascii="Times New Roman" w:hAnsi="Times New Roman" w:cs="Times New Roman"/>
          <w:color w:val="000000" w:themeColor="text1"/>
          <w:sz w:val="28"/>
          <w:szCs w:val="28"/>
        </w:rPr>
        <w:t xml:space="preserve"> с помощью оператора присваивания</w:t>
      </w:r>
      <w:r w:rsidR="00943AE6">
        <w:rPr>
          <w:rFonts w:ascii="Times New Roman" w:hAnsi="Times New Roman" w:cs="Times New Roman"/>
          <w:color w:val="000000" w:themeColor="text1"/>
          <w:sz w:val="28"/>
          <w:szCs w:val="28"/>
        </w:rPr>
        <w:t xml:space="preserve"> («=»)</w:t>
      </w:r>
      <w:r w:rsidRPr="009911F3">
        <w:rPr>
          <w:rFonts w:ascii="Times New Roman" w:hAnsi="Times New Roman" w:cs="Times New Roman"/>
          <w:color w:val="000000" w:themeColor="text1"/>
          <w:sz w:val="28"/>
          <w:szCs w:val="28"/>
        </w:rPr>
        <w:t>, поскольку использовать переменную, которой не присвоено никакого значения, невозможно</w:t>
      </w:r>
      <w:r w:rsidR="00943AE6">
        <w:rPr>
          <w:rFonts w:ascii="Times New Roman" w:hAnsi="Times New Roman" w:cs="Times New Roman"/>
          <w:color w:val="000000" w:themeColor="text1"/>
          <w:sz w:val="28"/>
          <w:szCs w:val="28"/>
        </w:rPr>
        <w:t xml:space="preserve"> – компилятор выдаст ошибку инициализации</w:t>
      </w:r>
      <w:r w:rsidRPr="009911F3">
        <w:rPr>
          <w:rFonts w:ascii="Times New Roman" w:hAnsi="Times New Roman" w:cs="Times New Roman"/>
          <w:color w:val="000000" w:themeColor="text1"/>
          <w:sz w:val="28"/>
          <w:szCs w:val="28"/>
        </w:rPr>
        <w:t xml:space="preserve">. </w:t>
      </w:r>
    </w:p>
    <w:p w:rsidR="009911F3" w:rsidRPr="009911F3" w:rsidRDefault="009911F3" w:rsidP="00943AE6">
      <w:pPr>
        <w:spacing w:after="0" w:line="240" w:lineRule="auto"/>
        <w:ind w:firstLine="708"/>
        <w:jc w:val="both"/>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 xml:space="preserve">int vacationDays; // объявление. </w:t>
      </w:r>
    </w:p>
    <w:p w:rsidR="009911F3" w:rsidRPr="009911F3" w:rsidRDefault="009911F3" w:rsidP="00943AE6">
      <w:pPr>
        <w:spacing w:after="0" w:line="240" w:lineRule="auto"/>
        <w:ind w:firstLine="708"/>
        <w:jc w:val="both"/>
        <w:rPr>
          <w:rFonts w:ascii="Times New Roman" w:hAnsi="Times New Roman" w:cs="Times New Roman"/>
          <w:color w:val="000000" w:themeColor="text1"/>
          <w:sz w:val="28"/>
          <w:szCs w:val="28"/>
        </w:rPr>
      </w:pPr>
      <w:r w:rsidRPr="009911F3">
        <w:rPr>
          <w:rFonts w:ascii="Times New Roman" w:hAnsi="Times New Roman" w:cs="Times New Roman"/>
          <w:color w:val="000000" w:themeColor="text1"/>
          <w:sz w:val="28"/>
          <w:szCs w:val="28"/>
        </w:rPr>
        <w:t>vacationDays = 12; // оператор присваивания</w:t>
      </w:r>
    </w:p>
    <w:p w:rsidR="009911F3" w:rsidRPr="00943AE6" w:rsidRDefault="00943AE6" w:rsidP="00943AE6">
      <w:pPr>
        <w:spacing w:before="240" w:line="240" w:lineRule="auto"/>
        <w:ind w:firstLine="708"/>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Общая ф</w:t>
      </w:r>
      <w:r w:rsidRPr="00943AE6">
        <w:rPr>
          <w:rFonts w:ascii="Times New Roman" w:hAnsi="Times New Roman" w:cs="Times New Roman"/>
          <w:b/>
          <w:color w:val="000000" w:themeColor="text1"/>
          <w:sz w:val="28"/>
          <w:szCs w:val="28"/>
        </w:rPr>
        <w:t>ормула объявления и инициализации переменной:</w:t>
      </w:r>
    </w:p>
    <w:p w:rsidR="00943AE6" w:rsidRDefault="00943AE6" w:rsidP="00943AE6">
      <w:pPr>
        <w:pStyle w:val="a6"/>
        <w:numPr>
          <w:ilvl w:val="0"/>
          <w:numId w:val="14"/>
        </w:numPr>
        <w:spacing w:line="24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Объявление переменной с последующей инициализацией</w:t>
      </w:r>
    </w:p>
    <w:tbl>
      <w:tblPr>
        <w:tblStyle w:val="a5"/>
        <w:tblW w:w="0" w:type="auto"/>
        <w:tblInd w:w="1068" w:type="dxa"/>
        <w:tblLook w:val="04A0" w:firstRow="1" w:lastRow="0" w:firstColumn="1" w:lastColumn="0" w:noHBand="0" w:noVBand="1"/>
      </w:tblPr>
      <w:tblGrid>
        <w:gridCol w:w="8503"/>
      </w:tblGrid>
      <w:tr w:rsidR="00943AE6" w:rsidTr="00943AE6">
        <w:tc>
          <w:tcPr>
            <w:tcW w:w="9571" w:type="dxa"/>
          </w:tcPr>
          <w:p w:rsidR="00943AE6" w:rsidRDefault="00943AE6" w:rsidP="00943AE6">
            <w:pPr>
              <w:pStyle w:val="a6"/>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тип_переменной имя_переменной; </w:t>
            </w:r>
            <w:r w:rsidRPr="00943AE6">
              <w:rPr>
                <w:rFonts w:ascii="Times New Roman" w:hAnsi="Times New Roman" w:cs="Times New Roman"/>
                <w:i/>
                <w:color w:val="000000" w:themeColor="text1"/>
                <w:sz w:val="28"/>
                <w:szCs w:val="28"/>
              </w:rPr>
              <w:t>// объявление переменной</w:t>
            </w:r>
          </w:p>
          <w:p w:rsidR="00943AE6" w:rsidRPr="00943AE6" w:rsidRDefault="00943AE6" w:rsidP="00943AE6">
            <w:pPr>
              <w:pStyle w:val="a6"/>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имя_переменной = значение_переменной; </w:t>
            </w:r>
            <w:r w:rsidRPr="00943AE6">
              <w:rPr>
                <w:rFonts w:ascii="Times New Roman" w:hAnsi="Times New Roman" w:cs="Times New Roman"/>
                <w:i/>
                <w:color w:val="000000" w:themeColor="text1"/>
                <w:sz w:val="28"/>
                <w:szCs w:val="28"/>
              </w:rPr>
              <w:t>// инициализация</w:t>
            </w:r>
          </w:p>
        </w:tc>
      </w:tr>
    </w:tbl>
    <w:p w:rsidR="00943AE6" w:rsidRDefault="00943AE6" w:rsidP="00943AE6">
      <w:pPr>
        <w:pStyle w:val="a6"/>
        <w:spacing w:line="240" w:lineRule="auto"/>
        <w:ind w:left="1068"/>
        <w:jc w:val="both"/>
        <w:rPr>
          <w:rFonts w:ascii="Times New Roman" w:hAnsi="Times New Roman" w:cs="Times New Roman"/>
          <w:color w:val="000000" w:themeColor="text1"/>
          <w:sz w:val="28"/>
          <w:szCs w:val="28"/>
        </w:rPr>
      </w:pPr>
    </w:p>
    <w:p w:rsidR="00943AE6" w:rsidRPr="00943AE6" w:rsidRDefault="00943AE6" w:rsidP="00943AE6">
      <w:pPr>
        <w:spacing w:after="0" w:line="240" w:lineRule="auto"/>
        <w:ind w:left="708"/>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943AE6">
        <w:rPr>
          <w:rFonts w:ascii="Times New Roman" w:hAnsi="Times New Roman" w:cs="Times New Roman"/>
          <w:color w:val="000000" w:themeColor="text1"/>
          <w:sz w:val="28"/>
          <w:szCs w:val="28"/>
        </w:rPr>
        <w:t>Объявление и инициализация</w:t>
      </w:r>
      <w:r>
        <w:rPr>
          <w:rFonts w:ascii="Times New Roman" w:hAnsi="Times New Roman" w:cs="Times New Roman"/>
          <w:color w:val="000000" w:themeColor="text1"/>
          <w:sz w:val="28"/>
          <w:szCs w:val="28"/>
        </w:rPr>
        <w:t xml:space="preserve"> переменной</w:t>
      </w:r>
    </w:p>
    <w:tbl>
      <w:tblPr>
        <w:tblStyle w:val="a5"/>
        <w:tblW w:w="0" w:type="auto"/>
        <w:tblInd w:w="1068" w:type="dxa"/>
        <w:tblLook w:val="04A0" w:firstRow="1" w:lastRow="0" w:firstColumn="1" w:lastColumn="0" w:noHBand="0" w:noVBand="1"/>
      </w:tblPr>
      <w:tblGrid>
        <w:gridCol w:w="8503"/>
      </w:tblGrid>
      <w:tr w:rsidR="00943AE6" w:rsidTr="00D9559D">
        <w:tc>
          <w:tcPr>
            <w:tcW w:w="9571" w:type="dxa"/>
          </w:tcPr>
          <w:p w:rsidR="00943AE6" w:rsidRPr="00943AE6" w:rsidRDefault="00943AE6" w:rsidP="00943AE6">
            <w:pPr>
              <w:pStyle w:val="a6"/>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тип_переменной имя_переменной = значение_переменной; </w:t>
            </w:r>
            <w:r w:rsidRPr="00943AE6">
              <w:rPr>
                <w:rFonts w:ascii="Times New Roman" w:hAnsi="Times New Roman" w:cs="Times New Roman"/>
                <w:i/>
                <w:color w:val="000000" w:themeColor="text1"/>
                <w:sz w:val="28"/>
                <w:szCs w:val="28"/>
              </w:rPr>
              <w:t>// объявление</w:t>
            </w:r>
            <w:r>
              <w:rPr>
                <w:rFonts w:ascii="Times New Roman" w:hAnsi="Times New Roman" w:cs="Times New Roman"/>
                <w:i/>
                <w:color w:val="000000" w:themeColor="text1"/>
                <w:sz w:val="28"/>
                <w:szCs w:val="28"/>
              </w:rPr>
              <w:t xml:space="preserve"> и </w:t>
            </w:r>
            <w:r w:rsidRPr="00943AE6">
              <w:rPr>
                <w:rFonts w:ascii="Times New Roman" w:hAnsi="Times New Roman" w:cs="Times New Roman"/>
                <w:i/>
                <w:color w:val="000000" w:themeColor="text1"/>
                <w:sz w:val="28"/>
                <w:szCs w:val="28"/>
              </w:rPr>
              <w:t>инициализация переменной</w:t>
            </w:r>
          </w:p>
        </w:tc>
      </w:tr>
    </w:tbl>
    <w:p w:rsidR="00943AE6" w:rsidRPr="00943AE6" w:rsidRDefault="00943AE6" w:rsidP="00943AE6">
      <w:pPr>
        <w:pStyle w:val="a6"/>
        <w:spacing w:line="240" w:lineRule="auto"/>
        <w:ind w:left="1068"/>
        <w:jc w:val="both"/>
        <w:rPr>
          <w:rFonts w:ascii="Times New Roman" w:hAnsi="Times New Roman" w:cs="Times New Roman"/>
          <w:color w:val="000000" w:themeColor="text1"/>
          <w:sz w:val="28"/>
          <w:szCs w:val="28"/>
        </w:rPr>
      </w:pPr>
    </w:p>
    <w:p w:rsidR="009911F3" w:rsidRDefault="00943AE6" w:rsidP="00943AE6">
      <w:pPr>
        <w:spacing w:line="24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создания к</w:t>
      </w:r>
      <w:r w:rsidR="009911F3" w:rsidRPr="009911F3">
        <w:rPr>
          <w:rFonts w:ascii="Times New Roman" w:hAnsi="Times New Roman" w:cs="Times New Roman"/>
          <w:color w:val="000000" w:themeColor="text1"/>
          <w:sz w:val="28"/>
          <w:szCs w:val="28"/>
        </w:rPr>
        <w:t xml:space="preserve">онстанты </w:t>
      </w:r>
      <w:r>
        <w:rPr>
          <w:rFonts w:ascii="Times New Roman" w:hAnsi="Times New Roman" w:cs="Times New Roman"/>
          <w:color w:val="000000" w:themeColor="text1"/>
          <w:sz w:val="28"/>
          <w:szCs w:val="28"/>
        </w:rPr>
        <w:t>в</w:t>
      </w:r>
      <w:r w:rsidR="009911F3" w:rsidRPr="009911F3">
        <w:rPr>
          <w:rFonts w:ascii="Times New Roman" w:hAnsi="Times New Roman" w:cs="Times New Roman"/>
          <w:color w:val="000000" w:themeColor="text1"/>
          <w:sz w:val="28"/>
          <w:szCs w:val="28"/>
        </w:rPr>
        <w:t xml:space="preserve"> Java используется ключевое слово </w:t>
      </w:r>
      <w:r w:rsidR="009911F3" w:rsidRPr="00943AE6">
        <w:rPr>
          <w:rFonts w:ascii="Times New Roman" w:hAnsi="Times New Roman" w:cs="Times New Roman"/>
          <w:b/>
          <w:i/>
          <w:color w:val="000000" w:themeColor="text1"/>
          <w:sz w:val="28"/>
          <w:szCs w:val="28"/>
        </w:rPr>
        <w:t>final</w:t>
      </w:r>
      <w:r>
        <w:rPr>
          <w:rFonts w:ascii="Times New Roman" w:hAnsi="Times New Roman" w:cs="Times New Roman"/>
          <w:color w:val="000000" w:themeColor="text1"/>
          <w:sz w:val="28"/>
          <w:szCs w:val="28"/>
        </w:rPr>
        <w:t>.</w:t>
      </w:r>
      <w:r w:rsidR="009911F3" w:rsidRPr="009911F3">
        <w:rPr>
          <w:rFonts w:ascii="Times New Roman" w:hAnsi="Times New Roman" w:cs="Times New Roman"/>
          <w:color w:val="000000" w:themeColor="text1"/>
          <w:sz w:val="28"/>
          <w:szCs w:val="28"/>
        </w:rPr>
        <w:t xml:space="preserve"> Ключевое слово final означает, что присвоить значение </w:t>
      </w:r>
      <w:r>
        <w:rPr>
          <w:rFonts w:ascii="Times New Roman" w:hAnsi="Times New Roman" w:cs="Times New Roman"/>
          <w:color w:val="000000" w:themeColor="text1"/>
          <w:sz w:val="28"/>
          <w:szCs w:val="28"/>
        </w:rPr>
        <w:t>такой</w:t>
      </w:r>
      <w:r w:rsidR="009911F3" w:rsidRPr="009911F3">
        <w:rPr>
          <w:rFonts w:ascii="Times New Roman" w:hAnsi="Times New Roman" w:cs="Times New Roman"/>
          <w:color w:val="000000" w:themeColor="text1"/>
          <w:sz w:val="28"/>
          <w:szCs w:val="28"/>
        </w:rPr>
        <w:t xml:space="preserve"> переменной </w:t>
      </w:r>
      <w:r w:rsidR="009911F3" w:rsidRPr="009911F3">
        <w:rPr>
          <w:rFonts w:ascii="Times New Roman" w:hAnsi="Times New Roman" w:cs="Times New Roman"/>
          <w:color w:val="000000" w:themeColor="text1"/>
          <w:sz w:val="28"/>
          <w:szCs w:val="28"/>
        </w:rPr>
        <w:lastRenderedPageBreak/>
        <w:t>можно лишь один раз и навсегда. Использовать в именах констант только прописные буквы необязательно.</w:t>
      </w:r>
    </w:p>
    <w:p w:rsidR="00DB762D" w:rsidRPr="00DB762D" w:rsidRDefault="00DB762D" w:rsidP="00DB762D">
      <w:pPr>
        <w:pStyle w:val="1"/>
        <w:numPr>
          <w:ilvl w:val="1"/>
          <w:numId w:val="9"/>
        </w:numPr>
        <w:spacing w:line="240" w:lineRule="auto"/>
        <w:jc w:val="center"/>
      </w:pPr>
      <w:r w:rsidRPr="00DB762D">
        <w:t>Управляющие операторы</w:t>
      </w:r>
      <w:r w:rsidR="00494244">
        <w:t xml:space="preserve">. Условные операторы </w:t>
      </w:r>
      <w:r w:rsidRPr="00DB762D">
        <w:t>if-else, switch-case</w:t>
      </w:r>
    </w:p>
    <w:p w:rsidR="00494244" w:rsidRDefault="00494244" w:rsidP="00494244">
      <w:pPr>
        <w:spacing w:after="0" w:line="240" w:lineRule="auto"/>
        <w:ind w:firstLine="360"/>
        <w:rPr>
          <w:rFonts w:ascii="Times New Roman" w:hAnsi="Times New Roman" w:cs="Times New Roman"/>
          <w:sz w:val="28"/>
          <w:szCs w:val="28"/>
        </w:rPr>
      </w:pPr>
    </w:p>
    <w:p w:rsidR="00494244" w:rsidRPr="00494244" w:rsidRDefault="00494244" w:rsidP="00494244">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Java</w:t>
      </w:r>
      <w:r w:rsidRPr="00494244">
        <w:rPr>
          <w:rFonts w:ascii="Times New Roman" w:hAnsi="Times New Roman" w:cs="Times New Roman"/>
          <w:sz w:val="28"/>
          <w:szCs w:val="28"/>
        </w:rPr>
        <w:t xml:space="preserve"> </w:t>
      </w:r>
      <w:r>
        <w:rPr>
          <w:rFonts w:ascii="Times New Roman" w:hAnsi="Times New Roman" w:cs="Times New Roman"/>
          <w:sz w:val="28"/>
          <w:szCs w:val="28"/>
        </w:rPr>
        <w:t xml:space="preserve">существует единственный условный оператор ветвления – оператор </w:t>
      </w:r>
      <w:r>
        <w:rPr>
          <w:rFonts w:ascii="Times New Roman" w:hAnsi="Times New Roman" w:cs="Times New Roman"/>
          <w:sz w:val="28"/>
          <w:szCs w:val="28"/>
          <w:lang w:val="en-US"/>
        </w:rPr>
        <w:t>if</w:t>
      </w:r>
      <w:r w:rsidRPr="00494244">
        <w:rPr>
          <w:rFonts w:ascii="Times New Roman" w:hAnsi="Times New Roman" w:cs="Times New Roman"/>
          <w:sz w:val="28"/>
          <w:szCs w:val="28"/>
        </w:rPr>
        <w:t xml:space="preserve">. </w:t>
      </w:r>
      <w:r>
        <w:rPr>
          <w:rFonts w:ascii="Times New Roman" w:hAnsi="Times New Roman" w:cs="Times New Roman"/>
          <w:sz w:val="28"/>
          <w:szCs w:val="28"/>
        </w:rPr>
        <w:t xml:space="preserve">Его может дополнять оператор </w:t>
      </w:r>
      <w:r>
        <w:rPr>
          <w:rFonts w:ascii="Times New Roman" w:hAnsi="Times New Roman" w:cs="Times New Roman"/>
          <w:sz w:val="28"/>
          <w:szCs w:val="28"/>
          <w:lang w:val="en-US"/>
        </w:rPr>
        <w:t>else</w:t>
      </w:r>
      <w:r w:rsidRPr="00494244">
        <w:rPr>
          <w:rFonts w:ascii="Times New Roman" w:hAnsi="Times New Roman" w:cs="Times New Roman"/>
          <w:sz w:val="28"/>
          <w:szCs w:val="28"/>
        </w:rPr>
        <w:t xml:space="preserve">. </w:t>
      </w:r>
      <w:r>
        <w:rPr>
          <w:rFonts w:ascii="Times New Roman" w:hAnsi="Times New Roman" w:cs="Times New Roman"/>
          <w:sz w:val="28"/>
          <w:szCs w:val="28"/>
        </w:rPr>
        <w:t xml:space="preserve">Ветвление, в котором участвуют оба оператора называется </w:t>
      </w:r>
      <w:r w:rsidRPr="00494244">
        <w:rPr>
          <w:rFonts w:ascii="Times New Roman" w:hAnsi="Times New Roman" w:cs="Times New Roman"/>
          <w:b/>
          <w:i/>
          <w:sz w:val="28"/>
          <w:szCs w:val="28"/>
        </w:rPr>
        <w:t>полным</w:t>
      </w:r>
      <w:r>
        <w:rPr>
          <w:rFonts w:ascii="Times New Roman" w:hAnsi="Times New Roman" w:cs="Times New Roman"/>
          <w:sz w:val="28"/>
          <w:szCs w:val="28"/>
        </w:rPr>
        <w:t xml:space="preserve">, если только </w:t>
      </w:r>
      <w:r>
        <w:rPr>
          <w:rFonts w:ascii="Times New Roman" w:hAnsi="Times New Roman" w:cs="Times New Roman"/>
          <w:sz w:val="28"/>
          <w:szCs w:val="28"/>
          <w:lang w:val="en-US"/>
        </w:rPr>
        <w:t>if</w:t>
      </w:r>
      <w:r w:rsidRPr="00494244">
        <w:rPr>
          <w:rFonts w:ascii="Times New Roman" w:hAnsi="Times New Roman" w:cs="Times New Roman"/>
          <w:sz w:val="28"/>
          <w:szCs w:val="28"/>
        </w:rPr>
        <w:t xml:space="preserve"> </w:t>
      </w:r>
      <w:r>
        <w:rPr>
          <w:rFonts w:ascii="Times New Roman" w:hAnsi="Times New Roman" w:cs="Times New Roman"/>
          <w:sz w:val="28"/>
          <w:szCs w:val="28"/>
        </w:rPr>
        <w:t>–</w:t>
      </w:r>
      <w:r w:rsidRPr="00494244">
        <w:rPr>
          <w:rFonts w:ascii="Times New Roman" w:hAnsi="Times New Roman" w:cs="Times New Roman"/>
          <w:sz w:val="28"/>
          <w:szCs w:val="28"/>
        </w:rPr>
        <w:t xml:space="preserve"> неполным (при этом else без if использоваться не может).</w:t>
      </w:r>
    </w:p>
    <w:p w:rsidR="00494244" w:rsidRDefault="00494244" w:rsidP="00515D4B">
      <w:pPr>
        <w:spacing w:after="0" w:line="240" w:lineRule="auto"/>
        <w:rPr>
          <w:rFonts w:ascii="Times New Roman" w:hAnsi="Times New Roman" w:cs="Times New Roman"/>
          <w:sz w:val="28"/>
          <w:szCs w:val="28"/>
        </w:rPr>
      </w:pPr>
    </w:p>
    <w:p w:rsidR="00515D4B" w:rsidRPr="008933B3" w:rsidRDefault="00515D4B" w:rsidP="00515D4B">
      <w:pPr>
        <w:spacing w:after="0" w:line="240" w:lineRule="auto"/>
        <w:rPr>
          <w:rFonts w:ascii="Times New Roman" w:hAnsi="Times New Roman" w:cs="Times New Roman"/>
          <w:sz w:val="28"/>
          <w:szCs w:val="28"/>
        </w:rPr>
      </w:pPr>
      <w:r w:rsidRPr="008933B3">
        <w:rPr>
          <w:rFonts w:ascii="Times New Roman" w:hAnsi="Times New Roman" w:cs="Times New Roman"/>
          <w:sz w:val="28"/>
          <w:szCs w:val="28"/>
        </w:rPr>
        <w:t xml:space="preserve">Условный оператор в языке Java имеет вид: </w:t>
      </w:r>
    </w:p>
    <w:p w:rsidR="00515D4B" w:rsidRPr="008933B3" w:rsidRDefault="00515D4B" w:rsidP="00515D4B">
      <w:pPr>
        <w:spacing w:after="0" w:line="240" w:lineRule="auto"/>
        <w:ind w:firstLine="708"/>
        <w:rPr>
          <w:rFonts w:ascii="Times New Roman" w:hAnsi="Times New Roman" w:cs="Times New Roman"/>
          <w:b/>
          <w:sz w:val="28"/>
          <w:szCs w:val="28"/>
        </w:rPr>
      </w:pPr>
      <w:r w:rsidRPr="008933B3">
        <w:rPr>
          <w:rFonts w:ascii="Times New Roman" w:hAnsi="Times New Roman" w:cs="Times New Roman"/>
          <w:b/>
          <w:sz w:val="28"/>
          <w:szCs w:val="28"/>
        </w:rPr>
        <w:t>if (условие) {</w:t>
      </w:r>
    </w:p>
    <w:p w:rsidR="00515D4B" w:rsidRPr="008933B3" w:rsidRDefault="00515D4B" w:rsidP="00515D4B">
      <w:pPr>
        <w:spacing w:after="0" w:line="240" w:lineRule="auto"/>
        <w:ind w:left="708" w:firstLine="708"/>
        <w:rPr>
          <w:rFonts w:ascii="Times New Roman" w:hAnsi="Times New Roman" w:cs="Times New Roman"/>
          <w:b/>
          <w:sz w:val="28"/>
          <w:szCs w:val="28"/>
        </w:rPr>
      </w:pPr>
      <w:r w:rsidRPr="008933B3">
        <w:rPr>
          <w:rFonts w:ascii="Times New Roman" w:hAnsi="Times New Roman" w:cs="Times New Roman"/>
          <w:b/>
          <w:sz w:val="28"/>
          <w:szCs w:val="28"/>
        </w:rPr>
        <w:t>/*действия*/</w:t>
      </w:r>
    </w:p>
    <w:p w:rsidR="00515D4B" w:rsidRPr="008933B3" w:rsidRDefault="00515D4B" w:rsidP="00515D4B">
      <w:pPr>
        <w:spacing w:after="0" w:line="240" w:lineRule="auto"/>
        <w:ind w:firstLine="708"/>
        <w:rPr>
          <w:rFonts w:ascii="Times New Roman" w:hAnsi="Times New Roman" w:cs="Times New Roman"/>
          <w:i/>
          <w:sz w:val="28"/>
          <w:szCs w:val="28"/>
        </w:rPr>
      </w:pPr>
      <w:r w:rsidRPr="008933B3">
        <w:rPr>
          <w:rFonts w:ascii="Times New Roman" w:hAnsi="Times New Roman" w:cs="Times New Roman"/>
          <w:b/>
          <w:sz w:val="28"/>
          <w:szCs w:val="28"/>
        </w:rPr>
        <w:t>}</w:t>
      </w:r>
      <w:r w:rsidRPr="008933B3">
        <w:rPr>
          <w:rFonts w:ascii="Times New Roman" w:hAnsi="Times New Roman" w:cs="Times New Roman"/>
          <w:b/>
          <w:sz w:val="28"/>
          <w:szCs w:val="28"/>
          <w:lang w:val="en-US"/>
        </w:rPr>
        <w:t>else</w:t>
      </w:r>
      <w:r w:rsidRPr="008933B3">
        <w:rPr>
          <w:rFonts w:ascii="Times New Roman" w:hAnsi="Times New Roman" w:cs="Times New Roman"/>
          <w:b/>
          <w:sz w:val="28"/>
          <w:szCs w:val="28"/>
        </w:rPr>
        <w:t xml:space="preserve">{  </w:t>
      </w:r>
      <w:r w:rsidR="00494244">
        <w:rPr>
          <w:rFonts w:ascii="Times New Roman" w:hAnsi="Times New Roman" w:cs="Times New Roman"/>
          <w:i/>
          <w:sz w:val="28"/>
          <w:szCs w:val="28"/>
        </w:rPr>
        <w:t>// не обязательный элемент</w:t>
      </w:r>
    </w:p>
    <w:p w:rsidR="00515D4B" w:rsidRPr="008933B3" w:rsidRDefault="00515D4B" w:rsidP="00515D4B">
      <w:pPr>
        <w:spacing w:after="0" w:line="240" w:lineRule="auto"/>
        <w:ind w:left="708" w:firstLine="708"/>
        <w:rPr>
          <w:rFonts w:ascii="Times New Roman" w:hAnsi="Times New Roman" w:cs="Times New Roman"/>
          <w:b/>
          <w:sz w:val="28"/>
          <w:szCs w:val="28"/>
        </w:rPr>
      </w:pPr>
      <w:r w:rsidRPr="008933B3">
        <w:rPr>
          <w:rFonts w:ascii="Times New Roman" w:hAnsi="Times New Roman" w:cs="Times New Roman"/>
          <w:b/>
          <w:sz w:val="28"/>
          <w:szCs w:val="28"/>
        </w:rPr>
        <w:t>/*действия*/</w:t>
      </w:r>
    </w:p>
    <w:p w:rsidR="00515D4B" w:rsidRPr="008933B3" w:rsidRDefault="00515D4B" w:rsidP="00515D4B">
      <w:pPr>
        <w:spacing w:after="0" w:line="240" w:lineRule="auto"/>
        <w:ind w:firstLine="708"/>
        <w:rPr>
          <w:rFonts w:ascii="Times New Roman" w:hAnsi="Times New Roman" w:cs="Times New Roman"/>
          <w:b/>
          <w:sz w:val="28"/>
          <w:szCs w:val="28"/>
        </w:rPr>
      </w:pPr>
      <w:r w:rsidRPr="008933B3">
        <w:rPr>
          <w:rFonts w:ascii="Times New Roman" w:hAnsi="Times New Roman" w:cs="Times New Roman"/>
          <w:b/>
          <w:sz w:val="28"/>
          <w:szCs w:val="28"/>
        </w:rPr>
        <w:t>}</w:t>
      </w:r>
    </w:p>
    <w:p w:rsidR="00DB762D" w:rsidRPr="00D60FD1" w:rsidRDefault="00494244" w:rsidP="00494244">
      <w:pPr>
        <w:spacing w:after="0" w:line="240" w:lineRule="auto"/>
        <w:ind w:firstLine="360"/>
        <w:rPr>
          <w:rFonts w:ascii="Times New Roman" w:hAnsi="Times New Roman" w:cs="Times New Roman"/>
          <w:sz w:val="28"/>
          <w:szCs w:val="28"/>
        </w:rPr>
      </w:pPr>
      <w:r w:rsidRPr="00D60FD1">
        <w:rPr>
          <w:rFonts w:ascii="Times New Roman" w:hAnsi="Times New Roman" w:cs="Times New Roman"/>
          <w:sz w:val="28"/>
          <w:szCs w:val="28"/>
        </w:rPr>
        <w:t xml:space="preserve">В </w:t>
      </w:r>
      <w:proofErr w:type="spellStart"/>
      <w:r w:rsidRPr="00D60FD1">
        <w:rPr>
          <w:rFonts w:ascii="Times New Roman" w:hAnsi="Times New Roman" w:cs="Times New Roman"/>
          <w:sz w:val="28"/>
          <w:szCs w:val="28"/>
        </w:rPr>
        <w:t>качетсве</w:t>
      </w:r>
      <w:proofErr w:type="spellEnd"/>
      <w:r w:rsidRPr="00D60FD1">
        <w:rPr>
          <w:rFonts w:ascii="Times New Roman" w:hAnsi="Times New Roman" w:cs="Times New Roman"/>
          <w:sz w:val="28"/>
          <w:szCs w:val="28"/>
        </w:rPr>
        <w:t xml:space="preserve"> условия может быть либо значение логической переменной (</w:t>
      </w:r>
      <w:proofErr w:type="spellStart"/>
      <w:r w:rsidRPr="00494244">
        <w:rPr>
          <w:rFonts w:ascii="Times New Roman" w:hAnsi="Times New Roman" w:cs="Times New Roman"/>
          <w:sz w:val="28"/>
          <w:szCs w:val="28"/>
          <w:lang w:val="en-US"/>
        </w:rPr>
        <w:t>boolean</w:t>
      </w:r>
      <w:proofErr w:type="spellEnd"/>
      <w:r w:rsidRPr="00D60FD1">
        <w:rPr>
          <w:rFonts w:ascii="Times New Roman" w:hAnsi="Times New Roman" w:cs="Times New Roman"/>
          <w:sz w:val="28"/>
          <w:szCs w:val="28"/>
        </w:rPr>
        <w:t>), либо результат выполнения логического выражения.</w:t>
      </w:r>
    </w:p>
    <w:p w:rsidR="00494244" w:rsidRPr="00D60FD1" w:rsidRDefault="00494244" w:rsidP="00494244">
      <w:pPr>
        <w:spacing w:after="0" w:line="240" w:lineRule="auto"/>
        <w:ind w:firstLine="360"/>
        <w:rPr>
          <w:rFonts w:ascii="Times New Roman" w:hAnsi="Times New Roman" w:cs="Times New Roman"/>
          <w:sz w:val="28"/>
          <w:szCs w:val="28"/>
        </w:rPr>
      </w:pPr>
    </w:p>
    <w:p w:rsidR="00494244" w:rsidRPr="00494244" w:rsidRDefault="00494244" w:rsidP="00494244">
      <w:pPr>
        <w:spacing w:after="0" w:line="240" w:lineRule="auto"/>
        <w:ind w:firstLine="360"/>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boolean</w:t>
      </w:r>
      <w:proofErr w:type="spellEnd"/>
      <w:proofErr w:type="gramEnd"/>
      <w:r w:rsidRPr="00494244">
        <w:rPr>
          <w:rFonts w:ascii="Times New Roman" w:hAnsi="Times New Roman" w:cs="Times New Roman"/>
          <w:sz w:val="28"/>
          <w:szCs w:val="28"/>
        </w:rPr>
        <w:t xml:space="preserve"> </w:t>
      </w:r>
      <w:r>
        <w:rPr>
          <w:rFonts w:ascii="Times New Roman" w:hAnsi="Times New Roman" w:cs="Times New Roman"/>
          <w:sz w:val="28"/>
          <w:szCs w:val="28"/>
          <w:lang w:val="en-US"/>
        </w:rPr>
        <w:t>b</w:t>
      </w:r>
      <w:r w:rsidRPr="00494244">
        <w:rPr>
          <w:rFonts w:ascii="Times New Roman" w:hAnsi="Times New Roman" w:cs="Times New Roman"/>
          <w:sz w:val="28"/>
          <w:szCs w:val="28"/>
        </w:rPr>
        <w:t>;</w:t>
      </w:r>
    </w:p>
    <w:p w:rsidR="00494244" w:rsidRPr="00494244" w:rsidRDefault="00494244" w:rsidP="00494244">
      <w:pPr>
        <w:spacing w:after="0" w:line="240" w:lineRule="auto"/>
        <w:ind w:firstLine="360"/>
        <w:rPr>
          <w:rFonts w:ascii="Times New Roman" w:hAnsi="Times New Roman" w:cs="Times New Roman"/>
          <w:sz w:val="28"/>
          <w:szCs w:val="28"/>
        </w:rPr>
      </w:pPr>
      <w:r w:rsidRPr="00494244">
        <w:rPr>
          <w:rFonts w:ascii="Times New Roman" w:hAnsi="Times New Roman" w:cs="Times New Roman"/>
          <w:sz w:val="28"/>
          <w:szCs w:val="28"/>
        </w:rPr>
        <w:t xml:space="preserve">… // </w:t>
      </w:r>
      <w:r>
        <w:rPr>
          <w:rFonts w:ascii="Times New Roman" w:hAnsi="Times New Roman" w:cs="Times New Roman"/>
          <w:sz w:val="28"/>
          <w:szCs w:val="28"/>
        </w:rPr>
        <w:t xml:space="preserve">в течение программы </w:t>
      </w:r>
      <w:r>
        <w:rPr>
          <w:rFonts w:ascii="Times New Roman" w:hAnsi="Times New Roman" w:cs="Times New Roman"/>
          <w:sz w:val="28"/>
          <w:szCs w:val="28"/>
          <w:lang w:val="en-US"/>
        </w:rPr>
        <w:t>b</w:t>
      </w:r>
      <w:r>
        <w:rPr>
          <w:rFonts w:ascii="Times New Roman" w:hAnsi="Times New Roman" w:cs="Times New Roman"/>
          <w:sz w:val="28"/>
          <w:szCs w:val="28"/>
        </w:rPr>
        <w:t xml:space="preserve"> задается определенное значение.</w:t>
      </w:r>
    </w:p>
    <w:p w:rsidR="00494244" w:rsidRPr="00D60FD1" w:rsidRDefault="00494244" w:rsidP="00494244">
      <w:pPr>
        <w:spacing w:after="0" w:line="240" w:lineRule="auto"/>
        <w:ind w:firstLine="360"/>
        <w:rPr>
          <w:rFonts w:ascii="Times New Roman" w:hAnsi="Times New Roman" w:cs="Times New Roman"/>
          <w:sz w:val="28"/>
          <w:szCs w:val="28"/>
          <w:lang w:val="en-US"/>
        </w:rPr>
      </w:pPr>
      <w:proofErr w:type="gramStart"/>
      <w:r>
        <w:rPr>
          <w:rFonts w:ascii="Times New Roman" w:hAnsi="Times New Roman" w:cs="Times New Roman"/>
          <w:sz w:val="28"/>
          <w:szCs w:val="28"/>
          <w:lang w:val="en-US"/>
        </w:rPr>
        <w:t>if</w:t>
      </w:r>
      <w:r w:rsidRPr="00D60FD1">
        <w:rPr>
          <w:rFonts w:ascii="Times New Roman" w:hAnsi="Times New Roman" w:cs="Times New Roman"/>
          <w:sz w:val="28"/>
          <w:szCs w:val="28"/>
          <w:lang w:val="en-US"/>
        </w:rPr>
        <w:t>(</w:t>
      </w:r>
      <w:proofErr w:type="gramEnd"/>
      <w:r>
        <w:rPr>
          <w:rFonts w:ascii="Times New Roman" w:hAnsi="Times New Roman" w:cs="Times New Roman"/>
          <w:sz w:val="28"/>
          <w:szCs w:val="28"/>
          <w:lang w:val="en-US"/>
        </w:rPr>
        <w:t>b</w:t>
      </w:r>
      <w:r w:rsidRPr="00D60FD1">
        <w:rPr>
          <w:rFonts w:ascii="Times New Roman" w:hAnsi="Times New Roman" w:cs="Times New Roman"/>
          <w:sz w:val="28"/>
          <w:szCs w:val="28"/>
          <w:lang w:val="en-US"/>
        </w:rPr>
        <w:t>)</w:t>
      </w:r>
    </w:p>
    <w:p w:rsidR="00494244" w:rsidRDefault="00494244" w:rsidP="00494244">
      <w:pPr>
        <w:spacing w:after="0" w:line="240" w:lineRule="auto"/>
        <w:ind w:firstLine="360"/>
        <w:rPr>
          <w:rFonts w:ascii="Times New Roman" w:hAnsi="Times New Roman" w:cs="Times New Roman"/>
          <w:sz w:val="28"/>
          <w:szCs w:val="28"/>
          <w:lang w:val="en-US"/>
        </w:rPr>
      </w:pPr>
      <w:proofErr w:type="gramStart"/>
      <w:r w:rsidRPr="00E21359">
        <w:rPr>
          <w:rFonts w:ascii="Times New Roman" w:hAnsi="Times New Roman" w:cs="Times New Roman"/>
          <w:sz w:val="28"/>
          <w:szCs w:val="28"/>
          <w:lang w:val="en-US"/>
        </w:rPr>
        <w:t>{</w:t>
      </w:r>
      <w:r w:rsidR="00E21359" w:rsidRPr="00E21359">
        <w:rPr>
          <w:rFonts w:ascii="Times New Roman" w:hAnsi="Times New Roman" w:cs="Times New Roman"/>
          <w:color w:val="000000" w:themeColor="text1"/>
          <w:sz w:val="28"/>
          <w:szCs w:val="28"/>
          <w:lang w:val="en-US"/>
        </w:rPr>
        <w:t xml:space="preserve"> </w:t>
      </w:r>
      <w:proofErr w:type="spellStart"/>
      <w:r w:rsidR="00E21359" w:rsidRPr="00CD3DB5">
        <w:rPr>
          <w:rFonts w:ascii="Times New Roman" w:hAnsi="Times New Roman" w:cs="Times New Roman"/>
          <w:color w:val="000000" w:themeColor="text1"/>
          <w:sz w:val="28"/>
          <w:szCs w:val="28"/>
          <w:lang w:val="en-US"/>
        </w:rPr>
        <w:t>System</w:t>
      </w:r>
      <w:r w:rsidR="00E21359" w:rsidRPr="00E21359">
        <w:rPr>
          <w:rFonts w:ascii="Times New Roman" w:hAnsi="Times New Roman" w:cs="Times New Roman"/>
          <w:color w:val="000000" w:themeColor="text1"/>
          <w:sz w:val="28"/>
          <w:szCs w:val="28"/>
          <w:lang w:val="en-US"/>
        </w:rPr>
        <w:t>.</w:t>
      </w:r>
      <w:r w:rsidR="00E21359" w:rsidRPr="00CD3DB5">
        <w:rPr>
          <w:rFonts w:ascii="Times New Roman" w:hAnsi="Times New Roman" w:cs="Times New Roman"/>
          <w:color w:val="000000" w:themeColor="text1"/>
          <w:sz w:val="28"/>
          <w:szCs w:val="28"/>
          <w:lang w:val="en-US"/>
        </w:rPr>
        <w:t>out</w:t>
      </w:r>
      <w:r w:rsidR="00E21359" w:rsidRPr="00E21359">
        <w:rPr>
          <w:rFonts w:ascii="Times New Roman" w:hAnsi="Times New Roman" w:cs="Times New Roman"/>
          <w:color w:val="000000" w:themeColor="text1"/>
          <w:sz w:val="28"/>
          <w:szCs w:val="28"/>
          <w:lang w:val="en-US"/>
        </w:rPr>
        <w:t>.</w:t>
      </w:r>
      <w:r w:rsidR="00E21359" w:rsidRPr="00CD3DB5">
        <w:rPr>
          <w:rFonts w:ascii="Times New Roman" w:hAnsi="Times New Roman" w:cs="Times New Roman"/>
          <w:color w:val="000000" w:themeColor="text1"/>
          <w:sz w:val="28"/>
          <w:szCs w:val="28"/>
          <w:lang w:val="en-US"/>
        </w:rPr>
        <w:t>println</w:t>
      </w:r>
      <w:proofErr w:type="spellEnd"/>
      <w:proofErr w:type="gramEnd"/>
      <w:r w:rsidR="00E21359" w:rsidRPr="00E21359">
        <w:rPr>
          <w:rFonts w:ascii="Times New Roman" w:hAnsi="Times New Roman" w:cs="Times New Roman"/>
          <w:color w:val="000000" w:themeColor="text1"/>
          <w:sz w:val="28"/>
          <w:szCs w:val="28"/>
          <w:lang w:val="en-US"/>
        </w:rPr>
        <w:t>("</w:t>
      </w:r>
      <w:r w:rsidR="00E21359">
        <w:rPr>
          <w:rFonts w:ascii="Times New Roman" w:hAnsi="Times New Roman" w:cs="Times New Roman"/>
          <w:color w:val="000000" w:themeColor="text1"/>
          <w:sz w:val="28"/>
          <w:szCs w:val="28"/>
          <w:lang w:val="en-US"/>
        </w:rPr>
        <w:t>b is true</w:t>
      </w:r>
      <w:r w:rsidR="00E21359" w:rsidRPr="00E21359">
        <w:rPr>
          <w:rFonts w:ascii="Times New Roman" w:hAnsi="Times New Roman" w:cs="Times New Roman"/>
          <w:color w:val="000000" w:themeColor="text1"/>
          <w:sz w:val="28"/>
          <w:szCs w:val="28"/>
          <w:lang w:val="en-US"/>
        </w:rPr>
        <w:t xml:space="preserve"> "); </w:t>
      </w:r>
      <w:r w:rsidRPr="00E21359">
        <w:rPr>
          <w:rFonts w:ascii="Times New Roman" w:hAnsi="Times New Roman" w:cs="Times New Roman"/>
          <w:sz w:val="28"/>
          <w:szCs w:val="28"/>
          <w:lang w:val="en-US"/>
        </w:rPr>
        <w:t>}</w:t>
      </w:r>
    </w:p>
    <w:p w:rsidR="00E21359" w:rsidRDefault="00E21359" w:rsidP="00494244">
      <w:pPr>
        <w:spacing w:after="0" w:line="240" w:lineRule="auto"/>
        <w:ind w:firstLine="360"/>
        <w:rPr>
          <w:rFonts w:ascii="Times New Roman" w:hAnsi="Times New Roman" w:cs="Times New Roman"/>
          <w:sz w:val="28"/>
          <w:szCs w:val="28"/>
          <w:lang w:val="en-US"/>
        </w:rPr>
      </w:pPr>
      <w:proofErr w:type="gramStart"/>
      <w:r>
        <w:rPr>
          <w:rFonts w:ascii="Times New Roman" w:hAnsi="Times New Roman" w:cs="Times New Roman"/>
          <w:sz w:val="28"/>
          <w:szCs w:val="28"/>
          <w:lang w:val="en-US"/>
        </w:rPr>
        <w:t>else</w:t>
      </w:r>
      <w:proofErr w:type="gramEnd"/>
    </w:p>
    <w:p w:rsidR="00E21359" w:rsidRDefault="00E21359" w:rsidP="00494244">
      <w:pPr>
        <w:spacing w:after="0" w:line="240" w:lineRule="auto"/>
        <w:ind w:firstLine="360"/>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r w:rsidRPr="00E21359">
        <w:rPr>
          <w:rFonts w:ascii="Times New Roman" w:hAnsi="Times New Roman" w:cs="Times New Roman"/>
          <w:color w:val="000000" w:themeColor="text1"/>
          <w:sz w:val="28"/>
          <w:szCs w:val="28"/>
          <w:lang w:val="en-US"/>
        </w:rPr>
        <w:t xml:space="preserve"> </w:t>
      </w:r>
      <w:proofErr w:type="spellStart"/>
      <w:r w:rsidRPr="00CD3DB5">
        <w:rPr>
          <w:rFonts w:ascii="Times New Roman" w:hAnsi="Times New Roman" w:cs="Times New Roman"/>
          <w:color w:val="000000" w:themeColor="text1"/>
          <w:sz w:val="28"/>
          <w:szCs w:val="28"/>
          <w:lang w:val="en-US"/>
        </w:rPr>
        <w:t>System</w:t>
      </w:r>
      <w:r w:rsidRPr="00E21359">
        <w:rPr>
          <w:rFonts w:ascii="Times New Roman" w:hAnsi="Times New Roman" w:cs="Times New Roman"/>
          <w:color w:val="000000" w:themeColor="text1"/>
          <w:sz w:val="28"/>
          <w:szCs w:val="28"/>
          <w:lang w:val="en-US"/>
        </w:rPr>
        <w:t>.</w:t>
      </w:r>
      <w:r w:rsidRPr="00CD3DB5">
        <w:rPr>
          <w:rFonts w:ascii="Times New Roman" w:hAnsi="Times New Roman" w:cs="Times New Roman"/>
          <w:color w:val="000000" w:themeColor="text1"/>
          <w:sz w:val="28"/>
          <w:szCs w:val="28"/>
          <w:lang w:val="en-US"/>
        </w:rPr>
        <w:t>out</w:t>
      </w:r>
      <w:r w:rsidRPr="00E21359">
        <w:rPr>
          <w:rFonts w:ascii="Times New Roman" w:hAnsi="Times New Roman" w:cs="Times New Roman"/>
          <w:color w:val="000000" w:themeColor="text1"/>
          <w:sz w:val="28"/>
          <w:szCs w:val="28"/>
          <w:lang w:val="en-US"/>
        </w:rPr>
        <w:t>.</w:t>
      </w:r>
      <w:r w:rsidRPr="00CD3DB5">
        <w:rPr>
          <w:rFonts w:ascii="Times New Roman" w:hAnsi="Times New Roman" w:cs="Times New Roman"/>
          <w:color w:val="000000" w:themeColor="text1"/>
          <w:sz w:val="28"/>
          <w:szCs w:val="28"/>
          <w:lang w:val="en-US"/>
        </w:rPr>
        <w:t>println</w:t>
      </w:r>
      <w:proofErr w:type="spellEnd"/>
      <w:proofErr w:type="gramEnd"/>
      <w:r w:rsidRPr="00E21359">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lang w:val="en-US"/>
        </w:rPr>
        <w:t>b is false</w:t>
      </w:r>
      <w:r w:rsidRPr="00E21359">
        <w:rPr>
          <w:rFonts w:ascii="Times New Roman" w:hAnsi="Times New Roman" w:cs="Times New Roman"/>
          <w:color w:val="000000" w:themeColor="text1"/>
          <w:sz w:val="28"/>
          <w:szCs w:val="28"/>
          <w:lang w:val="en-US"/>
        </w:rPr>
        <w:t xml:space="preserve"> "); </w:t>
      </w:r>
      <w:r>
        <w:rPr>
          <w:rFonts w:ascii="Times New Roman" w:hAnsi="Times New Roman" w:cs="Times New Roman"/>
          <w:sz w:val="28"/>
          <w:szCs w:val="28"/>
          <w:lang w:val="en-US"/>
        </w:rPr>
        <w:t>}</w:t>
      </w:r>
    </w:p>
    <w:p w:rsidR="00E21359" w:rsidRDefault="00E21359" w:rsidP="00494244">
      <w:pPr>
        <w:spacing w:after="0" w:line="240" w:lineRule="auto"/>
        <w:ind w:firstLine="360"/>
        <w:rPr>
          <w:rFonts w:ascii="Times New Roman" w:hAnsi="Times New Roman" w:cs="Times New Roman"/>
          <w:sz w:val="28"/>
          <w:szCs w:val="28"/>
          <w:lang w:val="en-US"/>
        </w:rPr>
      </w:pPr>
    </w:p>
    <w:p w:rsidR="00E21359" w:rsidRPr="00D60FD1" w:rsidRDefault="00E21359" w:rsidP="00515D4B">
      <w:pPr>
        <w:spacing w:after="0" w:line="240" w:lineRule="auto"/>
        <w:jc w:val="both"/>
        <w:rPr>
          <w:rFonts w:ascii="Times New Roman" w:hAnsi="Times New Roman" w:cs="Times New Roman"/>
          <w:sz w:val="28"/>
          <w:szCs w:val="28"/>
          <w:lang w:val="en-US"/>
        </w:rPr>
      </w:pPr>
    </w:p>
    <w:p w:rsidR="00515D4B" w:rsidRPr="008933B3" w:rsidRDefault="00515D4B" w:rsidP="00E21359">
      <w:pPr>
        <w:spacing w:after="0" w:line="240" w:lineRule="auto"/>
        <w:ind w:firstLine="360"/>
        <w:jc w:val="both"/>
        <w:rPr>
          <w:rFonts w:ascii="Times New Roman" w:hAnsi="Times New Roman" w:cs="Times New Roman"/>
          <w:sz w:val="28"/>
          <w:szCs w:val="28"/>
        </w:rPr>
      </w:pPr>
      <w:r w:rsidRPr="008933B3">
        <w:rPr>
          <w:rFonts w:ascii="Times New Roman" w:hAnsi="Times New Roman" w:cs="Times New Roman"/>
          <w:sz w:val="28"/>
          <w:szCs w:val="28"/>
        </w:rPr>
        <w:t xml:space="preserve">Конструкция </w:t>
      </w:r>
      <w:r w:rsidRPr="008933B3">
        <w:rPr>
          <w:rFonts w:ascii="Times New Roman" w:hAnsi="Times New Roman" w:cs="Times New Roman"/>
          <w:b/>
          <w:sz w:val="28"/>
          <w:szCs w:val="28"/>
        </w:rPr>
        <w:t>if/else</w:t>
      </w:r>
      <w:r w:rsidRPr="008933B3">
        <w:rPr>
          <w:rFonts w:ascii="Times New Roman" w:hAnsi="Times New Roman" w:cs="Times New Roman"/>
          <w:sz w:val="28"/>
          <w:szCs w:val="28"/>
        </w:rPr>
        <w:t xml:space="preserve"> может оказаться неудобной, если есть  необходимость сделать выбор из многих вариантов, при </w:t>
      </w:r>
      <w:r w:rsidRPr="00E21359">
        <w:rPr>
          <w:rFonts w:ascii="Times New Roman" w:hAnsi="Times New Roman" w:cs="Times New Roman"/>
          <w:b/>
          <w:sz w:val="28"/>
          <w:szCs w:val="28"/>
        </w:rPr>
        <w:t>известных</w:t>
      </w:r>
      <w:r w:rsidR="00E21359">
        <w:rPr>
          <w:rFonts w:ascii="Times New Roman" w:hAnsi="Times New Roman" w:cs="Times New Roman"/>
          <w:b/>
          <w:sz w:val="28"/>
          <w:szCs w:val="28"/>
        </w:rPr>
        <w:t xml:space="preserve"> заранее</w:t>
      </w:r>
      <w:r w:rsidRPr="00E21359">
        <w:rPr>
          <w:rFonts w:ascii="Times New Roman" w:hAnsi="Times New Roman" w:cs="Times New Roman"/>
          <w:b/>
          <w:sz w:val="28"/>
          <w:szCs w:val="28"/>
        </w:rPr>
        <w:t xml:space="preserve"> значениях условий</w:t>
      </w:r>
      <w:r w:rsidRPr="008933B3">
        <w:rPr>
          <w:rFonts w:ascii="Times New Roman" w:hAnsi="Times New Roman" w:cs="Times New Roman"/>
          <w:sz w:val="28"/>
          <w:szCs w:val="28"/>
        </w:rPr>
        <w:t xml:space="preserve"> выбора. В таких случаях используется оператор </w:t>
      </w:r>
      <w:r w:rsidRPr="008933B3">
        <w:rPr>
          <w:rFonts w:ascii="Times New Roman" w:hAnsi="Times New Roman" w:cs="Times New Roman"/>
          <w:b/>
          <w:sz w:val="28"/>
          <w:szCs w:val="28"/>
        </w:rPr>
        <w:t>switch</w:t>
      </w:r>
      <w:r w:rsidRPr="008933B3">
        <w:rPr>
          <w:rFonts w:ascii="Times New Roman" w:hAnsi="Times New Roman" w:cs="Times New Roman"/>
          <w:sz w:val="28"/>
          <w:szCs w:val="28"/>
        </w:rPr>
        <w:t xml:space="preserve">. Форма оператора </w:t>
      </w:r>
      <w:r w:rsidRPr="008933B3">
        <w:rPr>
          <w:rFonts w:ascii="Times New Roman" w:hAnsi="Times New Roman" w:cs="Times New Roman"/>
          <w:b/>
          <w:sz w:val="28"/>
          <w:szCs w:val="28"/>
          <w:lang w:val="en-US"/>
        </w:rPr>
        <w:t>switch</w:t>
      </w:r>
      <w:r w:rsidRPr="008933B3">
        <w:rPr>
          <w:rFonts w:ascii="Times New Roman" w:hAnsi="Times New Roman" w:cs="Times New Roman"/>
          <w:sz w:val="28"/>
          <w:szCs w:val="28"/>
        </w:rPr>
        <w:t>.</w:t>
      </w:r>
    </w:p>
    <w:p w:rsidR="00515D4B" w:rsidRPr="008933B3" w:rsidRDefault="00515D4B" w:rsidP="00515D4B">
      <w:pPr>
        <w:spacing w:after="0" w:line="240" w:lineRule="auto"/>
        <w:jc w:val="both"/>
        <w:rPr>
          <w:rFonts w:ascii="Times New Roman" w:hAnsi="Times New Roman" w:cs="Times New Roman"/>
          <w:b/>
          <w:sz w:val="28"/>
          <w:szCs w:val="28"/>
        </w:rPr>
      </w:pPr>
      <w:r w:rsidRPr="008933B3">
        <w:rPr>
          <w:rFonts w:ascii="Times New Roman" w:hAnsi="Times New Roman" w:cs="Times New Roman"/>
          <w:sz w:val="28"/>
          <w:szCs w:val="28"/>
        </w:rPr>
        <w:tab/>
      </w:r>
      <w:proofErr w:type="gramStart"/>
      <w:r w:rsidRPr="008933B3">
        <w:rPr>
          <w:rFonts w:ascii="Times New Roman" w:hAnsi="Times New Roman" w:cs="Times New Roman"/>
          <w:b/>
          <w:sz w:val="28"/>
          <w:szCs w:val="28"/>
          <w:lang w:val="en-US"/>
        </w:rPr>
        <w:t>switch</w:t>
      </w:r>
      <w:proofErr w:type="gramEnd"/>
      <w:r w:rsidRPr="008933B3">
        <w:rPr>
          <w:rFonts w:ascii="Times New Roman" w:hAnsi="Times New Roman" w:cs="Times New Roman"/>
          <w:b/>
          <w:sz w:val="28"/>
          <w:szCs w:val="28"/>
        </w:rPr>
        <w:t xml:space="preserve"> (переменная_условия){</w:t>
      </w:r>
    </w:p>
    <w:p w:rsidR="00515D4B" w:rsidRPr="008933B3" w:rsidRDefault="00515D4B" w:rsidP="00515D4B">
      <w:pPr>
        <w:spacing w:after="0" w:line="240" w:lineRule="auto"/>
        <w:ind w:left="1416"/>
        <w:jc w:val="both"/>
        <w:rPr>
          <w:rFonts w:ascii="Times New Roman" w:hAnsi="Times New Roman" w:cs="Times New Roman"/>
          <w:b/>
          <w:sz w:val="28"/>
          <w:szCs w:val="28"/>
        </w:rPr>
      </w:pPr>
      <w:r w:rsidRPr="008933B3">
        <w:rPr>
          <w:rFonts w:ascii="Times New Roman" w:hAnsi="Times New Roman" w:cs="Times New Roman"/>
          <w:b/>
          <w:sz w:val="28"/>
          <w:szCs w:val="28"/>
        </w:rPr>
        <w:tab/>
      </w:r>
      <w:r w:rsidRPr="008933B3">
        <w:rPr>
          <w:rFonts w:ascii="Times New Roman" w:hAnsi="Times New Roman" w:cs="Times New Roman"/>
          <w:b/>
          <w:sz w:val="28"/>
          <w:szCs w:val="28"/>
        </w:rPr>
        <w:tab/>
      </w:r>
      <w:proofErr w:type="gramStart"/>
      <w:r w:rsidRPr="008933B3">
        <w:rPr>
          <w:rFonts w:ascii="Times New Roman" w:hAnsi="Times New Roman" w:cs="Times New Roman"/>
          <w:b/>
          <w:sz w:val="28"/>
          <w:szCs w:val="28"/>
          <w:lang w:val="en-US"/>
        </w:rPr>
        <w:t>case</w:t>
      </w:r>
      <w:proofErr w:type="gramEnd"/>
      <w:r w:rsidRPr="008933B3">
        <w:rPr>
          <w:rFonts w:ascii="Times New Roman" w:hAnsi="Times New Roman" w:cs="Times New Roman"/>
          <w:b/>
          <w:sz w:val="28"/>
          <w:szCs w:val="28"/>
        </w:rPr>
        <w:t xml:space="preserve"> значение_1:</w:t>
      </w:r>
    </w:p>
    <w:p w:rsidR="00515D4B" w:rsidRPr="008933B3" w:rsidRDefault="00515D4B" w:rsidP="00515D4B">
      <w:pPr>
        <w:spacing w:after="0" w:line="240" w:lineRule="auto"/>
        <w:ind w:left="1416"/>
        <w:jc w:val="both"/>
        <w:rPr>
          <w:rFonts w:ascii="Times New Roman" w:hAnsi="Times New Roman" w:cs="Times New Roman"/>
          <w:b/>
          <w:sz w:val="28"/>
          <w:szCs w:val="28"/>
        </w:rPr>
      </w:pPr>
      <w:r w:rsidRPr="008933B3">
        <w:rPr>
          <w:rFonts w:ascii="Times New Roman" w:hAnsi="Times New Roman" w:cs="Times New Roman"/>
          <w:b/>
          <w:sz w:val="28"/>
          <w:szCs w:val="28"/>
        </w:rPr>
        <w:tab/>
      </w:r>
      <w:r w:rsidRPr="008933B3">
        <w:rPr>
          <w:rFonts w:ascii="Times New Roman" w:hAnsi="Times New Roman" w:cs="Times New Roman"/>
          <w:b/>
          <w:sz w:val="28"/>
          <w:szCs w:val="28"/>
        </w:rPr>
        <w:tab/>
      </w:r>
      <w:r w:rsidRPr="008933B3">
        <w:rPr>
          <w:rFonts w:ascii="Times New Roman" w:hAnsi="Times New Roman" w:cs="Times New Roman"/>
          <w:b/>
          <w:sz w:val="28"/>
          <w:szCs w:val="28"/>
        </w:rPr>
        <w:tab/>
        <w:t>/*дейсвтия*/</w:t>
      </w:r>
    </w:p>
    <w:p w:rsidR="00515D4B" w:rsidRPr="008933B3" w:rsidRDefault="00515D4B" w:rsidP="00515D4B">
      <w:pPr>
        <w:spacing w:after="0" w:line="240" w:lineRule="auto"/>
        <w:ind w:left="1416"/>
        <w:jc w:val="both"/>
        <w:rPr>
          <w:rFonts w:ascii="Times New Roman" w:hAnsi="Times New Roman" w:cs="Times New Roman"/>
          <w:b/>
          <w:sz w:val="28"/>
          <w:szCs w:val="28"/>
        </w:rPr>
      </w:pPr>
      <w:r w:rsidRPr="008933B3">
        <w:rPr>
          <w:rFonts w:ascii="Times New Roman" w:hAnsi="Times New Roman" w:cs="Times New Roman"/>
          <w:b/>
          <w:sz w:val="28"/>
          <w:szCs w:val="28"/>
        </w:rPr>
        <w:tab/>
      </w:r>
      <w:r w:rsidRPr="008933B3">
        <w:rPr>
          <w:rFonts w:ascii="Times New Roman" w:hAnsi="Times New Roman" w:cs="Times New Roman"/>
          <w:b/>
          <w:sz w:val="28"/>
          <w:szCs w:val="28"/>
        </w:rPr>
        <w:tab/>
      </w:r>
      <w:r w:rsidRPr="008933B3">
        <w:rPr>
          <w:rFonts w:ascii="Times New Roman" w:hAnsi="Times New Roman" w:cs="Times New Roman"/>
          <w:b/>
          <w:sz w:val="28"/>
          <w:szCs w:val="28"/>
        </w:rPr>
        <w:tab/>
        <w:t>[</w:t>
      </w:r>
      <w:r w:rsidRPr="008933B3">
        <w:rPr>
          <w:rFonts w:ascii="Times New Roman" w:hAnsi="Times New Roman" w:cs="Times New Roman"/>
          <w:b/>
          <w:sz w:val="28"/>
          <w:szCs w:val="28"/>
          <w:lang w:val="en-US"/>
        </w:rPr>
        <w:t>break</w:t>
      </w:r>
      <w:r w:rsidRPr="008933B3">
        <w:rPr>
          <w:rFonts w:ascii="Times New Roman" w:hAnsi="Times New Roman" w:cs="Times New Roman"/>
          <w:b/>
          <w:sz w:val="28"/>
          <w:szCs w:val="28"/>
        </w:rPr>
        <w:t>;]</w:t>
      </w:r>
    </w:p>
    <w:p w:rsidR="00515D4B" w:rsidRPr="008933B3" w:rsidRDefault="00515D4B" w:rsidP="00515D4B">
      <w:pPr>
        <w:spacing w:after="0" w:line="240" w:lineRule="auto"/>
        <w:ind w:left="1416"/>
        <w:jc w:val="both"/>
        <w:rPr>
          <w:rFonts w:ascii="Times New Roman" w:hAnsi="Times New Roman" w:cs="Times New Roman"/>
          <w:b/>
          <w:sz w:val="28"/>
          <w:szCs w:val="28"/>
        </w:rPr>
      </w:pPr>
      <w:r w:rsidRPr="008933B3">
        <w:rPr>
          <w:rFonts w:ascii="Times New Roman" w:hAnsi="Times New Roman" w:cs="Times New Roman"/>
          <w:b/>
          <w:sz w:val="28"/>
          <w:szCs w:val="28"/>
        </w:rPr>
        <w:tab/>
      </w:r>
      <w:r w:rsidRPr="008933B3">
        <w:rPr>
          <w:rFonts w:ascii="Times New Roman" w:hAnsi="Times New Roman" w:cs="Times New Roman"/>
          <w:b/>
          <w:sz w:val="28"/>
          <w:szCs w:val="28"/>
        </w:rPr>
        <w:tab/>
      </w:r>
      <w:proofErr w:type="gramStart"/>
      <w:r w:rsidRPr="008933B3">
        <w:rPr>
          <w:rFonts w:ascii="Times New Roman" w:hAnsi="Times New Roman" w:cs="Times New Roman"/>
          <w:b/>
          <w:sz w:val="28"/>
          <w:szCs w:val="28"/>
          <w:lang w:val="en-US"/>
        </w:rPr>
        <w:t>case</w:t>
      </w:r>
      <w:proofErr w:type="gramEnd"/>
      <w:r w:rsidRPr="008933B3">
        <w:rPr>
          <w:rFonts w:ascii="Times New Roman" w:hAnsi="Times New Roman" w:cs="Times New Roman"/>
          <w:b/>
          <w:sz w:val="28"/>
          <w:szCs w:val="28"/>
        </w:rPr>
        <w:t xml:space="preserve"> значение_2:</w:t>
      </w:r>
    </w:p>
    <w:p w:rsidR="00515D4B" w:rsidRPr="008933B3" w:rsidRDefault="00515D4B" w:rsidP="00515D4B">
      <w:pPr>
        <w:spacing w:after="0" w:line="240" w:lineRule="auto"/>
        <w:ind w:left="1416"/>
        <w:jc w:val="both"/>
        <w:rPr>
          <w:rFonts w:ascii="Times New Roman" w:hAnsi="Times New Roman" w:cs="Times New Roman"/>
          <w:b/>
          <w:sz w:val="28"/>
          <w:szCs w:val="28"/>
        </w:rPr>
      </w:pPr>
      <w:r w:rsidRPr="008933B3">
        <w:rPr>
          <w:rFonts w:ascii="Times New Roman" w:hAnsi="Times New Roman" w:cs="Times New Roman"/>
          <w:b/>
          <w:sz w:val="28"/>
          <w:szCs w:val="28"/>
        </w:rPr>
        <w:tab/>
      </w:r>
      <w:r w:rsidRPr="008933B3">
        <w:rPr>
          <w:rFonts w:ascii="Times New Roman" w:hAnsi="Times New Roman" w:cs="Times New Roman"/>
          <w:b/>
          <w:sz w:val="28"/>
          <w:szCs w:val="28"/>
        </w:rPr>
        <w:tab/>
      </w:r>
      <w:r w:rsidRPr="008933B3">
        <w:rPr>
          <w:rFonts w:ascii="Times New Roman" w:hAnsi="Times New Roman" w:cs="Times New Roman"/>
          <w:b/>
          <w:sz w:val="28"/>
          <w:szCs w:val="28"/>
        </w:rPr>
        <w:tab/>
        <w:t>/*дейсвтия*/</w:t>
      </w:r>
    </w:p>
    <w:p w:rsidR="00515D4B" w:rsidRPr="002165A9" w:rsidRDefault="00515D4B" w:rsidP="00515D4B">
      <w:pPr>
        <w:spacing w:after="0" w:line="240" w:lineRule="auto"/>
        <w:ind w:left="3540"/>
        <w:jc w:val="both"/>
        <w:rPr>
          <w:rFonts w:ascii="Times New Roman" w:hAnsi="Times New Roman" w:cs="Times New Roman"/>
          <w:b/>
          <w:sz w:val="28"/>
          <w:szCs w:val="28"/>
        </w:rPr>
      </w:pPr>
      <w:r w:rsidRPr="002165A9">
        <w:rPr>
          <w:rFonts w:ascii="Times New Roman" w:hAnsi="Times New Roman" w:cs="Times New Roman"/>
          <w:b/>
          <w:sz w:val="28"/>
          <w:szCs w:val="28"/>
        </w:rPr>
        <w:t>[</w:t>
      </w:r>
      <w:r w:rsidRPr="008933B3">
        <w:rPr>
          <w:rFonts w:ascii="Times New Roman" w:hAnsi="Times New Roman" w:cs="Times New Roman"/>
          <w:b/>
          <w:sz w:val="28"/>
          <w:szCs w:val="28"/>
          <w:lang w:val="en-US"/>
        </w:rPr>
        <w:t>break</w:t>
      </w:r>
      <w:r w:rsidRPr="002165A9">
        <w:rPr>
          <w:rFonts w:ascii="Times New Roman" w:hAnsi="Times New Roman" w:cs="Times New Roman"/>
          <w:b/>
          <w:sz w:val="28"/>
          <w:szCs w:val="28"/>
        </w:rPr>
        <w:t>;]</w:t>
      </w:r>
    </w:p>
    <w:p w:rsidR="00515D4B" w:rsidRPr="008933B3" w:rsidRDefault="00515D4B" w:rsidP="00515D4B">
      <w:pPr>
        <w:spacing w:after="0" w:line="240" w:lineRule="auto"/>
        <w:ind w:left="1416"/>
        <w:jc w:val="both"/>
        <w:rPr>
          <w:rFonts w:ascii="Times New Roman" w:hAnsi="Times New Roman" w:cs="Times New Roman"/>
          <w:b/>
          <w:sz w:val="28"/>
          <w:szCs w:val="28"/>
        </w:rPr>
      </w:pPr>
      <w:r w:rsidRPr="002165A9">
        <w:rPr>
          <w:rFonts w:ascii="Times New Roman" w:hAnsi="Times New Roman" w:cs="Times New Roman"/>
          <w:b/>
          <w:sz w:val="28"/>
          <w:szCs w:val="28"/>
        </w:rPr>
        <w:tab/>
      </w:r>
      <w:r w:rsidRPr="002165A9">
        <w:rPr>
          <w:rFonts w:ascii="Times New Roman" w:hAnsi="Times New Roman" w:cs="Times New Roman"/>
          <w:b/>
          <w:sz w:val="28"/>
          <w:szCs w:val="28"/>
        </w:rPr>
        <w:tab/>
      </w:r>
      <w:r w:rsidRPr="008933B3">
        <w:rPr>
          <w:rFonts w:ascii="Times New Roman" w:hAnsi="Times New Roman" w:cs="Times New Roman"/>
          <w:b/>
          <w:sz w:val="28"/>
          <w:szCs w:val="28"/>
        </w:rPr>
        <w:t>[</w:t>
      </w:r>
      <w:r w:rsidRPr="008933B3">
        <w:rPr>
          <w:rFonts w:ascii="Times New Roman" w:hAnsi="Times New Roman" w:cs="Times New Roman"/>
          <w:b/>
          <w:sz w:val="28"/>
          <w:szCs w:val="28"/>
          <w:lang w:val="en-US"/>
        </w:rPr>
        <w:t>default</w:t>
      </w:r>
      <w:r w:rsidRPr="008933B3">
        <w:rPr>
          <w:rFonts w:ascii="Times New Roman" w:hAnsi="Times New Roman" w:cs="Times New Roman"/>
          <w:b/>
          <w:sz w:val="28"/>
          <w:szCs w:val="28"/>
        </w:rPr>
        <w:t>: /*дейсвтия*/]</w:t>
      </w:r>
    </w:p>
    <w:p w:rsidR="00515D4B" w:rsidRPr="008933B3" w:rsidRDefault="00515D4B" w:rsidP="00515D4B">
      <w:pPr>
        <w:spacing w:after="0" w:line="240" w:lineRule="auto"/>
        <w:ind w:left="1416" w:firstLine="708"/>
        <w:jc w:val="both"/>
        <w:rPr>
          <w:rFonts w:ascii="Times New Roman" w:hAnsi="Times New Roman" w:cs="Times New Roman"/>
          <w:b/>
          <w:sz w:val="28"/>
          <w:szCs w:val="28"/>
        </w:rPr>
      </w:pPr>
      <w:r w:rsidRPr="008933B3">
        <w:rPr>
          <w:rFonts w:ascii="Times New Roman" w:hAnsi="Times New Roman" w:cs="Times New Roman"/>
          <w:b/>
          <w:sz w:val="28"/>
          <w:szCs w:val="28"/>
        </w:rPr>
        <w:t>}</w:t>
      </w:r>
    </w:p>
    <w:p w:rsidR="00515D4B" w:rsidRPr="008933B3" w:rsidRDefault="00515D4B" w:rsidP="00515D4B">
      <w:pPr>
        <w:spacing w:after="0" w:line="240" w:lineRule="auto"/>
        <w:jc w:val="both"/>
        <w:rPr>
          <w:rFonts w:ascii="Times New Roman" w:hAnsi="Times New Roman" w:cs="Times New Roman"/>
          <w:sz w:val="28"/>
          <w:szCs w:val="28"/>
        </w:rPr>
      </w:pPr>
    </w:p>
    <w:p w:rsidR="00515D4B" w:rsidRPr="008933B3" w:rsidRDefault="00515D4B" w:rsidP="00515D4B">
      <w:pPr>
        <w:spacing w:after="0" w:line="240" w:lineRule="auto"/>
        <w:jc w:val="both"/>
        <w:rPr>
          <w:rFonts w:ascii="Times New Roman" w:hAnsi="Times New Roman" w:cs="Times New Roman"/>
          <w:sz w:val="28"/>
          <w:szCs w:val="28"/>
        </w:rPr>
      </w:pPr>
      <w:r w:rsidRPr="008933B3">
        <w:rPr>
          <w:rFonts w:ascii="Times New Roman" w:hAnsi="Times New Roman" w:cs="Times New Roman"/>
          <w:sz w:val="28"/>
          <w:szCs w:val="28"/>
        </w:rPr>
        <w:t xml:space="preserve">Выполнение начинается с метки </w:t>
      </w:r>
      <w:r w:rsidRPr="008933B3">
        <w:rPr>
          <w:rFonts w:ascii="Times New Roman" w:hAnsi="Times New Roman" w:cs="Times New Roman"/>
          <w:b/>
          <w:sz w:val="28"/>
          <w:szCs w:val="28"/>
        </w:rPr>
        <w:t>case</w:t>
      </w:r>
      <w:r w:rsidRPr="008933B3">
        <w:rPr>
          <w:rFonts w:ascii="Times New Roman" w:hAnsi="Times New Roman" w:cs="Times New Roman"/>
          <w:sz w:val="28"/>
          <w:szCs w:val="28"/>
        </w:rPr>
        <w:t xml:space="preserve">. Выбор </w:t>
      </w:r>
      <w:r w:rsidRPr="008933B3">
        <w:rPr>
          <w:rFonts w:ascii="Times New Roman" w:hAnsi="Times New Roman" w:cs="Times New Roman"/>
          <w:b/>
          <w:sz w:val="28"/>
          <w:szCs w:val="28"/>
          <w:lang w:val="en-US"/>
        </w:rPr>
        <w:t>case</w:t>
      </w:r>
      <w:r w:rsidRPr="008933B3">
        <w:rPr>
          <w:rFonts w:ascii="Times New Roman" w:hAnsi="Times New Roman" w:cs="Times New Roman"/>
          <w:sz w:val="28"/>
          <w:szCs w:val="28"/>
        </w:rPr>
        <w:t xml:space="preserve"> определяется, исходя из условия, что (</w:t>
      </w:r>
      <w:r w:rsidRPr="008933B3">
        <w:rPr>
          <w:rFonts w:ascii="Times New Roman" w:hAnsi="Times New Roman" w:cs="Times New Roman"/>
          <w:b/>
          <w:sz w:val="28"/>
          <w:szCs w:val="28"/>
        </w:rPr>
        <w:t>переменная_условия == значение_1)</w:t>
      </w:r>
      <w:r w:rsidRPr="008933B3">
        <w:rPr>
          <w:rFonts w:ascii="Times New Roman" w:hAnsi="Times New Roman" w:cs="Times New Roman"/>
          <w:sz w:val="28"/>
          <w:szCs w:val="28"/>
        </w:rPr>
        <w:t xml:space="preserve">, и продолжается до </w:t>
      </w:r>
      <w:r w:rsidRPr="008933B3">
        <w:rPr>
          <w:rFonts w:ascii="Times New Roman" w:hAnsi="Times New Roman" w:cs="Times New Roman"/>
          <w:sz w:val="28"/>
          <w:szCs w:val="28"/>
        </w:rPr>
        <w:lastRenderedPageBreak/>
        <w:t xml:space="preserve">следующего оператора </w:t>
      </w:r>
      <w:r w:rsidRPr="008933B3">
        <w:rPr>
          <w:rFonts w:ascii="Times New Roman" w:hAnsi="Times New Roman" w:cs="Times New Roman"/>
          <w:b/>
          <w:sz w:val="28"/>
          <w:szCs w:val="28"/>
        </w:rPr>
        <w:t>break</w:t>
      </w:r>
      <w:r w:rsidRPr="008933B3">
        <w:rPr>
          <w:rFonts w:ascii="Times New Roman" w:hAnsi="Times New Roman" w:cs="Times New Roman"/>
          <w:sz w:val="28"/>
          <w:szCs w:val="28"/>
        </w:rPr>
        <w:t xml:space="preserve"> или конца оператора </w:t>
      </w:r>
      <w:r w:rsidRPr="008933B3">
        <w:rPr>
          <w:rFonts w:ascii="Times New Roman" w:hAnsi="Times New Roman" w:cs="Times New Roman"/>
          <w:b/>
          <w:sz w:val="28"/>
          <w:szCs w:val="28"/>
        </w:rPr>
        <w:t>switch</w:t>
      </w:r>
      <w:r w:rsidRPr="008933B3">
        <w:rPr>
          <w:rFonts w:ascii="Times New Roman" w:hAnsi="Times New Roman" w:cs="Times New Roman"/>
          <w:sz w:val="28"/>
          <w:szCs w:val="28"/>
        </w:rPr>
        <w:t xml:space="preserve">. Если ни одна метка не совпадает со значением переменной, выполняется раздел </w:t>
      </w:r>
      <w:r w:rsidRPr="008933B3">
        <w:rPr>
          <w:rFonts w:ascii="Times New Roman" w:hAnsi="Times New Roman" w:cs="Times New Roman"/>
          <w:b/>
          <w:sz w:val="28"/>
          <w:szCs w:val="28"/>
        </w:rPr>
        <w:t>default</w:t>
      </w:r>
      <w:r w:rsidRPr="008933B3">
        <w:rPr>
          <w:rFonts w:ascii="Times New Roman" w:hAnsi="Times New Roman" w:cs="Times New Roman"/>
          <w:sz w:val="28"/>
          <w:szCs w:val="28"/>
        </w:rPr>
        <w:t xml:space="preserve">, если он предусмотрен. Заметим, что метка </w:t>
      </w:r>
      <w:r w:rsidRPr="008933B3">
        <w:rPr>
          <w:rFonts w:ascii="Times New Roman" w:hAnsi="Times New Roman" w:cs="Times New Roman"/>
          <w:b/>
          <w:sz w:val="28"/>
          <w:szCs w:val="28"/>
        </w:rPr>
        <w:t>case</w:t>
      </w:r>
      <w:r w:rsidRPr="008933B3">
        <w:rPr>
          <w:rFonts w:ascii="Times New Roman" w:hAnsi="Times New Roman" w:cs="Times New Roman"/>
          <w:sz w:val="28"/>
          <w:szCs w:val="28"/>
        </w:rPr>
        <w:t xml:space="preserve"> должна быть </w:t>
      </w:r>
      <w:r w:rsidRPr="008933B3">
        <w:rPr>
          <w:rFonts w:ascii="Times New Roman" w:hAnsi="Times New Roman" w:cs="Times New Roman"/>
          <w:b/>
          <w:sz w:val="28"/>
          <w:szCs w:val="28"/>
        </w:rPr>
        <w:t>целочисленной</w:t>
      </w:r>
      <w:r w:rsidRPr="008933B3">
        <w:rPr>
          <w:rFonts w:ascii="Times New Roman" w:hAnsi="Times New Roman" w:cs="Times New Roman"/>
          <w:sz w:val="28"/>
          <w:szCs w:val="28"/>
        </w:rPr>
        <w:t>, строкой (</w:t>
      </w:r>
      <w:r w:rsidRPr="008933B3">
        <w:rPr>
          <w:rFonts w:ascii="Times New Roman" w:hAnsi="Times New Roman" w:cs="Times New Roman"/>
          <w:b/>
          <w:sz w:val="28"/>
          <w:szCs w:val="28"/>
          <w:lang w:val="en-US"/>
        </w:rPr>
        <w:t>String</w:t>
      </w:r>
      <w:r w:rsidRPr="008933B3">
        <w:rPr>
          <w:rFonts w:ascii="Times New Roman" w:hAnsi="Times New Roman" w:cs="Times New Roman"/>
          <w:sz w:val="28"/>
          <w:szCs w:val="28"/>
        </w:rPr>
        <w:t>) или.</w:t>
      </w:r>
    </w:p>
    <w:p w:rsidR="00DB762D" w:rsidRDefault="00DB762D" w:rsidP="00D77733">
      <w:pPr>
        <w:spacing w:line="240" w:lineRule="auto"/>
        <w:ind w:firstLine="708"/>
        <w:jc w:val="both"/>
        <w:rPr>
          <w:rFonts w:ascii="Times New Roman" w:hAnsi="Times New Roman" w:cs="Times New Roman"/>
          <w:b/>
          <w:color w:val="000000" w:themeColor="text1"/>
          <w:sz w:val="28"/>
          <w:szCs w:val="28"/>
        </w:rPr>
      </w:pPr>
    </w:p>
    <w:p w:rsidR="00D77733" w:rsidRDefault="00D77733" w:rsidP="00D77733">
      <w:pPr>
        <w:spacing w:line="240" w:lineRule="auto"/>
        <w:ind w:firstLine="708"/>
        <w:jc w:val="both"/>
        <w:rPr>
          <w:rFonts w:ascii="Times New Roman" w:hAnsi="Times New Roman" w:cs="Times New Roman"/>
          <w:b/>
          <w:color w:val="000000" w:themeColor="text1"/>
          <w:sz w:val="28"/>
          <w:szCs w:val="28"/>
        </w:rPr>
      </w:pPr>
      <w:r w:rsidRPr="00F02009">
        <w:rPr>
          <w:rFonts w:ascii="Times New Roman" w:hAnsi="Times New Roman" w:cs="Times New Roman"/>
          <w:b/>
          <w:color w:val="000000" w:themeColor="text1"/>
          <w:sz w:val="28"/>
          <w:szCs w:val="28"/>
        </w:rPr>
        <w:t>Самостоятельно:</w:t>
      </w:r>
    </w:p>
    <w:p w:rsidR="00D77733" w:rsidRPr="00515D4B" w:rsidRDefault="00D77733" w:rsidP="00515D4B">
      <w:pPr>
        <w:pStyle w:val="a6"/>
        <w:numPr>
          <w:ilvl w:val="0"/>
          <w:numId w:val="10"/>
        </w:numPr>
        <w:spacing w:line="240" w:lineRule="auto"/>
        <w:jc w:val="both"/>
        <w:rPr>
          <w:rFonts w:ascii="Times New Roman" w:hAnsi="Times New Roman" w:cs="Times New Roman"/>
          <w:color w:val="000000" w:themeColor="text1"/>
          <w:sz w:val="28"/>
          <w:szCs w:val="28"/>
        </w:rPr>
      </w:pPr>
      <w:r w:rsidRPr="00F02009">
        <w:rPr>
          <w:rFonts w:ascii="Times New Roman" w:hAnsi="Times New Roman" w:cs="Times New Roman"/>
          <w:color w:val="000000" w:themeColor="text1"/>
          <w:sz w:val="28"/>
          <w:szCs w:val="28"/>
        </w:rPr>
        <w:t xml:space="preserve">Написать программу, которая будет выводить на экран следующие </w:t>
      </w:r>
      <w:r w:rsidR="00515D4B">
        <w:rPr>
          <w:rFonts w:ascii="Times New Roman" w:hAnsi="Times New Roman" w:cs="Times New Roman"/>
          <w:color w:val="000000" w:themeColor="text1"/>
          <w:sz w:val="28"/>
          <w:szCs w:val="28"/>
        </w:rPr>
        <w:t>р</w:t>
      </w:r>
      <w:r w:rsidRPr="00515D4B">
        <w:rPr>
          <w:rFonts w:ascii="Times New Roman" w:hAnsi="Times New Roman" w:cs="Times New Roman"/>
          <w:color w:val="000000" w:themeColor="text1"/>
          <w:sz w:val="28"/>
          <w:szCs w:val="28"/>
        </w:rPr>
        <w:t xml:space="preserve">езультат </w:t>
      </w:r>
      <w:r w:rsidR="00515D4B" w:rsidRPr="00515D4B">
        <w:rPr>
          <w:rFonts w:ascii="Times New Roman" w:hAnsi="Times New Roman" w:cs="Times New Roman"/>
          <w:color w:val="000000" w:themeColor="text1"/>
          <w:sz w:val="28"/>
          <w:szCs w:val="28"/>
        </w:rPr>
        <w:t>2</w:t>
      </w:r>
      <w:r w:rsidRPr="00515D4B">
        <w:rPr>
          <w:rFonts w:ascii="Times New Roman" w:hAnsi="Times New Roman" w:cs="Times New Roman"/>
          <w:color w:val="000000" w:themeColor="text1"/>
          <w:sz w:val="28"/>
          <w:szCs w:val="28"/>
        </w:rPr>
        <w:t xml:space="preserve"> операций (</w:t>
      </w:r>
      <w:r w:rsidR="00515D4B" w:rsidRPr="00515D4B">
        <w:rPr>
          <w:rFonts w:ascii="Times New Roman" w:hAnsi="Times New Roman" w:cs="Times New Roman"/>
          <w:color w:val="000000" w:themeColor="text1"/>
          <w:sz w:val="28"/>
          <w:szCs w:val="28"/>
        </w:rPr>
        <w:t>1</w:t>
      </w:r>
      <w:r w:rsidRPr="00515D4B">
        <w:rPr>
          <w:rFonts w:ascii="Times New Roman" w:hAnsi="Times New Roman" w:cs="Times New Roman"/>
          <w:color w:val="000000" w:themeColor="text1"/>
          <w:sz w:val="28"/>
          <w:szCs w:val="28"/>
        </w:rPr>
        <w:t xml:space="preserve"> сложени</w:t>
      </w:r>
      <w:r w:rsidR="00515D4B" w:rsidRPr="00515D4B">
        <w:rPr>
          <w:rFonts w:ascii="Times New Roman" w:hAnsi="Times New Roman" w:cs="Times New Roman"/>
          <w:color w:val="000000" w:themeColor="text1"/>
          <w:sz w:val="28"/>
          <w:szCs w:val="28"/>
        </w:rPr>
        <w:t>е</w:t>
      </w:r>
      <w:r w:rsidRPr="00515D4B">
        <w:rPr>
          <w:rFonts w:ascii="Times New Roman" w:hAnsi="Times New Roman" w:cs="Times New Roman"/>
          <w:color w:val="000000" w:themeColor="text1"/>
          <w:sz w:val="28"/>
          <w:szCs w:val="28"/>
        </w:rPr>
        <w:t xml:space="preserve">, </w:t>
      </w:r>
      <w:r w:rsidR="00515D4B" w:rsidRPr="00515D4B">
        <w:rPr>
          <w:rFonts w:ascii="Times New Roman" w:hAnsi="Times New Roman" w:cs="Times New Roman"/>
          <w:color w:val="000000" w:themeColor="text1"/>
          <w:sz w:val="28"/>
          <w:szCs w:val="28"/>
        </w:rPr>
        <w:t>2</w:t>
      </w:r>
      <w:r w:rsidRPr="00515D4B">
        <w:rPr>
          <w:rFonts w:ascii="Times New Roman" w:hAnsi="Times New Roman" w:cs="Times New Roman"/>
          <w:color w:val="000000" w:themeColor="text1"/>
          <w:sz w:val="28"/>
          <w:szCs w:val="28"/>
        </w:rPr>
        <w:t xml:space="preserve"> вычитани</w:t>
      </w:r>
      <w:r w:rsidR="00515D4B" w:rsidRPr="00515D4B">
        <w:rPr>
          <w:rFonts w:ascii="Times New Roman" w:hAnsi="Times New Roman" w:cs="Times New Roman"/>
          <w:color w:val="000000" w:themeColor="text1"/>
          <w:sz w:val="28"/>
          <w:szCs w:val="28"/>
        </w:rPr>
        <w:t>е</w:t>
      </w:r>
      <w:r w:rsidRPr="00515D4B">
        <w:rPr>
          <w:rFonts w:ascii="Times New Roman" w:hAnsi="Times New Roman" w:cs="Times New Roman"/>
          <w:color w:val="000000" w:themeColor="text1"/>
          <w:sz w:val="28"/>
          <w:szCs w:val="28"/>
        </w:rPr>
        <w:t xml:space="preserve">): прибавить/отнять 1 к пограничным значениям </w:t>
      </w:r>
      <w:r w:rsidRPr="00515D4B">
        <w:rPr>
          <w:rFonts w:ascii="Times New Roman" w:hAnsi="Times New Roman" w:cs="Times New Roman"/>
          <w:color w:val="000000" w:themeColor="text1"/>
          <w:sz w:val="28"/>
          <w:szCs w:val="28"/>
          <w:lang w:val="en-US"/>
        </w:rPr>
        <w:t>byte</w:t>
      </w:r>
      <w:r w:rsidRPr="00515D4B">
        <w:rPr>
          <w:rFonts w:ascii="Times New Roman" w:hAnsi="Times New Roman" w:cs="Times New Roman"/>
          <w:color w:val="000000" w:themeColor="text1"/>
          <w:sz w:val="28"/>
          <w:szCs w:val="28"/>
        </w:rPr>
        <w:t>.</w:t>
      </w:r>
      <w:r w:rsidR="00F02009" w:rsidRPr="00515D4B">
        <w:rPr>
          <w:rFonts w:ascii="Times New Roman" w:hAnsi="Times New Roman" w:cs="Times New Roman"/>
          <w:color w:val="000000" w:themeColor="text1"/>
          <w:sz w:val="28"/>
          <w:szCs w:val="28"/>
        </w:rPr>
        <w:t xml:space="preserve"> Объяснить результаты.</w:t>
      </w:r>
    </w:p>
    <w:p w:rsidR="00D77733" w:rsidRPr="00F02009" w:rsidRDefault="00D77733" w:rsidP="00F02009">
      <w:pPr>
        <w:pStyle w:val="a6"/>
        <w:numPr>
          <w:ilvl w:val="0"/>
          <w:numId w:val="10"/>
        </w:numPr>
        <w:spacing w:line="240" w:lineRule="auto"/>
        <w:jc w:val="both"/>
        <w:rPr>
          <w:rFonts w:ascii="Times New Roman" w:hAnsi="Times New Roman" w:cs="Times New Roman"/>
          <w:color w:val="000000" w:themeColor="text1"/>
          <w:sz w:val="28"/>
          <w:szCs w:val="28"/>
        </w:rPr>
      </w:pPr>
      <w:r w:rsidRPr="00F02009">
        <w:rPr>
          <w:rFonts w:ascii="Times New Roman" w:hAnsi="Times New Roman" w:cs="Times New Roman"/>
          <w:color w:val="000000" w:themeColor="text1"/>
          <w:sz w:val="28"/>
          <w:szCs w:val="28"/>
        </w:rPr>
        <w:t xml:space="preserve">Каков результат выполнения следующего кода: </w:t>
      </w:r>
    </w:p>
    <w:p w:rsidR="00D77733" w:rsidRPr="00D60FD1" w:rsidRDefault="00D77733" w:rsidP="00D7773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D11615">
        <w:rPr>
          <w:rFonts w:ascii="Courier New" w:hAnsi="Courier New" w:cs="Courier New"/>
          <w:b/>
          <w:bCs/>
          <w:color w:val="0000A0"/>
          <w:sz w:val="20"/>
          <w:szCs w:val="20"/>
          <w:lang w:val="en-US"/>
        </w:rPr>
        <w:t>boolean</w:t>
      </w:r>
      <w:proofErr w:type="spellEnd"/>
      <w:proofErr w:type="gramEnd"/>
      <w:r w:rsidRPr="00D60FD1">
        <w:rPr>
          <w:rFonts w:ascii="Courier New" w:hAnsi="Courier New" w:cs="Courier New"/>
          <w:color w:val="000000"/>
          <w:sz w:val="20"/>
          <w:szCs w:val="20"/>
          <w:lang w:val="en-US"/>
        </w:rPr>
        <w:t xml:space="preserve"> </w:t>
      </w:r>
      <w:r w:rsidRPr="00D11615">
        <w:rPr>
          <w:rFonts w:ascii="Courier New" w:hAnsi="Courier New" w:cs="Courier New"/>
          <w:color w:val="000000"/>
          <w:sz w:val="20"/>
          <w:szCs w:val="20"/>
          <w:lang w:val="en-US"/>
        </w:rPr>
        <w:t>b</w:t>
      </w:r>
      <w:r w:rsidRPr="00D60FD1">
        <w:rPr>
          <w:rFonts w:ascii="Courier New" w:hAnsi="Courier New" w:cs="Courier New"/>
          <w:color w:val="000000"/>
          <w:sz w:val="20"/>
          <w:szCs w:val="20"/>
          <w:lang w:val="en-US"/>
        </w:rPr>
        <w:t xml:space="preserve"> = </w:t>
      </w:r>
      <w:proofErr w:type="spellStart"/>
      <w:r w:rsidRPr="00D11615">
        <w:rPr>
          <w:rFonts w:ascii="Courier New" w:hAnsi="Courier New" w:cs="Courier New"/>
          <w:color w:val="000000"/>
          <w:sz w:val="20"/>
          <w:szCs w:val="20"/>
          <w:lang w:val="en-US"/>
        </w:rPr>
        <w:t>fasle</w:t>
      </w:r>
      <w:proofErr w:type="spellEnd"/>
      <w:r w:rsidRPr="00D60FD1">
        <w:rPr>
          <w:rFonts w:ascii="Courier New" w:hAnsi="Courier New" w:cs="Courier New"/>
          <w:color w:val="000000"/>
          <w:sz w:val="20"/>
          <w:szCs w:val="20"/>
          <w:lang w:val="en-US"/>
        </w:rPr>
        <w:t>;</w:t>
      </w:r>
    </w:p>
    <w:p w:rsidR="00F02009" w:rsidRPr="00D60FD1" w:rsidRDefault="00D77733" w:rsidP="00F02009">
      <w:pPr>
        <w:pStyle w:val="a6"/>
        <w:spacing w:line="240" w:lineRule="auto"/>
        <w:ind w:left="1068" w:firstLine="348"/>
        <w:jc w:val="both"/>
        <w:rPr>
          <w:rFonts w:ascii="Courier New" w:hAnsi="Courier New" w:cs="Courier New"/>
          <w:color w:val="000000"/>
          <w:sz w:val="20"/>
          <w:szCs w:val="20"/>
          <w:lang w:val="en-US"/>
        </w:rPr>
      </w:pPr>
      <w:proofErr w:type="gramStart"/>
      <w:r w:rsidRPr="00F02009">
        <w:rPr>
          <w:rFonts w:ascii="Courier New" w:hAnsi="Courier New" w:cs="Courier New"/>
          <w:b/>
          <w:bCs/>
          <w:color w:val="0000A0"/>
          <w:sz w:val="20"/>
          <w:szCs w:val="20"/>
          <w:lang w:val="en-US"/>
        </w:rPr>
        <w:t>if</w:t>
      </w:r>
      <w:r w:rsidRPr="00D60FD1">
        <w:rPr>
          <w:rFonts w:ascii="Courier New" w:hAnsi="Courier New" w:cs="Courier New"/>
          <w:color w:val="000000"/>
          <w:sz w:val="20"/>
          <w:szCs w:val="20"/>
          <w:lang w:val="en-US"/>
        </w:rPr>
        <w:t>(</w:t>
      </w:r>
      <w:proofErr w:type="gramEnd"/>
      <w:r w:rsidRPr="00F02009">
        <w:rPr>
          <w:rFonts w:ascii="Courier New" w:hAnsi="Courier New" w:cs="Courier New"/>
          <w:color w:val="000000"/>
          <w:sz w:val="20"/>
          <w:szCs w:val="20"/>
          <w:lang w:val="en-US"/>
        </w:rPr>
        <w:t>b</w:t>
      </w:r>
      <w:r w:rsidRPr="00D60FD1">
        <w:rPr>
          <w:rFonts w:ascii="Courier New" w:hAnsi="Courier New" w:cs="Courier New"/>
          <w:color w:val="000000"/>
          <w:sz w:val="20"/>
          <w:szCs w:val="20"/>
          <w:lang w:val="en-US"/>
        </w:rPr>
        <w:t xml:space="preserve"> == 0){</w:t>
      </w:r>
      <w:proofErr w:type="spellStart"/>
      <w:r w:rsidRPr="00F02009">
        <w:rPr>
          <w:rFonts w:ascii="Courier New" w:hAnsi="Courier New" w:cs="Courier New"/>
          <w:color w:val="000000"/>
          <w:sz w:val="20"/>
          <w:szCs w:val="20"/>
          <w:lang w:val="en-US"/>
        </w:rPr>
        <w:t>System</w:t>
      </w:r>
      <w:r w:rsidRPr="00D60FD1">
        <w:rPr>
          <w:rFonts w:ascii="Courier New" w:hAnsi="Courier New" w:cs="Courier New"/>
          <w:color w:val="000000"/>
          <w:sz w:val="20"/>
          <w:szCs w:val="20"/>
          <w:lang w:val="en-US"/>
        </w:rPr>
        <w:t>.</w:t>
      </w:r>
      <w:r w:rsidRPr="00F02009">
        <w:rPr>
          <w:rFonts w:ascii="Courier New" w:hAnsi="Courier New" w:cs="Courier New"/>
          <w:color w:val="000000"/>
          <w:sz w:val="20"/>
          <w:szCs w:val="20"/>
          <w:lang w:val="en-US"/>
        </w:rPr>
        <w:t>out</w:t>
      </w:r>
      <w:r w:rsidRPr="00D60FD1">
        <w:rPr>
          <w:rFonts w:ascii="Courier New" w:hAnsi="Courier New" w:cs="Courier New"/>
          <w:color w:val="000000"/>
          <w:sz w:val="20"/>
          <w:szCs w:val="20"/>
          <w:lang w:val="en-US"/>
        </w:rPr>
        <w:t>.</w:t>
      </w:r>
      <w:r w:rsidRPr="00F02009">
        <w:rPr>
          <w:rFonts w:ascii="Courier New" w:hAnsi="Courier New" w:cs="Courier New"/>
          <w:color w:val="000000"/>
          <w:sz w:val="20"/>
          <w:szCs w:val="20"/>
          <w:lang w:val="en-US"/>
        </w:rPr>
        <w:t>print</w:t>
      </w:r>
      <w:proofErr w:type="spellEnd"/>
      <w:r w:rsidRPr="00D60FD1">
        <w:rPr>
          <w:rFonts w:ascii="Courier New" w:hAnsi="Courier New" w:cs="Courier New"/>
          <w:color w:val="000000"/>
          <w:sz w:val="20"/>
          <w:szCs w:val="20"/>
          <w:lang w:val="en-US"/>
        </w:rPr>
        <w:t>(“</w:t>
      </w:r>
      <w:r w:rsidRPr="00F02009">
        <w:rPr>
          <w:rFonts w:ascii="Courier New" w:hAnsi="Courier New" w:cs="Courier New"/>
          <w:color w:val="000000"/>
          <w:sz w:val="20"/>
          <w:szCs w:val="20"/>
          <w:lang w:val="en-US"/>
        </w:rPr>
        <w:t>b</w:t>
      </w:r>
      <w:r w:rsidRPr="00D60FD1">
        <w:rPr>
          <w:rFonts w:ascii="Courier New" w:hAnsi="Courier New" w:cs="Courier New"/>
          <w:color w:val="000000"/>
          <w:sz w:val="20"/>
          <w:szCs w:val="20"/>
          <w:lang w:val="en-US"/>
        </w:rPr>
        <w:t xml:space="preserve"> </w:t>
      </w:r>
      <w:r w:rsidRPr="00F02009">
        <w:rPr>
          <w:rFonts w:ascii="Courier New" w:hAnsi="Courier New" w:cs="Courier New"/>
          <w:color w:val="000000"/>
          <w:sz w:val="20"/>
          <w:szCs w:val="20"/>
          <w:lang w:val="en-US"/>
        </w:rPr>
        <w:t>is</w:t>
      </w:r>
      <w:r w:rsidRPr="00D60FD1">
        <w:rPr>
          <w:rFonts w:ascii="Courier New" w:hAnsi="Courier New" w:cs="Courier New"/>
          <w:color w:val="000000"/>
          <w:sz w:val="20"/>
          <w:szCs w:val="20"/>
          <w:lang w:val="en-US"/>
        </w:rPr>
        <w:t xml:space="preserve"> 0”);}</w:t>
      </w:r>
    </w:p>
    <w:p w:rsidR="00F02009" w:rsidRPr="00D60FD1" w:rsidRDefault="00F02009" w:rsidP="00F02009">
      <w:pPr>
        <w:pStyle w:val="a6"/>
        <w:spacing w:line="240" w:lineRule="auto"/>
        <w:ind w:left="1068" w:firstLine="348"/>
        <w:jc w:val="both"/>
        <w:rPr>
          <w:rFonts w:ascii="Times New Roman" w:hAnsi="Times New Roman" w:cs="Times New Roman"/>
          <w:color w:val="000000" w:themeColor="text1"/>
          <w:sz w:val="28"/>
          <w:szCs w:val="28"/>
          <w:lang w:val="en-US"/>
        </w:rPr>
      </w:pPr>
    </w:p>
    <w:p w:rsidR="00D77733" w:rsidRPr="00F02009" w:rsidRDefault="00D77733" w:rsidP="00F02009">
      <w:pPr>
        <w:pStyle w:val="a6"/>
        <w:numPr>
          <w:ilvl w:val="0"/>
          <w:numId w:val="10"/>
        </w:numPr>
        <w:spacing w:line="240" w:lineRule="auto"/>
        <w:jc w:val="both"/>
        <w:rPr>
          <w:rFonts w:ascii="Times New Roman" w:hAnsi="Times New Roman" w:cs="Times New Roman"/>
          <w:color w:val="000000" w:themeColor="text1"/>
          <w:sz w:val="28"/>
          <w:szCs w:val="28"/>
        </w:rPr>
      </w:pPr>
      <w:r w:rsidRPr="00F02009">
        <w:rPr>
          <w:rFonts w:ascii="Times New Roman" w:hAnsi="Times New Roman" w:cs="Times New Roman"/>
          <w:color w:val="000000" w:themeColor="text1"/>
          <w:sz w:val="28"/>
          <w:szCs w:val="28"/>
        </w:rPr>
        <w:t xml:space="preserve">Каков результат выполнения следующего кода: </w:t>
      </w:r>
    </w:p>
    <w:p w:rsidR="00D77733" w:rsidRPr="009911F3" w:rsidRDefault="00D77733" w:rsidP="00F02009">
      <w:pPr>
        <w:pStyle w:val="a6"/>
        <w:autoSpaceDE w:val="0"/>
        <w:autoSpaceDN w:val="0"/>
        <w:adjustRightInd w:val="0"/>
        <w:spacing w:after="0" w:line="240" w:lineRule="auto"/>
        <w:ind w:left="1068" w:firstLine="348"/>
        <w:rPr>
          <w:rFonts w:ascii="Courier New" w:hAnsi="Courier New" w:cs="Courier New"/>
          <w:sz w:val="20"/>
          <w:szCs w:val="20"/>
          <w:lang w:val="en-US"/>
        </w:rPr>
      </w:pPr>
      <w:proofErr w:type="gramStart"/>
      <w:r w:rsidRPr="009911F3">
        <w:rPr>
          <w:rFonts w:ascii="Courier New" w:hAnsi="Courier New" w:cs="Courier New"/>
          <w:b/>
          <w:bCs/>
          <w:color w:val="0000A0"/>
          <w:sz w:val="20"/>
          <w:szCs w:val="20"/>
          <w:lang w:val="en-US"/>
        </w:rPr>
        <w:t>byte</w:t>
      </w:r>
      <w:proofErr w:type="gramEnd"/>
      <w:r w:rsidRPr="009911F3">
        <w:rPr>
          <w:rFonts w:ascii="Courier New" w:hAnsi="Courier New" w:cs="Courier New"/>
          <w:color w:val="000000"/>
          <w:sz w:val="20"/>
          <w:szCs w:val="20"/>
          <w:lang w:val="en-US"/>
        </w:rPr>
        <w:t xml:space="preserve"> </w:t>
      </w:r>
      <w:r w:rsidRPr="009911F3">
        <w:rPr>
          <w:rFonts w:ascii="Courier New" w:hAnsi="Courier New" w:cs="Courier New"/>
          <w:color w:val="6A3E3E"/>
          <w:sz w:val="20"/>
          <w:szCs w:val="20"/>
          <w:lang w:val="en-US"/>
        </w:rPr>
        <w:t>b</w:t>
      </w:r>
      <w:r w:rsidRPr="009911F3">
        <w:rPr>
          <w:rFonts w:ascii="Courier New" w:hAnsi="Courier New" w:cs="Courier New"/>
          <w:color w:val="000000"/>
          <w:sz w:val="20"/>
          <w:szCs w:val="20"/>
          <w:lang w:val="en-US"/>
        </w:rPr>
        <w:t xml:space="preserve"> = </w:t>
      </w:r>
      <w:r w:rsidRPr="009911F3">
        <w:rPr>
          <w:rFonts w:ascii="Courier New" w:hAnsi="Courier New" w:cs="Courier New"/>
          <w:b/>
          <w:bCs/>
          <w:color w:val="800040"/>
          <w:sz w:val="20"/>
          <w:szCs w:val="20"/>
          <w:lang w:val="en-US"/>
        </w:rPr>
        <w:t>17</w:t>
      </w:r>
      <w:r w:rsidRPr="009911F3">
        <w:rPr>
          <w:rFonts w:ascii="Courier New" w:hAnsi="Courier New" w:cs="Courier New"/>
          <w:color w:val="000000"/>
          <w:sz w:val="20"/>
          <w:szCs w:val="20"/>
          <w:lang w:val="en-US"/>
        </w:rPr>
        <w:t>;</w:t>
      </w:r>
    </w:p>
    <w:p w:rsidR="00D77733" w:rsidRPr="009911F3" w:rsidRDefault="00D77733" w:rsidP="00F02009">
      <w:pPr>
        <w:pStyle w:val="a6"/>
        <w:autoSpaceDE w:val="0"/>
        <w:autoSpaceDN w:val="0"/>
        <w:adjustRightInd w:val="0"/>
        <w:spacing w:after="0" w:line="240" w:lineRule="auto"/>
        <w:ind w:left="1068" w:firstLine="348"/>
        <w:rPr>
          <w:rFonts w:ascii="Courier New" w:hAnsi="Courier New" w:cs="Courier New"/>
          <w:sz w:val="20"/>
          <w:szCs w:val="20"/>
          <w:lang w:val="en-US"/>
        </w:rPr>
      </w:pPr>
      <w:proofErr w:type="spellStart"/>
      <w:proofErr w:type="gramStart"/>
      <w:r w:rsidRPr="009911F3">
        <w:rPr>
          <w:rFonts w:ascii="Courier New" w:hAnsi="Courier New" w:cs="Courier New"/>
          <w:b/>
          <w:bCs/>
          <w:color w:val="0000A0"/>
          <w:sz w:val="20"/>
          <w:szCs w:val="20"/>
          <w:lang w:val="en-US"/>
        </w:rPr>
        <w:t>int</w:t>
      </w:r>
      <w:proofErr w:type="spellEnd"/>
      <w:proofErr w:type="gramEnd"/>
      <w:r w:rsidRPr="009911F3">
        <w:rPr>
          <w:rFonts w:ascii="Courier New" w:hAnsi="Courier New" w:cs="Courier New"/>
          <w:color w:val="000000"/>
          <w:sz w:val="20"/>
          <w:szCs w:val="20"/>
          <w:lang w:val="en-US"/>
        </w:rPr>
        <w:t xml:space="preserve"> </w:t>
      </w:r>
      <w:r w:rsidRPr="009911F3">
        <w:rPr>
          <w:rFonts w:ascii="Courier New" w:hAnsi="Courier New" w:cs="Courier New"/>
          <w:color w:val="6A3E3E"/>
          <w:sz w:val="20"/>
          <w:szCs w:val="20"/>
          <w:lang w:val="en-US"/>
        </w:rPr>
        <w:t>i</w:t>
      </w:r>
      <w:r w:rsidRPr="009911F3">
        <w:rPr>
          <w:rFonts w:ascii="Courier New" w:hAnsi="Courier New" w:cs="Courier New"/>
          <w:color w:val="000000"/>
          <w:sz w:val="20"/>
          <w:szCs w:val="20"/>
          <w:lang w:val="en-US"/>
        </w:rPr>
        <w:t xml:space="preserve"> = </w:t>
      </w:r>
      <w:r w:rsidRPr="009911F3">
        <w:rPr>
          <w:rFonts w:ascii="Courier New" w:hAnsi="Courier New" w:cs="Courier New"/>
          <w:color w:val="6A3E3E"/>
          <w:sz w:val="20"/>
          <w:szCs w:val="20"/>
          <w:lang w:val="en-US"/>
        </w:rPr>
        <w:t>b</w:t>
      </w:r>
      <w:r w:rsidRPr="009911F3">
        <w:rPr>
          <w:rFonts w:ascii="Courier New" w:hAnsi="Courier New" w:cs="Courier New"/>
          <w:color w:val="000000"/>
          <w:sz w:val="20"/>
          <w:szCs w:val="20"/>
          <w:lang w:val="en-US"/>
        </w:rPr>
        <w:t>;</w:t>
      </w:r>
    </w:p>
    <w:p w:rsidR="00D77733" w:rsidRDefault="00D77733" w:rsidP="00F02009">
      <w:pPr>
        <w:pStyle w:val="a6"/>
        <w:spacing w:line="240" w:lineRule="auto"/>
        <w:ind w:left="1068" w:firstLine="348"/>
        <w:jc w:val="both"/>
        <w:rPr>
          <w:rFonts w:ascii="Courier New" w:hAnsi="Courier New" w:cs="Courier New"/>
          <w:color w:val="000000"/>
          <w:sz w:val="20"/>
          <w:szCs w:val="20"/>
          <w:lang w:val="en-US"/>
        </w:rPr>
      </w:pPr>
      <w:r>
        <w:rPr>
          <w:rFonts w:ascii="Courier New" w:hAnsi="Courier New" w:cs="Courier New"/>
          <w:color w:val="6A3E3E"/>
          <w:sz w:val="20"/>
          <w:szCs w:val="20"/>
        </w:rPr>
        <w:t>b</w:t>
      </w:r>
      <w:r>
        <w:rPr>
          <w:rFonts w:ascii="Courier New" w:hAnsi="Courier New" w:cs="Courier New"/>
          <w:color w:val="000000"/>
          <w:sz w:val="20"/>
          <w:szCs w:val="20"/>
        </w:rPr>
        <w:t>=</w:t>
      </w:r>
      <w:r w:rsidRPr="00D77733">
        <w:rPr>
          <w:rFonts w:ascii="Courier New" w:hAnsi="Courier New" w:cs="Courier New"/>
          <w:color w:val="6A3E3E"/>
          <w:sz w:val="20"/>
          <w:szCs w:val="20"/>
        </w:rPr>
        <w:t>i</w:t>
      </w:r>
      <w:r>
        <w:rPr>
          <w:rFonts w:ascii="Courier New" w:hAnsi="Courier New" w:cs="Courier New"/>
          <w:color w:val="000000"/>
          <w:sz w:val="20"/>
          <w:szCs w:val="20"/>
        </w:rPr>
        <w:t>;</w:t>
      </w:r>
    </w:p>
    <w:p w:rsidR="009856FE" w:rsidRDefault="009856FE" w:rsidP="009856FE">
      <w:pPr>
        <w:pStyle w:val="a6"/>
        <w:numPr>
          <w:ilvl w:val="0"/>
          <w:numId w:val="10"/>
        </w:numPr>
        <w:spacing w:line="240" w:lineRule="auto"/>
        <w:jc w:val="both"/>
        <w:rPr>
          <w:rFonts w:ascii="Times New Roman" w:hAnsi="Times New Roman" w:cs="Times New Roman"/>
          <w:color w:val="000000" w:themeColor="text1"/>
          <w:sz w:val="28"/>
          <w:szCs w:val="28"/>
        </w:rPr>
      </w:pPr>
      <w:r w:rsidRPr="009856FE">
        <w:rPr>
          <w:rFonts w:ascii="Times New Roman" w:hAnsi="Times New Roman" w:cs="Times New Roman"/>
          <w:color w:val="000000" w:themeColor="text1"/>
          <w:sz w:val="28"/>
          <w:szCs w:val="28"/>
        </w:rPr>
        <w:t xml:space="preserve">Объявите константу </w:t>
      </w:r>
      <w:r w:rsidRPr="009856FE">
        <w:rPr>
          <w:rFonts w:ascii="Times New Roman" w:hAnsi="Times New Roman" w:cs="Times New Roman"/>
          <w:b/>
          <w:color w:val="000000" w:themeColor="text1"/>
          <w:sz w:val="28"/>
          <w:szCs w:val="28"/>
        </w:rPr>
        <w:t>const</w:t>
      </w:r>
      <w:r w:rsidRPr="009856FE">
        <w:rPr>
          <w:rFonts w:ascii="Times New Roman" w:hAnsi="Times New Roman" w:cs="Times New Roman"/>
          <w:color w:val="000000" w:themeColor="text1"/>
          <w:sz w:val="28"/>
          <w:szCs w:val="28"/>
        </w:rPr>
        <w:t xml:space="preserve"> типа </w:t>
      </w:r>
      <w:r w:rsidRPr="009856FE">
        <w:rPr>
          <w:rFonts w:ascii="Times New Roman" w:hAnsi="Times New Roman" w:cs="Times New Roman"/>
          <w:b/>
          <w:color w:val="000000" w:themeColor="text1"/>
          <w:sz w:val="28"/>
          <w:szCs w:val="28"/>
        </w:rPr>
        <w:t xml:space="preserve">int </w:t>
      </w:r>
      <w:r w:rsidRPr="009856FE">
        <w:rPr>
          <w:rFonts w:ascii="Times New Roman" w:hAnsi="Times New Roman" w:cs="Times New Roman"/>
          <w:color w:val="000000" w:themeColor="text1"/>
          <w:sz w:val="28"/>
          <w:szCs w:val="28"/>
        </w:rPr>
        <w:t xml:space="preserve">и выведите ее на консоль. Какой результат компиляции программы? </w:t>
      </w:r>
    </w:p>
    <w:p w:rsidR="00310041" w:rsidRPr="00310041" w:rsidRDefault="00310041" w:rsidP="00310041">
      <w:pPr>
        <w:spacing w:line="240" w:lineRule="auto"/>
        <w:ind w:left="708"/>
        <w:jc w:val="both"/>
        <w:rPr>
          <w:rFonts w:ascii="Times New Roman" w:hAnsi="Times New Roman" w:cs="Times New Roman"/>
          <w:b/>
          <w:color w:val="FF0000"/>
          <w:sz w:val="28"/>
          <w:szCs w:val="28"/>
        </w:rPr>
      </w:pPr>
      <w:r w:rsidRPr="00310041">
        <w:rPr>
          <w:rFonts w:ascii="Times New Roman" w:hAnsi="Times New Roman" w:cs="Times New Roman"/>
          <w:b/>
          <w:color w:val="FF0000"/>
          <w:sz w:val="28"/>
          <w:szCs w:val="28"/>
        </w:rPr>
        <w:t>Внимание: в заданиях 5 и 6 использовать только целые числа в качестве входных данных.</w:t>
      </w:r>
    </w:p>
    <w:p w:rsidR="006B6D13" w:rsidRDefault="00DB762D" w:rsidP="006B6D13">
      <w:pPr>
        <w:pStyle w:val="a6"/>
        <w:numPr>
          <w:ilvl w:val="0"/>
          <w:numId w:val="1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Напи</w:t>
      </w:r>
      <w:r w:rsidR="00515D4B">
        <w:rPr>
          <w:rFonts w:ascii="Times New Roman" w:hAnsi="Times New Roman" w:cs="Times New Roman"/>
          <w:color w:val="000000" w:themeColor="text1"/>
          <w:sz w:val="28"/>
          <w:szCs w:val="28"/>
        </w:rPr>
        <w:t>сать</w:t>
      </w:r>
      <w:r>
        <w:rPr>
          <w:rFonts w:ascii="Times New Roman" w:hAnsi="Times New Roman" w:cs="Times New Roman"/>
          <w:color w:val="000000" w:themeColor="text1"/>
          <w:sz w:val="28"/>
          <w:szCs w:val="28"/>
        </w:rPr>
        <w:t xml:space="preserve"> программу, </w:t>
      </w:r>
      <w:r w:rsidR="002674F5">
        <w:rPr>
          <w:rFonts w:ascii="Times New Roman" w:hAnsi="Times New Roman" w:cs="Times New Roman"/>
          <w:color w:val="000000" w:themeColor="text1"/>
          <w:sz w:val="28"/>
          <w:szCs w:val="28"/>
        </w:rPr>
        <w:t xml:space="preserve">которая будет </w:t>
      </w:r>
      <w:r w:rsidR="006B6D13">
        <w:rPr>
          <w:rFonts w:ascii="Times New Roman" w:hAnsi="Times New Roman" w:cs="Times New Roman"/>
          <w:color w:val="000000" w:themeColor="text1"/>
          <w:sz w:val="28"/>
          <w:szCs w:val="28"/>
        </w:rPr>
        <w:t>выполнять следующий алгоритм:</w:t>
      </w:r>
    </w:p>
    <w:p w:rsidR="00515D4B" w:rsidRPr="00515D4B" w:rsidRDefault="00515D4B" w:rsidP="00515D4B">
      <w:pPr>
        <w:spacing w:after="0" w:line="240" w:lineRule="auto"/>
        <w:ind w:left="1416" w:firstLine="708"/>
        <w:jc w:val="both"/>
        <w:rPr>
          <w:rFonts w:ascii="Times New Roman" w:hAnsi="Times New Roman" w:cs="Times New Roman"/>
          <w:color w:val="000000" w:themeColor="text1"/>
          <w:sz w:val="28"/>
          <w:szCs w:val="28"/>
        </w:rPr>
      </w:pPr>
      <w:r w:rsidRPr="00515D4B">
        <w:rPr>
          <w:rFonts w:ascii="Times New Roman" w:hAnsi="Times New Roman" w:cs="Times New Roman"/>
          <w:color w:val="000000" w:themeColor="text1"/>
          <w:sz w:val="28"/>
          <w:szCs w:val="28"/>
        </w:rPr>
        <w:t xml:space="preserve">1) </w:t>
      </w:r>
      <w:r w:rsidR="006B6D13" w:rsidRPr="00515D4B">
        <w:rPr>
          <w:rFonts w:ascii="Times New Roman" w:hAnsi="Times New Roman" w:cs="Times New Roman"/>
          <w:color w:val="000000" w:themeColor="text1"/>
          <w:sz w:val="28"/>
          <w:szCs w:val="28"/>
        </w:rPr>
        <w:t>ввести значения x, y</w:t>
      </w:r>
      <w:r>
        <w:rPr>
          <w:rFonts w:ascii="Times New Roman" w:hAnsi="Times New Roman" w:cs="Times New Roman"/>
          <w:color w:val="000000" w:themeColor="text1"/>
          <w:sz w:val="28"/>
          <w:szCs w:val="28"/>
        </w:rPr>
        <w:t xml:space="preserve">, как аргументы метода </w:t>
      </w:r>
      <w:r>
        <w:rPr>
          <w:rFonts w:ascii="Times New Roman" w:hAnsi="Times New Roman" w:cs="Times New Roman"/>
          <w:color w:val="000000" w:themeColor="text1"/>
          <w:sz w:val="28"/>
          <w:szCs w:val="28"/>
          <w:lang w:val="en-US"/>
        </w:rPr>
        <w:t>main</w:t>
      </w:r>
      <w:r w:rsidRPr="00515D4B">
        <w:rPr>
          <w:rFonts w:ascii="Times New Roman" w:hAnsi="Times New Roman" w:cs="Times New Roman"/>
          <w:color w:val="000000" w:themeColor="text1"/>
          <w:sz w:val="28"/>
          <w:szCs w:val="28"/>
        </w:rPr>
        <w:t>()</w:t>
      </w:r>
      <w:r w:rsidR="006B6D13" w:rsidRPr="00515D4B">
        <w:rPr>
          <w:rFonts w:ascii="Times New Roman" w:hAnsi="Times New Roman" w:cs="Times New Roman"/>
          <w:color w:val="000000" w:themeColor="text1"/>
          <w:sz w:val="28"/>
          <w:szCs w:val="28"/>
        </w:rPr>
        <w:t>;</w:t>
      </w:r>
    </w:p>
    <w:p w:rsidR="00515D4B" w:rsidRPr="00515D4B" w:rsidRDefault="006B6D13" w:rsidP="00515D4B">
      <w:pPr>
        <w:spacing w:after="0" w:line="240" w:lineRule="auto"/>
        <w:ind w:left="1416" w:firstLine="708"/>
        <w:jc w:val="both"/>
        <w:rPr>
          <w:rFonts w:ascii="Times New Roman" w:hAnsi="Times New Roman" w:cs="Times New Roman"/>
          <w:color w:val="000000" w:themeColor="text1"/>
          <w:sz w:val="28"/>
          <w:szCs w:val="28"/>
        </w:rPr>
      </w:pPr>
      <w:r w:rsidRPr="006B6D13">
        <w:rPr>
          <w:rFonts w:ascii="Times New Roman" w:hAnsi="Times New Roman" w:cs="Times New Roman"/>
          <w:color w:val="000000" w:themeColor="text1"/>
          <w:sz w:val="28"/>
          <w:szCs w:val="28"/>
        </w:rPr>
        <w:t>2) если x&lt;0 и y&lt;0, найти их модули и перейти к п. 5, иначе перейти к следующему пункту;</w:t>
      </w:r>
    </w:p>
    <w:p w:rsidR="00515D4B" w:rsidRPr="00515D4B" w:rsidRDefault="006B6D13" w:rsidP="00515D4B">
      <w:pPr>
        <w:spacing w:after="0" w:line="240" w:lineRule="auto"/>
        <w:ind w:left="1416" w:firstLine="708"/>
        <w:jc w:val="both"/>
        <w:rPr>
          <w:rFonts w:ascii="Times New Roman" w:hAnsi="Times New Roman" w:cs="Times New Roman"/>
          <w:color w:val="000000" w:themeColor="text1"/>
          <w:sz w:val="28"/>
          <w:szCs w:val="28"/>
        </w:rPr>
      </w:pPr>
      <w:r w:rsidRPr="006B6D13">
        <w:rPr>
          <w:rFonts w:ascii="Times New Roman" w:hAnsi="Times New Roman" w:cs="Times New Roman"/>
          <w:color w:val="000000" w:themeColor="text1"/>
          <w:sz w:val="28"/>
          <w:szCs w:val="28"/>
        </w:rPr>
        <w:t>3) если x&lt;0 или y&lt;0, увеличить каждую величину на 0,5 и перейти к п. 5,</w:t>
      </w:r>
      <w:r w:rsidR="00515D4B" w:rsidRPr="00515D4B">
        <w:rPr>
          <w:rFonts w:ascii="Times New Roman" w:hAnsi="Times New Roman" w:cs="Times New Roman"/>
          <w:color w:val="000000" w:themeColor="text1"/>
          <w:sz w:val="28"/>
          <w:szCs w:val="28"/>
        </w:rPr>
        <w:t xml:space="preserve"> </w:t>
      </w:r>
      <w:r w:rsidRPr="006B6D13">
        <w:rPr>
          <w:rFonts w:ascii="Times New Roman" w:hAnsi="Times New Roman" w:cs="Times New Roman"/>
          <w:color w:val="000000" w:themeColor="text1"/>
          <w:sz w:val="28"/>
          <w:szCs w:val="28"/>
        </w:rPr>
        <w:t>иначе перейти к следующему пункту;</w:t>
      </w:r>
    </w:p>
    <w:p w:rsidR="00515D4B" w:rsidRPr="00515D4B" w:rsidRDefault="006B6D13" w:rsidP="00515D4B">
      <w:pPr>
        <w:spacing w:after="0" w:line="240" w:lineRule="auto"/>
        <w:ind w:left="1416" w:firstLine="708"/>
        <w:jc w:val="both"/>
        <w:rPr>
          <w:rFonts w:ascii="Times New Roman" w:hAnsi="Times New Roman" w:cs="Times New Roman"/>
          <w:color w:val="000000" w:themeColor="text1"/>
          <w:sz w:val="28"/>
          <w:szCs w:val="28"/>
        </w:rPr>
      </w:pPr>
      <w:r w:rsidRPr="006B6D13">
        <w:rPr>
          <w:rFonts w:ascii="Times New Roman" w:hAnsi="Times New Roman" w:cs="Times New Roman"/>
          <w:color w:val="000000" w:themeColor="text1"/>
          <w:sz w:val="28"/>
          <w:szCs w:val="28"/>
        </w:rPr>
        <w:t>5) вывести значения x и y;</w:t>
      </w:r>
    </w:p>
    <w:p w:rsidR="006B6D13" w:rsidRPr="006B6D13" w:rsidRDefault="006B6D13" w:rsidP="00310041">
      <w:pPr>
        <w:spacing w:line="240" w:lineRule="auto"/>
        <w:ind w:left="1416" w:firstLine="708"/>
        <w:jc w:val="both"/>
        <w:rPr>
          <w:rFonts w:ascii="Times New Roman" w:hAnsi="Times New Roman" w:cs="Times New Roman"/>
          <w:color w:val="000000" w:themeColor="text1"/>
          <w:sz w:val="28"/>
          <w:szCs w:val="28"/>
        </w:rPr>
      </w:pPr>
      <w:r w:rsidRPr="006B6D13">
        <w:rPr>
          <w:rFonts w:ascii="Times New Roman" w:hAnsi="Times New Roman" w:cs="Times New Roman"/>
          <w:color w:val="000000" w:themeColor="text1"/>
          <w:sz w:val="28"/>
          <w:szCs w:val="28"/>
        </w:rPr>
        <w:t>6) конец.</w:t>
      </w:r>
    </w:p>
    <w:p w:rsidR="006B6D13" w:rsidRDefault="00515D4B" w:rsidP="00310041">
      <w:pPr>
        <w:pStyle w:val="a6"/>
        <w:numPr>
          <w:ilvl w:val="0"/>
          <w:numId w:val="1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Написать программу, на вход которой поступает число, при этом:</w:t>
      </w:r>
    </w:p>
    <w:p w:rsidR="00515D4B" w:rsidRDefault="009C6340" w:rsidP="009C6340">
      <w:pPr>
        <w:spacing w:after="0" w:line="240" w:lineRule="auto"/>
        <w:ind w:left="1416" w:firstLine="708"/>
        <w:jc w:val="both"/>
        <w:rPr>
          <w:rFonts w:ascii="Times New Roman" w:hAnsi="Times New Roman" w:cs="Times New Roman"/>
          <w:color w:val="000000" w:themeColor="text1"/>
          <w:sz w:val="28"/>
          <w:szCs w:val="28"/>
        </w:rPr>
      </w:pPr>
      <w:r w:rsidRPr="009C6340">
        <w:rPr>
          <w:rFonts w:ascii="Times New Roman" w:hAnsi="Times New Roman" w:cs="Times New Roman"/>
          <w:color w:val="000000" w:themeColor="text1"/>
          <w:sz w:val="28"/>
          <w:szCs w:val="28"/>
        </w:rPr>
        <w:t xml:space="preserve">1) </w:t>
      </w:r>
      <w:r w:rsidR="00515D4B">
        <w:rPr>
          <w:rFonts w:ascii="Times New Roman" w:hAnsi="Times New Roman" w:cs="Times New Roman"/>
          <w:color w:val="000000" w:themeColor="text1"/>
          <w:sz w:val="28"/>
          <w:szCs w:val="28"/>
        </w:rPr>
        <w:t xml:space="preserve">Если число =1 или 2 или 3, знаковым сдвигом </w:t>
      </w:r>
      <w:r w:rsidR="00F7690C">
        <w:rPr>
          <w:rFonts w:ascii="Times New Roman" w:hAnsi="Times New Roman" w:cs="Times New Roman"/>
          <w:color w:val="000000" w:themeColor="text1"/>
          <w:sz w:val="28"/>
          <w:szCs w:val="28"/>
        </w:rPr>
        <w:t>влево</w:t>
      </w:r>
      <w:r w:rsidR="00515D4B">
        <w:rPr>
          <w:rFonts w:ascii="Times New Roman" w:hAnsi="Times New Roman" w:cs="Times New Roman"/>
          <w:color w:val="000000" w:themeColor="text1"/>
          <w:sz w:val="28"/>
          <w:szCs w:val="28"/>
        </w:rPr>
        <w:t xml:space="preserve"> сдвинуть</w:t>
      </w:r>
      <w:r w:rsidR="00136690">
        <w:rPr>
          <w:rFonts w:ascii="Times New Roman" w:hAnsi="Times New Roman" w:cs="Times New Roman"/>
          <w:color w:val="000000" w:themeColor="text1"/>
          <w:sz w:val="28"/>
          <w:szCs w:val="28"/>
        </w:rPr>
        <w:t xml:space="preserve"> его на 1</w:t>
      </w:r>
      <w:r w:rsidR="00515D4B">
        <w:rPr>
          <w:rFonts w:ascii="Times New Roman" w:hAnsi="Times New Roman" w:cs="Times New Roman"/>
          <w:color w:val="000000" w:themeColor="text1"/>
          <w:sz w:val="28"/>
          <w:szCs w:val="28"/>
        </w:rPr>
        <w:t xml:space="preserve"> его и вывести на экран результат операции.</w:t>
      </w:r>
    </w:p>
    <w:p w:rsidR="00515D4B" w:rsidRDefault="009C6340" w:rsidP="009C6340">
      <w:pPr>
        <w:spacing w:after="0" w:line="240" w:lineRule="auto"/>
        <w:ind w:left="1416" w:firstLine="708"/>
        <w:jc w:val="both"/>
        <w:rPr>
          <w:rFonts w:ascii="Times New Roman" w:hAnsi="Times New Roman" w:cs="Times New Roman"/>
          <w:color w:val="000000" w:themeColor="text1"/>
          <w:sz w:val="28"/>
          <w:szCs w:val="28"/>
        </w:rPr>
      </w:pPr>
      <w:r w:rsidRPr="009C6340">
        <w:rPr>
          <w:rFonts w:ascii="Times New Roman" w:hAnsi="Times New Roman" w:cs="Times New Roman"/>
          <w:color w:val="000000" w:themeColor="text1"/>
          <w:sz w:val="28"/>
          <w:szCs w:val="28"/>
        </w:rPr>
        <w:t xml:space="preserve">2) </w:t>
      </w:r>
      <w:r w:rsidR="00515D4B">
        <w:rPr>
          <w:rFonts w:ascii="Times New Roman" w:hAnsi="Times New Roman" w:cs="Times New Roman"/>
          <w:color w:val="000000" w:themeColor="text1"/>
          <w:sz w:val="28"/>
          <w:szCs w:val="28"/>
        </w:rPr>
        <w:t xml:space="preserve">Если число = 4, </w:t>
      </w:r>
      <w:r w:rsidR="00136690">
        <w:rPr>
          <w:rFonts w:ascii="Times New Roman" w:hAnsi="Times New Roman" w:cs="Times New Roman"/>
          <w:color w:val="000000" w:themeColor="text1"/>
          <w:sz w:val="28"/>
          <w:szCs w:val="28"/>
        </w:rPr>
        <w:t>прибавить к нему такое значение, сдвинутое беззанаково на 1 вправо и вывести результат на экран.</w:t>
      </w:r>
    </w:p>
    <w:p w:rsidR="00136690" w:rsidRPr="00D60FD1" w:rsidRDefault="009C6340" w:rsidP="009C6340">
      <w:pPr>
        <w:spacing w:after="0" w:line="240" w:lineRule="auto"/>
        <w:ind w:left="1416" w:firstLine="708"/>
        <w:jc w:val="both"/>
        <w:rPr>
          <w:rFonts w:ascii="Times New Roman" w:hAnsi="Times New Roman" w:cs="Times New Roman"/>
          <w:color w:val="000000" w:themeColor="text1"/>
          <w:sz w:val="28"/>
          <w:szCs w:val="28"/>
        </w:rPr>
      </w:pPr>
      <w:r w:rsidRPr="009C6340">
        <w:rPr>
          <w:rFonts w:ascii="Times New Roman" w:hAnsi="Times New Roman" w:cs="Times New Roman"/>
          <w:color w:val="000000" w:themeColor="text1"/>
          <w:sz w:val="28"/>
          <w:szCs w:val="28"/>
        </w:rPr>
        <w:t xml:space="preserve">3) </w:t>
      </w:r>
      <w:r w:rsidR="00136690">
        <w:rPr>
          <w:rFonts w:ascii="Times New Roman" w:hAnsi="Times New Roman" w:cs="Times New Roman"/>
          <w:color w:val="000000" w:themeColor="text1"/>
          <w:sz w:val="28"/>
          <w:szCs w:val="28"/>
        </w:rPr>
        <w:t>Любое другое число: вывести на экран сообщение «</w:t>
      </w:r>
      <w:r w:rsidR="00136690" w:rsidRPr="009C6340">
        <w:rPr>
          <w:rFonts w:ascii="Times New Roman" w:hAnsi="Times New Roman" w:cs="Times New Roman"/>
          <w:color w:val="000000" w:themeColor="text1"/>
          <w:sz w:val="28"/>
          <w:szCs w:val="28"/>
        </w:rPr>
        <w:t>Unknown</w:t>
      </w:r>
      <w:r w:rsidR="00136690" w:rsidRPr="00136690">
        <w:rPr>
          <w:rFonts w:ascii="Times New Roman" w:hAnsi="Times New Roman" w:cs="Times New Roman"/>
          <w:color w:val="000000" w:themeColor="text1"/>
          <w:sz w:val="28"/>
          <w:szCs w:val="28"/>
        </w:rPr>
        <w:t xml:space="preserve"> </w:t>
      </w:r>
      <w:r w:rsidR="00136690" w:rsidRPr="009C6340">
        <w:rPr>
          <w:rFonts w:ascii="Times New Roman" w:hAnsi="Times New Roman" w:cs="Times New Roman"/>
          <w:color w:val="000000" w:themeColor="text1"/>
          <w:sz w:val="28"/>
          <w:szCs w:val="28"/>
        </w:rPr>
        <w:t>command</w:t>
      </w:r>
      <w:r w:rsidR="00136690" w:rsidRPr="00136690">
        <w:rPr>
          <w:rFonts w:ascii="Times New Roman" w:hAnsi="Times New Roman" w:cs="Times New Roman"/>
          <w:color w:val="000000" w:themeColor="text1"/>
          <w:sz w:val="28"/>
          <w:szCs w:val="28"/>
        </w:rPr>
        <w:t>!</w:t>
      </w:r>
      <w:r w:rsidR="00136690">
        <w:rPr>
          <w:rFonts w:ascii="Times New Roman" w:hAnsi="Times New Roman" w:cs="Times New Roman"/>
          <w:color w:val="000000" w:themeColor="text1"/>
          <w:sz w:val="28"/>
          <w:szCs w:val="28"/>
        </w:rPr>
        <w:t>»</w:t>
      </w:r>
    </w:p>
    <w:p w:rsidR="00310041" w:rsidRPr="00D60FD1" w:rsidRDefault="00310041" w:rsidP="009C6340">
      <w:pPr>
        <w:spacing w:after="0" w:line="240" w:lineRule="auto"/>
        <w:ind w:left="1416" w:firstLine="708"/>
        <w:jc w:val="both"/>
        <w:rPr>
          <w:rFonts w:ascii="Times New Roman" w:hAnsi="Times New Roman" w:cs="Times New Roman"/>
          <w:color w:val="000000" w:themeColor="text1"/>
          <w:sz w:val="28"/>
          <w:szCs w:val="28"/>
        </w:rPr>
      </w:pPr>
    </w:p>
    <w:p w:rsidR="00310041" w:rsidRPr="003F531E" w:rsidRDefault="00310041" w:rsidP="00310041">
      <w:pPr>
        <w:spacing w:after="0" w:line="240" w:lineRule="auto"/>
        <w:ind w:left="708"/>
        <w:jc w:val="both"/>
        <w:rPr>
          <w:rFonts w:ascii="Times New Roman" w:hAnsi="Times New Roman" w:cs="Times New Roman"/>
          <w:color w:val="000000" w:themeColor="text1"/>
          <w:sz w:val="28"/>
          <w:szCs w:val="28"/>
        </w:rPr>
      </w:pPr>
      <w:r w:rsidRPr="00310041">
        <w:rPr>
          <w:rFonts w:ascii="Times New Roman" w:hAnsi="Times New Roman" w:cs="Times New Roman"/>
          <w:b/>
          <w:color w:val="FF0000"/>
          <w:sz w:val="28"/>
          <w:szCs w:val="28"/>
        </w:rPr>
        <w:t>Внимание:</w:t>
      </w:r>
      <w:r>
        <w:rPr>
          <w:rFonts w:ascii="Times New Roman" w:hAnsi="Times New Roman" w:cs="Times New Roman"/>
          <w:color w:val="000000" w:themeColor="text1"/>
          <w:sz w:val="28"/>
          <w:szCs w:val="28"/>
        </w:rPr>
        <w:t xml:space="preserve"> для успешного выполнения заданий 5 и 6 необходимо использовать функцию </w:t>
      </w:r>
      <w:r w:rsidRPr="00494244">
        <w:rPr>
          <w:rFonts w:ascii="Times New Roman" w:hAnsi="Times New Roman" w:cs="Times New Roman"/>
          <w:b/>
          <w:i/>
          <w:color w:val="000000" w:themeColor="text1"/>
          <w:sz w:val="28"/>
          <w:szCs w:val="28"/>
          <w:lang w:val="en-US"/>
        </w:rPr>
        <w:t>Integer</w:t>
      </w:r>
      <w:r w:rsidRPr="00494244">
        <w:rPr>
          <w:rFonts w:ascii="Times New Roman" w:hAnsi="Times New Roman" w:cs="Times New Roman"/>
          <w:b/>
          <w:i/>
          <w:color w:val="000000" w:themeColor="text1"/>
          <w:sz w:val="28"/>
          <w:szCs w:val="28"/>
        </w:rPr>
        <w:t>.</w:t>
      </w:r>
      <w:proofErr w:type="spellStart"/>
      <w:r w:rsidRPr="00494244">
        <w:rPr>
          <w:rFonts w:ascii="Times New Roman" w:hAnsi="Times New Roman" w:cs="Times New Roman"/>
          <w:b/>
          <w:i/>
          <w:color w:val="000000" w:themeColor="text1"/>
          <w:sz w:val="28"/>
          <w:szCs w:val="28"/>
          <w:lang w:val="en-US"/>
        </w:rPr>
        <w:t>parseInt</w:t>
      </w:r>
      <w:proofErr w:type="spellEnd"/>
      <w:r w:rsidRPr="0031004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String</w:t>
      </w:r>
      <w:r w:rsidRPr="0031004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value</w:t>
      </w:r>
      <w:r w:rsidRPr="0031004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это библиотечная функция, которая преобразует </w:t>
      </w:r>
      <w:proofErr w:type="spellStart"/>
      <w:r>
        <w:rPr>
          <w:rFonts w:ascii="Times New Roman" w:hAnsi="Times New Roman" w:cs="Times New Roman"/>
          <w:color w:val="000000" w:themeColor="text1"/>
          <w:sz w:val="28"/>
          <w:szCs w:val="28"/>
        </w:rPr>
        <w:t>введеную</w:t>
      </w:r>
      <w:proofErr w:type="spellEnd"/>
      <w:r>
        <w:rPr>
          <w:rFonts w:ascii="Times New Roman" w:hAnsi="Times New Roman" w:cs="Times New Roman"/>
          <w:color w:val="000000" w:themeColor="text1"/>
          <w:sz w:val="28"/>
          <w:szCs w:val="28"/>
        </w:rPr>
        <w:t xml:space="preserve"> строку в число </w:t>
      </w:r>
      <w:r>
        <w:rPr>
          <w:rFonts w:ascii="Times New Roman" w:hAnsi="Times New Roman" w:cs="Times New Roman"/>
          <w:color w:val="000000" w:themeColor="text1"/>
          <w:sz w:val="28"/>
          <w:szCs w:val="28"/>
        </w:rPr>
        <w:lastRenderedPageBreak/>
        <w:t>целого типа (</w:t>
      </w:r>
      <w:proofErr w:type="spellStart"/>
      <w:r>
        <w:rPr>
          <w:rFonts w:ascii="Times New Roman" w:hAnsi="Times New Roman" w:cs="Times New Roman"/>
          <w:color w:val="000000" w:themeColor="text1"/>
          <w:sz w:val="28"/>
          <w:szCs w:val="28"/>
          <w:lang w:val="en-US"/>
        </w:rPr>
        <w:t>int</w:t>
      </w:r>
      <w:proofErr w:type="spellEnd"/>
      <w:r>
        <w:rPr>
          <w:rFonts w:ascii="Times New Roman" w:hAnsi="Times New Roman" w:cs="Times New Roman"/>
          <w:color w:val="000000" w:themeColor="text1"/>
          <w:sz w:val="28"/>
          <w:szCs w:val="28"/>
        </w:rPr>
        <w:t>)</w:t>
      </w:r>
      <w:r w:rsidRPr="003F531E">
        <w:rPr>
          <w:rFonts w:ascii="Times New Roman" w:hAnsi="Times New Roman" w:cs="Times New Roman"/>
          <w:color w:val="000000" w:themeColor="text1"/>
          <w:sz w:val="28"/>
          <w:szCs w:val="28"/>
        </w:rPr>
        <w:t>.</w:t>
      </w:r>
      <w:r w:rsidR="003F531E" w:rsidRPr="003F531E">
        <w:rPr>
          <w:rFonts w:ascii="Times New Roman" w:hAnsi="Times New Roman" w:cs="Times New Roman"/>
          <w:color w:val="000000" w:themeColor="text1"/>
          <w:sz w:val="28"/>
          <w:szCs w:val="28"/>
        </w:rPr>
        <w:t xml:space="preserve"> </w:t>
      </w:r>
      <w:r w:rsidR="003F531E">
        <w:rPr>
          <w:rFonts w:ascii="Times New Roman" w:hAnsi="Times New Roman" w:cs="Times New Roman"/>
          <w:color w:val="000000" w:themeColor="text1"/>
          <w:sz w:val="28"/>
          <w:szCs w:val="28"/>
        </w:rPr>
        <w:t xml:space="preserve">Дело в том, что аргументы метода </w:t>
      </w:r>
      <w:r w:rsidR="003F531E">
        <w:rPr>
          <w:rFonts w:ascii="Times New Roman" w:hAnsi="Times New Roman" w:cs="Times New Roman"/>
          <w:color w:val="000000" w:themeColor="text1"/>
          <w:sz w:val="28"/>
          <w:szCs w:val="28"/>
          <w:lang w:val="en-US"/>
        </w:rPr>
        <w:t>main</w:t>
      </w:r>
      <w:r w:rsidR="003F531E" w:rsidRPr="003F531E">
        <w:rPr>
          <w:rFonts w:ascii="Times New Roman" w:hAnsi="Times New Roman" w:cs="Times New Roman"/>
          <w:color w:val="000000" w:themeColor="text1"/>
          <w:sz w:val="28"/>
          <w:szCs w:val="28"/>
        </w:rPr>
        <w:t>()</w:t>
      </w:r>
      <w:r w:rsidR="003F531E">
        <w:rPr>
          <w:rFonts w:ascii="Times New Roman" w:hAnsi="Times New Roman" w:cs="Times New Roman"/>
          <w:color w:val="000000" w:themeColor="text1"/>
          <w:sz w:val="28"/>
          <w:szCs w:val="28"/>
        </w:rPr>
        <w:t xml:space="preserve"> считываются из консоли, как строки (тип </w:t>
      </w:r>
      <w:r w:rsidR="003F531E">
        <w:rPr>
          <w:rFonts w:ascii="Times New Roman" w:hAnsi="Times New Roman" w:cs="Times New Roman"/>
          <w:color w:val="000000" w:themeColor="text1"/>
          <w:sz w:val="28"/>
          <w:szCs w:val="28"/>
          <w:lang w:val="en-US"/>
        </w:rPr>
        <w:t>String</w:t>
      </w:r>
      <w:r w:rsidR="003F531E">
        <w:rPr>
          <w:rFonts w:ascii="Times New Roman" w:hAnsi="Times New Roman" w:cs="Times New Roman"/>
          <w:color w:val="000000" w:themeColor="text1"/>
          <w:sz w:val="28"/>
          <w:szCs w:val="28"/>
        </w:rPr>
        <w:t>)</w:t>
      </w:r>
      <w:r w:rsidR="003F531E" w:rsidRPr="003F531E">
        <w:rPr>
          <w:rFonts w:ascii="Times New Roman" w:hAnsi="Times New Roman" w:cs="Times New Roman"/>
          <w:color w:val="000000" w:themeColor="text1"/>
          <w:sz w:val="28"/>
          <w:szCs w:val="28"/>
        </w:rPr>
        <w:t xml:space="preserve">, </w:t>
      </w:r>
      <w:r w:rsidR="003F531E">
        <w:rPr>
          <w:rFonts w:ascii="Times New Roman" w:hAnsi="Times New Roman" w:cs="Times New Roman"/>
          <w:color w:val="000000" w:themeColor="text1"/>
          <w:sz w:val="28"/>
          <w:szCs w:val="28"/>
        </w:rPr>
        <w:t>для того, чтобы работать с ними, как с числами необходимо преобразовать их с помощью указанной функции.</w:t>
      </w:r>
    </w:p>
    <w:sectPr w:rsidR="00310041" w:rsidRPr="003F53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1020"/>
    <w:multiLevelType w:val="multilevel"/>
    <w:tmpl w:val="3984F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83F1A65"/>
    <w:multiLevelType w:val="hybridMultilevel"/>
    <w:tmpl w:val="DC5C4822"/>
    <w:lvl w:ilvl="0" w:tplc="01D0E5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9B21B71"/>
    <w:multiLevelType w:val="hybridMultilevel"/>
    <w:tmpl w:val="52EC9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C2435A"/>
    <w:multiLevelType w:val="hybridMultilevel"/>
    <w:tmpl w:val="A5702D22"/>
    <w:lvl w:ilvl="0" w:tplc="A5285984">
      <w:numFmt w:val="bullet"/>
      <w:lvlText w:val=""/>
      <w:lvlJc w:val="left"/>
      <w:pPr>
        <w:ind w:left="720" w:hanging="360"/>
      </w:pPr>
      <w:rPr>
        <w:rFonts w:ascii="Symbol" w:eastAsia="Times New Roman" w:hAnsi="Symbol"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EB38A8"/>
    <w:multiLevelType w:val="hybridMultilevel"/>
    <w:tmpl w:val="EB3AA434"/>
    <w:lvl w:ilvl="0" w:tplc="3354965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15C61261"/>
    <w:multiLevelType w:val="hybridMultilevel"/>
    <w:tmpl w:val="DC5C4822"/>
    <w:lvl w:ilvl="0" w:tplc="01D0E5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6BB2912"/>
    <w:multiLevelType w:val="multilevel"/>
    <w:tmpl w:val="85A8DE10"/>
    <w:lvl w:ilvl="0">
      <w:start w:val="1"/>
      <w:numFmt w:val="decimal"/>
      <w:lvlText w:val="%1."/>
      <w:lvlJc w:val="left"/>
      <w:pPr>
        <w:ind w:left="1440" w:hanging="36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240" w:hanging="2160"/>
      </w:pPr>
      <w:rPr>
        <w:rFonts w:hint="default"/>
      </w:rPr>
    </w:lvl>
    <w:lvl w:ilvl="5">
      <w:start w:val="1"/>
      <w:numFmt w:val="decimal"/>
      <w:isLgl/>
      <w:lvlText w:val="%1.%2.%3.%4.%5.%6."/>
      <w:lvlJc w:val="left"/>
      <w:pPr>
        <w:ind w:left="3600" w:hanging="2520"/>
      </w:pPr>
      <w:rPr>
        <w:rFonts w:hint="default"/>
      </w:rPr>
    </w:lvl>
    <w:lvl w:ilvl="6">
      <w:start w:val="1"/>
      <w:numFmt w:val="decimal"/>
      <w:isLgl/>
      <w:lvlText w:val="%1.%2.%3.%4.%5.%6.%7."/>
      <w:lvlJc w:val="left"/>
      <w:pPr>
        <w:ind w:left="3960" w:hanging="2880"/>
      </w:pPr>
      <w:rPr>
        <w:rFonts w:hint="default"/>
      </w:rPr>
    </w:lvl>
    <w:lvl w:ilvl="7">
      <w:start w:val="1"/>
      <w:numFmt w:val="decimal"/>
      <w:isLgl/>
      <w:lvlText w:val="%1.%2.%3.%4.%5.%6.%7.%8."/>
      <w:lvlJc w:val="left"/>
      <w:pPr>
        <w:ind w:left="4320" w:hanging="3240"/>
      </w:pPr>
      <w:rPr>
        <w:rFonts w:hint="default"/>
      </w:rPr>
    </w:lvl>
    <w:lvl w:ilvl="8">
      <w:start w:val="1"/>
      <w:numFmt w:val="decimal"/>
      <w:isLgl/>
      <w:lvlText w:val="%1.%2.%3.%4.%5.%6.%7.%8.%9."/>
      <w:lvlJc w:val="left"/>
      <w:pPr>
        <w:ind w:left="4680" w:hanging="3600"/>
      </w:pPr>
      <w:rPr>
        <w:rFonts w:hint="default"/>
      </w:rPr>
    </w:lvl>
  </w:abstractNum>
  <w:abstractNum w:abstractNumId="7">
    <w:nsid w:val="1A6122D9"/>
    <w:multiLevelType w:val="hybridMultilevel"/>
    <w:tmpl w:val="D45C7F3C"/>
    <w:lvl w:ilvl="0" w:tplc="F40C0C5E">
      <w:start w:val="1"/>
      <w:numFmt w:val="lowerLett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28016A49"/>
    <w:multiLevelType w:val="hybridMultilevel"/>
    <w:tmpl w:val="F2E87086"/>
    <w:lvl w:ilvl="0" w:tplc="0A6AFB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296134C1"/>
    <w:multiLevelType w:val="multilevel"/>
    <w:tmpl w:val="91668F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29B23A71"/>
    <w:multiLevelType w:val="hybridMultilevel"/>
    <w:tmpl w:val="81507F10"/>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1CE7038"/>
    <w:multiLevelType w:val="hybridMultilevel"/>
    <w:tmpl w:val="6F103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FEA3A7E"/>
    <w:multiLevelType w:val="hybridMultilevel"/>
    <w:tmpl w:val="4AC032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B0E17F8"/>
    <w:multiLevelType w:val="hybridMultilevel"/>
    <w:tmpl w:val="6A8CE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A134BE7"/>
    <w:multiLevelType w:val="multilevel"/>
    <w:tmpl w:val="38F8FB4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64B5493A"/>
    <w:multiLevelType w:val="hybridMultilevel"/>
    <w:tmpl w:val="F2E87086"/>
    <w:lvl w:ilvl="0" w:tplc="0A6AFB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655F49AC"/>
    <w:multiLevelType w:val="hybridMultilevel"/>
    <w:tmpl w:val="1C761D92"/>
    <w:lvl w:ilvl="0" w:tplc="C58292E0">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657218B9"/>
    <w:multiLevelType w:val="hybridMultilevel"/>
    <w:tmpl w:val="35B0FA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81669D9"/>
    <w:multiLevelType w:val="hybridMultilevel"/>
    <w:tmpl w:val="375E8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E21489E"/>
    <w:multiLevelType w:val="hybridMultilevel"/>
    <w:tmpl w:val="FB4638D6"/>
    <w:lvl w:ilvl="0" w:tplc="36AAA0D8">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3"/>
  </w:num>
  <w:num w:numId="2">
    <w:abstractNumId w:val="14"/>
  </w:num>
  <w:num w:numId="3">
    <w:abstractNumId w:val="6"/>
  </w:num>
  <w:num w:numId="4">
    <w:abstractNumId w:val="11"/>
  </w:num>
  <w:num w:numId="5">
    <w:abstractNumId w:val="3"/>
  </w:num>
  <w:num w:numId="6">
    <w:abstractNumId w:val="18"/>
  </w:num>
  <w:num w:numId="7">
    <w:abstractNumId w:val="9"/>
  </w:num>
  <w:num w:numId="8">
    <w:abstractNumId w:val="17"/>
  </w:num>
  <w:num w:numId="9">
    <w:abstractNumId w:val="0"/>
  </w:num>
  <w:num w:numId="10">
    <w:abstractNumId w:val="5"/>
  </w:num>
  <w:num w:numId="11">
    <w:abstractNumId w:val="1"/>
  </w:num>
  <w:num w:numId="12">
    <w:abstractNumId w:val="7"/>
  </w:num>
  <w:num w:numId="13">
    <w:abstractNumId w:val="16"/>
  </w:num>
  <w:num w:numId="14">
    <w:abstractNumId w:val="15"/>
  </w:num>
  <w:num w:numId="15">
    <w:abstractNumId w:val="8"/>
  </w:num>
  <w:num w:numId="16">
    <w:abstractNumId w:val="2"/>
  </w:num>
  <w:num w:numId="17">
    <w:abstractNumId w:val="12"/>
  </w:num>
  <w:num w:numId="18">
    <w:abstractNumId w:val="10"/>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52"/>
    <w:rsid w:val="00040CC3"/>
    <w:rsid w:val="000A6CF3"/>
    <w:rsid w:val="000B0DAC"/>
    <w:rsid w:val="00101510"/>
    <w:rsid w:val="00136690"/>
    <w:rsid w:val="00182350"/>
    <w:rsid w:val="001B515E"/>
    <w:rsid w:val="002674F5"/>
    <w:rsid w:val="0029779C"/>
    <w:rsid w:val="00310041"/>
    <w:rsid w:val="00345994"/>
    <w:rsid w:val="003C0DA2"/>
    <w:rsid w:val="003F531E"/>
    <w:rsid w:val="00447503"/>
    <w:rsid w:val="00494244"/>
    <w:rsid w:val="00515D4B"/>
    <w:rsid w:val="00521163"/>
    <w:rsid w:val="00587B26"/>
    <w:rsid w:val="00674705"/>
    <w:rsid w:val="006B6D13"/>
    <w:rsid w:val="00723210"/>
    <w:rsid w:val="00733368"/>
    <w:rsid w:val="0073365D"/>
    <w:rsid w:val="00755155"/>
    <w:rsid w:val="0079487F"/>
    <w:rsid w:val="007C6B54"/>
    <w:rsid w:val="00836952"/>
    <w:rsid w:val="00843F96"/>
    <w:rsid w:val="008457A0"/>
    <w:rsid w:val="008632F7"/>
    <w:rsid w:val="008933B3"/>
    <w:rsid w:val="009025C2"/>
    <w:rsid w:val="00943AE6"/>
    <w:rsid w:val="009856FE"/>
    <w:rsid w:val="009911F3"/>
    <w:rsid w:val="009C6340"/>
    <w:rsid w:val="00AB06FE"/>
    <w:rsid w:val="00BA361B"/>
    <w:rsid w:val="00C2138F"/>
    <w:rsid w:val="00CA581F"/>
    <w:rsid w:val="00CD3DB5"/>
    <w:rsid w:val="00CF4BB1"/>
    <w:rsid w:val="00D11615"/>
    <w:rsid w:val="00D60FD1"/>
    <w:rsid w:val="00D77733"/>
    <w:rsid w:val="00DA1CB4"/>
    <w:rsid w:val="00DB762D"/>
    <w:rsid w:val="00E127F9"/>
    <w:rsid w:val="00E21359"/>
    <w:rsid w:val="00E46923"/>
    <w:rsid w:val="00ED360E"/>
    <w:rsid w:val="00EF789C"/>
    <w:rsid w:val="00F02009"/>
    <w:rsid w:val="00F50601"/>
    <w:rsid w:val="00F7690C"/>
    <w:rsid w:val="00FB7B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33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33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333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3336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33368"/>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733368"/>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E127F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127F9"/>
    <w:rPr>
      <w:rFonts w:ascii="Tahoma" w:hAnsi="Tahoma" w:cs="Tahoma"/>
      <w:sz w:val="16"/>
      <w:szCs w:val="16"/>
    </w:rPr>
  </w:style>
  <w:style w:type="table" w:styleId="a5">
    <w:name w:val="Table Grid"/>
    <w:basedOn w:val="a1"/>
    <w:uiPriority w:val="59"/>
    <w:rsid w:val="00BA3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632F7"/>
    <w:pPr>
      <w:ind w:left="720"/>
      <w:contextualSpacing/>
    </w:pPr>
  </w:style>
  <w:style w:type="character" w:customStyle="1" w:styleId="apple-converted-space">
    <w:name w:val="apple-converted-space"/>
    <w:basedOn w:val="a0"/>
    <w:rsid w:val="008632F7"/>
  </w:style>
  <w:style w:type="table" w:styleId="-5">
    <w:name w:val="Light List Accent 5"/>
    <w:basedOn w:val="a1"/>
    <w:uiPriority w:val="61"/>
    <w:rsid w:val="005211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Light List Accent 1"/>
    <w:basedOn w:val="a1"/>
    <w:uiPriority w:val="61"/>
    <w:rsid w:val="005211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
    <w:name w:val="HTML Code"/>
    <w:basedOn w:val="a0"/>
    <w:uiPriority w:val="99"/>
    <w:semiHidden/>
    <w:unhideWhenUsed/>
    <w:rsid w:val="00ED360E"/>
    <w:rPr>
      <w:rFonts w:ascii="Courier New" w:eastAsia="Times New Roman" w:hAnsi="Courier New" w:cs="Courier New"/>
      <w:sz w:val="20"/>
      <w:szCs w:val="20"/>
    </w:rPr>
  </w:style>
  <w:style w:type="character" w:styleId="a7">
    <w:name w:val="Strong"/>
    <w:basedOn w:val="a0"/>
    <w:uiPriority w:val="22"/>
    <w:qFormat/>
    <w:rsid w:val="00ED360E"/>
    <w:rPr>
      <w:b/>
      <w:bCs/>
    </w:rPr>
  </w:style>
  <w:style w:type="paragraph" w:styleId="a8">
    <w:name w:val="Normal (Web)"/>
    <w:basedOn w:val="a"/>
    <w:uiPriority w:val="99"/>
    <w:semiHidden/>
    <w:unhideWhenUsed/>
    <w:rsid w:val="00ED36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ED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D360E"/>
    <w:rPr>
      <w:rFonts w:ascii="Courier New" w:eastAsia="Times New Roman" w:hAnsi="Courier New" w:cs="Courier New"/>
      <w:sz w:val="20"/>
      <w:szCs w:val="20"/>
      <w:lang w:eastAsia="ru-RU"/>
    </w:rPr>
  </w:style>
  <w:style w:type="character" w:styleId="a9">
    <w:name w:val="Hyperlink"/>
    <w:basedOn w:val="a0"/>
    <w:uiPriority w:val="99"/>
    <w:semiHidden/>
    <w:unhideWhenUsed/>
    <w:rsid w:val="00CD3DB5"/>
    <w:rPr>
      <w:color w:val="0000FF"/>
      <w:u w:val="single"/>
    </w:rPr>
  </w:style>
  <w:style w:type="character" w:styleId="HTML2">
    <w:name w:val="HTML Typewriter"/>
    <w:basedOn w:val="a0"/>
    <w:uiPriority w:val="99"/>
    <w:semiHidden/>
    <w:unhideWhenUsed/>
    <w:rsid w:val="00CD3D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33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33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333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3336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33368"/>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733368"/>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E127F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127F9"/>
    <w:rPr>
      <w:rFonts w:ascii="Tahoma" w:hAnsi="Tahoma" w:cs="Tahoma"/>
      <w:sz w:val="16"/>
      <w:szCs w:val="16"/>
    </w:rPr>
  </w:style>
  <w:style w:type="table" w:styleId="a5">
    <w:name w:val="Table Grid"/>
    <w:basedOn w:val="a1"/>
    <w:uiPriority w:val="59"/>
    <w:rsid w:val="00BA3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632F7"/>
    <w:pPr>
      <w:ind w:left="720"/>
      <w:contextualSpacing/>
    </w:pPr>
  </w:style>
  <w:style w:type="character" w:customStyle="1" w:styleId="apple-converted-space">
    <w:name w:val="apple-converted-space"/>
    <w:basedOn w:val="a0"/>
    <w:rsid w:val="008632F7"/>
  </w:style>
  <w:style w:type="table" w:styleId="-5">
    <w:name w:val="Light List Accent 5"/>
    <w:basedOn w:val="a1"/>
    <w:uiPriority w:val="61"/>
    <w:rsid w:val="005211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Light List Accent 1"/>
    <w:basedOn w:val="a1"/>
    <w:uiPriority w:val="61"/>
    <w:rsid w:val="005211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
    <w:name w:val="HTML Code"/>
    <w:basedOn w:val="a0"/>
    <w:uiPriority w:val="99"/>
    <w:semiHidden/>
    <w:unhideWhenUsed/>
    <w:rsid w:val="00ED360E"/>
    <w:rPr>
      <w:rFonts w:ascii="Courier New" w:eastAsia="Times New Roman" w:hAnsi="Courier New" w:cs="Courier New"/>
      <w:sz w:val="20"/>
      <w:szCs w:val="20"/>
    </w:rPr>
  </w:style>
  <w:style w:type="character" w:styleId="a7">
    <w:name w:val="Strong"/>
    <w:basedOn w:val="a0"/>
    <w:uiPriority w:val="22"/>
    <w:qFormat/>
    <w:rsid w:val="00ED360E"/>
    <w:rPr>
      <w:b/>
      <w:bCs/>
    </w:rPr>
  </w:style>
  <w:style w:type="paragraph" w:styleId="a8">
    <w:name w:val="Normal (Web)"/>
    <w:basedOn w:val="a"/>
    <w:uiPriority w:val="99"/>
    <w:semiHidden/>
    <w:unhideWhenUsed/>
    <w:rsid w:val="00ED36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ED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D360E"/>
    <w:rPr>
      <w:rFonts w:ascii="Courier New" w:eastAsia="Times New Roman" w:hAnsi="Courier New" w:cs="Courier New"/>
      <w:sz w:val="20"/>
      <w:szCs w:val="20"/>
      <w:lang w:eastAsia="ru-RU"/>
    </w:rPr>
  </w:style>
  <w:style w:type="character" w:styleId="a9">
    <w:name w:val="Hyperlink"/>
    <w:basedOn w:val="a0"/>
    <w:uiPriority w:val="99"/>
    <w:semiHidden/>
    <w:unhideWhenUsed/>
    <w:rsid w:val="00CD3DB5"/>
    <w:rPr>
      <w:color w:val="0000FF"/>
      <w:u w:val="single"/>
    </w:rPr>
  </w:style>
  <w:style w:type="character" w:styleId="HTML2">
    <w:name w:val="HTML Typewriter"/>
    <w:basedOn w:val="a0"/>
    <w:uiPriority w:val="99"/>
    <w:semiHidden/>
    <w:unhideWhenUsed/>
    <w:rsid w:val="00CD3D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46277">
      <w:bodyDiv w:val="1"/>
      <w:marLeft w:val="0"/>
      <w:marRight w:val="0"/>
      <w:marTop w:val="0"/>
      <w:marBottom w:val="0"/>
      <w:divBdr>
        <w:top w:val="none" w:sz="0" w:space="0" w:color="auto"/>
        <w:left w:val="none" w:sz="0" w:space="0" w:color="auto"/>
        <w:bottom w:val="none" w:sz="0" w:space="0" w:color="auto"/>
        <w:right w:val="none" w:sz="0" w:space="0" w:color="auto"/>
      </w:divBdr>
      <w:divsChild>
        <w:div w:id="295139556">
          <w:marLeft w:val="150"/>
          <w:marRight w:val="150"/>
          <w:marTop w:val="150"/>
          <w:marBottom w:val="150"/>
          <w:divBdr>
            <w:top w:val="single" w:sz="6" w:space="4" w:color="D4D4D4"/>
            <w:left w:val="single" w:sz="6" w:space="4" w:color="D4D4D4"/>
            <w:bottom w:val="single" w:sz="6" w:space="4" w:color="D4D4D4"/>
            <w:right w:val="single" w:sz="6" w:space="4" w:color="D4D4D4"/>
          </w:divBdr>
        </w:div>
        <w:div w:id="1611861288">
          <w:marLeft w:val="150"/>
          <w:marRight w:val="150"/>
          <w:marTop w:val="150"/>
          <w:marBottom w:val="150"/>
          <w:divBdr>
            <w:top w:val="single" w:sz="6" w:space="4" w:color="D4D4D4"/>
            <w:left w:val="single" w:sz="6" w:space="4" w:color="D4D4D4"/>
            <w:bottom w:val="single" w:sz="6" w:space="4" w:color="D4D4D4"/>
            <w:right w:val="single" w:sz="6" w:space="4" w:color="D4D4D4"/>
          </w:divBdr>
        </w:div>
        <w:div w:id="1002508200">
          <w:marLeft w:val="150"/>
          <w:marRight w:val="150"/>
          <w:marTop w:val="150"/>
          <w:marBottom w:val="150"/>
          <w:divBdr>
            <w:top w:val="single" w:sz="6" w:space="4" w:color="D4D4D4"/>
            <w:left w:val="single" w:sz="6" w:space="4" w:color="D4D4D4"/>
            <w:bottom w:val="single" w:sz="6" w:space="4" w:color="D4D4D4"/>
            <w:right w:val="single" w:sz="6" w:space="4" w:color="D4D4D4"/>
          </w:divBdr>
        </w:div>
        <w:div w:id="545609696">
          <w:marLeft w:val="150"/>
          <w:marRight w:val="150"/>
          <w:marTop w:val="150"/>
          <w:marBottom w:val="150"/>
          <w:divBdr>
            <w:top w:val="single" w:sz="6" w:space="4" w:color="D4D4D4"/>
            <w:left w:val="single" w:sz="6" w:space="4" w:color="D4D4D4"/>
            <w:bottom w:val="single" w:sz="6" w:space="4" w:color="D4D4D4"/>
            <w:right w:val="single" w:sz="6" w:space="4" w:color="D4D4D4"/>
          </w:divBdr>
        </w:div>
        <w:div w:id="1303609154">
          <w:marLeft w:val="150"/>
          <w:marRight w:val="150"/>
          <w:marTop w:val="150"/>
          <w:marBottom w:val="150"/>
          <w:divBdr>
            <w:top w:val="single" w:sz="6" w:space="4" w:color="D4D4D4"/>
            <w:left w:val="single" w:sz="6" w:space="4" w:color="D4D4D4"/>
            <w:bottom w:val="single" w:sz="6" w:space="4" w:color="D4D4D4"/>
            <w:right w:val="single" w:sz="6" w:space="4" w:color="D4D4D4"/>
          </w:divBdr>
        </w:div>
        <w:div w:id="700520069">
          <w:marLeft w:val="150"/>
          <w:marRight w:val="150"/>
          <w:marTop w:val="150"/>
          <w:marBottom w:val="150"/>
          <w:divBdr>
            <w:top w:val="single" w:sz="6" w:space="4" w:color="D4D4D4"/>
            <w:left w:val="single" w:sz="6" w:space="4" w:color="D4D4D4"/>
            <w:bottom w:val="single" w:sz="6" w:space="4" w:color="D4D4D4"/>
            <w:right w:val="single" w:sz="6" w:space="4" w:color="D4D4D4"/>
          </w:divBdr>
        </w:div>
      </w:divsChild>
    </w:div>
    <w:div w:id="729495977">
      <w:bodyDiv w:val="1"/>
      <w:marLeft w:val="0"/>
      <w:marRight w:val="0"/>
      <w:marTop w:val="0"/>
      <w:marBottom w:val="0"/>
      <w:divBdr>
        <w:top w:val="none" w:sz="0" w:space="0" w:color="auto"/>
        <w:left w:val="none" w:sz="0" w:space="0" w:color="auto"/>
        <w:bottom w:val="none" w:sz="0" w:space="0" w:color="auto"/>
        <w:right w:val="none" w:sz="0" w:space="0" w:color="auto"/>
      </w:divBdr>
    </w:div>
    <w:div w:id="926354137">
      <w:bodyDiv w:val="1"/>
      <w:marLeft w:val="0"/>
      <w:marRight w:val="0"/>
      <w:marTop w:val="0"/>
      <w:marBottom w:val="0"/>
      <w:divBdr>
        <w:top w:val="none" w:sz="0" w:space="0" w:color="auto"/>
        <w:left w:val="none" w:sz="0" w:space="0" w:color="auto"/>
        <w:bottom w:val="none" w:sz="0" w:space="0" w:color="auto"/>
        <w:right w:val="none" w:sz="0" w:space="0" w:color="auto"/>
      </w:divBdr>
    </w:div>
    <w:div w:id="1383402274">
      <w:bodyDiv w:val="1"/>
      <w:marLeft w:val="0"/>
      <w:marRight w:val="0"/>
      <w:marTop w:val="0"/>
      <w:marBottom w:val="0"/>
      <w:divBdr>
        <w:top w:val="none" w:sz="0" w:space="0" w:color="auto"/>
        <w:left w:val="none" w:sz="0" w:space="0" w:color="auto"/>
        <w:bottom w:val="none" w:sz="0" w:space="0" w:color="auto"/>
        <w:right w:val="none" w:sz="0" w:space="0" w:color="auto"/>
      </w:divBdr>
    </w:div>
    <w:div w:id="190128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edu.sernam.ru/book_el_math.php?id=5"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8540EE-CC1B-42BF-9A43-27BE62B6410D}"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ru-RU"/>
        </a:p>
      </dgm:t>
    </dgm:pt>
    <dgm:pt modelId="{F07AE398-8026-4E2A-A0C8-11C550905D1F}">
      <dgm:prSet phldrT="[Текст]"/>
      <dgm:spPr/>
      <dgm:t>
        <a:bodyPr/>
        <a:lstStyle/>
        <a:p>
          <a:r>
            <a:rPr lang="ru-RU" b="1"/>
            <a:t>Типы данных </a:t>
          </a:r>
        </a:p>
      </dgm:t>
    </dgm:pt>
    <dgm:pt modelId="{A97F6A45-63A6-4886-AF38-4C5E87C11F58}" type="parTrans" cxnId="{828AC887-25AF-4D16-85B1-061B51404272}">
      <dgm:prSet/>
      <dgm:spPr/>
      <dgm:t>
        <a:bodyPr/>
        <a:lstStyle/>
        <a:p>
          <a:endParaRPr lang="ru-RU"/>
        </a:p>
      </dgm:t>
    </dgm:pt>
    <dgm:pt modelId="{7E909728-0A8B-4E76-BC24-9C1827804443}" type="sibTrans" cxnId="{828AC887-25AF-4D16-85B1-061B51404272}">
      <dgm:prSet/>
      <dgm:spPr/>
      <dgm:t>
        <a:bodyPr/>
        <a:lstStyle/>
        <a:p>
          <a:endParaRPr lang="ru-RU"/>
        </a:p>
      </dgm:t>
    </dgm:pt>
    <dgm:pt modelId="{D0745DDF-428F-4E8F-AA96-A182D49F62F2}">
      <dgm:prSet phldrT="[Текст]"/>
      <dgm:spPr/>
      <dgm:t>
        <a:bodyPr/>
        <a:lstStyle/>
        <a:p>
          <a:r>
            <a:rPr lang="ru-RU"/>
            <a:t>Целочисленные</a:t>
          </a:r>
          <a:br>
            <a:rPr lang="ru-RU"/>
          </a:br>
          <a:r>
            <a:rPr lang="ru-RU"/>
            <a:t>(</a:t>
          </a:r>
          <a:r>
            <a:rPr lang="en-US"/>
            <a:t>byte, short, int, long</a:t>
          </a:r>
          <a:r>
            <a:rPr lang="ru-RU"/>
            <a:t>)</a:t>
          </a:r>
        </a:p>
      </dgm:t>
    </dgm:pt>
    <dgm:pt modelId="{BA621D03-9FEB-4456-A12F-FB8B912F7A88}" type="parTrans" cxnId="{592AC697-A599-4790-AB71-67A84EC57EDD}">
      <dgm:prSet/>
      <dgm:spPr/>
      <dgm:t>
        <a:bodyPr/>
        <a:lstStyle/>
        <a:p>
          <a:endParaRPr lang="ru-RU"/>
        </a:p>
      </dgm:t>
    </dgm:pt>
    <dgm:pt modelId="{F32F5955-3AAB-471E-823E-0B8CFD2BEC92}" type="sibTrans" cxnId="{592AC697-A599-4790-AB71-67A84EC57EDD}">
      <dgm:prSet/>
      <dgm:spPr/>
      <dgm:t>
        <a:bodyPr/>
        <a:lstStyle/>
        <a:p>
          <a:endParaRPr lang="ru-RU"/>
        </a:p>
      </dgm:t>
    </dgm:pt>
    <dgm:pt modelId="{AA1C5345-6A29-4133-B57F-E92C59CF9FC5}">
      <dgm:prSet phldrT="[Текст]"/>
      <dgm:spPr/>
      <dgm:t>
        <a:bodyPr/>
        <a:lstStyle/>
        <a:p>
          <a:r>
            <a:rPr lang="ru-RU"/>
            <a:t>Вещественные</a:t>
          </a:r>
          <a:br>
            <a:rPr lang="ru-RU"/>
          </a:br>
          <a:r>
            <a:rPr lang="ru-RU"/>
            <a:t>(</a:t>
          </a:r>
          <a:r>
            <a:rPr lang="en-US"/>
            <a:t>float, double</a:t>
          </a:r>
          <a:r>
            <a:rPr lang="ru-RU"/>
            <a:t>)</a:t>
          </a:r>
        </a:p>
      </dgm:t>
    </dgm:pt>
    <dgm:pt modelId="{90E04C21-7CD2-49F4-9873-BBD59848FFBF}" type="parTrans" cxnId="{A2F75FD1-6933-4942-905C-C2E4B9BE871D}">
      <dgm:prSet/>
      <dgm:spPr/>
      <dgm:t>
        <a:bodyPr/>
        <a:lstStyle/>
        <a:p>
          <a:endParaRPr lang="ru-RU"/>
        </a:p>
      </dgm:t>
    </dgm:pt>
    <dgm:pt modelId="{B0A0A801-0BE0-46CB-A3B2-C442D63607D2}" type="sibTrans" cxnId="{A2F75FD1-6933-4942-905C-C2E4B9BE871D}">
      <dgm:prSet/>
      <dgm:spPr/>
      <dgm:t>
        <a:bodyPr/>
        <a:lstStyle/>
        <a:p>
          <a:endParaRPr lang="ru-RU"/>
        </a:p>
      </dgm:t>
    </dgm:pt>
    <dgm:pt modelId="{DA5F5A99-4428-44B7-A9D0-AB84D09EE641}">
      <dgm:prSet phldrT="[Текст]"/>
      <dgm:spPr/>
      <dgm:t>
        <a:bodyPr/>
        <a:lstStyle/>
        <a:p>
          <a:r>
            <a:rPr lang="ru-RU"/>
            <a:t>Интерфейсы,</a:t>
          </a:r>
          <a:br>
            <a:rPr lang="ru-RU"/>
          </a:br>
          <a:r>
            <a:rPr lang="ru-RU"/>
            <a:t>Классы</a:t>
          </a:r>
        </a:p>
      </dgm:t>
    </dgm:pt>
    <dgm:pt modelId="{60DAC00B-0F74-4F0D-A16B-293B91A40A83}" type="parTrans" cxnId="{89409C29-32DE-4F26-B706-6B085A945A4E}">
      <dgm:prSet/>
      <dgm:spPr/>
      <dgm:t>
        <a:bodyPr/>
        <a:lstStyle/>
        <a:p>
          <a:endParaRPr lang="ru-RU"/>
        </a:p>
      </dgm:t>
    </dgm:pt>
    <dgm:pt modelId="{D2B03501-E71A-45E9-9011-97AE0CDA9AC2}" type="sibTrans" cxnId="{89409C29-32DE-4F26-B706-6B085A945A4E}">
      <dgm:prSet/>
      <dgm:spPr/>
      <dgm:t>
        <a:bodyPr/>
        <a:lstStyle/>
        <a:p>
          <a:endParaRPr lang="ru-RU"/>
        </a:p>
      </dgm:t>
    </dgm:pt>
    <dgm:pt modelId="{E211E1F3-2FD9-4E96-8988-3592DC9FC072}">
      <dgm:prSet/>
      <dgm:spPr/>
      <dgm:t>
        <a:bodyPr/>
        <a:lstStyle/>
        <a:p>
          <a:r>
            <a:rPr lang="ru-RU"/>
            <a:t>Массивы</a:t>
          </a:r>
        </a:p>
      </dgm:t>
    </dgm:pt>
    <dgm:pt modelId="{20B4C631-FCF0-443B-9FDD-E67A6EA78B47}" type="parTrans" cxnId="{B2C70782-ACEA-448E-9773-AF52883C1CB9}">
      <dgm:prSet/>
      <dgm:spPr/>
      <dgm:t>
        <a:bodyPr/>
        <a:lstStyle/>
        <a:p>
          <a:endParaRPr lang="ru-RU"/>
        </a:p>
      </dgm:t>
    </dgm:pt>
    <dgm:pt modelId="{67166926-5520-400E-8909-A07B78A6BB62}" type="sibTrans" cxnId="{B2C70782-ACEA-448E-9773-AF52883C1CB9}">
      <dgm:prSet/>
      <dgm:spPr/>
      <dgm:t>
        <a:bodyPr/>
        <a:lstStyle/>
        <a:p>
          <a:endParaRPr lang="ru-RU"/>
        </a:p>
      </dgm:t>
    </dgm:pt>
    <dgm:pt modelId="{2B0277E6-4BCB-4A34-9E49-913DA35C02CF}">
      <dgm:prSet/>
      <dgm:spPr/>
      <dgm:t>
        <a:bodyPr/>
        <a:lstStyle/>
        <a:p>
          <a:r>
            <a:rPr lang="ru-RU"/>
            <a:t>Логические </a:t>
          </a:r>
          <a:endParaRPr lang="en-US"/>
        </a:p>
        <a:p>
          <a:r>
            <a:rPr lang="ru-RU"/>
            <a:t>(</a:t>
          </a:r>
          <a:r>
            <a:rPr lang="en-US"/>
            <a:t>boolean</a:t>
          </a:r>
          <a:r>
            <a:rPr lang="ru-RU"/>
            <a:t>)</a:t>
          </a:r>
        </a:p>
      </dgm:t>
    </dgm:pt>
    <dgm:pt modelId="{D8121B21-AF1C-483B-9BCA-226466045B94}" type="parTrans" cxnId="{B9656983-9D60-4EEB-A303-3073D7CC9852}">
      <dgm:prSet/>
      <dgm:spPr/>
      <dgm:t>
        <a:bodyPr/>
        <a:lstStyle/>
        <a:p>
          <a:endParaRPr lang="ru-RU"/>
        </a:p>
      </dgm:t>
    </dgm:pt>
    <dgm:pt modelId="{49857397-4225-400A-A3B0-ADD1818CB0C8}" type="sibTrans" cxnId="{B9656983-9D60-4EEB-A303-3073D7CC9852}">
      <dgm:prSet/>
      <dgm:spPr/>
      <dgm:t>
        <a:bodyPr/>
        <a:lstStyle/>
        <a:p>
          <a:endParaRPr lang="ru-RU"/>
        </a:p>
      </dgm:t>
    </dgm:pt>
    <dgm:pt modelId="{E7782FF0-E262-4E89-8219-10F5448894BD}">
      <dgm:prSet/>
      <dgm:spPr/>
      <dgm:t>
        <a:bodyPr/>
        <a:lstStyle/>
        <a:p>
          <a:r>
            <a:rPr lang="ru-RU"/>
            <a:t>Символьные </a:t>
          </a:r>
          <a:br>
            <a:rPr lang="ru-RU"/>
          </a:br>
          <a:r>
            <a:rPr lang="ru-RU"/>
            <a:t>(</a:t>
          </a:r>
          <a:r>
            <a:rPr lang="en-US"/>
            <a:t>char</a:t>
          </a:r>
          <a:r>
            <a:rPr lang="ru-RU"/>
            <a:t>)</a:t>
          </a:r>
        </a:p>
      </dgm:t>
    </dgm:pt>
    <dgm:pt modelId="{C8027878-F2AC-40EF-AA85-C517AEEE968C}" type="parTrans" cxnId="{3C1CD675-E4E7-4ABE-BC54-D0BB1B4D1A8E}">
      <dgm:prSet/>
      <dgm:spPr/>
      <dgm:t>
        <a:bodyPr/>
        <a:lstStyle/>
        <a:p>
          <a:endParaRPr lang="ru-RU"/>
        </a:p>
      </dgm:t>
    </dgm:pt>
    <dgm:pt modelId="{542A4CAB-6A17-451E-94DC-6AFBB9BE1C26}" type="sibTrans" cxnId="{3C1CD675-E4E7-4ABE-BC54-D0BB1B4D1A8E}">
      <dgm:prSet/>
      <dgm:spPr/>
      <dgm:t>
        <a:bodyPr/>
        <a:lstStyle/>
        <a:p>
          <a:endParaRPr lang="ru-RU"/>
        </a:p>
      </dgm:t>
    </dgm:pt>
    <dgm:pt modelId="{6A41FDC3-9A4C-4CF2-9F1A-C2029BBCF875}">
      <dgm:prSet/>
      <dgm:spPr/>
      <dgm:t>
        <a:bodyPr/>
        <a:lstStyle/>
        <a:p>
          <a:r>
            <a:rPr lang="ru-RU"/>
            <a:t>Числовые</a:t>
          </a:r>
        </a:p>
      </dgm:t>
    </dgm:pt>
    <dgm:pt modelId="{04822CD0-4F44-4081-B0C1-31B0EA19BDAF}" type="parTrans" cxnId="{48DD10D3-5C37-459F-94AF-BB109863FA0E}">
      <dgm:prSet/>
      <dgm:spPr/>
      <dgm:t>
        <a:bodyPr/>
        <a:lstStyle/>
        <a:p>
          <a:endParaRPr lang="ru-RU"/>
        </a:p>
      </dgm:t>
    </dgm:pt>
    <dgm:pt modelId="{1D489E85-9186-4610-9FCE-008B22AC4383}" type="sibTrans" cxnId="{48DD10D3-5C37-459F-94AF-BB109863FA0E}">
      <dgm:prSet/>
      <dgm:spPr/>
      <dgm:t>
        <a:bodyPr/>
        <a:lstStyle/>
        <a:p>
          <a:endParaRPr lang="ru-RU"/>
        </a:p>
      </dgm:t>
    </dgm:pt>
    <dgm:pt modelId="{7A150BEC-39AA-41F3-8D53-A6E1CC29AC7C}">
      <dgm:prSet/>
      <dgm:spPr/>
      <dgm:t>
        <a:bodyPr/>
        <a:lstStyle/>
        <a:p>
          <a:r>
            <a:rPr lang="ru-RU" b="1"/>
            <a:t>Ссылочные</a:t>
          </a:r>
        </a:p>
      </dgm:t>
    </dgm:pt>
    <dgm:pt modelId="{A3BE1A11-9417-4906-9D7A-B2C0F5927660}" type="parTrans" cxnId="{575F7B1A-F2B8-4726-9804-28B73288F11A}">
      <dgm:prSet/>
      <dgm:spPr/>
      <dgm:t>
        <a:bodyPr/>
        <a:lstStyle/>
        <a:p>
          <a:endParaRPr lang="ru-RU"/>
        </a:p>
      </dgm:t>
    </dgm:pt>
    <dgm:pt modelId="{E25D5D56-066F-4854-9B2E-3EBEAFD2B0C8}" type="sibTrans" cxnId="{575F7B1A-F2B8-4726-9804-28B73288F11A}">
      <dgm:prSet/>
      <dgm:spPr/>
      <dgm:t>
        <a:bodyPr/>
        <a:lstStyle/>
        <a:p>
          <a:endParaRPr lang="ru-RU"/>
        </a:p>
      </dgm:t>
    </dgm:pt>
    <dgm:pt modelId="{99D16CD5-3779-4EBA-88C0-AF2F44621524}">
      <dgm:prSet phldrT="[Текст]"/>
      <dgm:spPr/>
      <dgm:t>
        <a:bodyPr/>
        <a:lstStyle/>
        <a:p>
          <a:r>
            <a:rPr lang="ru-RU" b="1"/>
            <a:t>Простые</a:t>
          </a:r>
          <a:r>
            <a:rPr lang="ru-RU"/>
            <a:t> (примитивные)</a:t>
          </a:r>
        </a:p>
      </dgm:t>
    </dgm:pt>
    <dgm:pt modelId="{61505AD6-591F-4E93-ADCA-022F1F1FACF4}" type="parTrans" cxnId="{CF559462-424C-45B2-8A82-DBE88EC0D485}">
      <dgm:prSet/>
      <dgm:spPr/>
      <dgm:t>
        <a:bodyPr/>
        <a:lstStyle/>
        <a:p>
          <a:endParaRPr lang="ru-RU"/>
        </a:p>
      </dgm:t>
    </dgm:pt>
    <dgm:pt modelId="{9A4488B2-F490-44AE-B3FF-06E53D99CD57}" type="sibTrans" cxnId="{CF559462-424C-45B2-8A82-DBE88EC0D485}">
      <dgm:prSet/>
      <dgm:spPr/>
      <dgm:t>
        <a:bodyPr/>
        <a:lstStyle/>
        <a:p>
          <a:endParaRPr lang="ru-RU"/>
        </a:p>
      </dgm:t>
    </dgm:pt>
    <dgm:pt modelId="{9C8C8CE9-9355-465E-A00C-62861833EAE3}" type="pres">
      <dgm:prSet presAssocID="{F18540EE-CC1B-42BF-9A43-27BE62B6410D}" presName="hierChild1" presStyleCnt="0">
        <dgm:presLayoutVars>
          <dgm:orgChart val="1"/>
          <dgm:chPref val="1"/>
          <dgm:dir/>
          <dgm:animOne val="branch"/>
          <dgm:animLvl val="lvl"/>
          <dgm:resizeHandles/>
        </dgm:presLayoutVars>
      </dgm:prSet>
      <dgm:spPr/>
      <dgm:t>
        <a:bodyPr/>
        <a:lstStyle/>
        <a:p>
          <a:endParaRPr lang="ru-RU"/>
        </a:p>
      </dgm:t>
    </dgm:pt>
    <dgm:pt modelId="{48C78A1E-7869-452A-84B5-04CED9A71D19}" type="pres">
      <dgm:prSet presAssocID="{F07AE398-8026-4E2A-A0C8-11C550905D1F}" presName="hierRoot1" presStyleCnt="0">
        <dgm:presLayoutVars>
          <dgm:hierBranch val="init"/>
        </dgm:presLayoutVars>
      </dgm:prSet>
      <dgm:spPr/>
      <dgm:t>
        <a:bodyPr/>
        <a:lstStyle/>
        <a:p>
          <a:endParaRPr lang="ru-RU"/>
        </a:p>
      </dgm:t>
    </dgm:pt>
    <dgm:pt modelId="{AAEBE4C9-4922-4703-9F0B-4B09357403F0}" type="pres">
      <dgm:prSet presAssocID="{F07AE398-8026-4E2A-A0C8-11C550905D1F}" presName="rootComposite1" presStyleCnt="0"/>
      <dgm:spPr/>
      <dgm:t>
        <a:bodyPr/>
        <a:lstStyle/>
        <a:p>
          <a:endParaRPr lang="ru-RU"/>
        </a:p>
      </dgm:t>
    </dgm:pt>
    <dgm:pt modelId="{675FD497-FD88-4610-94B1-FECE53D2953E}" type="pres">
      <dgm:prSet presAssocID="{F07AE398-8026-4E2A-A0C8-11C550905D1F}" presName="rootText1" presStyleLbl="node0" presStyleIdx="0" presStyleCnt="1" custScaleX="156558">
        <dgm:presLayoutVars>
          <dgm:chPref val="3"/>
        </dgm:presLayoutVars>
      </dgm:prSet>
      <dgm:spPr/>
      <dgm:t>
        <a:bodyPr/>
        <a:lstStyle/>
        <a:p>
          <a:endParaRPr lang="ru-RU"/>
        </a:p>
      </dgm:t>
    </dgm:pt>
    <dgm:pt modelId="{E2FCFB0B-CF17-43E4-9EC9-88664D37A894}" type="pres">
      <dgm:prSet presAssocID="{F07AE398-8026-4E2A-A0C8-11C550905D1F}" presName="rootConnector1" presStyleLbl="node1" presStyleIdx="0" presStyleCnt="0"/>
      <dgm:spPr/>
      <dgm:t>
        <a:bodyPr/>
        <a:lstStyle/>
        <a:p>
          <a:endParaRPr lang="ru-RU"/>
        </a:p>
      </dgm:t>
    </dgm:pt>
    <dgm:pt modelId="{C3B7A0CA-A0FD-4071-A8AF-F674CD65F3CD}" type="pres">
      <dgm:prSet presAssocID="{F07AE398-8026-4E2A-A0C8-11C550905D1F}" presName="hierChild2" presStyleCnt="0"/>
      <dgm:spPr/>
      <dgm:t>
        <a:bodyPr/>
        <a:lstStyle/>
        <a:p>
          <a:endParaRPr lang="ru-RU"/>
        </a:p>
      </dgm:t>
    </dgm:pt>
    <dgm:pt modelId="{96688C1F-361B-4AE8-9126-D351CF154010}" type="pres">
      <dgm:prSet presAssocID="{61505AD6-591F-4E93-ADCA-022F1F1FACF4}" presName="Name37" presStyleLbl="parChTrans1D2" presStyleIdx="0" presStyleCnt="2"/>
      <dgm:spPr/>
      <dgm:t>
        <a:bodyPr/>
        <a:lstStyle/>
        <a:p>
          <a:endParaRPr lang="ru-RU"/>
        </a:p>
      </dgm:t>
    </dgm:pt>
    <dgm:pt modelId="{778FAFB6-94C4-48BC-A8A3-E0F302EC2172}" type="pres">
      <dgm:prSet presAssocID="{99D16CD5-3779-4EBA-88C0-AF2F44621524}" presName="hierRoot2" presStyleCnt="0">
        <dgm:presLayoutVars>
          <dgm:hierBranch val="init"/>
        </dgm:presLayoutVars>
      </dgm:prSet>
      <dgm:spPr/>
      <dgm:t>
        <a:bodyPr/>
        <a:lstStyle/>
        <a:p>
          <a:endParaRPr lang="ru-RU"/>
        </a:p>
      </dgm:t>
    </dgm:pt>
    <dgm:pt modelId="{13568590-0A0D-4D51-8C76-7954666DF05F}" type="pres">
      <dgm:prSet presAssocID="{99D16CD5-3779-4EBA-88C0-AF2F44621524}" presName="rootComposite" presStyleCnt="0"/>
      <dgm:spPr/>
      <dgm:t>
        <a:bodyPr/>
        <a:lstStyle/>
        <a:p>
          <a:endParaRPr lang="ru-RU"/>
        </a:p>
      </dgm:t>
    </dgm:pt>
    <dgm:pt modelId="{3E9FE2CB-4695-4297-96CA-D00D84640CC3}" type="pres">
      <dgm:prSet presAssocID="{99D16CD5-3779-4EBA-88C0-AF2F44621524}" presName="rootText" presStyleLbl="node2" presStyleIdx="0" presStyleCnt="2">
        <dgm:presLayoutVars>
          <dgm:chPref val="3"/>
        </dgm:presLayoutVars>
      </dgm:prSet>
      <dgm:spPr/>
      <dgm:t>
        <a:bodyPr/>
        <a:lstStyle/>
        <a:p>
          <a:endParaRPr lang="ru-RU"/>
        </a:p>
      </dgm:t>
    </dgm:pt>
    <dgm:pt modelId="{6DBD5C74-ED7B-4351-A97C-A3EDFF1F461C}" type="pres">
      <dgm:prSet presAssocID="{99D16CD5-3779-4EBA-88C0-AF2F44621524}" presName="rootConnector" presStyleLbl="node2" presStyleIdx="0" presStyleCnt="2"/>
      <dgm:spPr/>
      <dgm:t>
        <a:bodyPr/>
        <a:lstStyle/>
        <a:p>
          <a:endParaRPr lang="ru-RU"/>
        </a:p>
      </dgm:t>
    </dgm:pt>
    <dgm:pt modelId="{260A0C31-5ED3-4C8C-9849-8C6FDCB69FAB}" type="pres">
      <dgm:prSet presAssocID="{99D16CD5-3779-4EBA-88C0-AF2F44621524}" presName="hierChild4" presStyleCnt="0"/>
      <dgm:spPr/>
      <dgm:t>
        <a:bodyPr/>
        <a:lstStyle/>
        <a:p>
          <a:endParaRPr lang="ru-RU"/>
        </a:p>
      </dgm:t>
    </dgm:pt>
    <dgm:pt modelId="{EFDE046F-AB52-416B-A1A5-4892E963C89B}" type="pres">
      <dgm:prSet presAssocID="{04822CD0-4F44-4081-B0C1-31B0EA19BDAF}" presName="Name37" presStyleLbl="parChTrans1D3" presStyleIdx="0" presStyleCnt="5"/>
      <dgm:spPr/>
      <dgm:t>
        <a:bodyPr/>
        <a:lstStyle/>
        <a:p>
          <a:endParaRPr lang="ru-RU"/>
        </a:p>
      </dgm:t>
    </dgm:pt>
    <dgm:pt modelId="{6C2E450A-4973-4CA5-9DA5-3DE536B776F6}" type="pres">
      <dgm:prSet presAssocID="{6A41FDC3-9A4C-4CF2-9F1A-C2029BBCF875}" presName="hierRoot2" presStyleCnt="0">
        <dgm:presLayoutVars>
          <dgm:hierBranch val="init"/>
        </dgm:presLayoutVars>
      </dgm:prSet>
      <dgm:spPr/>
      <dgm:t>
        <a:bodyPr/>
        <a:lstStyle/>
        <a:p>
          <a:endParaRPr lang="ru-RU"/>
        </a:p>
      </dgm:t>
    </dgm:pt>
    <dgm:pt modelId="{0E2292DD-11AB-43F7-98D1-321838E42B75}" type="pres">
      <dgm:prSet presAssocID="{6A41FDC3-9A4C-4CF2-9F1A-C2029BBCF875}" presName="rootComposite" presStyleCnt="0"/>
      <dgm:spPr/>
      <dgm:t>
        <a:bodyPr/>
        <a:lstStyle/>
        <a:p>
          <a:endParaRPr lang="ru-RU"/>
        </a:p>
      </dgm:t>
    </dgm:pt>
    <dgm:pt modelId="{09B5D6B4-9D11-44BF-9F80-B5762692ABC3}" type="pres">
      <dgm:prSet presAssocID="{6A41FDC3-9A4C-4CF2-9F1A-C2029BBCF875}" presName="rootText" presStyleLbl="node3" presStyleIdx="0" presStyleCnt="5">
        <dgm:presLayoutVars>
          <dgm:chPref val="3"/>
        </dgm:presLayoutVars>
      </dgm:prSet>
      <dgm:spPr/>
      <dgm:t>
        <a:bodyPr/>
        <a:lstStyle/>
        <a:p>
          <a:endParaRPr lang="ru-RU"/>
        </a:p>
      </dgm:t>
    </dgm:pt>
    <dgm:pt modelId="{289F4707-0701-4A86-895B-1125B4A3437A}" type="pres">
      <dgm:prSet presAssocID="{6A41FDC3-9A4C-4CF2-9F1A-C2029BBCF875}" presName="rootConnector" presStyleLbl="node3" presStyleIdx="0" presStyleCnt="5"/>
      <dgm:spPr/>
      <dgm:t>
        <a:bodyPr/>
        <a:lstStyle/>
        <a:p>
          <a:endParaRPr lang="ru-RU"/>
        </a:p>
      </dgm:t>
    </dgm:pt>
    <dgm:pt modelId="{40345B0F-785B-4EC4-A025-855928262919}" type="pres">
      <dgm:prSet presAssocID="{6A41FDC3-9A4C-4CF2-9F1A-C2029BBCF875}" presName="hierChild4" presStyleCnt="0"/>
      <dgm:spPr/>
      <dgm:t>
        <a:bodyPr/>
        <a:lstStyle/>
        <a:p>
          <a:endParaRPr lang="ru-RU"/>
        </a:p>
      </dgm:t>
    </dgm:pt>
    <dgm:pt modelId="{903A840D-553A-4550-B56F-0A249752D5A7}" type="pres">
      <dgm:prSet presAssocID="{BA621D03-9FEB-4456-A12F-FB8B912F7A88}" presName="Name37" presStyleLbl="parChTrans1D4" presStyleIdx="0" presStyleCnt="2"/>
      <dgm:spPr/>
      <dgm:t>
        <a:bodyPr/>
        <a:lstStyle/>
        <a:p>
          <a:endParaRPr lang="ru-RU"/>
        </a:p>
      </dgm:t>
    </dgm:pt>
    <dgm:pt modelId="{1FDA1B5F-149A-4D66-9425-FD5B6D1728D7}" type="pres">
      <dgm:prSet presAssocID="{D0745DDF-428F-4E8F-AA96-A182D49F62F2}" presName="hierRoot2" presStyleCnt="0">
        <dgm:presLayoutVars>
          <dgm:hierBranch val="init"/>
        </dgm:presLayoutVars>
      </dgm:prSet>
      <dgm:spPr/>
      <dgm:t>
        <a:bodyPr/>
        <a:lstStyle/>
        <a:p>
          <a:endParaRPr lang="ru-RU"/>
        </a:p>
      </dgm:t>
    </dgm:pt>
    <dgm:pt modelId="{FEFE2E44-6673-4511-83EA-4E9A7C2B989A}" type="pres">
      <dgm:prSet presAssocID="{D0745DDF-428F-4E8F-AA96-A182D49F62F2}" presName="rootComposite" presStyleCnt="0"/>
      <dgm:spPr/>
      <dgm:t>
        <a:bodyPr/>
        <a:lstStyle/>
        <a:p>
          <a:endParaRPr lang="ru-RU"/>
        </a:p>
      </dgm:t>
    </dgm:pt>
    <dgm:pt modelId="{5761F263-145A-4020-A3F9-3141447C906C}" type="pres">
      <dgm:prSet presAssocID="{D0745DDF-428F-4E8F-AA96-A182D49F62F2}" presName="rootText" presStyleLbl="node4" presStyleIdx="0" presStyleCnt="2" custScaleX="151510">
        <dgm:presLayoutVars>
          <dgm:chPref val="3"/>
        </dgm:presLayoutVars>
      </dgm:prSet>
      <dgm:spPr/>
      <dgm:t>
        <a:bodyPr/>
        <a:lstStyle/>
        <a:p>
          <a:endParaRPr lang="ru-RU"/>
        </a:p>
      </dgm:t>
    </dgm:pt>
    <dgm:pt modelId="{B8E1856E-A33C-4529-97B5-89236B0B71C0}" type="pres">
      <dgm:prSet presAssocID="{D0745DDF-428F-4E8F-AA96-A182D49F62F2}" presName="rootConnector" presStyleLbl="node4" presStyleIdx="0" presStyleCnt="2"/>
      <dgm:spPr/>
      <dgm:t>
        <a:bodyPr/>
        <a:lstStyle/>
        <a:p>
          <a:endParaRPr lang="ru-RU"/>
        </a:p>
      </dgm:t>
    </dgm:pt>
    <dgm:pt modelId="{4FD2B466-8626-4D50-A168-E69673AD8F85}" type="pres">
      <dgm:prSet presAssocID="{D0745DDF-428F-4E8F-AA96-A182D49F62F2}" presName="hierChild4" presStyleCnt="0"/>
      <dgm:spPr/>
      <dgm:t>
        <a:bodyPr/>
        <a:lstStyle/>
        <a:p>
          <a:endParaRPr lang="ru-RU"/>
        </a:p>
      </dgm:t>
    </dgm:pt>
    <dgm:pt modelId="{308E0FDE-C0D4-4A1F-874D-B210B5725F50}" type="pres">
      <dgm:prSet presAssocID="{D0745DDF-428F-4E8F-AA96-A182D49F62F2}" presName="hierChild5" presStyleCnt="0"/>
      <dgm:spPr/>
      <dgm:t>
        <a:bodyPr/>
        <a:lstStyle/>
        <a:p>
          <a:endParaRPr lang="ru-RU"/>
        </a:p>
      </dgm:t>
    </dgm:pt>
    <dgm:pt modelId="{D8D2E6E1-1E55-4512-B5B1-DEF91C86FB8F}" type="pres">
      <dgm:prSet presAssocID="{90E04C21-7CD2-49F4-9873-BBD59848FFBF}" presName="Name37" presStyleLbl="parChTrans1D4" presStyleIdx="1" presStyleCnt="2"/>
      <dgm:spPr/>
      <dgm:t>
        <a:bodyPr/>
        <a:lstStyle/>
        <a:p>
          <a:endParaRPr lang="ru-RU"/>
        </a:p>
      </dgm:t>
    </dgm:pt>
    <dgm:pt modelId="{15716B30-A67B-442E-B646-F6F2231C4A5E}" type="pres">
      <dgm:prSet presAssocID="{AA1C5345-6A29-4133-B57F-E92C59CF9FC5}" presName="hierRoot2" presStyleCnt="0">
        <dgm:presLayoutVars>
          <dgm:hierBranch val="init"/>
        </dgm:presLayoutVars>
      </dgm:prSet>
      <dgm:spPr/>
      <dgm:t>
        <a:bodyPr/>
        <a:lstStyle/>
        <a:p>
          <a:endParaRPr lang="ru-RU"/>
        </a:p>
      </dgm:t>
    </dgm:pt>
    <dgm:pt modelId="{03D7CADB-35FE-495E-BD84-2F154F44BE69}" type="pres">
      <dgm:prSet presAssocID="{AA1C5345-6A29-4133-B57F-E92C59CF9FC5}" presName="rootComposite" presStyleCnt="0"/>
      <dgm:spPr/>
      <dgm:t>
        <a:bodyPr/>
        <a:lstStyle/>
        <a:p>
          <a:endParaRPr lang="ru-RU"/>
        </a:p>
      </dgm:t>
    </dgm:pt>
    <dgm:pt modelId="{A57E5886-D723-4E15-ABA2-A53B91D4D7B0}" type="pres">
      <dgm:prSet presAssocID="{AA1C5345-6A29-4133-B57F-E92C59CF9FC5}" presName="rootText" presStyleLbl="node4" presStyleIdx="1" presStyleCnt="2" custScaleX="148819">
        <dgm:presLayoutVars>
          <dgm:chPref val="3"/>
        </dgm:presLayoutVars>
      </dgm:prSet>
      <dgm:spPr/>
      <dgm:t>
        <a:bodyPr/>
        <a:lstStyle/>
        <a:p>
          <a:endParaRPr lang="ru-RU"/>
        </a:p>
      </dgm:t>
    </dgm:pt>
    <dgm:pt modelId="{425267F7-0567-4595-82C9-37EA95DCDB00}" type="pres">
      <dgm:prSet presAssocID="{AA1C5345-6A29-4133-B57F-E92C59CF9FC5}" presName="rootConnector" presStyleLbl="node4" presStyleIdx="1" presStyleCnt="2"/>
      <dgm:spPr/>
      <dgm:t>
        <a:bodyPr/>
        <a:lstStyle/>
        <a:p>
          <a:endParaRPr lang="ru-RU"/>
        </a:p>
      </dgm:t>
    </dgm:pt>
    <dgm:pt modelId="{72DCF9FC-C7FE-4863-A995-7E9C1A36AE78}" type="pres">
      <dgm:prSet presAssocID="{AA1C5345-6A29-4133-B57F-E92C59CF9FC5}" presName="hierChild4" presStyleCnt="0"/>
      <dgm:spPr/>
      <dgm:t>
        <a:bodyPr/>
        <a:lstStyle/>
        <a:p>
          <a:endParaRPr lang="ru-RU"/>
        </a:p>
      </dgm:t>
    </dgm:pt>
    <dgm:pt modelId="{2A51D41C-09EB-4B75-ADAC-91AB39F0BDC4}" type="pres">
      <dgm:prSet presAssocID="{AA1C5345-6A29-4133-B57F-E92C59CF9FC5}" presName="hierChild5" presStyleCnt="0"/>
      <dgm:spPr/>
      <dgm:t>
        <a:bodyPr/>
        <a:lstStyle/>
        <a:p>
          <a:endParaRPr lang="ru-RU"/>
        </a:p>
      </dgm:t>
    </dgm:pt>
    <dgm:pt modelId="{E920BE9D-1C40-494A-9008-8FDA38720D0E}" type="pres">
      <dgm:prSet presAssocID="{6A41FDC3-9A4C-4CF2-9F1A-C2029BBCF875}" presName="hierChild5" presStyleCnt="0"/>
      <dgm:spPr/>
      <dgm:t>
        <a:bodyPr/>
        <a:lstStyle/>
        <a:p>
          <a:endParaRPr lang="ru-RU"/>
        </a:p>
      </dgm:t>
    </dgm:pt>
    <dgm:pt modelId="{6D406307-2814-4779-B764-2244C4C23B8F}" type="pres">
      <dgm:prSet presAssocID="{D8121B21-AF1C-483B-9BCA-226466045B94}" presName="Name37" presStyleLbl="parChTrans1D3" presStyleIdx="1" presStyleCnt="5"/>
      <dgm:spPr/>
      <dgm:t>
        <a:bodyPr/>
        <a:lstStyle/>
        <a:p>
          <a:endParaRPr lang="ru-RU"/>
        </a:p>
      </dgm:t>
    </dgm:pt>
    <dgm:pt modelId="{8E8E7D44-61D8-4BEE-8C21-96AB34F497DC}" type="pres">
      <dgm:prSet presAssocID="{2B0277E6-4BCB-4A34-9E49-913DA35C02CF}" presName="hierRoot2" presStyleCnt="0">
        <dgm:presLayoutVars>
          <dgm:hierBranch val="init"/>
        </dgm:presLayoutVars>
      </dgm:prSet>
      <dgm:spPr/>
      <dgm:t>
        <a:bodyPr/>
        <a:lstStyle/>
        <a:p>
          <a:endParaRPr lang="ru-RU"/>
        </a:p>
      </dgm:t>
    </dgm:pt>
    <dgm:pt modelId="{7690332F-6BBD-4E4A-9805-6C4DD8F6AAC3}" type="pres">
      <dgm:prSet presAssocID="{2B0277E6-4BCB-4A34-9E49-913DA35C02CF}" presName="rootComposite" presStyleCnt="0"/>
      <dgm:spPr/>
      <dgm:t>
        <a:bodyPr/>
        <a:lstStyle/>
        <a:p>
          <a:endParaRPr lang="ru-RU"/>
        </a:p>
      </dgm:t>
    </dgm:pt>
    <dgm:pt modelId="{8F96C752-E79A-468F-A9ED-458CDCC49837}" type="pres">
      <dgm:prSet presAssocID="{2B0277E6-4BCB-4A34-9E49-913DA35C02CF}" presName="rootText" presStyleLbl="node3" presStyleIdx="1" presStyleCnt="5">
        <dgm:presLayoutVars>
          <dgm:chPref val="3"/>
        </dgm:presLayoutVars>
      </dgm:prSet>
      <dgm:spPr/>
      <dgm:t>
        <a:bodyPr/>
        <a:lstStyle/>
        <a:p>
          <a:endParaRPr lang="ru-RU"/>
        </a:p>
      </dgm:t>
    </dgm:pt>
    <dgm:pt modelId="{0CD78BFE-7217-495A-8E3A-95329DA3BBB6}" type="pres">
      <dgm:prSet presAssocID="{2B0277E6-4BCB-4A34-9E49-913DA35C02CF}" presName="rootConnector" presStyleLbl="node3" presStyleIdx="1" presStyleCnt="5"/>
      <dgm:spPr/>
      <dgm:t>
        <a:bodyPr/>
        <a:lstStyle/>
        <a:p>
          <a:endParaRPr lang="ru-RU"/>
        </a:p>
      </dgm:t>
    </dgm:pt>
    <dgm:pt modelId="{3D2C9C64-17C6-4A37-8C32-28990E51BA0C}" type="pres">
      <dgm:prSet presAssocID="{2B0277E6-4BCB-4A34-9E49-913DA35C02CF}" presName="hierChild4" presStyleCnt="0"/>
      <dgm:spPr/>
      <dgm:t>
        <a:bodyPr/>
        <a:lstStyle/>
        <a:p>
          <a:endParaRPr lang="ru-RU"/>
        </a:p>
      </dgm:t>
    </dgm:pt>
    <dgm:pt modelId="{6EA4F170-6976-401F-95BD-34933CAC582D}" type="pres">
      <dgm:prSet presAssocID="{2B0277E6-4BCB-4A34-9E49-913DA35C02CF}" presName="hierChild5" presStyleCnt="0"/>
      <dgm:spPr/>
      <dgm:t>
        <a:bodyPr/>
        <a:lstStyle/>
        <a:p>
          <a:endParaRPr lang="ru-RU"/>
        </a:p>
      </dgm:t>
    </dgm:pt>
    <dgm:pt modelId="{9620D7AF-89ED-42E9-BF3E-3D7E237ACA9E}" type="pres">
      <dgm:prSet presAssocID="{C8027878-F2AC-40EF-AA85-C517AEEE968C}" presName="Name37" presStyleLbl="parChTrans1D3" presStyleIdx="2" presStyleCnt="5"/>
      <dgm:spPr/>
      <dgm:t>
        <a:bodyPr/>
        <a:lstStyle/>
        <a:p>
          <a:endParaRPr lang="ru-RU"/>
        </a:p>
      </dgm:t>
    </dgm:pt>
    <dgm:pt modelId="{8B5801C4-4BA3-4995-B633-4403C4E2A2F7}" type="pres">
      <dgm:prSet presAssocID="{E7782FF0-E262-4E89-8219-10F5448894BD}" presName="hierRoot2" presStyleCnt="0">
        <dgm:presLayoutVars>
          <dgm:hierBranch val="init"/>
        </dgm:presLayoutVars>
      </dgm:prSet>
      <dgm:spPr/>
      <dgm:t>
        <a:bodyPr/>
        <a:lstStyle/>
        <a:p>
          <a:endParaRPr lang="ru-RU"/>
        </a:p>
      </dgm:t>
    </dgm:pt>
    <dgm:pt modelId="{70C1F127-371F-43CC-BFED-31193F2F84D3}" type="pres">
      <dgm:prSet presAssocID="{E7782FF0-E262-4E89-8219-10F5448894BD}" presName="rootComposite" presStyleCnt="0"/>
      <dgm:spPr/>
      <dgm:t>
        <a:bodyPr/>
        <a:lstStyle/>
        <a:p>
          <a:endParaRPr lang="ru-RU"/>
        </a:p>
      </dgm:t>
    </dgm:pt>
    <dgm:pt modelId="{CAAF81E8-51FE-423D-9860-0ECC0F531D7E}" type="pres">
      <dgm:prSet presAssocID="{E7782FF0-E262-4E89-8219-10F5448894BD}" presName="rootText" presStyleLbl="node3" presStyleIdx="2" presStyleCnt="5" custLinFactNeighborY="-4037">
        <dgm:presLayoutVars>
          <dgm:chPref val="3"/>
        </dgm:presLayoutVars>
      </dgm:prSet>
      <dgm:spPr/>
      <dgm:t>
        <a:bodyPr/>
        <a:lstStyle/>
        <a:p>
          <a:endParaRPr lang="ru-RU"/>
        </a:p>
      </dgm:t>
    </dgm:pt>
    <dgm:pt modelId="{FB49184E-875A-45C7-932E-9261C3103A87}" type="pres">
      <dgm:prSet presAssocID="{E7782FF0-E262-4E89-8219-10F5448894BD}" presName="rootConnector" presStyleLbl="node3" presStyleIdx="2" presStyleCnt="5"/>
      <dgm:spPr/>
      <dgm:t>
        <a:bodyPr/>
        <a:lstStyle/>
        <a:p>
          <a:endParaRPr lang="ru-RU"/>
        </a:p>
      </dgm:t>
    </dgm:pt>
    <dgm:pt modelId="{D42FE3A8-E5BB-4CEB-96C9-CDDB2C448B86}" type="pres">
      <dgm:prSet presAssocID="{E7782FF0-E262-4E89-8219-10F5448894BD}" presName="hierChild4" presStyleCnt="0"/>
      <dgm:spPr/>
      <dgm:t>
        <a:bodyPr/>
        <a:lstStyle/>
        <a:p>
          <a:endParaRPr lang="ru-RU"/>
        </a:p>
      </dgm:t>
    </dgm:pt>
    <dgm:pt modelId="{C6470677-1BA1-4B18-A397-363FF3D95B34}" type="pres">
      <dgm:prSet presAssocID="{E7782FF0-E262-4E89-8219-10F5448894BD}" presName="hierChild5" presStyleCnt="0"/>
      <dgm:spPr/>
      <dgm:t>
        <a:bodyPr/>
        <a:lstStyle/>
        <a:p>
          <a:endParaRPr lang="ru-RU"/>
        </a:p>
      </dgm:t>
    </dgm:pt>
    <dgm:pt modelId="{B1652902-A49F-4379-AB6E-F808C6CED397}" type="pres">
      <dgm:prSet presAssocID="{99D16CD5-3779-4EBA-88C0-AF2F44621524}" presName="hierChild5" presStyleCnt="0"/>
      <dgm:spPr/>
      <dgm:t>
        <a:bodyPr/>
        <a:lstStyle/>
        <a:p>
          <a:endParaRPr lang="ru-RU"/>
        </a:p>
      </dgm:t>
    </dgm:pt>
    <dgm:pt modelId="{DDF395EF-6D89-465F-8955-0C9216C251D0}" type="pres">
      <dgm:prSet presAssocID="{A3BE1A11-9417-4906-9D7A-B2C0F5927660}" presName="Name37" presStyleLbl="parChTrans1D2" presStyleIdx="1" presStyleCnt="2"/>
      <dgm:spPr/>
      <dgm:t>
        <a:bodyPr/>
        <a:lstStyle/>
        <a:p>
          <a:endParaRPr lang="ru-RU"/>
        </a:p>
      </dgm:t>
    </dgm:pt>
    <dgm:pt modelId="{35871C88-9F9F-4D37-912E-B1C1E9D6FEBF}" type="pres">
      <dgm:prSet presAssocID="{7A150BEC-39AA-41F3-8D53-A6E1CC29AC7C}" presName="hierRoot2" presStyleCnt="0">
        <dgm:presLayoutVars>
          <dgm:hierBranch val="init"/>
        </dgm:presLayoutVars>
      </dgm:prSet>
      <dgm:spPr/>
      <dgm:t>
        <a:bodyPr/>
        <a:lstStyle/>
        <a:p>
          <a:endParaRPr lang="ru-RU"/>
        </a:p>
      </dgm:t>
    </dgm:pt>
    <dgm:pt modelId="{EE94BB90-58D8-4C37-862E-74AC88B723DE}" type="pres">
      <dgm:prSet presAssocID="{7A150BEC-39AA-41F3-8D53-A6E1CC29AC7C}" presName="rootComposite" presStyleCnt="0"/>
      <dgm:spPr/>
      <dgm:t>
        <a:bodyPr/>
        <a:lstStyle/>
        <a:p>
          <a:endParaRPr lang="ru-RU"/>
        </a:p>
      </dgm:t>
    </dgm:pt>
    <dgm:pt modelId="{D8DDBBCA-B113-4D49-A25B-CD0D9BDE6049}" type="pres">
      <dgm:prSet presAssocID="{7A150BEC-39AA-41F3-8D53-A6E1CC29AC7C}" presName="rootText" presStyleLbl="node2" presStyleIdx="1" presStyleCnt="2">
        <dgm:presLayoutVars>
          <dgm:chPref val="3"/>
        </dgm:presLayoutVars>
      </dgm:prSet>
      <dgm:spPr/>
      <dgm:t>
        <a:bodyPr/>
        <a:lstStyle/>
        <a:p>
          <a:endParaRPr lang="ru-RU"/>
        </a:p>
      </dgm:t>
    </dgm:pt>
    <dgm:pt modelId="{29FBF218-CCD3-4FF3-AE0B-3C8A2F05474E}" type="pres">
      <dgm:prSet presAssocID="{7A150BEC-39AA-41F3-8D53-A6E1CC29AC7C}" presName="rootConnector" presStyleLbl="node2" presStyleIdx="1" presStyleCnt="2"/>
      <dgm:spPr/>
      <dgm:t>
        <a:bodyPr/>
        <a:lstStyle/>
        <a:p>
          <a:endParaRPr lang="ru-RU"/>
        </a:p>
      </dgm:t>
    </dgm:pt>
    <dgm:pt modelId="{F9657A25-02F1-4E7F-AFD1-207F12EB1670}" type="pres">
      <dgm:prSet presAssocID="{7A150BEC-39AA-41F3-8D53-A6E1CC29AC7C}" presName="hierChild4" presStyleCnt="0"/>
      <dgm:spPr/>
      <dgm:t>
        <a:bodyPr/>
        <a:lstStyle/>
        <a:p>
          <a:endParaRPr lang="ru-RU"/>
        </a:p>
      </dgm:t>
    </dgm:pt>
    <dgm:pt modelId="{120B038A-ADDB-4166-9B8B-AE6D24C6D126}" type="pres">
      <dgm:prSet presAssocID="{60DAC00B-0F74-4F0D-A16B-293B91A40A83}" presName="Name37" presStyleLbl="parChTrans1D3" presStyleIdx="3" presStyleCnt="5"/>
      <dgm:spPr/>
      <dgm:t>
        <a:bodyPr/>
        <a:lstStyle/>
        <a:p>
          <a:endParaRPr lang="ru-RU"/>
        </a:p>
      </dgm:t>
    </dgm:pt>
    <dgm:pt modelId="{E5677C9C-684D-4591-A1C6-5CF688A4D45B}" type="pres">
      <dgm:prSet presAssocID="{DA5F5A99-4428-44B7-A9D0-AB84D09EE641}" presName="hierRoot2" presStyleCnt="0">
        <dgm:presLayoutVars>
          <dgm:hierBranch val="init"/>
        </dgm:presLayoutVars>
      </dgm:prSet>
      <dgm:spPr/>
      <dgm:t>
        <a:bodyPr/>
        <a:lstStyle/>
        <a:p>
          <a:endParaRPr lang="ru-RU"/>
        </a:p>
      </dgm:t>
    </dgm:pt>
    <dgm:pt modelId="{415970FA-2EE5-4DE3-A6C4-58AEBF7BBD08}" type="pres">
      <dgm:prSet presAssocID="{DA5F5A99-4428-44B7-A9D0-AB84D09EE641}" presName="rootComposite" presStyleCnt="0"/>
      <dgm:spPr/>
      <dgm:t>
        <a:bodyPr/>
        <a:lstStyle/>
        <a:p>
          <a:endParaRPr lang="ru-RU"/>
        </a:p>
      </dgm:t>
    </dgm:pt>
    <dgm:pt modelId="{A01DF1EA-CA91-40D2-9D25-B37C969E5EAB}" type="pres">
      <dgm:prSet presAssocID="{DA5F5A99-4428-44B7-A9D0-AB84D09EE641}" presName="rootText" presStyleLbl="node3" presStyleIdx="3" presStyleCnt="5">
        <dgm:presLayoutVars>
          <dgm:chPref val="3"/>
        </dgm:presLayoutVars>
      </dgm:prSet>
      <dgm:spPr/>
      <dgm:t>
        <a:bodyPr/>
        <a:lstStyle/>
        <a:p>
          <a:endParaRPr lang="ru-RU"/>
        </a:p>
      </dgm:t>
    </dgm:pt>
    <dgm:pt modelId="{3E6427BB-6EC4-4824-BA96-A3DF19534596}" type="pres">
      <dgm:prSet presAssocID="{DA5F5A99-4428-44B7-A9D0-AB84D09EE641}" presName="rootConnector" presStyleLbl="node3" presStyleIdx="3" presStyleCnt="5"/>
      <dgm:spPr/>
      <dgm:t>
        <a:bodyPr/>
        <a:lstStyle/>
        <a:p>
          <a:endParaRPr lang="ru-RU"/>
        </a:p>
      </dgm:t>
    </dgm:pt>
    <dgm:pt modelId="{B3D2E599-9B5B-43CF-91F0-EBDFF2A27EBA}" type="pres">
      <dgm:prSet presAssocID="{DA5F5A99-4428-44B7-A9D0-AB84D09EE641}" presName="hierChild4" presStyleCnt="0"/>
      <dgm:spPr/>
      <dgm:t>
        <a:bodyPr/>
        <a:lstStyle/>
        <a:p>
          <a:endParaRPr lang="ru-RU"/>
        </a:p>
      </dgm:t>
    </dgm:pt>
    <dgm:pt modelId="{7830A9A3-1333-4D46-8887-1A9AF20C49B9}" type="pres">
      <dgm:prSet presAssocID="{DA5F5A99-4428-44B7-A9D0-AB84D09EE641}" presName="hierChild5" presStyleCnt="0"/>
      <dgm:spPr/>
      <dgm:t>
        <a:bodyPr/>
        <a:lstStyle/>
        <a:p>
          <a:endParaRPr lang="ru-RU"/>
        </a:p>
      </dgm:t>
    </dgm:pt>
    <dgm:pt modelId="{53EDADD6-94A5-49D4-AC76-2D44BE9917EB}" type="pres">
      <dgm:prSet presAssocID="{20B4C631-FCF0-443B-9FDD-E67A6EA78B47}" presName="Name37" presStyleLbl="parChTrans1D3" presStyleIdx="4" presStyleCnt="5"/>
      <dgm:spPr/>
      <dgm:t>
        <a:bodyPr/>
        <a:lstStyle/>
        <a:p>
          <a:endParaRPr lang="ru-RU"/>
        </a:p>
      </dgm:t>
    </dgm:pt>
    <dgm:pt modelId="{1BE91BB3-4523-4BFA-8638-4977360FEF56}" type="pres">
      <dgm:prSet presAssocID="{E211E1F3-2FD9-4E96-8988-3592DC9FC072}" presName="hierRoot2" presStyleCnt="0">
        <dgm:presLayoutVars>
          <dgm:hierBranch val="init"/>
        </dgm:presLayoutVars>
      </dgm:prSet>
      <dgm:spPr/>
      <dgm:t>
        <a:bodyPr/>
        <a:lstStyle/>
        <a:p>
          <a:endParaRPr lang="ru-RU"/>
        </a:p>
      </dgm:t>
    </dgm:pt>
    <dgm:pt modelId="{971A8478-0403-48C8-98C1-997CAFBE77CF}" type="pres">
      <dgm:prSet presAssocID="{E211E1F3-2FD9-4E96-8988-3592DC9FC072}" presName="rootComposite" presStyleCnt="0"/>
      <dgm:spPr/>
      <dgm:t>
        <a:bodyPr/>
        <a:lstStyle/>
        <a:p>
          <a:endParaRPr lang="ru-RU"/>
        </a:p>
      </dgm:t>
    </dgm:pt>
    <dgm:pt modelId="{8E07620F-1DBB-4DE2-A444-13E446A2CC7B}" type="pres">
      <dgm:prSet presAssocID="{E211E1F3-2FD9-4E96-8988-3592DC9FC072}" presName="rootText" presStyleLbl="node3" presStyleIdx="4" presStyleCnt="5">
        <dgm:presLayoutVars>
          <dgm:chPref val="3"/>
        </dgm:presLayoutVars>
      </dgm:prSet>
      <dgm:spPr/>
      <dgm:t>
        <a:bodyPr/>
        <a:lstStyle/>
        <a:p>
          <a:endParaRPr lang="ru-RU"/>
        </a:p>
      </dgm:t>
    </dgm:pt>
    <dgm:pt modelId="{2F24ABEF-ABDF-4116-9C5E-E03901A8FADC}" type="pres">
      <dgm:prSet presAssocID="{E211E1F3-2FD9-4E96-8988-3592DC9FC072}" presName="rootConnector" presStyleLbl="node3" presStyleIdx="4" presStyleCnt="5"/>
      <dgm:spPr/>
      <dgm:t>
        <a:bodyPr/>
        <a:lstStyle/>
        <a:p>
          <a:endParaRPr lang="ru-RU"/>
        </a:p>
      </dgm:t>
    </dgm:pt>
    <dgm:pt modelId="{77877C90-F55C-43C6-8BAB-3BF6DE076428}" type="pres">
      <dgm:prSet presAssocID="{E211E1F3-2FD9-4E96-8988-3592DC9FC072}" presName="hierChild4" presStyleCnt="0"/>
      <dgm:spPr/>
      <dgm:t>
        <a:bodyPr/>
        <a:lstStyle/>
        <a:p>
          <a:endParaRPr lang="ru-RU"/>
        </a:p>
      </dgm:t>
    </dgm:pt>
    <dgm:pt modelId="{938705E0-70E0-4B61-81E4-F8BCE7E6BE94}" type="pres">
      <dgm:prSet presAssocID="{E211E1F3-2FD9-4E96-8988-3592DC9FC072}" presName="hierChild5" presStyleCnt="0"/>
      <dgm:spPr/>
      <dgm:t>
        <a:bodyPr/>
        <a:lstStyle/>
        <a:p>
          <a:endParaRPr lang="ru-RU"/>
        </a:p>
      </dgm:t>
    </dgm:pt>
    <dgm:pt modelId="{15B061AE-8AB6-42C5-8F67-E7E7B61A0415}" type="pres">
      <dgm:prSet presAssocID="{7A150BEC-39AA-41F3-8D53-A6E1CC29AC7C}" presName="hierChild5" presStyleCnt="0"/>
      <dgm:spPr/>
      <dgm:t>
        <a:bodyPr/>
        <a:lstStyle/>
        <a:p>
          <a:endParaRPr lang="ru-RU"/>
        </a:p>
      </dgm:t>
    </dgm:pt>
    <dgm:pt modelId="{BFD765A5-BF8C-4162-8849-CDA9543EC80D}" type="pres">
      <dgm:prSet presAssocID="{F07AE398-8026-4E2A-A0C8-11C550905D1F}" presName="hierChild3" presStyleCnt="0"/>
      <dgm:spPr/>
      <dgm:t>
        <a:bodyPr/>
        <a:lstStyle/>
        <a:p>
          <a:endParaRPr lang="ru-RU"/>
        </a:p>
      </dgm:t>
    </dgm:pt>
  </dgm:ptLst>
  <dgm:cxnLst>
    <dgm:cxn modelId="{649AEF69-2CE5-48DA-BE8F-BE2B74AA29B9}" type="presOf" srcId="{DA5F5A99-4428-44B7-A9D0-AB84D09EE641}" destId="{A01DF1EA-CA91-40D2-9D25-B37C969E5EAB}" srcOrd="0" destOrd="0" presId="urn:microsoft.com/office/officeart/2005/8/layout/orgChart1"/>
    <dgm:cxn modelId="{828AC887-25AF-4D16-85B1-061B51404272}" srcId="{F18540EE-CC1B-42BF-9A43-27BE62B6410D}" destId="{F07AE398-8026-4E2A-A0C8-11C550905D1F}" srcOrd="0" destOrd="0" parTransId="{A97F6A45-63A6-4886-AF38-4C5E87C11F58}" sibTransId="{7E909728-0A8B-4E76-BC24-9C1827804443}"/>
    <dgm:cxn modelId="{3BBC7EB1-F870-4AB7-820B-68E1F9B0598F}" type="presOf" srcId="{F07AE398-8026-4E2A-A0C8-11C550905D1F}" destId="{E2FCFB0B-CF17-43E4-9EC9-88664D37A894}" srcOrd="1" destOrd="0" presId="urn:microsoft.com/office/officeart/2005/8/layout/orgChart1"/>
    <dgm:cxn modelId="{9638B7FA-F766-4C76-92CD-53D184C73325}" type="presOf" srcId="{F18540EE-CC1B-42BF-9A43-27BE62B6410D}" destId="{9C8C8CE9-9355-465E-A00C-62861833EAE3}" srcOrd="0" destOrd="0" presId="urn:microsoft.com/office/officeart/2005/8/layout/orgChart1"/>
    <dgm:cxn modelId="{B128615D-E345-44D5-A527-E82B3581523A}" type="presOf" srcId="{6A41FDC3-9A4C-4CF2-9F1A-C2029BBCF875}" destId="{09B5D6B4-9D11-44BF-9F80-B5762692ABC3}" srcOrd="0" destOrd="0" presId="urn:microsoft.com/office/officeart/2005/8/layout/orgChart1"/>
    <dgm:cxn modelId="{6FD67468-E46A-4663-AD5A-902786F8A2C5}" type="presOf" srcId="{20B4C631-FCF0-443B-9FDD-E67A6EA78B47}" destId="{53EDADD6-94A5-49D4-AC76-2D44BE9917EB}" srcOrd="0" destOrd="0" presId="urn:microsoft.com/office/officeart/2005/8/layout/orgChart1"/>
    <dgm:cxn modelId="{592AC697-A599-4790-AB71-67A84EC57EDD}" srcId="{6A41FDC3-9A4C-4CF2-9F1A-C2029BBCF875}" destId="{D0745DDF-428F-4E8F-AA96-A182D49F62F2}" srcOrd="0" destOrd="0" parTransId="{BA621D03-9FEB-4456-A12F-FB8B912F7A88}" sibTransId="{F32F5955-3AAB-471E-823E-0B8CFD2BEC92}"/>
    <dgm:cxn modelId="{CF559462-424C-45B2-8A82-DBE88EC0D485}" srcId="{F07AE398-8026-4E2A-A0C8-11C550905D1F}" destId="{99D16CD5-3779-4EBA-88C0-AF2F44621524}" srcOrd="0" destOrd="0" parTransId="{61505AD6-591F-4E93-ADCA-022F1F1FACF4}" sibTransId="{9A4488B2-F490-44AE-B3FF-06E53D99CD57}"/>
    <dgm:cxn modelId="{6F4AA9AB-8E20-481F-B693-267D0CC6E32C}" type="presOf" srcId="{E7782FF0-E262-4E89-8219-10F5448894BD}" destId="{FB49184E-875A-45C7-932E-9261C3103A87}" srcOrd="1" destOrd="0" presId="urn:microsoft.com/office/officeart/2005/8/layout/orgChart1"/>
    <dgm:cxn modelId="{E0A2DFB7-F0F6-4A86-AA49-B6B9CA493232}" type="presOf" srcId="{A3BE1A11-9417-4906-9D7A-B2C0F5927660}" destId="{DDF395EF-6D89-465F-8955-0C9216C251D0}" srcOrd="0" destOrd="0" presId="urn:microsoft.com/office/officeart/2005/8/layout/orgChart1"/>
    <dgm:cxn modelId="{205A1674-D8BB-4538-AD8B-877C3E7C5903}" type="presOf" srcId="{7A150BEC-39AA-41F3-8D53-A6E1CC29AC7C}" destId="{29FBF218-CCD3-4FF3-AE0B-3C8A2F05474E}" srcOrd="1" destOrd="0" presId="urn:microsoft.com/office/officeart/2005/8/layout/orgChart1"/>
    <dgm:cxn modelId="{8C90303D-A7C8-4F94-8B04-95D84538BADD}" type="presOf" srcId="{AA1C5345-6A29-4133-B57F-E92C59CF9FC5}" destId="{A57E5886-D723-4E15-ABA2-A53B91D4D7B0}" srcOrd="0" destOrd="0" presId="urn:microsoft.com/office/officeart/2005/8/layout/orgChart1"/>
    <dgm:cxn modelId="{40EB501A-BE2D-4AC3-B868-2ECC627EAACF}" type="presOf" srcId="{7A150BEC-39AA-41F3-8D53-A6E1CC29AC7C}" destId="{D8DDBBCA-B113-4D49-A25B-CD0D9BDE6049}" srcOrd="0" destOrd="0" presId="urn:microsoft.com/office/officeart/2005/8/layout/orgChart1"/>
    <dgm:cxn modelId="{270905EE-F4A8-40E4-A51A-A5ACF6D319E3}" type="presOf" srcId="{6A41FDC3-9A4C-4CF2-9F1A-C2029BBCF875}" destId="{289F4707-0701-4A86-895B-1125B4A3437A}" srcOrd="1" destOrd="0" presId="urn:microsoft.com/office/officeart/2005/8/layout/orgChart1"/>
    <dgm:cxn modelId="{F1C7C768-DB86-4670-A620-172CBABC83E8}" type="presOf" srcId="{61505AD6-591F-4E93-ADCA-022F1F1FACF4}" destId="{96688C1F-361B-4AE8-9126-D351CF154010}" srcOrd="0" destOrd="0" presId="urn:microsoft.com/office/officeart/2005/8/layout/orgChart1"/>
    <dgm:cxn modelId="{B9656983-9D60-4EEB-A303-3073D7CC9852}" srcId="{99D16CD5-3779-4EBA-88C0-AF2F44621524}" destId="{2B0277E6-4BCB-4A34-9E49-913DA35C02CF}" srcOrd="1" destOrd="0" parTransId="{D8121B21-AF1C-483B-9BCA-226466045B94}" sibTransId="{49857397-4225-400A-A3B0-ADD1818CB0C8}"/>
    <dgm:cxn modelId="{8B3E4EB3-7500-4039-A78E-15DEEEE6D124}" type="presOf" srcId="{2B0277E6-4BCB-4A34-9E49-913DA35C02CF}" destId="{8F96C752-E79A-468F-A9ED-458CDCC49837}" srcOrd="0" destOrd="0" presId="urn:microsoft.com/office/officeart/2005/8/layout/orgChart1"/>
    <dgm:cxn modelId="{BE20FC71-8DE3-4539-B2B9-0CF6983A773B}" type="presOf" srcId="{C8027878-F2AC-40EF-AA85-C517AEEE968C}" destId="{9620D7AF-89ED-42E9-BF3E-3D7E237ACA9E}" srcOrd="0" destOrd="0" presId="urn:microsoft.com/office/officeart/2005/8/layout/orgChart1"/>
    <dgm:cxn modelId="{C67B31D7-D4A3-4EAE-A601-F59C0CFD2B4A}" type="presOf" srcId="{99D16CD5-3779-4EBA-88C0-AF2F44621524}" destId="{3E9FE2CB-4695-4297-96CA-D00D84640CC3}" srcOrd="0" destOrd="0" presId="urn:microsoft.com/office/officeart/2005/8/layout/orgChart1"/>
    <dgm:cxn modelId="{575F7B1A-F2B8-4726-9804-28B73288F11A}" srcId="{F07AE398-8026-4E2A-A0C8-11C550905D1F}" destId="{7A150BEC-39AA-41F3-8D53-A6E1CC29AC7C}" srcOrd="1" destOrd="0" parTransId="{A3BE1A11-9417-4906-9D7A-B2C0F5927660}" sibTransId="{E25D5D56-066F-4854-9B2E-3EBEAFD2B0C8}"/>
    <dgm:cxn modelId="{8E5EC7AF-C337-4643-995A-3DFF7F87AD59}" type="presOf" srcId="{04822CD0-4F44-4081-B0C1-31B0EA19BDAF}" destId="{EFDE046F-AB52-416B-A1A5-4892E963C89B}" srcOrd="0" destOrd="0" presId="urn:microsoft.com/office/officeart/2005/8/layout/orgChart1"/>
    <dgm:cxn modelId="{B2C70782-ACEA-448E-9773-AF52883C1CB9}" srcId="{7A150BEC-39AA-41F3-8D53-A6E1CC29AC7C}" destId="{E211E1F3-2FD9-4E96-8988-3592DC9FC072}" srcOrd="1" destOrd="0" parTransId="{20B4C631-FCF0-443B-9FDD-E67A6EA78B47}" sibTransId="{67166926-5520-400E-8909-A07B78A6BB62}"/>
    <dgm:cxn modelId="{6AB4FCA7-7A9C-492B-B38B-4EEA5F85CBC9}" type="presOf" srcId="{F07AE398-8026-4E2A-A0C8-11C550905D1F}" destId="{675FD497-FD88-4610-94B1-FECE53D2953E}" srcOrd="0" destOrd="0" presId="urn:microsoft.com/office/officeart/2005/8/layout/orgChart1"/>
    <dgm:cxn modelId="{DD2ED2B2-4904-4CCD-9DBC-8D8C11376A61}" type="presOf" srcId="{E7782FF0-E262-4E89-8219-10F5448894BD}" destId="{CAAF81E8-51FE-423D-9860-0ECC0F531D7E}" srcOrd="0" destOrd="0" presId="urn:microsoft.com/office/officeart/2005/8/layout/orgChart1"/>
    <dgm:cxn modelId="{E660F946-38CF-45A2-AB8A-E1CE84D589BA}" type="presOf" srcId="{90E04C21-7CD2-49F4-9873-BBD59848FFBF}" destId="{D8D2E6E1-1E55-4512-B5B1-DEF91C86FB8F}" srcOrd="0" destOrd="0" presId="urn:microsoft.com/office/officeart/2005/8/layout/orgChart1"/>
    <dgm:cxn modelId="{043E1A29-B00F-4034-800A-6551A1068C4C}" type="presOf" srcId="{DA5F5A99-4428-44B7-A9D0-AB84D09EE641}" destId="{3E6427BB-6EC4-4824-BA96-A3DF19534596}" srcOrd="1" destOrd="0" presId="urn:microsoft.com/office/officeart/2005/8/layout/orgChart1"/>
    <dgm:cxn modelId="{B75FECBA-03CB-4940-ABEA-0918D410D204}" type="presOf" srcId="{99D16CD5-3779-4EBA-88C0-AF2F44621524}" destId="{6DBD5C74-ED7B-4351-A97C-A3EDFF1F461C}" srcOrd="1" destOrd="0" presId="urn:microsoft.com/office/officeart/2005/8/layout/orgChart1"/>
    <dgm:cxn modelId="{B6956416-FE72-4D83-AA2F-73CEDFDBF9C5}" type="presOf" srcId="{BA621D03-9FEB-4456-A12F-FB8B912F7A88}" destId="{903A840D-553A-4550-B56F-0A249752D5A7}" srcOrd="0" destOrd="0" presId="urn:microsoft.com/office/officeart/2005/8/layout/orgChart1"/>
    <dgm:cxn modelId="{48DD10D3-5C37-459F-94AF-BB109863FA0E}" srcId="{99D16CD5-3779-4EBA-88C0-AF2F44621524}" destId="{6A41FDC3-9A4C-4CF2-9F1A-C2029BBCF875}" srcOrd="0" destOrd="0" parTransId="{04822CD0-4F44-4081-B0C1-31B0EA19BDAF}" sibTransId="{1D489E85-9186-4610-9FCE-008B22AC4383}"/>
    <dgm:cxn modelId="{917D8783-223F-486D-AFF8-35815887EF6E}" type="presOf" srcId="{E211E1F3-2FD9-4E96-8988-3592DC9FC072}" destId="{8E07620F-1DBB-4DE2-A444-13E446A2CC7B}" srcOrd="0" destOrd="0" presId="urn:microsoft.com/office/officeart/2005/8/layout/orgChart1"/>
    <dgm:cxn modelId="{6BBEA410-F24A-4FF8-9D4C-CCE477EEA89B}" type="presOf" srcId="{D0745DDF-428F-4E8F-AA96-A182D49F62F2}" destId="{5761F263-145A-4020-A3F9-3141447C906C}" srcOrd="0" destOrd="0" presId="urn:microsoft.com/office/officeart/2005/8/layout/orgChart1"/>
    <dgm:cxn modelId="{89409C29-32DE-4F26-B706-6B085A945A4E}" srcId="{7A150BEC-39AA-41F3-8D53-A6E1CC29AC7C}" destId="{DA5F5A99-4428-44B7-A9D0-AB84D09EE641}" srcOrd="0" destOrd="0" parTransId="{60DAC00B-0F74-4F0D-A16B-293B91A40A83}" sibTransId="{D2B03501-E71A-45E9-9011-97AE0CDA9AC2}"/>
    <dgm:cxn modelId="{B42E16F0-BA03-4B85-920C-4ACBB5AFBD0C}" type="presOf" srcId="{60DAC00B-0F74-4F0D-A16B-293B91A40A83}" destId="{120B038A-ADDB-4166-9B8B-AE6D24C6D126}" srcOrd="0" destOrd="0" presId="urn:microsoft.com/office/officeart/2005/8/layout/orgChart1"/>
    <dgm:cxn modelId="{3C1CD675-E4E7-4ABE-BC54-D0BB1B4D1A8E}" srcId="{99D16CD5-3779-4EBA-88C0-AF2F44621524}" destId="{E7782FF0-E262-4E89-8219-10F5448894BD}" srcOrd="2" destOrd="0" parTransId="{C8027878-F2AC-40EF-AA85-C517AEEE968C}" sibTransId="{542A4CAB-6A17-451E-94DC-6AFBB9BE1C26}"/>
    <dgm:cxn modelId="{BEC1CE4F-A281-4783-A178-1C2022A135AC}" type="presOf" srcId="{D8121B21-AF1C-483B-9BCA-226466045B94}" destId="{6D406307-2814-4779-B764-2244C4C23B8F}" srcOrd="0" destOrd="0" presId="urn:microsoft.com/office/officeart/2005/8/layout/orgChart1"/>
    <dgm:cxn modelId="{E7C7A4BC-6771-459B-9C7B-D1F78EC645DB}" type="presOf" srcId="{D0745DDF-428F-4E8F-AA96-A182D49F62F2}" destId="{B8E1856E-A33C-4529-97B5-89236B0B71C0}" srcOrd="1" destOrd="0" presId="urn:microsoft.com/office/officeart/2005/8/layout/orgChart1"/>
    <dgm:cxn modelId="{662A7939-38F6-478A-84FB-0495A8FBBDC8}" type="presOf" srcId="{2B0277E6-4BCB-4A34-9E49-913DA35C02CF}" destId="{0CD78BFE-7217-495A-8E3A-95329DA3BBB6}" srcOrd="1" destOrd="0" presId="urn:microsoft.com/office/officeart/2005/8/layout/orgChart1"/>
    <dgm:cxn modelId="{A2F75FD1-6933-4942-905C-C2E4B9BE871D}" srcId="{6A41FDC3-9A4C-4CF2-9F1A-C2029BBCF875}" destId="{AA1C5345-6A29-4133-B57F-E92C59CF9FC5}" srcOrd="1" destOrd="0" parTransId="{90E04C21-7CD2-49F4-9873-BBD59848FFBF}" sibTransId="{B0A0A801-0BE0-46CB-A3B2-C442D63607D2}"/>
    <dgm:cxn modelId="{116518AF-9B47-4476-94D3-B45C40C63A3C}" type="presOf" srcId="{AA1C5345-6A29-4133-B57F-E92C59CF9FC5}" destId="{425267F7-0567-4595-82C9-37EA95DCDB00}" srcOrd="1" destOrd="0" presId="urn:microsoft.com/office/officeart/2005/8/layout/orgChart1"/>
    <dgm:cxn modelId="{C8ABB284-35B5-405F-8708-055693BC2B6C}" type="presOf" srcId="{E211E1F3-2FD9-4E96-8988-3592DC9FC072}" destId="{2F24ABEF-ABDF-4116-9C5E-E03901A8FADC}" srcOrd="1" destOrd="0" presId="urn:microsoft.com/office/officeart/2005/8/layout/orgChart1"/>
    <dgm:cxn modelId="{1E0C3491-EA5A-464A-A3B9-3BB8FFFDA029}" type="presParOf" srcId="{9C8C8CE9-9355-465E-A00C-62861833EAE3}" destId="{48C78A1E-7869-452A-84B5-04CED9A71D19}" srcOrd="0" destOrd="0" presId="urn:microsoft.com/office/officeart/2005/8/layout/orgChart1"/>
    <dgm:cxn modelId="{E04DD6E6-1A7C-47A7-AF47-A34E946B8C83}" type="presParOf" srcId="{48C78A1E-7869-452A-84B5-04CED9A71D19}" destId="{AAEBE4C9-4922-4703-9F0B-4B09357403F0}" srcOrd="0" destOrd="0" presId="urn:microsoft.com/office/officeart/2005/8/layout/orgChart1"/>
    <dgm:cxn modelId="{E90FF3DA-1F95-44EC-A550-4FF87C7D855C}" type="presParOf" srcId="{AAEBE4C9-4922-4703-9F0B-4B09357403F0}" destId="{675FD497-FD88-4610-94B1-FECE53D2953E}" srcOrd="0" destOrd="0" presId="urn:microsoft.com/office/officeart/2005/8/layout/orgChart1"/>
    <dgm:cxn modelId="{035F6ED3-5B59-44C8-84D1-E486F7C74056}" type="presParOf" srcId="{AAEBE4C9-4922-4703-9F0B-4B09357403F0}" destId="{E2FCFB0B-CF17-43E4-9EC9-88664D37A894}" srcOrd="1" destOrd="0" presId="urn:microsoft.com/office/officeart/2005/8/layout/orgChart1"/>
    <dgm:cxn modelId="{09905465-3725-482C-AD6A-D0BCDB8C7BB5}" type="presParOf" srcId="{48C78A1E-7869-452A-84B5-04CED9A71D19}" destId="{C3B7A0CA-A0FD-4071-A8AF-F674CD65F3CD}" srcOrd="1" destOrd="0" presId="urn:microsoft.com/office/officeart/2005/8/layout/orgChart1"/>
    <dgm:cxn modelId="{CBB1AFEE-8811-497F-9066-18D3680CF8F0}" type="presParOf" srcId="{C3B7A0CA-A0FD-4071-A8AF-F674CD65F3CD}" destId="{96688C1F-361B-4AE8-9126-D351CF154010}" srcOrd="0" destOrd="0" presId="urn:microsoft.com/office/officeart/2005/8/layout/orgChart1"/>
    <dgm:cxn modelId="{BC8EE4DA-C80F-4E55-AC9C-4C10102DE32C}" type="presParOf" srcId="{C3B7A0CA-A0FD-4071-A8AF-F674CD65F3CD}" destId="{778FAFB6-94C4-48BC-A8A3-E0F302EC2172}" srcOrd="1" destOrd="0" presId="urn:microsoft.com/office/officeart/2005/8/layout/orgChart1"/>
    <dgm:cxn modelId="{1C5F1FC8-A6B2-4E0D-B2EA-778CF0CFA532}" type="presParOf" srcId="{778FAFB6-94C4-48BC-A8A3-E0F302EC2172}" destId="{13568590-0A0D-4D51-8C76-7954666DF05F}" srcOrd="0" destOrd="0" presId="urn:microsoft.com/office/officeart/2005/8/layout/orgChart1"/>
    <dgm:cxn modelId="{8AE5BF0E-85DC-4C84-A5D1-6AFA438AD510}" type="presParOf" srcId="{13568590-0A0D-4D51-8C76-7954666DF05F}" destId="{3E9FE2CB-4695-4297-96CA-D00D84640CC3}" srcOrd="0" destOrd="0" presId="urn:microsoft.com/office/officeart/2005/8/layout/orgChart1"/>
    <dgm:cxn modelId="{843E30F6-BFED-404C-B634-8B048EED2E1E}" type="presParOf" srcId="{13568590-0A0D-4D51-8C76-7954666DF05F}" destId="{6DBD5C74-ED7B-4351-A97C-A3EDFF1F461C}" srcOrd="1" destOrd="0" presId="urn:microsoft.com/office/officeart/2005/8/layout/orgChart1"/>
    <dgm:cxn modelId="{F4D392B5-BCD7-4CAC-97F7-C30EE9970C91}" type="presParOf" srcId="{778FAFB6-94C4-48BC-A8A3-E0F302EC2172}" destId="{260A0C31-5ED3-4C8C-9849-8C6FDCB69FAB}" srcOrd="1" destOrd="0" presId="urn:microsoft.com/office/officeart/2005/8/layout/orgChart1"/>
    <dgm:cxn modelId="{0B9E3C08-DBFE-4071-BC9F-ABDB887DBC33}" type="presParOf" srcId="{260A0C31-5ED3-4C8C-9849-8C6FDCB69FAB}" destId="{EFDE046F-AB52-416B-A1A5-4892E963C89B}" srcOrd="0" destOrd="0" presId="urn:microsoft.com/office/officeart/2005/8/layout/orgChart1"/>
    <dgm:cxn modelId="{580CF60E-E318-4AC4-943A-59F349210B55}" type="presParOf" srcId="{260A0C31-5ED3-4C8C-9849-8C6FDCB69FAB}" destId="{6C2E450A-4973-4CA5-9DA5-3DE536B776F6}" srcOrd="1" destOrd="0" presId="urn:microsoft.com/office/officeart/2005/8/layout/orgChart1"/>
    <dgm:cxn modelId="{9278D0BE-B984-4BCC-BA69-F4685FCE5839}" type="presParOf" srcId="{6C2E450A-4973-4CA5-9DA5-3DE536B776F6}" destId="{0E2292DD-11AB-43F7-98D1-321838E42B75}" srcOrd="0" destOrd="0" presId="urn:microsoft.com/office/officeart/2005/8/layout/orgChart1"/>
    <dgm:cxn modelId="{4830D6DB-D69C-49E9-805B-B291344DC41F}" type="presParOf" srcId="{0E2292DD-11AB-43F7-98D1-321838E42B75}" destId="{09B5D6B4-9D11-44BF-9F80-B5762692ABC3}" srcOrd="0" destOrd="0" presId="urn:microsoft.com/office/officeart/2005/8/layout/orgChart1"/>
    <dgm:cxn modelId="{2F024F1E-65CE-4D5D-B7EE-18C68356DC74}" type="presParOf" srcId="{0E2292DD-11AB-43F7-98D1-321838E42B75}" destId="{289F4707-0701-4A86-895B-1125B4A3437A}" srcOrd="1" destOrd="0" presId="urn:microsoft.com/office/officeart/2005/8/layout/orgChart1"/>
    <dgm:cxn modelId="{0146A575-7D6D-498A-BAB7-D977EBC2C327}" type="presParOf" srcId="{6C2E450A-4973-4CA5-9DA5-3DE536B776F6}" destId="{40345B0F-785B-4EC4-A025-855928262919}" srcOrd="1" destOrd="0" presId="urn:microsoft.com/office/officeart/2005/8/layout/orgChart1"/>
    <dgm:cxn modelId="{7FA34C4F-0569-43D5-A87D-AE355F4D7FF9}" type="presParOf" srcId="{40345B0F-785B-4EC4-A025-855928262919}" destId="{903A840D-553A-4550-B56F-0A249752D5A7}" srcOrd="0" destOrd="0" presId="urn:microsoft.com/office/officeart/2005/8/layout/orgChart1"/>
    <dgm:cxn modelId="{95AED843-EF90-4E08-B0F5-90731123D7D4}" type="presParOf" srcId="{40345B0F-785B-4EC4-A025-855928262919}" destId="{1FDA1B5F-149A-4D66-9425-FD5B6D1728D7}" srcOrd="1" destOrd="0" presId="urn:microsoft.com/office/officeart/2005/8/layout/orgChart1"/>
    <dgm:cxn modelId="{94AAFCA6-2DA8-4108-87A1-8FEEEE7C442E}" type="presParOf" srcId="{1FDA1B5F-149A-4D66-9425-FD5B6D1728D7}" destId="{FEFE2E44-6673-4511-83EA-4E9A7C2B989A}" srcOrd="0" destOrd="0" presId="urn:microsoft.com/office/officeart/2005/8/layout/orgChart1"/>
    <dgm:cxn modelId="{49E5CC88-632F-4A00-9ADB-6C3047C22968}" type="presParOf" srcId="{FEFE2E44-6673-4511-83EA-4E9A7C2B989A}" destId="{5761F263-145A-4020-A3F9-3141447C906C}" srcOrd="0" destOrd="0" presId="urn:microsoft.com/office/officeart/2005/8/layout/orgChart1"/>
    <dgm:cxn modelId="{FF497920-7428-474C-84F8-26B3F7F33A53}" type="presParOf" srcId="{FEFE2E44-6673-4511-83EA-4E9A7C2B989A}" destId="{B8E1856E-A33C-4529-97B5-89236B0B71C0}" srcOrd="1" destOrd="0" presId="urn:microsoft.com/office/officeart/2005/8/layout/orgChart1"/>
    <dgm:cxn modelId="{934A03D4-67A5-410A-911D-57FF6A06C130}" type="presParOf" srcId="{1FDA1B5F-149A-4D66-9425-FD5B6D1728D7}" destId="{4FD2B466-8626-4D50-A168-E69673AD8F85}" srcOrd="1" destOrd="0" presId="urn:microsoft.com/office/officeart/2005/8/layout/orgChart1"/>
    <dgm:cxn modelId="{2E501FD0-23C3-4044-86BB-6DD7DCDC159A}" type="presParOf" srcId="{1FDA1B5F-149A-4D66-9425-FD5B6D1728D7}" destId="{308E0FDE-C0D4-4A1F-874D-B210B5725F50}" srcOrd="2" destOrd="0" presId="urn:microsoft.com/office/officeart/2005/8/layout/orgChart1"/>
    <dgm:cxn modelId="{85F0DB76-8B88-4743-917B-AF3D7DC2AA8B}" type="presParOf" srcId="{40345B0F-785B-4EC4-A025-855928262919}" destId="{D8D2E6E1-1E55-4512-B5B1-DEF91C86FB8F}" srcOrd="2" destOrd="0" presId="urn:microsoft.com/office/officeart/2005/8/layout/orgChart1"/>
    <dgm:cxn modelId="{721995AD-1552-4171-B9C2-D4CD9CB72A70}" type="presParOf" srcId="{40345B0F-785B-4EC4-A025-855928262919}" destId="{15716B30-A67B-442E-B646-F6F2231C4A5E}" srcOrd="3" destOrd="0" presId="urn:microsoft.com/office/officeart/2005/8/layout/orgChart1"/>
    <dgm:cxn modelId="{CCD349C8-31F0-4530-B0FF-3B83DC9A407F}" type="presParOf" srcId="{15716B30-A67B-442E-B646-F6F2231C4A5E}" destId="{03D7CADB-35FE-495E-BD84-2F154F44BE69}" srcOrd="0" destOrd="0" presId="urn:microsoft.com/office/officeart/2005/8/layout/orgChart1"/>
    <dgm:cxn modelId="{EA085C3F-D6A8-4C17-99BF-969AAD5DB40F}" type="presParOf" srcId="{03D7CADB-35FE-495E-BD84-2F154F44BE69}" destId="{A57E5886-D723-4E15-ABA2-A53B91D4D7B0}" srcOrd="0" destOrd="0" presId="urn:microsoft.com/office/officeart/2005/8/layout/orgChart1"/>
    <dgm:cxn modelId="{063721A1-92CA-44E9-8082-4F2E74660A02}" type="presParOf" srcId="{03D7CADB-35FE-495E-BD84-2F154F44BE69}" destId="{425267F7-0567-4595-82C9-37EA95DCDB00}" srcOrd="1" destOrd="0" presId="urn:microsoft.com/office/officeart/2005/8/layout/orgChart1"/>
    <dgm:cxn modelId="{0823D1C9-0580-477F-8179-57DD346F221E}" type="presParOf" srcId="{15716B30-A67B-442E-B646-F6F2231C4A5E}" destId="{72DCF9FC-C7FE-4863-A995-7E9C1A36AE78}" srcOrd="1" destOrd="0" presId="urn:microsoft.com/office/officeart/2005/8/layout/orgChart1"/>
    <dgm:cxn modelId="{69E40B7E-94CB-498D-8771-849B42917E45}" type="presParOf" srcId="{15716B30-A67B-442E-B646-F6F2231C4A5E}" destId="{2A51D41C-09EB-4B75-ADAC-91AB39F0BDC4}" srcOrd="2" destOrd="0" presId="urn:microsoft.com/office/officeart/2005/8/layout/orgChart1"/>
    <dgm:cxn modelId="{29424EC9-FB34-4F13-87CB-1EE0E3DD7BD0}" type="presParOf" srcId="{6C2E450A-4973-4CA5-9DA5-3DE536B776F6}" destId="{E920BE9D-1C40-494A-9008-8FDA38720D0E}" srcOrd="2" destOrd="0" presId="urn:microsoft.com/office/officeart/2005/8/layout/orgChart1"/>
    <dgm:cxn modelId="{027B1A98-8E2A-40BC-9AD8-6D26FB78BEEC}" type="presParOf" srcId="{260A0C31-5ED3-4C8C-9849-8C6FDCB69FAB}" destId="{6D406307-2814-4779-B764-2244C4C23B8F}" srcOrd="2" destOrd="0" presId="urn:microsoft.com/office/officeart/2005/8/layout/orgChart1"/>
    <dgm:cxn modelId="{7045B306-68CF-40A2-A9BC-E5489E691D11}" type="presParOf" srcId="{260A0C31-5ED3-4C8C-9849-8C6FDCB69FAB}" destId="{8E8E7D44-61D8-4BEE-8C21-96AB34F497DC}" srcOrd="3" destOrd="0" presId="urn:microsoft.com/office/officeart/2005/8/layout/orgChart1"/>
    <dgm:cxn modelId="{7473CD9E-A830-46B4-ABBE-E3A350EE9117}" type="presParOf" srcId="{8E8E7D44-61D8-4BEE-8C21-96AB34F497DC}" destId="{7690332F-6BBD-4E4A-9805-6C4DD8F6AAC3}" srcOrd="0" destOrd="0" presId="urn:microsoft.com/office/officeart/2005/8/layout/orgChart1"/>
    <dgm:cxn modelId="{6DB8A987-4C00-4D5B-A68C-FDA57FF44CD3}" type="presParOf" srcId="{7690332F-6BBD-4E4A-9805-6C4DD8F6AAC3}" destId="{8F96C752-E79A-468F-A9ED-458CDCC49837}" srcOrd="0" destOrd="0" presId="urn:microsoft.com/office/officeart/2005/8/layout/orgChart1"/>
    <dgm:cxn modelId="{8EA1F147-C862-476E-84AE-10ADE0B58607}" type="presParOf" srcId="{7690332F-6BBD-4E4A-9805-6C4DD8F6AAC3}" destId="{0CD78BFE-7217-495A-8E3A-95329DA3BBB6}" srcOrd="1" destOrd="0" presId="urn:microsoft.com/office/officeart/2005/8/layout/orgChart1"/>
    <dgm:cxn modelId="{37852ECE-64A2-4452-AECC-F9101DE5E098}" type="presParOf" srcId="{8E8E7D44-61D8-4BEE-8C21-96AB34F497DC}" destId="{3D2C9C64-17C6-4A37-8C32-28990E51BA0C}" srcOrd="1" destOrd="0" presId="urn:microsoft.com/office/officeart/2005/8/layout/orgChart1"/>
    <dgm:cxn modelId="{D3910E68-1D7A-4EDE-BC56-1AC75AE0A4AF}" type="presParOf" srcId="{8E8E7D44-61D8-4BEE-8C21-96AB34F497DC}" destId="{6EA4F170-6976-401F-95BD-34933CAC582D}" srcOrd="2" destOrd="0" presId="urn:microsoft.com/office/officeart/2005/8/layout/orgChart1"/>
    <dgm:cxn modelId="{02DFE2E8-7D62-42DA-AFC7-04AB8A116A11}" type="presParOf" srcId="{260A0C31-5ED3-4C8C-9849-8C6FDCB69FAB}" destId="{9620D7AF-89ED-42E9-BF3E-3D7E237ACA9E}" srcOrd="4" destOrd="0" presId="urn:microsoft.com/office/officeart/2005/8/layout/orgChart1"/>
    <dgm:cxn modelId="{CBB7FBA0-90C7-40CE-A334-0AFF3CE89D87}" type="presParOf" srcId="{260A0C31-5ED3-4C8C-9849-8C6FDCB69FAB}" destId="{8B5801C4-4BA3-4995-B633-4403C4E2A2F7}" srcOrd="5" destOrd="0" presId="urn:microsoft.com/office/officeart/2005/8/layout/orgChart1"/>
    <dgm:cxn modelId="{52B251C7-2E39-4CAE-AC50-FE6D22CC50E2}" type="presParOf" srcId="{8B5801C4-4BA3-4995-B633-4403C4E2A2F7}" destId="{70C1F127-371F-43CC-BFED-31193F2F84D3}" srcOrd="0" destOrd="0" presId="urn:microsoft.com/office/officeart/2005/8/layout/orgChart1"/>
    <dgm:cxn modelId="{9AD1C2A1-092E-41F4-B106-181DC9A0A3FC}" type="presParOf" srcId="{70C1F127-371F-43CC-BFED-31193F2F84D3}" destId="{CAAF81E8-51FE-423D-9860-0ECC0F531D7E}" srcOrd="0" destOrd="0" presId="urn:microsoft.com/office/officeart/2005/8/layout/orgChart1"/>
    <dgm:cxn modelId="{A00DA476-61D4-40A1-823D-4876035D1BB8}" type="presParOf" srcId="{70C1F127-371F-43CC-BFED-31193F2F84D3}" destId="{FB49184E-875A-45C7-932E-9261C3103A87}" srcOrd="1" destOrd="0" presId="urn:microsoft.com/office/officeart/2005/8/layout/orgChart1"/>
    <dgm:cxn modelId="{8657C76B-79AB-447C-A025-4ABD06415357}" type="presParOf" srcId="{8B5801C4-4BA3-4995-B633-4403C4E2A2F7}" destId="{D42FE3A8-E5BB-4CEB-96C9-CDDB2C448B86}" srcOrd="1" destOrd="0" presId="urn:microsoft.com/office/officeart/2005/8/layout/orgChart1"/>
    <dgm:cxn modelId="{EA1CF968-0222-45FD-9FBA-CD7958025FE4}" type="presParOf" srcId="{8B5801C4-4BA3-4995-B633-4403C4E2A2F7}" destId="{C6470677-1BA1-4B18-A397-363FF3D95B34}" srcOrd="2" destOrd="0" presId="urn:microsoft.com/office/officeart/2005/8/layout/orgChart1"/>
    <dgm:cxn modelId="{B5B58AF2-1024-4034-95A2-7EB7889D0F51}" type="presParOf" srcId="{778FAFB6-94C4-48BC-A8A3-E0F302EC2172}" destId="{B1652902-A49F-4379-AB6E-F808C6CED397}" srcOrd="2" destOrd="0" presId="urn:microsoft.com/office/officeart/2005/8/layout/orgChart1"/>
    <dgm:cxn modelId="{49684376-8E5D-4B40-A641-83D3001DDC94}" type="presParOf" srcId="{C3B7A0CA-A0FD-4071-A8AF-F674CD65F3CD}" destId="{DDF395EF-6D89-465F-8955-0C9216C251D0}" srcOrd="2" destOrd="0" presId="urn:microsoft.com/office/officeart/2005/8/layout/orgChart1"/>
    <dgm:cxn modelId="{1FD48BA1-B5B1-4AB0-AE1E-1DB85B021E3F}" type="presParOf" srcId="{C3B7A0CA-A0FD-4071-A8AF-F674CD65F3CD}" destId="{35871C88-9F9F-4D37-912E-B1C1E9D6FEBF}" srcOrd="3" destOrd="0" presId="urn:microsoft.com/office/officeart/2005/8/layout/orgChart1"/>
    <dgm:cxn modelId="{2A6E3E26-620C-4EAD-BC27-2BC2B88427F0}" type="presParOf" srcId="{35871C88-9F9F-4D37-912E-B1C1E9D6FEBF}" destId="{EE94BB90-58D8-4C37-862E-74AC88B723DE}" srcOrd="0" destOrd="0" presId="urn:microsoft.com/office/officeart/2005/8/layout/orgChart1"/>
    <dgm:cxn modelId="{1F3F0732-EC9A-4F4F-BDF5-65C39A7E2BF0}" type="presParOf" srcId="{EE94BB90-58D8-4C37-862E-74AC88B723DE}" destId="{D8DDBBCA-B113-4D49-A25B-CD0D9BDE6049}" srcOrd="0" destOrd="0" presId="urn:microsoft.com/office/officeart/2005/8/layout/orgChart1"/>
    <dgm:cxn modelId="{525927F9-9C7F-4AD5-8415-C9A8E2715683}" type="presParOf" srcId="{EE94BB90-58D8-4C37-862E-74AC88B723DE}" destId="{29FBF218-CCD3-4FF3-AE0B-3C8A2F05474E}" srcOrd="1" destOrd="0" presId="urn:microsoft.com/office/officeart/2005/8/layout/orgChart1"/>
    <dgm:cxn modelId="{653823D1-AFBE-4CA7-A782-8F2B5BCDC077}" type="presParOf" srcId="{35871C88-9F9F-4D37-912E-B1C1E9D6FEBF}" destId="{F9657A25-02F1-4E7F-AFD1-207F12EB1670}" srcOrd="1" destOrd="0" presId="urn:microsoft.com/office/officeart/2005/8/layout/orgChart1"/>
    <dgm:cxn modelId="{6B4CFA5B-4C44-420C-A577-DBC673C6250F}" type="presParOf" srcId="{F9657A25-02F1-4E7F-AFD1-207F12EB1670}" destId="{120B038A-ADDB-4166-9B8B-AE6D24C6D126}" srcOrd="0" destOrd="0" presId="urn:microsoft.com/office/officeart/2005/8/layout/orgChart1"/>
    <dgm:cxn modelId="{D6023EB9-150B-425E-A430-B9615BC10DA9}" type="presParOf" srcId="{F9657A25-02F1-4E7F-AFD1-207F12EB1670}" destId="{E5677C9C-684D-4591-A1C6-5CF688A4D45B}" srcOrd="1" destOrd="0" presId="urn:microsoft.com/office/officeart/2005/8/layout/orgChart1"/>
    <dgm:cxn modelId="{B838886F-8A94-45F6-A53B-0AD5C663575F}" type="presParOf" srcId="{E5677C9C-684D-4591-A1C6-5CF688A4D45B}" destId="{415970FA-2EE5-4DE3-A6C4-58AEBF7BBD08}" srcOrd="0" destOrd="0" presId="urn:microsoft.com/office/officeart/2005/8/layout/orgChart1"/>
    <dgm:cxn modelId="{A61E70B7-9A43-4413-B707-F96072EE80EA}" type="presParOf" srcId="{415970FA-2EE5-4DE3-A6C4-58AEBF7BBD08}" destId="{A01DF1EA-CA91-40D2-9D25-B37C969E5EAB}" srcOrd="0" destOrd="0" presId="urn:microsoft.com/office/officeart/2005/8/layout/orgChart1"/>
    <dgm:cxn modelId="{E5232280-F991-4FE8-9302-E086129B51C5}" type="presParOf" srcId="{415970FA-2EE5-4DE3-A6C4-58AEBF7BBD08}" destId="{3E6427BB-6EC4-4824-BA96-A3DF19534596}" srcOrd="1" destOrd="0" presId="urn:microsoft.com/office/officeart/2005/8/layout/orgChart1"/>
    <dgm:cxn modelId="{98D500F3-3833-4355-A85B-2150B5CB28D3}" type="presParOf" srcId="{E5677C9C-684D-4591-A1C6-5CF688A4D45B}" destId="{B3D2E599-9B5B-43CF-91F0-EBDFF2A27EBA}" srcOrd="1" destOrd="0" presId="urn:microsoft.com/office/officeart/2005/8/layout/orgChart1"/>
    <dgm:cxn modelId="{F4492B7F-2353-47AB-8C5D-63B1C34FD7C6}" type="presParOf" srcId="{E5677C9C-684D-4591-A1C6-5CF688A4D45B}" destId="{7830A9A3-1333-4D46-8887-1A9AF20C49B9}" srcOrd="2" destOrd="0" presId="urn:microsoft.com/office/officeart/2005/8/layout/orgChart1"/>
    <dgm:cxn modelId="{F37B84DF-EDBB-4833-9A18-55168C00EA26}" type="presParOf" srcId="{F9657A25-02F1-4E7F-AFD1-207F12EB1670}" destId="{53EDADD6-94A5-49D4-AC76-2D44BE9917EB}" srcOrd="2" destOrd="0" presId="urn:microsoft.com/office/officeart/2005/8/layout/orgChart1"/>
    <dgm:cxn modelId="{8D4BF2BE-4765-402D-9CCA-DC2700C32BE9}" type="presParOf" srcId="{F9657A25-02F1-4E7F-AFD1-207F12EB1670}" destId="{1BE91BB3-4523-4BFA-8638-4977360FEF56}" srcOrd="3" destOrd="0" presId="urn:microsoft.com/office/officeart/2005/8/layout/orgChart1"/>
    <dgm:cxn modelId="{0913DBAE-E487-4BCC-A376-5BDEDE7547B6}" type="presParOf" srcId="{1BE91BB3-4523-4BFA-8638-4977360FEF56}" destId="{971A8478-0403-48C8-98C1-997CAFBE77CF}" srcOrd="0" destOrd="0" presId="urn:microsoft.com/office/officeart/2005/8/layout/orgChart1"/>
    <dgm:cxn modelId="{9E125872-9545-4AFE-B24C-03599AFE05B0}" type="presParOf" srcId="{971A8478-0403-48C8-98C1-997CAFBE77CF}" destId="{8E07620F-1DBB-4DE2-A444-13E446A2CC7B}" srcOrd="0" destOrd="0" presId="urn:microsoft.com/office/officeart/2005/8/layout/orgChart1"/>
    <dgm:cxn modelId="{1E705474-055A-4C25-BB70-8DD78663658A}" type="presParOf" srcId="{971A8478-0403-48C8-98C1-997CAFBE77CF}" destId="{2F24ABEF-ABDF-4116-9C5E-E03901A8FADC}" srcOrd="1" destOrd="0" presId="urn:microsoft.com/office/officeart/2005/8/layout/orgChart1"/>
    <dgm:cxn modelId="{58DC9326-F806-487D-88EA-F8A8C8A157DC}" type="presParOf" srcId="{1BE91BB3-4523-4BFA-8638-4977360FEF56}" destId="{77877C90-F55C-43C6-8BAB-3BF6DE076428}" srcOrd="1" destOrd="0" presId="urn:microsoft.com/office/officeart/2005/8/layout/orgChart1"/>
    <dgm:cxn modelId="{FAD652CA-C862-41EE-88D2-FD8CAC7EFEE1}" type="presParOf" srcId="{1BE91BB3-4523-4BFA-8638-4977360FEF56}" destId="{938705E0-70E0-4B61-81E4-F8BCE7E6BE94}" srcOrd="2" destOrd="0" presId="urn:microsoft.com/office/officeart/2005/8/layout/orgChart1"/>
    <dgm:cxn modelId="{F4B5F0BB-B59F-436B-8BE3-06707FDD8863}" type="presParOf" srcId="{35871C88-9F9F-4D37-912E-B1C1E9D6FEBF}" destId="{15B061AE-8AB6-42C5-8F67-E7E7B61A0415}" srcOrd="2" destOrd="0" presId="urn:microsoft.com/office/officeart/2005/8/layout/orgChart1"/>
    <dgm:cxn modelId="{D09E9156-8312-495B-814D-7F3C8A4D09F4}" type="presParOf" srcId="{48C78A1E-7869-452A-84B5-04CED9A71D19}" destId="{BFD765A5-BF8C-4162-8849-CDA9543EC80D}"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DADD6-94A5-49D4-AC76-2D44BE9917EB}">
      <dsp:nvSpPr>
        <dsp:cNvPr id="0" name=""/>
        <dsp:cNvSpPr/>
      </dsp:nvSpPr>
      <dsp:spPr>
        <a:xfrm>
          <a:off x="4237066" y="1317514"/>
          <a:ext cx="163145" cy="1272533"/>
        </a:xfrm>
        <a:custGeom>
          <a:avLst/>
          <a:gdLst/>
          <a:ahLst/>
          <a:cxnLst/>
          <a:rect l="0" t="0" r="0" b="0"/>
          <a:pathLst>
            <a:path>
              <a:moveTo>
                <a:pt x="0" y="0"/>
              </a:moveTo>
              <a:lnTo>
                <a:pt x="0" y="1272533"/>
              </a:lnTo>
              <a:lnTo>
                <a:pt x="163145" y="127253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0B038A-ADDB-4166-9B8B-AE6D24C6D126}">
      <dsp:nvSpPr>
        <dsp:cNvPr id="0" name=""/>
        <dsp:cNvSpPr/>
      </dsp:nvSpPr>
      <dsp:spPr>
        <a:xfrm>
          <a:off x="4237066" y="1317514"/>
          <a:ext cx="163145" cy="500312"/>
        </a:xfrm>
        <a:custGeom>
          <a:avLst/>
          <a:gdLst/>
          <a:ahLst/>
          <a:cxnLst/>
          <a:rect l="0" t="0" r="0" b="0"/>
          <a:pathLst>
            <a:path>
              <a:moveTo>
                <a:pt x="0" y="0"/>
              </a:moveTo>
              <a:lnTo>
                <a:pt x="0" y="500312"/>
              </a:lnTo>
              <a:lnTo>
                <a:pt x="163145" y="50031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395EF-6D89-465F-8955-0C9216C251D0}">
      <dsp:nvSpPr>
        <dsp:cNvPr id="0" name=""/>
        <dsp:cNvSpPr/>
      </dsp:nvSpPr>
      <dsp:spPr>
        <a:xfrm>
          <a:off x="3492036" y="545293"/>
          <a:ext cx="1180084" cy="228403"/>
        </a:xfrm>
        <a:custGeom>
          <a:avLst/>
          <a:gdLst/>
          <a:ahLst/>
          <a:cxnLst/>
          <a:rect l="0" t="0" r="0" b="0"/>
          <a:pathLst>
            <a:path>
              <a:moveTo>
                <a:pt x="0" y="0"/>
              </a:moveTo>
              <a:lnTo>
                <a:pt x="0" y="114201"/>
              </a:lnTo>
              <a:lnTo>
                <a:pt x="1180084" y="114201"/>
              </a:lnTo>
              <a:lnTo>
                <a:pt x="1180084" y="22840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20D7AF-89ED-42E9-BF3E-3D7E237ACA9E}">
      <dsp:nvSpPr>
        <dsp:cNvPr id="0" name=""/>
        <dsp:cNvSpPr/>
      </dsp:nvSpPr>
      <dsp:spPr>
        <a:xfrm>
          <a:off x="2311951" y="1317514"/>
          <a:ext cx="1316039" cy="206449"/>
        </a:xfrm>
        <a:custGeom>
          <a:avLst/>
          <a:gdLst/>
          <a:ahLst/>
          <a:cxnLst/>
          <a:rect l="0" t="0" r="0" b="0"/>
          <a:pathLst>
            <a:path>
              <a:moveTo>
                <a:pt x="0" y="0"/>
              </a:moveTo>
              <a:lnTo>
                <a:pt x="0" y="92247"/>
              </a:lnTo>
              <a:lnTo>
                <a:pt x="1316039" y="92247"/>
              </a:lnTo>
              <a:lnTo>
                <a:pt x="1316039" y="206449"/>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406307-2814-4779-B764-2244C4C23B8F}">
      <dsp:nvSpPr>
        <dsp:cNvPr id="0" name=""/>
        <dsp:cNvSpPr/>
      </dsp:nvSpPr>
      <dsp:spPr>
        <a:xfrm>
          <a:off x="2266231" y="1317514"/>
          <a:ext cx="91440" cy="228403"/>
        </a:xfrm>
        <a:custGeom>
          <a:avLst/>
          <a:gdLst/>
          <a:ahLst/>
          <a:cxnLst/>
          <a:rect l="0" t="0" r="0" b="0"/>
          <a:pathLst>
            <a:path>
              <a:moveTo>
                <a:pt x="45720" y="0"/>
              </a:moveTo>
              <a:lnTo>
                <a:pt x="45720" y="22840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D2E6E1-1E55-4512-B5B1-DEF91C86FB8F}">
      <dsp:nvSpPr>
        <dsp:cNvPr id="0" name=""/>
        <dsp:cNvSpPr/>
      </dsp:nvSpPr>
      <dsp:spPr>
        <a:xfrm>
          <a:off x="560857" y="2089735"/>
          <a:ext cx="163145" cy="1272533"/>
        </a:xfrm>
        <a:custGeom>
          <a:avLst/>
          <a:gdLst/>
          <a:ahLst/>
          <a:cxnLst/>
          <a:rect l="0" t="0" r="0" b="0"/>
          <a:pathLst>
            <a:path>
              <a:moveTo>
                <a:pt x="0" y="0"/>
              </a:moveTo>
              <a:lnTo>
                <a:pt x="0" y="1272533"/>
              </a:lnTo>
              <a:lnTo>
                <a:pt x="163145" y="127253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3A840D-553A-4550-B56F-0A249752D5A7}">
      <dsp:nvSpPr>
        <dsp:cNvPr id="0" name=""/>
        <dsp:cNvSpPr/>
      </dsp:nvSpPr>
      <dsp:spPr>
        <a:xfrm>
          <a:off x="560857" y="2089735"/>
          <a:ext cx="163145" cy="500312"/>
        </a:xfrm>
        <a:custGeom>
          <a:avLst/>
          <a:gdLst/>
          <a:ahLst/>
          <a:cxnLst/>
          <a:rect l="0" t="0" r="0" b="0"/>
          <a:pathLst>
            <a:path>
              <a:moveTo>
                <a:pt x="0" y="0"/>
              </a:moveTo>
              <a:lnTo>
                <a:pt x="0" y="500312"/>
              </a:lnTo>
              <a:lnTo>
                <a:pt x="163145" y="50031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DE046F-AB52-416B-A1A5-4892E963C89B}">
      <dsp:nvSpPr>
        <dsp:cNvPr id="0" name=""/>
        <dsp:cNvSpPr/>
      </dsp:nvSpPr>
      <dsp:spPr>
        <a:xfrm>
          <a:off x="995911" y="1317514"/>
          <a:ext cx="1316039" cy="228403"/>
        </a:xfrm>
        <a:custGeom>
          <a:avLst/>
          <a:gdLst/>
          <a:ahLst/>
          <a:cxnLst/>
          <a:rect l="0" t="0" r="0" b="0"/>
          <a:pathLst>
            <a:path>
              <a:moveTo>
                <a:pt x="1316039" y="0"/>
              </a:moveTo>
              <a:lnTo>
                <a:pt x="1316039" y="114201"/>
              </a:lnTo>
              <a:lnTo>
                <a:pt x="0" y="114201"/>
              </a:lnTo>
              <a:lnTo>
                <a:pt x="0" y="22840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688C1F-361B-4AE8-9126-D351CF154010}">
      <dsp:nvSpPr>
        <dsp:cNvPr id="0" name=""/>
        <dsp:cNvSpPr/>
      </dsp:nvSpPr>
      <dsp:spPr>
        <a:xfrm>
          <a:off x="2311951" y="545293"/>
          <a:ext cx="1180084" cy="228403"/>
        </a:xfrm>
        <a:custGeom>
          <a:avLst/>
          <a:gdLst/>
          <a:ahLst/>
          <a:cxnLst/>
          <a:rect l="0" t="0" r="0" b="0"/>
          <a:pathLst>
            <a:path>
              <a:moveTo>
                <a:pt x="1180084" y="0"/>
              </a:moveTo>
              <a:lnTo>
                <a:pt x="1180084" y="114201"/>
              </a:lnTo>
              <a:lnTo>
                <a:pt x="0" y="114201"/>
              </a:lnTo>
              <a:lnTo>
                <a:pt x="0" y="22840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FD497-FD88-4610-94B1-FECE53D2953E}">
      <dsp:nvSpPr>
        <dsp:cNvPr id="0" name=""/>
        <dsp:cNvSpPr/>
      </dsp:nvSpPr>
      <dsp:spPr>
        <a:xfrm>
          <a:off x="2640645" y="1475"/>
          <a:ext cx="1702780" cy="543817"/>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b="1" kern="1200"/>
            <a:t>Типы данных </a:t>
          </a:r>
        </a:p>
      </dsp:txBody>
      <dsp:txXfrm>
        <a:off x="2640645" y="1475"/>
        <a:ext cx="1702780" cy="543817"/>
      </dsp:txXfrm>
    </dsp:sp>
    <dsp:sp modelId="{3E9FE2CB-4695-4297-96CA-D00D84640CC3}">
      <dsp:nvSpPr>
        <dsp:cNvPr id="0" name=""/>
        <dsp:cNvSpPr/>
      </dsp:nvSpPr>
      <dsp:spPr>
        <a:xfrm>
          <a:off x="1768133" y="773696"/>
          <a:ext cx="1087635" cy="543817"/>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b="1" kern="1200"/>
            <a:t>Простые</a:t>
          </a:r>
          <a:r>
            <a:rPr lang="ru-RU" sz="1200" kern="1200"/>
            <a:t> (примитивные)</a:t>
          </a:r>
        </a:p>
      </dsp:txBody>
      <dsp:txXfrm>
        <a:off x="1768133" y="773696"/>
        <a:ext cx="1087635" cy="543817"/>
      </dsp:txXfrm>
    </dsp:sp>
    <dsp:sp modelId="{09B5D6B4-9D11-44BF-9F80-B5762692ABC3}">
      <dsp:nvSpPr>
        <dsp:cNvPr id="0" name=""/>
        <dsp:cNvSpPr/>
      </dsp:nvSpPr>
      <dsp:spPr>
        <a:xfrm>
          <a:off x="452093" y="1545918"/>
          <a:ext cx="1087635" cy="543817"/>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Числовые</a:t>
          </a:r>
        </a:p>
      </dsp:txBody>
      <dsp:txXfrm>
        <a:off x="452093" y="1545918"/>
        <a:ext cx="1087635" cy="543817"/>
      </dsp:txXfrm>
    </dsp:sp>
    <dsp:sp modelId="{5761F263-145A-4020-A3F9-3141447C906C}">
      <dsp:nvSpPr>
        <dsp:cNvPr id="0" name=""/>
        <dsp:cNvSpPr/>
      </dsp:nvSpPr>
      <dsp:spPr>
        <a:xfrm>
          <a:off x="724002" y="2318139"/>
          <a:ext cx="1647877" cy="543817"/>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Целочисленные</a:t>
          </a:r>
          <a:br>
            <a:rPr lang="ru-RU" sz="1200" kern="1200"/>
          </a:br>
          <a:r>
            <a:rPr lang="ru-RU" sz="1200" kern="1200"/>
            <a:t>(</a:t>
          </a:r>
          <a:r>
            <a:rPr lang="en-US" sz="1200" kern="1200"/>
            <a:t>byte, short, int, long</a:t>
          </a:r>
          <a:r>
            <a:rPr lang="ru-RU" sz="1200" kern="1200"/>
            <a:t>)</a:t>
          </a:r>
        </a:p>
      </dsp:txBody>
      <dsp:txXfrm>
        <a:off x="724002" y="2318139"/>
        <a:ext cx="1647877" cy="543817"/>
      </dsp:txXfrm>
    </dsp:sp>
    <dsp:sp modelId="{A57E5886-D723-4E15-ABA2-A53B91D4D7B0}">
      <dsp:nvSpPr>
        <dsp:cNvPr id="0" name=""/>
        <dsp:cNvSpPr/>
      </dsp:nvSpPr>
      <dsp:spPr>
        <a:xfrm>
          <a:off x="724002" y="3090360"/>
          <a:ext cx="1618608" cy="543817"/>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Вещественные</a:t>
          </a:r>
          <a:br>
            <a:rPr lang="ru-RU" sz="1200" kern="1200"/>
          </a:br>
          <a:r>
            <a:rPr lang="ru-RU" sz="1200" kern="1200"/>
            <a:t>(</a:t>
          </a:r>
          <a:r>
            <a:rPr lang="en-US" sz="1200" kern="1200"/>
            <a:t>float, double</a:t>
          </a:r>
          <a:r>
            <a:rPr lang="ru-RU" sz="1200" kern="1200"/>
            <a:t>)</a:t>
          </a:r>
        </a:p>
      </dsp:txBody>
      <dsp:txXfrm>
        <a:off x="724002" y="3090360"/>
        <a:ext cx="1618608" cy="543817"/>
      </dsp:txXfrm>
    </dsp:sp>
    <dsp:sp modelId="{8F96C752-E79A-468F-A9ED-458CDCC49837}">
      <dsp:nvSpPr>
        <dsp:cNvPr id="0" name=""/>
        <dsp:cNvSpPr/>
      </dsp:nvSpPr>
      <dsp:spPr>
        <a:xfrm>
          <a:off x="1768133" y="1545918"/>
          <a:ext cx="1087635" cy="543817"/>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Логические </a:t>
          </a:r>
          <a:endParaRPr lang="en-US" sz="1200" kern="1200"/>
        </a:p>
        <a:p>
          <a:pPr lvl="0" algn="ctr" defTabSz="533400">
            <a:lnSpc>
              <a:spcPct val="90000"/>
            </a:lnSpc>
            <a:spcBef>
              <a:spcPct val="0"/>
            </a:spcBef>
            <a:spcAft>
              <a:spcPct val="35000"/>
            </a:spcAft>
          </a:pPr>
          <a:r>
            <a:rPr lang="ru-RU" sz="1200" kern="1200"/>
            <a:t>(</a:t>
          </a:r>
          <a:r>
            <a:rPr lang="en-US" sz="1200" kern="1200"/>
            <a:t>boolean</a:t>
          </a:r>
          <a:r>
            <a:rPr lang="ru-RU" sz="1200" kern="1200"/>
            <a:t>)</a:t>
          </a:r>
        </a:p>
      </dsp:txBody>
      <dsp:txXfrm>
        <a:off x="1768133" y="1545918"/>
        <a:ext cx="1087635" cy="543817"/>
      </dsp:txXfrm>
    </dsp:sp>
    <dsp:sp modelId="{CAAF81E8-51FE-423D-9860-0ECC0F531D7E}">
      <dsp:nvSpPr>
        <dsp:cNvPr id="0" name=""/>
        <dsp:cNvSpPr/>
      </dsp:nvSpPr>
      <dsp:spPr>
        <a:xfrm>
          <a:off x="3084172" y="1523964"/>
          <a:ext cx="1087635" cy="543817"/>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Символьные </a:t>
          </a:r>
          <a:br>
            <a:rPr lang="ru-RU" sz="1200" kern="1200"/>
          </a:br>
          <a:r>
            <a:rPr lang="ru-RU" sz="1200" kern="1200"/>
            <a:t>(</a:t>
          </a:r>
          <a:r>
            <a:rPr lang="en-US" sz="1200" kern="1200"/>
            <a:t>char</a:t>
          </a:r>
          <a:r>
            <a:rPr lang="ru-RU" sz="1200" kern="1200"/>
            <a:t>)</a:t>
          </a:r>
        </a:p>
      </dsp:txBody>
      <dsp:txXfrm>
        <a:off x="3084172" y="1523964"/>
        <a:ext cx="1087635" cy="543817"/>
      </dsp:txXfrm>
    </dsp:sp>
    <dsp:sp modelId="{D8DDBBCA-B113-4D49-A25B-CD0D9BDE6049}">
      <dsp:nvSpPr>
        <dsp:cNvPr id="0" name=""/>
        <dsp:cNvSpPr/>
      </dsp:nvSpPr>
      <dsp:spPr>
        <a:xfrm>
          <a:off x="4128303" y="773696"/>
          <a:ext cx="1087635" cy="543817"/>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b="1" kern="1200"/>
            <a:t>Ссылочные</a:t>
          </a:r>
        </a:p>
      </dsp:txBody>
      <dsp:txXfrm>
        <a:off x="4128303" y="773696"/>
        <a:ext cx="1087635" cy="543817"/>
      </dsp:txXfrm>
    </dsp:sp>
    <dsp:sp modelId="{A01DF1EA-CA91-40D2-9D25-B37C969E5EAB}">
      <dsp:nvSpPr>
        <dsp:cNvPr id="0" name=""/>
        <dsp:cNvSpPr/>
      </dsp:nvSpPr>
      <dsp:spPr>
        <a:xfrm>
          <a:off x="4400212" y="1545918"/>
          <a:ext cx="1087635" cy="543817"/>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Интерфейсы,</a:t>
          </a:r>
          <a:br>
            <a:rPr lang="ru-RU" sz="1200" kern="1200"/>
          </a:br>
          <a:r>
            <a:rPr lang="ru-RU" sz="1200" kern="1200"/>
            <a:t>Классы</a:t>
          </a:r>
        </a:p>
      </dsp:txBody>
      <dsp:txXfrm>
        <a:off x="4400212" y="1545918"/>
        <a:ext cx="1087635" cy="543817"/>
      </dsp:txXfrm>
    </dsp:sp>
    <dsp:sp modelId="{8E07620F-1DBB-4DE2-A444-13E446A2CC7B}">
      <dsp:nvSpPr>
        <dsp:cNvPr id="0" name=""/>
        <dsp:cNvSpPr/>
      </dsp:nvSpPr>
      <dsp:spPr>
        <a:xfrm>
          <a:off x="4400212" y="2318139"/>
          <a:ext cx="1087635" cy="543817"/>
        </a:xfrm>
        <a:prstGeom prst="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Массивы</a:t>
          </a:r>
        </a:p>
      </dsp:txBody>
      <dsp:txXfrm>
        <a:off x="4400212" y="2318139"/>
        <a:ext cx="1087635" cy="5438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13</Pages>
  <Words>2740</Words>
  <Characters>15623</Characters>
  <Application>Microsoft Office Word</Application>
  <DocSecurity>0</DocSecurity>
  <Lines>130</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20</cp:revision>
  <dcterms:created xsi:type="dcterms:W3CDTF">2016-01-11T15:38:00Z</dcterms:created>
  <dcterms:modified xsi:type="dcterms:W3CDTF">2016-01-26T18:14:00Z</dcterms:modified>
</cp:coreProperties>
</file>