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ans" w:hAnsi="Liberation Sans"/>
          <w:color w:val="000000"/>
          <w:sz w:val="56"/>
          <w:lang w:val="en-US"/>
        </w:rPr>
      </w:pPr>
      <w:r>
        <w:rPr>
          <w:rFonts w:ascii="Liberation Sans" w:hAnsi="Liberation Sans"/>
          <w:color w:val="000000"/>
          <w:sz w:val="56"/>
          <w:lang w:val="en-US"/>
        </w:rPr>
        <w:t>How to do it</w:t>
      </w:r>
    </w:p>
    <w:p>
      <w:pPr>
        <w:pStyle w:val="Normal"/>
        <w:bidi w:val="0"/>
        <w:jc w:val="center"/>
        <w:rPr>
          <w:rFonts w:ascii="Liberation Sans" w:hAnsi="Liberation Sans"/>
          <w:color w:val="000000"/>
          <w:sz w:val="56"/>
          <w:lang w:val="en-US"/>
        </w:rPr>
      </w:pPr>
      <w:r>
        <w:rPr>
          <w:rFonts w:ascii="Liberation Sans" w:hAnsi="Liberation Sans"/>
          <w:color w:val="000000"/>
          <w:sz w:val="56"/>
          <w:lang w:val="en-US"/>
        </w:rPr>
      </w:r>
    </w:p>
    <w:p>
      <w:pPr>
        <w:pStyle w:val="Normal"/>
        <w:bidi w:val="0"/>
        <w:jc w:val="center"/>
        <w:rPr>
          <w:rFonts w:ascii="Liberation Sans" w:hAnsi="Liberation Sans"/>
          <w:color w:val="000000"/>
          <w:sz w:val="24"/>
          <w:szCs w:val="24"/>
          <w:lang w:val="en-US"/>
        </w:rPr>
      </w:pPr>
      <w:r>
        <w:rPr>
          <w:rFonts w:ascii="Liberation Sans" w:hAnsi="Liberation Sans"/>
          <w:color w:val="000000"/>
          <w:sz w:val="24"/>
          <w:szCs w:val="24"/>
          <w:lang w:val="en-US"/>
        </w:rPr>
        <w:t>Implementation Guidelines for multi-language support feature for applications with Ya3dag_LanguageExtract</w:t>
      </w:r>
    </w:p>
    <w:p>
      <w:pPr>
        <w:pStyle w:val="Normal"/>
        <w:bidi w:val="0"/>
        <w:jc w:val="center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p>
      <w:pPr>
        <w:pStyle w:val="Normal"/>
        <w:bidi w:val="0"/>
        <w:jc w:val="center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26.08.2026 RR First edition of this manual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Supporting switchable multi-language functionality for applications can be a major challenge.</w:t>
        <w:br/>
        <w:t>Having implemented multi-language support for two applications, I am making this work available here for others.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lang w:val="en-US"/>
            </w:rPr>
          </w:pPr>
          <w:r>
            <w:rPr>
              <w:lang w:val="en-US"/>
            </w:rPr>
            <w:t>Table of Contents</w:t>
          </w:r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r>
            <w:fldChar w:fldCharType="begin"/>
          </w:r>
          <w:r>
            <w:rPr>
              <w:rStyle w:val="Verzeichnissprung"/>
              <w:lang w:val="en-US"/>
            </w:rPr>
            <w:instrText xml:space="preserve"> TOC \f \o "1-9" \h</w:instrText>
          </w:r>
          <w:r>
            <w:rPr>
              <w:rStyle w:val="Verzeichnissprung"/>
              <w:lang w:val="en-US"/>
            </w:rPr>
            <w:fldChar w:fldCharType="separate"/>
          </w:r>
          <w:hyperlink w:anchor="__RefHeading___Toc154_2314800082" w:tooltip="1. Supported programming languages and operating systems">
            <w:r>
              <w:rPr>
                <w:rStyle w:val="Verzeichnissprung"/>
                <w:lang w:val="en-US"/>
              </w:rPr>
              <w:t>1. Supported programming languages and operating systems</w:t>
              <w:tab/>
              <w:t>1</w:t>
            </w:r>
          </w:hyperlink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hyperlink w:anchor="__RefHeading___Toc156_2314800082" w:tooltip="2. Requirements">
            <w:r>
              <w:rPr>
                <w:rStyle w:val="Verzeichnissprung"/>
                <w:lang w:val="en-US"/>
              </w:rPr>
              <w:t>2. Requirements</w:t>
              <w:tab/>
              <w:t>1</w:t>
            </w:r>
          </w:hyperlink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hyperlink w:anchor="__RefHeading___Toc158_2314800082" w:tooltip="3. Overview: How It Works">
            <w:r>
              <w:rPr>
                <w:rStyle w:val="Verzeichnissprung"/>
                <w:lang w:val="en-US"/>
              </w:rPr>
              <w:t>3. Overview: How It Works</w:t>
              <w:tab/>
              <w:t>2</w:t>
            </w:r>
          </w:hyperlink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hyperlink w:anchor="__RefHeading___Toc367_890058133" w:tooltip="4. Creating language definitions">
            <w:r>
              <w:rPr>
                <w:rStyle w:val="Verzeichnissprung"/>
                <w:lang w:val="en-US"/>
              </w:rPr>
              <w:t>4. Creating language definitions</w:t>
              <w:tab/>
              <w:t>2</w:t>
            </w:r>
          </w:hyperlink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hyperlink w:anchor="__RefHeading___Toc326_890058133" w:tooltip="5. Collect language definitions">
            <w:r>
              <w:rPr>
                <w:rStyle w:val="Verzeichnissprung"/>
                <w:lang w:val="en-US"/>
              </w:rPr>
              <w:t>5. Collect language definitions</w:t>
              <w:tab/>
              <w:t>3</w:t>
            </w:r>
          </w:hyperlink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hyperlink w:anchor="__RefHeading___Toc326_890058133_Kopie_1" w:tooltip="6. Make translations">
            <w:r>
              <w:rPr>
                <w:rStyle w:val="Verzeichnissprung"/>
                <w:lang w:val="en-US"/>
              </w:rPr>
              <w:t>6. Make translations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hyperlink w:anchor="__RefHeading___Toc6270_890058133" w:tooltip="7. Using language definitions">
            <w:r>
              <w:rPr>
                <w:rStyle w:val="Verzeichnissprung"/>
                <w:lang w:val="en-US"/>
              </w:rPr>
              <w:t>7. Using language definitions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hyperlink w:anchor="__RefHeading___Toc6270_890058133_Kopie_1" w:tooltip="8. Description of the package's directories">
            <w:r>
              <w:rPr>
                <w:rStyle w:val="Verzeichnissprung"/>
                <w:lang w:val="en-US"/>
              </w:rPr>
              <w:t>8. Description of the package's directories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921" w:leader="dot"/>
            </w:tabs>
            <w:rPr/>
          </w:pPr>
          <w:hyperlink w:anchor="__RefHeading___Toc6407_890058133" w:tooltip="9. Notes on the compiler used">
            <w:r>
              <w:rPr>
                <w:rStyle w:val="Verzeichnissprung"/>
                <w:lang w:val="en-US"/>
              </w:rPr>
              <w:t>9. Notes on the compiler used</w:t>
              <w:tab/>
              <w:t>8</w:t>
            </w:r>
          </w:hyperlink>
          <w:r>
            <w:rPr>
              <w:rStyle w:val="Verzeichnissprung"/>
              <w:lang w:val="en-US"/>
            </w:rPr>
            <w:fldChar w:fldCharType="end"/>
          </w:r>
        </w:p>
      </w:sdtContent>
    </w:sdt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p>
      <w:pPr>
        <w:pStyle w:val="Heading3"/>
        <w:numPr>
          <w:ilvl w:val="2"/>
          <w:numId w:val="2"/>
        </w:numPr>
        <w:ind w:hanging="0" w:left="0"/>
        <w:rPr>
          <w:lang w:val="en-US"/>
        </w:rPr>
      </w:pPr>
      <w:bookmarkStart w:id="0" w:name="__RefHeading___Toc154_2314800082"/>
      <w:bookmarkEnd w:id="0"/>
      <w:r>
        <w:rPr>
          <w:lang w:val="en-US"/>
        </w:rPr>
        <w:t>1. Supported programming languages and operating systems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The command-line tool for extracting language definitions are written in C++. The same applies to the code for using language definitions.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The command-line tool is intended for use in a Windows batch file. The code for using language definitions must be adapted to the applications. My applications run on Windows. Linux applications can certainly use the code as well.</w:t>
      </w:r>
    </w:p>
    <w:p>
      <w:pPr>
        <w:pStyle w:val="Heading3"/>
        <w:numPr>
          <w:ilvl w:val="2"/>
          <w:numId w:val="2"/>
        </w:numPr>
        <w:ind w:hanging="0" w:left="0"/>
        <w:rPr>
          <w:lang w:val="en-US"/>
        </w:rPr>
      </w:pPr>
      <w:bookmarkStart w:id="1" w:name="__RefHeading___Toc156_2314800082"/>
      <w:bookmarkEnd w:id="1"/>
      <w:r>
        <w:rPr>
          <w:lang w:val="en-US"/>
        </w:rPr>
        <w:t>2. Requirements</w:t>
      </w:r>
    </w:p>
    <w:p>
      <w:pPr>
        <w:pStyle w:val="Normal"/>
        <w:bidi w:val="0"/>
        <w:jc w:val="left"/>
        <w:rPr/>
      </w:pPr>
      <w:r>
        <w:rPr>
          <w:rFonts w:ascii="Liberation Sans" w:hAnsi="Liberation Sans"/>
          <w:color w:val="000000"/>
          <w:sz w:val="22"/>
          <w:lang w:val="en-US"/>
        </w:rPr>
        <w:t>It's important that you have a basic understanding of character sets (</w:t>
      </w:r>
      <w:hyperlink r:id="rId2">
        <w:r>
          <w:rPr>
            <w:rStyle w:val="Hyperlink"/>
            <w:rFonts w:ascii="Liberation Sans" w:hAnsi="Liberation Sans"/>
            <w:color w:val="000000"/>
            <w:sz w:val="22"/>
            <w:lang w:val="en-US"/>
          </w:rPr>
          <w:t>ASCII</w:t>
        </w:r>
      </w:hyperlink>
      <w:r>
        <w:rPr>
          <w:rFonts w:ascii="Liberation Sans" w:hAnsi="Liberation Sans"/>
          <w:color w:val="000000"/>
          <w:sz w:val="22"/>
          <w:lang w:val="en-US"/>
        </w:rPr>
        <w:t xml:space="preserve">, </w:t>
      </w:r>
      <w:hyperlink r:id="rId3">
        <w:r>
          <w:rPr>
            <w:rStyle w:val="Hyperlink"/>
            <w:rFonts w:ascii="Liberation Sans" w:hAnsi="Liberation Sans"/>
            <w:color w:val="000000"/>
            <w:sz w:val="22"/>
            <w:lang w:val="en-US"/>
          </w:rPr>
          <w:t>ANSI code page</w:t>
        </w:r>
      </w:hyperlink>
      <w:r>
        <w:rPr>
          <w:rFonts w:ascii="Liberation Sans" w:hAnsi="Liberation Sans"/>
          <w:color w:val="000000"/>
          <w:sz w:val="22"/>
          <w:lang w:val="en-US"/>
        </w:rPr>
        <w:t xml:space="preserve">, </w:t>
      </w:r>
      <w:hyperlink r:id="rId4">
        <w:r>
          <w:rPr>
            <w:rStyle w:val="Hyperlink"/>
            <w:rFonts w:ascii="Liberation Sans" w:hAnsi="Liberation Sans"/>
            <w:color w:val="000000"/>
            <w:sz w:val="22"/>
            <w:lang w:val="en-US"/>
          </w:rPr>
          <w:t>UTF-8</w:t>
        </w:r>
      </w:hyperlink>
      <w:r>
        <w:rPr>
          <w:rFonts w:ascii="Liberation Sans" w:hAnsi="Liberation Sans"/>
          <w:color w:val="000000"/>
          <w:sz w:val="22"/>
          <w:lang w:val="en-US"/>
        </w:rPr>
        <w:t>).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If possible, you should enable UTF-8 support in the compiler for your applications.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p>
      <w:pPr>
        <w:pStyle w:val="Heading3"/>
        <w:widowControl/>
        <w:numPr>
          <w:ilvl w:val="0"/>
          <w:numId w:val="0"/>
        </w:numPr>
        <w:suppressAutoHyphens w:val="true"/>
        <w:ind w:hanging="0" w:left="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3"/>
        <w:numPr>
          <w:ilvl w:val="2"/>
          <w:numId w:val="2"/>
        </w:numPr>
        <w:spacing w:before="0" w:after="120"/>
        <w:ind w:hanging="0" w:left="0"/>
        <w:rPr>
          <w:lang w:val="en-US"/>
        </w:rPr>
      </w:pPr>
      <w:bookmarkStart w:id="2" w:name="__RefHeading___Toc158_2314800082"/>
      <w:bookmarkEnd w:id="2"/>
      <w:r>
        <w:rPr>
          <w:lang w:val="en-US"/>
        </w:rPr>
        <w:t>3. Overview: How It Works</w:t>
      </w:r>
    </w:p>
    <w:p>
      <w:pPr>
        <w:pStyle w:val="Normal"/>
        <w:numPr>
          <w:ilvl w:val="0"/>
          <w:numId w:val="3"/>
        </w:numPr>
        <w:bidi w:val="0"/>
        <w:spacing w:before="57" w:after="57"/>
        <w:jc w:val="left"/>
        <w:rPr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Creating language definitions</w:t>
        <w:br/>
        <w:t>Language definitions are created in the code at the places where strings are used. Specially formatted text strings are used for this purpose.</w:t>
        <w:br/>
        <w:t xml:space="preserve">These language definitions take the following form: </w:t>
      </w:r>
      <w:r>
        <w:rPr>
          <w:rFonts w:ascii="Liberation Sans" w:hAnsi="Liberation Sans"/>
          <w:color w:val="3465A4"/>
          <w:sz w:val="22"/>
          <w:lang w:val="en-US"/>
        </w:rPr>
        <w:t>"&amp;</w:t>
      </w:r>
      <w:r>
        <w:rPr>
          <w:rFonts w:ascii="Liberation Sans" w:hAnsi="Liberation Sans"/>
          <w:b/>
          <w:bCs/>
          <w:color w:val="3465A4"/>
          <w:sz w:val="22"/>
          <w:lang w:val="en-US"/>
        </w:rPr>
        <w:t>tag</w:t>
      </w:r>
      <w:r>
        <w:rPr>
          <w:rFonts w:ascii="Liberation Sans" w:hAnsi="Liberation Sans"/>
          <w:color w:val="3465A4"/>
          <w:sz w:val="22"/>
          <w:lang w:val="en-US"/>
        </w:rPr>
        <w:t>=</w:t>
      </w:r>
      <w:r>
        <w:rPr>
          <w:rFonts w:ascii="Liberation Sans" w:hAnsi="Liberation Sans"/>
          <w:b/>
          <w:bCs/>
          <w:color w:val="3465A4"/>
          <w:sz w:val="22"/>
          <w:lang w:val="en-US"/>
        </w:rPr>
        <w:t>string</w:t>
      </w:r>
      <w:r>
        <w:rPr>
          <w:rFonts w:ascii="Liberation Sans" w:hAnsi="Liberation Sans"/>
          <w:color w:val="3465A4"/>
          <w:sz w:val="22"/>
          <w:lang w:val="en-US"/>
        </w:rPr>
        <w:t>"</w:t>
      </w:r>
      <w:r>
        <w:rPr>
          <w:rFonts w:ascii="Liberation Sans" w:hAnsi="Liberation Sans"/>
          <w:color w:val="000000"/>
          <w:sz w:val="22"/>
          <w:lang w:val="en-US"/>
        </w:rPr>
        <w:t>.</w:t>
        <w:br/>
        <w:t>Each tag must be unique. The tag is used in the code for language translation to retrieve the translation.</w:t>
      </w:r>
    </w:p>
    <w:p>
      <w:pPr>
        <w:pStyle w:val="Normal"/>
        <w:numPr>
          <w:ilvl w:val="0"/>
          <w:numId w:val="3"/>
        </w:numPr>
        <w:bidi w:val="0"/>
        <w:spacing w:before="0" w:after="0"/>
        <w:jc w:val="left"/>
        <w:rPr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Collect language definitions</w:t>
        <w:br/>
        <w:t>All language definitions are collected as text in one or more files using the command-line tool ‘Ya3dag_LanguageExtract’. These files are stored in a separate subdirectory (e.g., named '</w:t>
      </w:r>
      <w:r>
        <w:rPr>
          <w:rFonts w:ascii="Liberation Sans" w:hAnsi="Liberation Sans"/>
          <w:b/>
          <w:bCs/>
          <w:color w:val="000000"/>
          <w:sz w:val="22"/>
          <w:lang w:val="en-US"/>
        </w:rPr>
        <w:t>Language-Scan</w:t>
      </w:r>
      <w:r>
        <w:rPr>
          <w:rFonts w:ascii="Liberation Sans" w:hAnsi="Liberation Sans"/>
          <w:color w:val="000000"/>
          <w:sz w:val="22"/>
          <w:lang w:val="en-US"/>
        </w:rPr>
        <w:t>').</w:t>
      </w:r>
    </w:p>
    <w:p>
      <w:pPr>
        <w:pStyle w:val="Normal"/>
        <w:numPr>
          <w:ilvl w:val="0"/>
          <w:numId w:val="3"/>
        </w:numPr>
        <w:bidi w:val="0"/>
        <w:spacing w:before="57" w:after="57"/>
        <w:jc w:val="left"/>
        <w:rPr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Create Translations</w:t>
        <w:br/>
        <w:t>Translations are generated by creating a copy of the '</w:t>
      </w:r>
      <w:r>
        <w:rPr>
          <w:rFonts w:ascii="Liberation Sans" w:hAnsi="Liberation Sans"/>
          <w:b/>
          <w:bCs/>
          <w:color w:val="000000"/>
          <w:sz w:val="22"/>
          <w:lang w:val="en-US"/>
        </w:rPr>
        <w:t>Language-Scan</w:t>
      </w:r>
      <w:r>
        <w:rPr>
          <w:rFonts w:ascii="Liberation Sans" w:hAnsi="Liberation Sans"/>
          <w:color w:val="000000"/>
          <w:sz w:val="22"/>
          <w:lang w:val="en-US"/>
        </w:rPr>
        <w:t>' directory and the files it contains. The directory is named after a language, e.g., 'German'.</w:t>
        <w:br/>
        <w:t>A separate subdirectory is created for each supported language.</w:t>
        <w:br/>
        <w:t>Of course, the language definitions in this directory still need to be translated.</w:t>
      </w:r>
    </w:p>
    <w:p>
      <w:pPr>
        <w:pStyle w:val="Normal"/>
        <w:numPr>
          <w:ilvl w:val="0"/>
          <w:numId w:val="3"/>
        </w:numPr>
        <w:bidi w:val="0"/>
        <w:jc w:val="left"/>
        <w:rPr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Using language definitions</w:t>
        <w:br/>
        <w:t>When the application starts, data is loaded from one of the language subdirectories. To speed up searches, the language definitions are sorted by tag value.</w:t>
        <w:br/>
        <w:t xml:space="preserve">Whenever a translation is needed, the </w:t>
      </w:r>
      <w:r>
        <w:rPr>
          <w:rFonts w:ascii="Liberation Sans" w:hAnsi="Liberation Sans"/>
          <w:b/>
          <w:bCs/>
          <w:color w:val="000000"/>
          <w:sz w:val="22"/>
          <w:lang w:val="en-US"/>
        </w:rPr>
        <w:t>LangStringLookup</w:t>
      </w:r>
      <w:r>
        <w:rPr>
          <w:rFonts w:ascii="Liberation Sans" w:hAnsi="Liberation Sans"/>
          <w:color w:val="000000"/>
          <w:sz w:val="22"/>
          <w:lang w:val="en-US"/>
        </w:rPr>
        <w:t>() function is called with a language definition as an argument.</w:t>
        <w:br/>
        <w:t xml:space="preserve">Example: sprintf( Temp, </w:t>
      </w:r>
      <w:r>
        <w:rPr>
          <w:rFonts w:ascii="Liberation Sans" w:hAnsi="Liberation Sans"/>
          <w:b/>
          <w:bCs/>
          <w:color w:val="000000"/>
          <w:sz w:val="22"/>
          <w:lang w:val="en-US"/>
        </w:rPr>
        <w:t>LangStringLookup</w:t>
      </w:r>
      <w:r>
        <w:rPr>
          <w:rFonts w:ascii="Liberation Sans" w:hAnsi="Liberation Sans"/>
          <w:color w:val="000000"/>
          <w:sz w:val="22"/>
          <w:lang w:val="en-US"/>
        </w:rPr>
        <w:t>( "&amp;GUI_Main_Info_CuVal3=Position:"));</w:t>
      </w:r>
    </w:p>
    <w:p>
      <w:pPr>
        <w:pStyle w:val="Normal"/>
        <w:rPr>
          <w:lang w:val="en-US"/>
        </w:rPr>
      </w:pPr>
      <w:bookmarkStart w:id="3" w:name="__RefHeading___Toc324_890058133"/>
      <w:bookmarkEnd w:id="3"/>
      <w:r>
        <w:rPr>
          <w:lang w:val="en-US"/>
        </w:rPr>
        <w:t xml:space="preserve"> </w:t>
      </w:r>
    </w:p>
    <w:p>
      <w:pPr>
        <w:pStyle w:val="Heading3"/>
        <w:numPr>
          <w:ilvl w:val="0"/>
          <w:numId w:val="0"/>
        </w:numPr>
        <w:ind w:hanging="0" w:left="0"/>
        <w:rPr>
          <w:lang w:val="en-US"/>
        </w:rPr>
      </w:pPr>
      <w:bookmarkStart w:id="4" w:name="__RefHeading___Toc367_890058133"/>
      <w:bookmarkEnd w:id="4"/>
      <w:r>
        <w:rPr>
          <w:lang w:val="en-US"/>
        </w:rPr>
        <w:t>4. Creating language definitions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Language definitions are created in the code at the places where strings are used. Specially formatted text strings are used for this purpose.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br/>
        <w:t xml:space="preserve">These language definitions take the following form: </w:t>
      </w:r>
      <w:r>
        <w:rPr>
          <w:rFonts w:ascii="Liberation Sans" w:hAnsi="Liberation Sans"/>
          <w:color w:val="3465A4"/>
          <w:sz w:val="22"/>
          <w:lang w:val="en-US"/>
        </w:rPr>
        <w:t>"&amp;</w:t>
      </w:r>
      <w:r>
        <w:rPr>
          <w:rFonts w:ascii="Liberation Sans" w:hAnsi="Liberation Sans"/>
          <w:b/>
          <w:bCs/>
          <w:color w:val="3465A4"/>
          <w:sz w:val="22"/>
          <w:lang w:val="en-US"/>
        </w:rPr>
        <w:t>tag</w:t>
      </w:r>
      <w:r>
        <w:rPr>
          <w:rFonts w:ascii="Liberation Sans" w:hAnsi="Liberation Sans"/>
          <w:color w:val="3465A4"/>
          <w:sz w:val="22"/>
          <w:lang w:val="en-US"/>
        </w:rPr>
        <w:t>=</w:t>
      </w:r>
      <w:r>
        <w:rPr>
          <w:rFonts w:ascii="Liberation Sans" w:hAnsi="Liberation Sans"/>
          <w:b/>
          <w:bCs/>
          <w:color w:val="3465A4"/>
          <w:sz w:val="22"/>
          <w:lang w:val="en-US"/>
        </w:rPr>
        <w:t>string</w:t>
      </w:r>
      <w:r>
        <w:rPr>
          <w:rFonts w:ascii="Liberation Sans" w:hAnsi="Liberation Sans"/>
          <w:color w:val="3465A4"/>
          <w:sz w:val="22"/>
          <w:lang w:val="en-US"/>
        </w:rPr>
        <w:t>"</w:t>
      </w:r>
      <w:r>
        <w:rPr>
          <w:rFonts w:ascii="Liberation Sans" w:hAnsi="Liberation Sans"/>
          <w:color w:val="000000"/>
          <w:sz w:val="22"/>
          <w:lang w:val="en-US"/>
        </w:rPr>
        <w:t>.</w:t>
        <w:br/>
        <w:t xml:space="preserve">    * Must always be enclosed in double quotation marks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 xml:space="preserve">    </w:t>
      </w:r>
      <w:r>
        <w:rPr>
          <w:rFonts w:ascii="Liberation Sans" w:hAnsi="Liberation Sans"/>
          <w:color w:val="000000"/>
          <w:sz w:val="22"/>
          <w:lang w:val="en-US"/>
        </w:rPr>
        <w:t>* The first character must be a '&amp;'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 xml:space="preserve">    </w:t>
      </w:r>
      <w:r>
        <w:rPr>
          <w:rFonts w:ascii="Liberation Sans" w:hAnsi="Liberation Sans"/>
          <w:color w:val="000000"/>
          <w:sz w:val="22"/>
          <w:lang w:val="en-US"/>
        </w:rPr>
        <w:t xml:space="preserve">* After that the tag follows. </w:t>
      </w:r>
      <w:r>
        <w:rPr>
          <w:rFonts w:ascii="Liberation Sans" w:hAnsi="Liberation Sans"/>
          <w:color w:val="000000"/>
          <w:sz w:val="22"/>
          <w:lang w:val="en-US"/>
        </w:rPr>
        <w:t xml:space="preserve">Use </w:t>
      </w:r>
      <w:r>
        <w:rPr>
          <w:rFonts w:ascii="Liberation Sans" w:hAnsi="Liberation Sans"/>
          <w:color w:val="000000"/>
          <w:sz w:val="22"/>
          <w:lang w:val="en-US"/>
        </w:rPr>
        <w:t>alphanumeric characters, _ or -. NO blanks.</w:t>
      </w:r>
    </w:p>
    <w:p>
      <w:pPr>
        <w:pStyle w:val="Normal"/>
        <w:bidi w:val="0"/>
        <w:jc w:val="left"/>
        <w:rPr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 xml:space="preserve">    </w:t>
      </w:r>
      <w:r>
        <w:rPr>
          <w:rFonts w:ascii="Liberation Sans" w:hAnsi="Liberation Sans"/>
          <w:color w:val="000000"/>
          <w:sz w:val="22"/>
          <w:lang w:val="en-US"/>
        </w:rPr>
        <w:t>* A</w:t>
      </w:r>
      <w:r>
        <w:rPr>
          <w:rFonts w:ascii="Liberation Sans" w:hAnsi="Liberation Sans"/>
          <w:color w:val="000000"/>
          <w:sz w:val="22"/>
          <w:lang w:val="en-US"/>
        </w:rPr>
        <w:t>fter</w:t>
      </w:r>
      <w:r>
        <w:rPr>
          <w:rFonts w:ascii="Liberation Sans" w:hAnsi="Liberation Sans"/>
          <w:color w:val="000000"/>
          <w:sz w:val="22"/>
          <w:lang w:val="en-US"/>
        </w:rPr>
        <w:t xml:space="preserve"> '=' the string follows.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Longer language definitions can be spread over multiple lines: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 xml:space="preserve">     </w:t>
      </w:r>
      <w:r>
        <w:rPr>
          <w:rFonts w:ascii="Liberation Sans" w:hAnsi="Liberation Sans"/>
          <w:color w:val="000000"/>
          <w:sz w:val="22"/>
          <w:lang w:val="en-US"/>
        </w:rPr>
        <w:t>"&amp;tag-long="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 xml:space="preserve">     </w:t>
      </w:r>
      <w:r>
        <w:rPr>
          <w:rFonts w:ascii="Liberation Sans" w:hAnsi="Liberation Sans"/>
          <w:color w:val="000000"/>
          <w:sz w:val="22"/>
          <w:lang w:val="en-US"/>
        </w:rPr>
        <w:t>"First line\n"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 xml:space="preserve">     </w:t>
      </w:r>
      <w:r>
        <w:rPr>
          <w:rFonts w:ascii="Liberation Sans" w:hAnsi="Liberation Sans"/>
          <w:color w:val="000000"/>
          <w:sz w:val="22"/>
          <w:lang w:val="en-US"/>
        </w:rPr>
        <w:t>"Next line"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 xml:space="preserve">     </w:t>
      </w:r>
      <w:r>
        <w:rPr>
          <w:rFonts w:ascii="Liberation Sans" w:hAnsi="Liberation Sans"/>
          <w:color w:val="000000"/>
          <w:sz w:val="22"/>
          <w:lang w:val="en-US"/>
        </w:rPr>
        <w:t>"Last line"</w:t>
      </w:r>
    </w:p>
    <w:p>
      <w:pPr>
        <w:pStyle w:val="Normal"/>
        <w:bidi w:val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</w:r>
    </w:p>
    <w:p>
      <w:pPr>
        <w:pStyle w:val="Normal"/>
        <w:bidi w:val="0"/>
        <w:spacing w:before="0" w:after="0"/>
        <w:jc w:val="left"/>
        <w:rPr>
          <w:rFonts w:ascii="Liberation Sans" w:hAnsi="Liberation Sans"/>
          <w:color w:val="000000"/>
          <w:sz w:val="22"/>
          <w:lang w:val="en-US"/>
        </w:rPr>
      </w:pPr>
      <w:r>
        <w:rPr>
          <w:rFonts w:ascii="Liberation Sans" w:hAnsi="Liberation Sans"/>
          <w:color w:val="000000"/>
          <w:sz w:val="22"/>
          <w:lang w:val="en-US"/>
        </w:rPr>
        <w:t>A best practice is to define the language definitions and their translations right where they are used in the code.</w:t>
        <w:br/>
        <w:t xml:space="preserve">Note: </w:t>
      </w:r>
      <w:r>
        <w:rPr>
          <w:rFonts w:ascii="Liberation Sans" w:hAnsi="Liberation Sans"/>
          <w:b/>
          <w:bCs/>
          <w:color w:val="000000"/>
          <w:sz w:val="22"/>
          <w:lang w:val="en-US"/>
        </w:rPr>
        <w:t>LangStringLookup</w:t>
      </w:r>
      <w:r>
        <w:rPr>
          <w:rFonts w:ascii="Liberation Sans" w:hAnsi="Liberation Sans"/>
          <w:color w:val="000000"/>
          <w:sz w:val="22"/>
          <w:lang w:val="en-US"/>
        </w:rPr>
        <w:t>() is the function that performs the translation in the application.</w:t>
        <w:br/>
        <w:t>Here are a few examples:</w:t>
        <w:br/>
      </w:r>
    </w:p>
    <w:p>
      <w:pPr>
        <w:pStyle w:val="BodyText"/>
        <w:bidi w:val="0"/>
        <w:ind w:hanging="0" w:left="283"/>
        <w:rPr>
          <w:lang w:val="en-US"/>
        </w:rPr>
      </w:pPr>
      <w:r>
        <w:rPr>
          <w:color w:val="579D1C"/>
          <w:sz w:val="20"/>
          <w:szCs w:val="20"/>
          <w:lang w:val="en-US"/>
        </w:rPr>
        <w:t xml:space="preserve">// </w:t>
      </w:r>
      <w:r>
        <w:rPr>
          <w:color w:val="579D1C"/>
          <w:sz w:val="20"/>
          <w:szCs w:val="20"/>
          <w:lang w:val="en-US"/>
        </w:rPr>
        <w:t>Replace a function's string argument with a call to LangStringLookup() and a language definition.</w:t>
      </w: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  <w:t xml:space="preserve"> pGUI_DiffUses = new YaIPS_Fl_Box( x, y, xx, yy, </w:t>
      </w:r>
      <w:r>
        <w:rPr>
          <w:b/>
          <w:bCs/>
          <w:sz w:val="20"/>
          <w:szCs w:val="20"/>
          <w:lang w:val="en-US"/>
        </w:rPr>
        <w:t>LangStringLookup</w:t>
      </w:r>
      <w:r>
        <w:rPr>
          <w:sz w:val="20"/>
          <w:szCs w:val="20"/>
          <w:lang w:val="en-US"/>
        </w:rPr>
        <w:t xml:space="preserve">( </w:t>
      </w:r>
      <w:r>
        <w:rPr>
          <w:color w:val="3465A4"/>
          <w:sz w:val="20"/>
          <w:szCs w:val="20"/>
          <w:lang w:val="en-US"/>
        </w:rPr>
        <w:t>"&amp;GUI_Main_InfBox1=Info"</w:t>
      </w:r>
      <w:r>
        <w:rPr>
          <w:sz w:val="20"/>
          <w:szCs w:val="20"/>
          <w:lang w:val="en-US"/>
        </w:rPr>
        <w:t>));</w:t>
        <w:br/>
      </w:r>
      <w:r>
        <w:rPr>
          <w:lang w:val="en-US"/>
        </w:rPr>
        <w:br/>
      </w:r>
      <w:r>
        <w:rPr>
          <w:sz w:val="20"/>
          <w:szCs w:val="20"/>
          <w:lang w:val="en-US"/>
        </w:rPr>
        <w:t xml:space="preserve"> pRadioButTemp-&gt;tooltip( </w:t>
      </w:r>
      <w:r>
        <w:rPr>
          <w:b/>
          <w:bCs/>
          <w:sz w:val="20"/>
          <w:szCs w:val="20"/>
          <w:lang w:val="en-US"/>
        </w:rPr>
        <w:t>LangStringLookup</w:t>
      </w:r>
      <w:r>
        <w:rPr>
          <w:b w:val="false"/>
          <w:bCs w:val="false"/>
          <w:sz w:val="20"/>
          <w:szCs w:val="20"/>
          <w:lang w:val="en-US"/>
        </w:rPr>
        <w:t>(</w:t>
      </w:r>
      <w:r>
        <w:rPr>
          <w:sz w:val="20"/>
          <w:szCs w:val="20"/>
          <w:lang w:val="en-US"/>
        </w:rPr>
        <w:t xml:space="preserve"> </w:t>
      </w:r>
      <w:r>
        <w:rPr>
          <w:color w:val="3465A4"/>
          <w:sz w:val="20"/>
          <w:szCs w:val="20"/>
          <w:lang w:val="en-US"/>
        </w:rPr>
        <w:t>"&amp;GUI_Main_InfMeas9h=Measures horizontal distance"</w:t>
      </w:r>
      <w:r>
        <w:rPr>
          <w:sz w:val="20"/>
          <w:szCs w:val="20"/>
          <w:lang w:val="en-US"/>
        </w:rPr>
        <w:t>));</w:t>
        <w:br/>
        <w:br/>
        <w:t xml:space="preserve">sprintf( errbuffer, </w:t>
      </w:r>
      <w:r>
        <w:rPr>
          <w:b/>
          <w:bCs/>
          <w:sz w:val="20"/>
          <w:szCs w:val="20"/>
          <w:lang w:val="en-US"/>
        </w:rPr>
        <w:t>LangStringLookup</w:t>
      </w:r>
      <w:r>
        <w:rPr>
          <w:sz w:val="20"/>
          <w:szCs w:val="20"/>
          <w:lang w:val="en-US"/>
        </w:rPr>
        <w:t xml:space="preserve">( </w:t>
      </w:r>
      <w:r>
        <w:rPr>
          <w:color w:val="3465A4"/>
          <w:sz w:val="20"/>
          <w:szCs w:val="20"/>
          <w:lang w:val="en-US"/>
        </w:rPr>
        <w:t>"&amp;RGB_Color_NoRGB=No color image!"</w:t>
      </w:r>
      <w:r>
        <w:rPr>
          <w:sz w:val="20"/>
          <w:szCs w:val="20"/>
          <w:lang w:val="en-US"/>
        </w:rPr>
        <w:t>));</w:t>
      </w:r>
    </w:p>
    <w:p>
      <w:pPr>
        <w:pStyle w:val="Normal"/>
        <w:bidi w:val="0"/>
        <w:spacing w:before="114" w:after="340"/>
        <w:ind w:hanging="0" w:left="0"/>
        <w:jc w:val="left"/>
        <w:rPr>
          <w:rFonts w:ascii="Liberation Sans" w:hAnsi="Liberation Sans"/>
          <w:color w:val="000000"/>
          <w:sz w:val="22"/>
          <w:szCs w:val="20"/>
          <w:lang w:val="en-US"/>
        </w:rPr>
      </w:pPr>
      <w:r>
        <w:rPr>
          <w:rFonts w:ascii="Liberation Sans" w:hAnsi="Liberation Sans"/>
          <w:color w:val="000000"/>
          <w:sz w:val="22"/>
          <w:szCs w:val="20"/>
          <w:lang w:val="en-US"/>
        </w:rPr>
      </w:r>
      <w:r>
        <w:br w:type="page"/>
      </w:r>
    </w:p>
    <w:p>
      <w:pPr>
        <w:pStyle w:val="BodyText"/>
        <w:bidi w:val="0"/>
        <w:spacing w:before="0" w:after="0"/>
        <w:ind w:hanging="0" w:left="283"/>
        <w:rPr>
          <w:lang w:val="en-US"/>
        </w:rPr>
      </w:pPr>
      <w:r>
        <w:rPr>
          <w:color w:val="579D1C"/>
          <w:sz w:val="20"/>
          <w:lang w:val="en-US"/>
        </w:rPr>
        <w:t xml:space="preserve">// </w:t>
      </w:r>
      <w:r>
        <w:rPr>
          <w:color w:val="579D1C"/>
          <w:sz w:val="20"/>
          <w:lang w:val="en-US"/>
        </w:rPr>
        <w:t>Language definitions can also be used as constant strings in tables. The only important thing is</w:t>
        <w:br/>
        <w:t>// that they are translated using the LangStringLookup() function when used.</w:t>
      </w:r>
      <w:r>
        <w:rPr>
          <w:sz w:val="20"/>
          <w:lang w:val="en-US"/>
        </w:rPr>
        <w:br/>
      </w:r>
      <w:r>
        <w:rPr>
          <w:sz w:val="20"/>
          <w:lang w:val="en-US"/>
        </w:rPr>
        <w:br/>
        <w:t>char * YaIPS_ColMod_LUT_table[] =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>{  (char *)</w:t>
      </w:r>
      <w:r>
        <w:rPr>
          <w:color w:val="3465A4"/>
          <w:sz w:val="20"/>
          <w:lang w:val="en-US"/>
        </w:rPr>
        <w:t>"&amp;Utils_ColMod_LUT_None=---"</w:t>
      </w:r>
      <w:r>
        <w:rPr>
          <w:sz w:val="20"/>
          <w:lang w:val="en-US"/>
        </w:rPr>
        <w:t>,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 xml:space="preserve">   </w:t>
      </w:r>
      <w:r>
        <w:rPr>
          <w:sz w:val="20"/>
          <w:lang w:val="en-US"/>
        </w:rPr>
        <w:t>(char *)</w:t>
      </w:r>
      <w:r>
        <w:rPr>
          <w:color w:val="3465A4"/>
          <w:sz w:val="20"/>
          <w:lang w:val="en-US"/>
        </w:rPr>
        <w:t>"&amp;Utils_ColMod_LUT_01=Color steps"</w:t>
      </w:r>
      <w:r>
        <w:rPr>
          <w:sz w:val="20"/>
          <w:lang w:val="en-US"/>
        </w:rPr>
        <w:t xml:space="preserve">, 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 xml:space="preserve">   </w:t>
      </w:r>
      <w:r>
        <w:rPr>
          <w:sz w:val="20"/>
          <w:lang w:val="en-US"/>
        </w:rPr>
        <w:t>(char *)</w:t>
      </w:r>
      <w:r>
        <w:rPr>
          <w:color w:val="3465A4"/>
          <w:sz w:val="20"/>
          <w:lang w:val="en-US"/>
        </w:rPr>
        <w:t>"&amp;Utils_ColMod_LUT_02=Color gradient"</w:t>
      </w:r>
      <w:r>
        <w:rPr>
          <w:sz w:val="20"/>
          <w:lang w:val="en-US"/>
        </w:rPr>
        <w:t>,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 xml:space="preserve">   </w:t>
      </w:r>
      <w:r>
        <w:rPr>
          <w:sz w:val="20"/>
          <w:lang w:val="en-US"/>
        </w:rPr>
        <w:t>~~~~~~~~~~~~~~~~~~~~~~~~~~~~~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 xml:space="preserve">   </w:t>
      </w:r>
      <w:r>
        <w:rPr>
          <w:sz w:val="20"/>
          <w:lang w:val="en-US"/>
        </w:rPr>
        <w:t>(char *)</w:t>
      </w:r>
      <w:r>
        <w:rPr>
          <w:color w:val="3465A4"/>
          <w:sz w:val="20"/>
          <w:lang w:val="en-US"/>
        </w:rPr>
        <w:t>"&amp;Utils_ColMod_LUT_10=Iron"</w:t>
      </w:r>
      <w:r>
        <w:rPr>
          <w:sz w:val="20"/>
          <w:lang w:val="en-US"/>
        </w:rPr>
        <w:t>,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 xml:space="preserve">   </w:t>
      </w:r>
      <w:r>
        <w:rPr>
          <w:sz w:val="20"/>
          <w:lang w:val="en-US"/>
        </w:rPr>
        <w:t>(char *)</w:t>
      </w:r>
      <w:r>
        <w:rPr>
          <w:color w:val="3465A4"/>
          <w:sz w:val="20"/>
          <w:lang w:val="en-US"/>
        </w:rPr>
        <w:t>"&amp;Utils_ColMod_LUT_11=Cold Hot"</w:t>
      </w:r>
      <w:r>
        <w:rPr>
          <w:sz w:val="20"/>
          <w:lang w:val="en-US"/>
        </w:rPr>
        <w:t>,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 xml:space="preserve">   </w:t>
      </w:r>
      <w:r>
        <w:rPr>
          <w:sz w:val="20"/>
          <w:lang w:val="en-US"/>
        </w:rPr>
        <w:t>(char *)</w:t>
      </w:r>
      <w:r>
        <w:rPr>
          <w:color w:val="3465A4"/>
          <w:sz w:val="20"/>
          <w:lang w:val="en-US"/>
        </w:rPr>
        <w:t>"&amp;Utils_ColMod_LUT_12=Hue"</w:t>
      </w:r>
      <w:r>
        <w:rPr>
          <w:sz w:val="20"/>
          <w:lang w:val="en-US"/>
        </w:rPr>
        <w:t xml:space="preserve">, 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>};</w:t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sz w:val="20"/>
          <w:lang w:val="en-US"/>
        </w:rPr>
      </w:pPr>
      <w:r>
        <w:rPr>
          <w:sz w:val="20"/>
          <w:lang w:val="en-US"/>
        </w:rPr>
        <w:t xml:space="preserve">add( </w:t>
      </w:r>
      <w:r>
        <w:rPr>
          <w:b/>
          <w:bCs/>
          <w:sz w:val="20"/>
          <w:szCs w:val="20"/>
          <w:lang w:val="en-US"/>
        </w:rPr>
        <w:t>LangStringLookup</w:t>
      </w:r>
      <w:r>
        <w:rPr>
          <w:sz w:val="20"/>
          <w:szCs w:val="20"/>
          <w:lang w:val="en-US"/>
        </w:rPr>
        <w:t>(  YaIPS_ColMod_LUT_table[ i]);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BodyText"/>
        <w:bidi w:val="0"/>
        <w:ind w:hanging="0" w:left="283"/>
        <w:rPr>
          <w:sz w:val="20"/>
          <w:szCs w:val="20"/>
          <w:lang w:val="en-US"/>
        </w:rPr>
      </w:pPr>
      <w:r>
        <w:rPr>
          <w:color w:val="579D1C"/>
          <w:sz w:val="20"/>
          <w:szCs w:val="20"/>
          <w:lang w:val="en-US"/>
        </w:rPr>
        <w:t xml:space="preserve">// </w:t>
      </w:r>
      <w:r>
        <w:rPr>
          <w:color w:val="579D1C"/>
          <w:sz w:val="20"/>
          <w:szCs w:val="20"/>
          <w:lang w:val="en-US"/>
        </w:rPr>
        <w:t>If identical strings are used frequently, they can also be collected centrally as macros in an include file.</w:t>
      </w:r>
    </w:p>
    <w:p>
      <w:pPr>
        <w:pStyle w:val="BodyText"/>
        <w:bidi w:val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#define LANGDEF_SETTINGS              </w:t>
      </w:r>
      <w:r>
        <w:rPr>
          <w:b/>
          <w:bCs/>
          <w:sz w:val="20"/>
          <w:szCs w:val="20"/>
          <w:lang w:val="en-US"/>
        </w:rPr>
        <w:t>LangStringLookup</w:t>
      </w:r>
      <w:r>
        <w:rPr>
          <w:sz w:val="20"/>
          <w:szCs w:val="20"/>
          <w:lang w:val="en-US"/>
        </w:rPr>
        <w:t xml:space="preserve">( </w:t>
      </w:r>
      <w:r>
        <w:rPr>
          <w:color w:val="3465A4"/>
          <w:sz w:val="20"/>
          <w:szCs w:val="20"/>
          <w:lang w:val="en-US"/>
        </w:rPr>
        <w:t>"&amp;Text_Settings=Settings"</w:t>
      </w:r>
      <w:r>
        <w:rPr>
          <w:sz w:val="20"/>
          <w:szCs w:val="20"/>
          <w:lang w:val="en-US"/>
        </w:rPr>
        <w:t>)</w:t>
      </w:r>
    </w:p>
    <w:p>
      <w:pPr>
        <w:pStyle w:val="BodyText"/>
        <w:bidi w:val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pGUI_Parameter-&gt;tooltip( LANGDEF_SETTINGS_POINTS);</w:t>
      </w:r>
    </w:p>
    <w:p>
      <w:pPr>
        <w:pStyle w:val="BodyText"/>
        <w:bidi w:val="0"/>
        <w:ind w:hanging="0" w:left="283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Heading3"/>
        <w:numPr>
          <w:ilvl w:val="2"/>
          <w:numId w:val="2"/>
        </w:numPr>
        <w:ind w:hanging="0" w:left="0"/>
        <w:rPr>
          <w:lang w:val="en-US"/>
        </w:rPr>
      </w:pPr>
      <w:bookmarkStart w:id="5" w:name="__RefHeading___Toc326_890058133"/>
      <w:bookmarkEnd w:id="5"/>
      <w:r>
        <w:rPr>
          <w:lang w:val="en-US"/>
        </w:rPr>
        <w:t xml:space="preserve">5. </w:t>
      </w:r>
      <w:r>
        <w:rPr>
          <w:lang w:val="en-US"/>
        </w:rPr>
        <w:t>Collect language definitions</w:t>
      </w:r>
    </w:p>
    <w:p>
      <w:pPr>
        <w:pStyle w:val="BodyText"/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All language definitions are collected as text in one or more files using the command-line tool ‘</w:t>
      </w:r>
      <w:r>
        <w:rPr>
          <w:b/>
          <w:bCs/>
          <w:sz w:val="22"/>
          <w:szCs w:val="22"/>
          <w:lang w:val="en-US"/>
        </w:rPr>
        <w:t>Ya3dag_LanguageExtract</w:t>
      </w:r>
      <w:r>
        <w:rPr>
          <w:sz w:val="22"/>
          <w:szCs w:val="22"/>
          <w:lang w:val="en-US"/>
        </w:rPr>
        <w:t>’. These files are stored in a separate subdirectory (e.g., named '</w:t>
      </w:r>
      <w:r>
        <w:rPr>
          <w:b/>
          <w:bCs/>
          <w:sz w:val="22"/>
          <w:szCs w:val="22"/>
          <w:lang w:val="en-US"/>
        </w:rPr>
        <w:t>Language-Scan</w:t>
      </w:r>
      <w:r>
        <w:rPr>
          <w:sz w:val="22"/>
          <w:szCs w:val="22"/>
          <w:lang w:val="en-US"/>
        </w:rPr>
        <w:t>').</w:t>
      </w:r>
    </w:p>
    <w:p>
      <w:pPr>
        <w:pStyle w:val="BodyText"/>
        <w:bidi w:val="0"/>
        <w:spacing w:before="57" w:after="57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command-line tool ‘</w:t>
      </w:r>
      <w:r>
        <w:rPr>
          <w:b/>
          <w:bCs/>
          <w:sz w:val="22"/>
          <w:szCs w:val="22"/>
          <w:lang w:val="en-US"/>
        </w:rPr>
        <w:t>Ya3dag_LanguageExtract</w:t>
      </w:r>
      <w:r>
        <w:rPr>
          <w:sz w:val="22"/>
          <w:szCs w:val="22"/>
          <w:lang w:val="en-US"/>
        </w:rPr>
        <w:t>’ uses these arguments:</w:t>
      </w:r>
    </w:p>
    <w:p>
      <w:pPr>
        <w:pStyle w:val="BodyText"/>
        <w:bidi w:val="0"/>
        <w:spacing w:before="0" w:after="0"/>
        <w:ind w:hanging="0" w:left="283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b/>
          <w:bCs/>
          <w:sz w:val="22"/>
          <w:szCs w:val="22"/>
          <w:lang w:val="en-US"/>
        </w:rPr>
        <w:t>Ya3dag_LanguageExtract</w:t>
      </w:r>
      <w:r>
        <w:rPr>
          <w:sz w:val="22"/>
          <w:szCs w:val="22"/>
          <w:lang w:val="en-US"/>
        </w:rPr>
        <w:t xml:space="preserve"> [-i string] [-f] [-n] output_file [files_to_add]</w:t>
      </w:r>
    </w:p>
    <w:p>
      <w:pPr>
        <w:pStyle w:val="BodyText"/>
        <w:bidi w:val="0"/>
        <w:spacing w:before="0" w:after="0"/>
        <w:ind w:hanging="0" w:left="56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</w:t>
      </w:r>
      <w:r>
        <w:rPr>
          <w:sz w:val="22"/>
          <w:szCs w:val="22"/>
          <w:lang w:val="en-US"/>
        </w:rPr>
        <w:t>-i  ignore if string is part of filename to add</w:t>
      </w:r>
    </w:p>
    <w:p>
      <w:pPr>
        <w:pStyle w:val="BodyText"/>
        <w:bidi w:val="0"/>
        <w:spacing w:before="0" w:after="0"/>
        <w:ind w:hanging="0" w:left="56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</w:t>
      </w:r>
      <w:r>
        <w:rPr>
          <w:sz w:val="22"/>
          <w:szCs w:val="22"/>
          <w:lang w:val="en-US"/>
        </w:rPr>
        <w:t>-f  output language tags after each file</w:t>
      </w:r>
    </w:p>
    <w:p>
      <w:pPr>
        <w:pStyle w:val="BodyText"/>
        <w:bidi w:val="0"/>
        <w:spacing w:before="0" w:after="0"/>
        <w:ind w:hanging="0" w:left="56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</w:t>
      </w:r>
      <w:r>
        <w:rPr>
          <w:sz w:val="22"/>
          <w:szCs w:val="22"/>
          <w:lang w:val="en-US"/>
        </w:rPr>
        <w:t>-F  output language tags after each file to a separate output file</w:t>
      </w:r>
    </w:p>
    <w:p>
      <w:pPr>
        <w:pStyle w:val="BodyText"/>
        <w:bidi w:val="0"/>
        <w:spacing w:before="0" w:after="0"/>
        <w:ind w:hanging="0" w:left="56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</w:t>
      </w:r>
      <w:r>
        <w:rPr>
          <w:sz w:val="22"/>
          <w:szCs w:val="22"/>
          <w:lang w:val="en-US"/>
        </w:rPr>
        <w:t>-n  no sorting of the language tags</w:t>
      </w:r>
    </w:p>
    <w:p>
      <w:pPr>
        <w:pStyle w:val="BodyText"/>
        <w:bidi w:val="0"/>
        <w:spacing w:before="0" w:after="0"/>
        <w:ind w:hanging="0" w:left="56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</w:t>
      </w:r>
      <w:r>
        <w:rPr>
          <w:sz w:val="22"/>
          <w:szCs w:val="22"/>
          <w:lang w:val="en-US"/>
        </w:rPr>
        <w:t>-o  print language tag optimization hints to console</w:t>
      </w:r>
    </w:p>
    <w:p>
      <w:pPr>
        <w:pStyle w:val="BodyText"/>
        <w:bidi w:val="0"/>
        <w:spacing w:before="0" w:after="0"/>
        <w:ind w:hanging="0" w:left="566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</w:t>
      </w:r>
      <w:r>
        <w:rPr>
          <w:sz w:val="22"/>
          <w:szCs w:val="22"/>
          <w:lang w:val="en-US"/>
        </w:rPr>
        <w:t>-t  print test prints to console</w:t>
      </w:r>
    </w:p>
    <w:p>
      <w:pPr>
        <w:pStyle w:val="BodyText"/>
        <w:bidi w:val="0"/>
        <w:spacing w:before="114" w:after="114"/>
        <w:ind w:hanging="0" w:left="0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Ya3dag_LanguageExtract</w:t>
      </w:r>
      <w:r>
        <w:rPr>
          <w:sz w:val="22"/>
          <w:szCs w:val="22"/>
          <w:lang w:val="en-US"/>
        </w:rPr>
        <w:t xml:space="preserve"> recursively scans all subdirectories in 'files_to_add'. Strings after the characters // are skipped. For files with the extension '.txt' or '.cfg' also strings after the character ';' are skipped.</w:t>
      </w:r>
    </w:p>
    <w:p>
      <w:pPr>
        <w:pStyle w:val="BodyText"/>
        <w:bidi w:val="0"/>
        <w:spacing w:before="171" w:after="171"/>
        <w:ind w:hanging="0" w:left="0"/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Ya3dag_LanguageExtract</w:t>
      </w:r>
      <w:r>
        <w:rPr>
          <w:sz w:val="22"/>
          <w:szCs w:val="22"/>
          <w:lang w:val="en-US"/>
        </w:rPr>
        <w:t xml:space="preserve"> is used as a command-line tool in a Windows batch file. A best practice is to copy the </w:t>
      </w:r>
      <w:r>
        <w:rPr>
          <w:b/>
          <w:bCs/>
          <w:sz w:val="22"/>
          <w:szCs w:val="22"/>
          <w:lang w:val="en-US"/>
        </w:rPr>
        <w:t>LanguageExtract</w:t>
      </w:r>
      <w:r>
        <w:rPr>
          <w:sz w:val="22"/>
          <w:szCs w:val="22"/>
          <w:lang w:val="en-US"/>
        </w:rPr>
        <w:t xml:space="preserve"> tool to the directory where the Windows batch file is located. Another best practice is to create subdirectories for the different languages within this directory.</w:t>
      </w:r>
    </w:p>
    <w:p>
      <w:pPr>
        <w:pStyle w:val="BodyText"/>
        <w:bidi w:val="0"/>
        <w:spacing w:before="57" w:after="57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Example 1</w:t>
      </w:r>
      <w:r>
        <w:rPr>
          <w:sz w:val="22"/>
          <w:szCs w:val="22"/>
          <w:lang w:val="en-US"/>
        </w:rPr>
        <w:t>: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@echo off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 File: ScanLanguage-Initial.bat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@echo on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 make subdirecory for language scan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mkdir </w:t>
      </w:r>
      <w:r>
        <w:rPr>
          <w:b/>
          <w:bCs/>
          <w:sz w:val="20"/>
          <w:szCs w:val="20"/>
          <w:lang w:val="en-US"/>
        </w:rPr>
        <w:t>Language-Scan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 Usecase 1: Scan output into one output file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Ya3dag_LanguageExtract</w:t>
      </w:r>
      <w:r>
        <w:rPr>
          <w:sz w:val="20"/>
          <w:szCs w:val="20"/>
          <w:lang w:val="en-US"/>
        </w:rPr>
        <w:t xml:space="preserve"> -f -n </w:t>
      </w:r>
      <w:r>
        <w:rPr>
          <w:b/>
          <w:bCs/>
          <w:sz w:val="20"/>
          <w:szCs w:val="20"/>
          <w:lang w:val="en-US"/>
        </w:rPr>
        <w:t>Language-Scan</w:t>
      </w:r>
      <w:r>
        <w:rPr>
          <w:sz w:val="20"/>
          <w:szCs w:val="20"/>
          <w:lang w:val="en-US"/>
        </w:rPr>
        <w:t>\OneOutputFile.txt Test-Src\*.txt Test-Src\*.h Test-Src\*.cpp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 Usecase 1: An output file for each scanned file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Ya3dag_LanguageExtract</w:t>
      </w:r>
      <w:r>
        <w:rPr>
          <w:sz w:val="20"/>
          <w:szCs w:val="20"/>
          <w:lang w:val="en-US"/>
        </w:rPr>
        <w:t xml:space="preserve"> -F -n </w:t>
      </w:r>
      <w:r>
        <w:rPr>
          <w:b/>
          <w:bCs/>
          <w:sz w:val="20"/>
          <w:szCs w:val="20"/>
          <w:lang w:val="en-US"/>
        </w:rPr>
        <w:t>Language-Scan</w:t>
      </w:r>
      <w:r>
        <w:rPr>
          <w:sz w:val="20"/>
          <w:szCs w:val="20"/>
          <w:lang w:val="en-US"/>
        </w:rPr>
        <w:t>\Translation.txt Test-Src\*.txt Test-Src\*.h Test-Src\*.cpp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 User can inspect output of the tools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pause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BodyText"/>
        <w:bidi w:val="0"/>
        <w:spacing w:before="57" w:after="57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Example </w:t>
      </w:r>
      <w:r>
        <w:rPr>
          <w:sz w:val="22"/>
          <w:szCs w:val="22"/>
          <w:lang w:val="en-US"/>
        </w:rPr>
        <w:t>2</w:t>
      </w:r>
      <w:r>
        <w:rPr>
          <w:sz w:val="22"/>
          <w:szCs w:val="22"/>
          <w:lang w:val="en-US"/>
        </w:rPr>
        <w:t>: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 Recursic scans all .h and .cpp files in the 'src' subdirectory.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Ya3dag_LanguageExtract</w:t>
      </w:r>
      <w:r>
        <w:rPr>
          <w:sz w:val="20"/>
          <w:szCs w:val="20"/>
          <w:lang w:val="en-US"/>
        </w:rPr>
        <w:t xml:space="preserve"> -F -n </w:t>
      </w:r>
      <w:r>
        <w:rPr>
          <w:b/>
          <w:bCs/>
          <w:sz w:val="20"/>
          <w:szCs w:val="20"/>
          <w:lang w:val="en-US"/>
        </w:rPr>
        <w:t>Language-Scan</w:t>
      </w:r>
      <w:r>
        <w:rPr>
          <w:sz w:val="20"/>
          <w:szCs w:val="20"/>
          <w:lang w:val="en-US"/>
        </w:rPr>
        <w:t>\Translation.txt ..\src\*.h ..\src\*.cpp</w:t>
      </w:r>
    </w:p>
    <w:p>
      <w:pPr>
        <w:pStyle w:val="BodyText"/>
        <w:bidi w:val="0"/>
        <w:spacing w:before="57" w:after="57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Example </w:t>
      </w:r>
      <w:r>
        <w:rPr>
          <w:sz w:val="22"/>
          <w:szCs w:val="22"/>
          <w:lang w:val="en-US"/>
        </w:rPr>
        <w:t>3</w:t>
      </w:r>
      <w:r>
        <w:rPr>
          <w:sz w:val="22"/>
          <w:szCs w:val="22"/>
          <w:lang w:val="en-US"/>
        </w:rPr>
        <w:t>: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 All text files can be scanned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Ya3dag_LanguageExtract</w:t>
      </w:r>
      <w:r>
        <w:rPr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>Language-Scan</w:t>
      </w:r>
      <w:r>
        <w:rPr>
          <w:sz w:val="20"/>
          <w:szCs w:val="20"/>
          <w:lang w:val="en-US"/>
        </w:rPr>
        <w:t>\Translation-GameIntro.txt .\pics\Intro\GameIntro.cfg</w:t>
      </w:r>
    </w:p>
    <w:p>
      <w:pPr>
        <w:pStyle w:val="BodyText"/>
        <w:bidi w:val="0"/>
        <w:spacing w:before="0" w:after="0"/>
        <w:ind w:hanging="0" w:left="283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Ya3dag_LanguageExtract</w:t>
      </w:r>
      <w:r>
        <w:rPr>
          <w:sz w:val="20"/>
          <w:szCs w:val="20"/>
          <w:lang w:val="en-US"/>
        </w:rPr>
        <w:t xml:space="preserve"> -f -n </w:t>
      </w:r>
      <w:r>
        <w:rPr>
          <w:b/>
          <w:bCs/>
          <w:sz w:val="20"/>
          <w:szCs w:val="20"/>
          <w:lang w:val="en-US"/>
        </w:rPr>
        <w:t>Language-Scan</w:t>
      </w:r>
      <w:r>
        <w:rPr>
          <w:sz w:val="20"/>
          <w:szCs w:val="20"/>
          <w:lang w:val="en-US"/>
        </w:rPr>
        <w:t>\Translation-Scripts.txt ..\gamedata\AScr_*.txt</w:t>
      </w:r>
    </w:p>
    <w:p>
      <w:pPr>
        <w:pStyle w:val="BodyText"/>
        <w:bidi w:val="0"/>
        <w:spacing w:before="0" w:after="0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BodyText"/>
        <w:bidi w:val="0"/>
        <w:spacing w:before="0" w:after="0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Below is a language file generated by </w:t>
      </w:r>
      <w:r>
        <w:rPr>
          <w:b/>
          <w:bCs/>
          <w:sz w:val="20"/>
          <w:szCs w:val="20"/>
          <w:lang w:val="en-US"/>
        </w:rPr>
        <w:t>Ya3dag_LanguageExtract</w:t>
      </w:r>
      <w:r>
        <w:rPr>
          <w:sz w:val="22"/>
          <w:szCs w:val="22"/>
          <w:lang w:val="en-US"/>
        </w:rPr>
        <w:t>. The language definitions are collected here for later use.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;-------------------------------------------------------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 Test-Source.cpp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;-------------------------------------------------------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 3 entries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Tag-printf                         "Hello world."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Tag-String                         "Any text for a string"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Help-Text-123                      "Bla bla bla line 1\n"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 xml:space="preserve">                                   </w:t>
      </w:r>
      <w:r>
        <w:rPr>
          <w:rFonts w:ascii="Liberation Mono" w:hAnsi="Liberation Mono"/>
          <w:sz w:val="18"/>
          <w:szCs w:val="18"/>
          <w:lang w:val="en-US"/>
        </w:rPr>
        <w:t>"Line 2\n"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 xml:space="preserve">                                   </w:t>
      </w:r>
      <w:r>
        <w:rPr>
          <w:rFonts w:ascii="Liberation Mono" w:hAnsi="Liberation Mono"/>
          <w:sz w:val="18"/>
          <w:szCs w:val="18"/>
          <w:lang w:val="en-US"/>
        </w:rPr>
        <w:t>"Last line"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; End Of File</w:t>
      </w:r>
    </w:p>
    <w:p>
      <w:pPr>
        <w:pStyle w:val="BodyText"/>
        <w:bidi w:val="0"/>
        <w:spacing w:before="0" w:after="0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BodyText"/>
        <w:bidi w:val="0"/>
        <w:spacing w:before="0" w:after="0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Below is a screenshot of the language directory from one of my applications.</w:t>
        <w:br/>
        <w:t>Everything is organized in one place here: the Windows batch file used to create the initial language files and the translations.</w:t>
      </w:r>
    </w:p>
    <w:p>
      <w:pPr>
        <w:pStyle w:val="BodyText"/>
        <w:bidi w:val="0"/>
        <w:spacing w:before="0" w:after="0"/>
        <w:ind w:hanging="0" w:left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drawing>
          <wp:anchor distT="0" distB="10795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83820</wp:posOffset>
            </wp:positionV>
            <wp:extent cx="4960620" cy="2480310"/>
            <wp:effectExtent l="0" t="0" r="0" b="0"/>
            <wp:wrapTopAndBottom/>
            <wp:docPr id="1" name="Bil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numPr>
          <w:ilvl w:val="0"/>
          <w:numId w:val="0"/>
        </w:numPr>
        <w:suppressAutoHyphens w:val="true"/>
        <w:bidi w:val="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3"/>
        <w:numPr>
          <w:ilvl w:val="2"/>
          <w:numId w:val="2"/>
        </w:numPr>
        <w:bidi w:val="0"/>
        <w:ind w:hanging="0" w:left="0"/>
        <w:rPr>
          <w:lang w:val="en-US"/>
        </w:rPr>
      </w:pPr>
      <w:bookmarkStart w:id="6" w:name="__RefHeading___Toc326_890058133_Kopie_1"/>
      <w:bookmarkEnd w:id="6"/>
      <w:r>
        <w:rPr>
          <w:lang w:val="en-US"/>
        </w:rPr>
        <w:t>6</w:t>
      </w:r>
      <w:r>
        <w:rPr>
          <w:lang w:val="en-US"/>
        </w:rPr>
        <w:t>. Make translations</w:t>
      </w:r>
    </w:p>
    <w:p>
      <w:pPr>
        <w:pStyle w:val="BodyText"/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Translations are generated by creating a copy of the </w:t>
      </w:r>
      <w:r>
        <w:rPr>
          <w:b/>
          <w:bCs/>
          <w:sz w:val="22"/>
          <w:szCs w:val="22"/>
          <w:lang w:val="en-US"/>
        </w:rPr>
        <w:t>'</w:t>
      </w:r>
      <w:r>
        <w:rPr>
          <w:b/>
          <w:bCs/>
          <w:sz w:val="22"/>
          <w:szCs w:val="22"/>
          <w:lang w:val="en-US"/>
        </w:rPr>
        <w:t>Language-Scan'</w:t>
      </w:r>
      <w:r>
        <w:rPr>
          <w:sz w:val="22"/>
          <w:szCs w:val="22"/>
          <w:lang w:val="en-US"/>
        </w:rPr>
        <w:t xml:space="preserve"> directory and the files it contains. The directory is named after a language, e.g., 'German'. A separate subdirectory is created for each supported language. Of course, the text in the language files still needs to be translated.</w:t>
        <w:br/>
        <w:t>If the language definition texts in the code were all written in the same language - for example, Englis</w:t>
      </w:r>
      <w:r>
        <w:rPr>
          <w:sz w:val="22"/>
          <w:szCs w:val="22"/>
          <w:lang w:val="en-US"/>
        </w:rPr>
        <w:t xml:space="preserve">h - </w:t>
      </w:r>
      <w:r>
        <w:rPr>
          <w:sz w:val="22"/>
          <w:szCs w:val="22"/>
          <w:lang w:val="en-US"/>
        </w:rPr>
        <w:t>it is sufficient to simply rename the copied directory. In this example, rename it to ‘English.’</w:t>
      </w:r>
    </w:p>
    <w:p>
      <w:pPr>
        <w:pStyle w:val="BodyText"/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My proven approach for updating language definitions - for example, when releasing a new version of your application:</w:t>
      </w:r>
    </w:p>
    <w:p>
      <w:pPr>
        <w:pStyle w:val="BodyText"/>
        <w:numPr>
          <w:ilvl w:val="0"/>
          <w:numId w:val="4"/>
        </w:numPr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After you've finished making changes to your application, create an update of the collected language definitions in the ‘</w:t>
      </w:r>
      <w:r>
        <w:rPr>
          <w:b/>
          <w:bCs/>
          <w:sz w:val="20"/>
          <w:szCs w:val="20"/>
          <w:lang w:val="en-US"/>
        </w:rPr>
        <w:t>Language-Scan</w:t>
      </w:r>
      <w:r>
        <w:rPr>
          <w:sz w:val="22"/>
          <w:szCs w:val="22"/>
          <w:lang w:val="en-US"/>
        </w:rPr>
        <w:t>’ directory.</w:t>
      </w:r>
    </w:p>
    <w:p>
      <w:pPr>
        <w:pStyle w:val="BodyText"/>
        <w:numPr>
          <w:ilvl w:val="0"/>
          <w:numId w:val="4"/>
        </w:numPr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Use the </w:t>
      </w:r>
      <w:hyperlink r:id="rId6">
        <w:r>
          <w:rPr>
            <w:rStyle w:val="Hyperlink"/>
            <w:b/>
            <w:bCs/>
            <w:sz w:val="22"/>
            <w:szCs w:val="22"/>
            <w:lang w:val="en-US"/>
          </w:rPr>
          <w:t>WinMerge</w:t>
        </w:r>
      </w:hyperlink>
      <w:r>
        <w:rPr>
          <w:sz w:val="22"/>
          <w:szCs w:val="22"/>
          <w:lang w:val="en-US"/>
        </w:rPr>
        <w:t xml:space="preserve"> application to identify the changes in the ‘</w:t>
      </w:r>
      <w:r>
        <w:rPr>
          <w:b/>
          <w:bCs/>
          <w:sz w:val="20"/>
          <w:szCs w:val="20"/>
          <w:lang w:val="en-US"/>
        </w:rPr>
        <w:t>Language-Scan</w:t>
      </w:r>
      <w:r>
        <w:rPr>
          <w:sz w:val="22"/>
          <w:szCs w:val="22"/>
          <w:lang w:val="en-US"/>
        </w:rPr>
        <w:t>’ language files and the native language of the language definitions. ‘English’, for example.</w:t>
      </w:r>
    </w:p>
    <w:p>
      <w:pPr>
        <w:pStyle w:val="BodyText"/>
        <w:numPr>
          <w:ilvl w:val="0"/>
          <w:numId w:val="4"/>
        </w:numPr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Using a second </w:t>
      </w:r>
      <w:r>
        <w:rPr>
          <w:b/>
          <w:bCs/>
          <w:sz w:val="22"/>
          <w:szCs w:val="22"/>
          <w:lang w:val="en-US"/>
        </w:rPr>
        <w:t>WinMerge</w:t>
      </w:r>
      <w:r>
        <w:rPr>
          <w:sz w:val="22"/>
          <w:szCs w:val="22"/>
          <w:lang w:val="en-US"/>
        </w:rPr>
        <w:t xml:space="preserve"> application, you can now compare the ‘</w:t>
      </w:r>
      <w:r>
        <w:rPr>
          <w:b/>
          <w:bCs/>
          <w:sz w:val="20"/>
          <w:szCs w:val="20"/>
          <w:lang w:val="en-US"/>
        </w:rPr>
        <w:t>Language-Scan</w:t>
      </w:r>
      <w:r>
        <w:rPr>
          <w:sz w:val="22"/>
          <w:szCs w:val="22"/>
          <w:lang w:val="en-US"/>
        </w:rPr>
        <w:t>’ with another language directory to be used as a reference. ‘German’, for example.</w:t>
        <w:br/>
        <w:t xml:space="preserve">Based on the changes displayed in the first </w:t>
      </w:r>
      <w:r>
        <w:rPr>
          <w:b/>
          <w:bCs/>
          <w:sz w:val="22"/>
          <w:szCs w:val="22"/>
          <w:lang w:val="en-US"/>
        </w:rPr>
        <w:t>WinMerge</w:t>
      </w:r>
      <w:r>
        <w:rPr>
          <w:sz w:val="22"/>
          <w:szCs w:val="22"/>
          <w:lang w:val="en-US"/>
        </w:rPr>
        <w:t xml:space="preserve"> application, you can synchronize the changes and translations in the second </w:t>
      </w:r>
      <w:r>
        <w:rPr>
          <w:b/>
          <w:bCs/>
          <w:sz w:val="22"/>
          <w:szCs w:val="22"/>
          <w:lang w:val="en-US"/>
        </w:rPr>
        <w:t>WinMerge</w:t>
      </w:r>
      <w:r>
        <w:rPr>
          <w:sz w:val="22"/>
          <w:szCs w:val="22"/>
          <w:lang w:val="en-US"/>
        </w:rPr>
        <w:t xml:space="preserve"> application.</w:t>
      </w:r>
    </w:p>
    <w:p>
      <w:pPr>
        <w:pStyle w:val="BodyText"/>
        <w:numPr>
          <w:ilvl w:val="0"/>
          <w:numId w:val="0"/>
        </w:numPr>
        <w:bidi w:val="0"/>
        <w:ind w:hanging="0" w:left="720"/>
        <w:rPr>
          <w:sz w:val="22"/>
          <w:szCs w:val="22"/>
          <w:lang w:val="en-US"/>
        </w:rPr>
      </w:pPr>
      <w:r>
        <w:drawing>
          <wp:anchor distT="0" distB="107950" distL="0" distR="0" simplePos="0" relativeHeight="2" behindDoc="0" locked="0" layoutInCell="0" allowOverlap="1">
            <wp:simplePos x="0" y="0"/>
            <wp:positionH relativeFrom="column">
              <wp:posOffset>501015</wp:posOffset>
            </wp:positionH>
            <wp:positionV relativeFrom="paragraph">
              <wp:posOffset>55245</wp:posOffset>
            </wp:positionV>
            <wp:extent cx="5619115" cy="2616200"/>
            <wp:effectExtent l="0" t="0" r="0" b="0"/>
            <wp:wrapSquare wrapText="largest"/>
            <wp:docPr id="2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261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/>
        </w:rPr>
        <w:br/>
      </w:r>
    </w:p>
    <w:p>
      <w:pPr>
        <w:pStyle w:val="BodyText"/>
        <w:numPr>
          <w:ilvl w:val="0"/>
          <w:numId w:val="0"/>
        </w:numPr>
        <w:bidi w:val="0"/>
        <w:ind w:hanging="0" w:left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Important: The character set or code page that WinMerge uses for the file must be compatible with your applications.</w:t>
      </w:r>
    </w:p>
    <w:p>
      <w:pPr>
        <w:pStyle w:val="BodyText"/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Heading3"/>
        <w:widowControl/>
        <w:numPr>
          <w:ilvl w:val="0"/>
          <w:numId w:val="0"/>
        </w:numPr>
        <w:suppressAutoHyphens w:val="true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3"/>
        <w:numPr>
          <w:ilvl w:val="2"/>
          <w:numId w:val="2"/>
        </w:numPr>
        <w:ind w:hanging="0" w:left="0"/>
        <w:rPr>
          <w:lang w:val="en-US"/>
        </w:rPr>
      </w:pPr>
      <w:bookmarkStart w:id="7" w:name="__RefHeading___Toc6270_890058133"/>
      <w:bookmarkEnd w:id="7"/>
      <w:r>
        <w:rPr>
          <w:lang w:val="en-US"/>
        </w:rPr>
        <w:t xml:space="preserve">7. </w:t>
      </w:r>
      <w:r>
        <w:rPr>
          <w:lang w:val="en-US"/>
        </w:rPr>
        <w:t>Using language definitions</w:t>
      </w:r>
    </w:p>
    <w:p>
      <w:pPr>
        <w:pStyle w:val="BodyText"/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When the application starts, data is loaded from one of the language subdirectories. To speed up searches, the language definitions are sorted by tag value. This allows the </w:t>
      </w:r>
      <w:r>
        <w:rPr>
          <w:b/>
          <w:bCs/>
          <w:sz w:val="22"/>
          <w:szCs w:val="22"/>
          <w:lang w:val="en-US"/>
        </w:rPr>
        <w:t>LangStringLookup</w:t>
      </w:r>
      <w:r>
        <w:rPr>
          <w:sz w:val="22"/>
          <w:szCs w:val="22"/>
          <w:lang w:val="en-US"/>
        </w:rPr>
        <w:t>() function to quickly access the loaded language data.</w:t>
      </w:r>
    </w:p>
    <w:p>
      <w:pPr>
        <w:pStyle w:val="BodyText"/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Part of this repository is a source file named “Language-Translate.cpp” for reading language files and translating language definitions. You can use this file in your application.</w:t>
        <w:br/>
        <w:t>At the beginning of this file, you'll find instructions on what adaptations you need to make. The most important adaptation is retrieving a list of files in a directory.</w:t>
      </w:r>
    </w:p>
    <w:p>
      <w:pPr>
        <w:pStyle w:val="BodyText"/>
        <w:bidi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Below is an excerpt from the corresponding header file: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/*===========================================================================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Lang_FreeData()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Free up all the memory allocated for the most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recently loaded language data.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Return: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None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=============================================================================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*/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void Lang_FreeData();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/*===========================================================================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LangLoadTranslations()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Load the language data for a specific language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Arguments: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char *pLanguage        Name of the directory containing the language data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int NewLineCharForMultipleStringLines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If set, insert new line characters at end of multiple string lines.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Example: tag_xyz  "Line 1"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"Line 2"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"Line 3"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Return: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0      OK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!= 0   Error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=============================================================================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*/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int LangLoadTranslations( char *pLanguage, int NewLineCharForMultipleStringLines = false);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/*===========================================================================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Lang_Init()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Load the language files for the last selected language.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Use this after starting your application.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Arguments: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int NewLineCharForMultipleStringLines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If set, insert new line characters at end of multiple string lines.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Example: tag_xyz  "Line 1"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"Line 2"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"Line 3"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NOTE: The last language used is stored in a global variable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Return: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None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=============================================================================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*/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void Lang_Init( int NewLineCharForMultipleStringLines = false);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/*===========================================================================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LangStringLookup()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Look up a language definition.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Arguments: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char *pString       Look up this language definition.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It should be in the format "&amp;tag=string".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Return: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NULL                This only happens if the 'pString' argument is 'NULL'.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pointer to string   * If the first character does not start with '&amp;',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the 'pString' argument string will be returned.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* If a translation is found, this will be returned.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* If no translation is found, the text following the '='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          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character in the 'pString' argument will be returned.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NOTE: The translations remain valid as long as no language data is loaded.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This means that after loading language data, the application must be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 xml:space="preserve">        </w:t>
      </w:r>
      <w:r>
        <w:rPr>
          <w:rFonts w:ascii="Liberation Mono" w:hAnsi="Liberation Mono"/>
          <w:color w:val="579D1C"/>
          <w:sz w:val="18"/>
          <w:szCs w:val="18"/>
          <w:lang w:val="en-US"/>
        </w:rPr>
        <w:t>closed and restarted. For example, after selecting a new language.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=============================================================================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color w:val="579D1C"/>
          <w:sz w:val="18"/>
          <w:szCs w:val="18"/>
          <w:lang w:val="en-US"/>
        </w:rPr>
      </w:pPr>
      <w:r>
        <w:rPr>
          <w:rFonts w:ascii="Liberation Mono" w:hAnsi="Liberation Mono"/>
          <w:color w:val="579D1C"/>
          <w:sz w:val="18"/>
          <w:szCs w:val="18"/>
          <w:lang w:val="en-US"/>
        </w:rPr>
        <w:t>*/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char * LangStringLookup( char *pString);</w:t>
      </w:r>
    </w:p>
    <w:p>
      <w:pPr>
        <w:pStyle w:val="BodyText"/>
        <w:bidi w:val="0"/>
        <w:spacing w:before="0" w:after="0"/>
        <w:ind w:hanging="0" w:left="283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  <w:t>char * LangStringLookup( const char *pString);</w:t>
      </w:r>
    </w:p>
    <w:p>
      <w:pPr>
        <w:pStyle w:val="BodyText"/>
        <w:bidi w:val="0"/>
        <w:spacing w:before="0" w:after="0"/>
        <w:rPr>
          <w:rFonts w:ascii="Liberation Mono" w:hAnsi="Liberation Mono"/>
          <w:sz w:val="18"/>
          <w:szCs w:val="18"/>
          <w:lang w:val="en-US"/>
        </w:rPr>
      </w:pPr>
      <w:r>
        <w:rPr>
          <w:rFonts w:ascii="Liberation Mono" w:hAnsi="Liberation Mono"/>
          <w:sz w:val="18"/>
          <w:szCs w:val="18"/>
          <w:lang w:val="en-US"/>
        </w:rPr>
      </w:r>
      <w:r>
        <w:br w:type="page"/>
      </w:r>
    </w:p>
    <w:p>
      <w:pPr>
        <w:pStyle w:val="Heading3"/>
        <w:numPr>
          <w:ilvl w:val="2"/>
          <w:numId w:val="2"/>
        </w:numPr>
        <w:bidi w:val="0"/>
        <w:ind w:hanging="0" w:left="0"/>
        <w:rPr>
          <w:lang w:val="en-US"/>
        </w:rPr>
      </w:pPr>
      <w:bookmarkStart w:id="8" w:name="__RefHeading___Toc6270_890058133_Kopie_1"/>
      <w:bookmarkEnd w:id="8"/>
      <w:r>
        <w:rPr>
          <w:lang w:val="en-US"/>
        </w:rPr>
        <w:t>8</w:t>
      </w:r>
      <w:r>
        <w:rPr>
          <w:lang w:val="en-US"/>
        </w:rPr>
        <w:t>. Description of the package's directories</w:t>
      </w:r>
    </w:p>
    <w:p>
      <w:pPr>
        <w:pStyle w:val="BodyText"/>
        <w:bidi w:val="0"/>
        <w:rPr>
          <w:sz w:val="22"/>
          <w:szCs w:val="22"/>
          <w:lang w:val="en-US"/>
        </w:rPr>
      </w:pPr>
      <w:r>
        <w:drawing>
          <wp:anchor distT="0" distB="107950" distL="0" distR="179705" simplePos="0" relativeHeight="4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3034665" cy="2338070"/>
            <wp:effectExtent l="0" t="0" r="0" b="0"/>
            <wp:wrapSquare wrapText="right"/>
            <wp:docPr id="3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665" cy="233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en-US"/>
        </w:rPr>
        <w:t>This is a screenshot of my development environment.</w:t>
        <w:br/>
        <w:t>The colors have the following meanings:</w:t>
      </w:r>
    </w:p>
    <w:p>
      <w:pPr>
        <w:pStyle w:val="BodyText"/>
        <w:bidi w:val="0"/>
        <w:spacing w:before="57" w:after="57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FFFF80" w:val="clear"/>
          <w:lang w:val="en-US"/>
        </w:rPr>
        <w:t xml:space="preserve">      </w:t>
      </w:r>
      <w:r>
        <w:rPr>
          <w:color w:val="auto"/>
          <w:sz w:val="22"/>
          <w:szCs w:val="22"/>
          <w:shd w:fill="auto" w:val="clear"/>
          <w:lang w:val="en-US"/>
        </w:rPr>
        <w:t xml:space="preserve">   </w:t>
      </w:r>
      <w:r>
        <w:rPr>
          <w:color w:val="auto"/>
          <w:sz w:val="22"/>
          <w:szCs w:val="22"/>
          <w:shd w:fill="auto" w:val="clear"/>
          <w:lang w:val="en-US"/>
        </w:rPr>
        <w:t>Used by Git. Is not important for you.</w:t>
      </w:r>
    </w:p>
    <w:p>
      <w:pPr>
        <w:pStyle w:val="BodyText"/>
        <w:bidi w:val="0"/>
        <w:spacing w:before="57" w:after="57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FF80FF" w:val="clear"/>
          <w:lang w:val="en-US"/>
        </w:rPr>
        <w:t xml:space="preserve">      </w:t>
      </w:r>
      <w:r>
        <w:rPr>
          <w:color w:val="auto"/>
          <w:sz w:val="22"/>
          <w:szCs w:val="22"/>
          <w:shd w:fill="auto" w:val="clear"/>
          <w:lang w:val="en-US"/>
        </w:rPr>
        <w:t xml:space="preserve">   </w:t>
      </w:r>
      <w:r>
        <w:rPr>
          <w:color w:val="auto"/>
          <w:sz w:val="22"/>
          <w:szCs w:val="22"/>
          <w:shd w:fill="auto" w:val="clear"/>
          <w:lang w:val="en-US"/>
        </w:rPr>
        <w:t>Used by Eclipse IDE. Is not important for you.</w:t>
      </w:r>
    </w:p>
    <w:p>
      <w:pPr>
        <w:pStyle w:val="BodyText"/>
        <w:bidi w:val="0"/>
        <w:spacing w:before="57" w:after="57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80FFFF" w:val="clear"/>
          <w:lang w:val="en-US"/>
        </w:rPr>
        <w:t xml:space="preserve">      </w:t>
      </w:r>
      <w:r>
        <w:rPr>
          <w:color w:val="auto"/>
          <w:sz w:val="22"/>
          <w:szCs w:val="22"/>
          <w:shd w:fill="auto" w:val="clear"/>
          <w:lang w:val="en-US"/>
        </w:rPr>
        <w:t xml:space="preserve">   </w:t>
      </w:r>
      <w:r>
        <w:rPr>
          <w:color w:val="auto"/>
          <w:sz w:val="22"/>
          <w:szCs w:val="22"/>
          <w:shd w:fill="auto" w:val="clear"/>
          <w:lang w:val="en-US"/>
        </w:rPr>
        <w:t>Compilation leftovers.</w:t>
      </w:r>
    </w:p>
    <w:p>
      <w:pPr>
        <w:pStyle w:val="BodyText"/>
        <w:bidi w:val="0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auto" w:val="clear"/>
          <w:lang w:val="en-US"/>
        </w:rPr>
      </w:r>
    </w:p>
    <w:p>
      <w:pPr>
        <w:pStyle w:val="BodyText"/>
        <w:bidi w:val="0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auto" w:val="clear"/>
          <w:lang w:val="en-US"/>
        </w:rPr>
        <w:t>The “</w:t>
      </w:r>
      <w:r>
        <w:rPr>
          <w:b/>
          <w:bCs/>
          <w:color w:val="auto"/>
          <w:sz w:val="22"/>
          <w:szCs w:val="22"/>
          <w:shd w:fill="auto" w:val="clear"/>
          <w:lang w:val="en-US"/>
        </w:rPr>
        <w:t>Example</w:t>
      </w:r>
      <w:r>
        <w:rPr>
          <w:color w:val="auto"/>
          <w:sz w:val="22"/>
          <w:szCs w:val="22"/>
          <w:shd w:fill="auto" w:val="clear"/>
          <w:lang w:val="en-US"/>
        </w:rPr>
        <w:t>” directory holds the ‘</w:t>
      </w:r>
      <w:r>
        <w:rPr>
          <w:b/>
          <w:bCs/>
          <w:color w:val="auto"/>
          <w:sz w:val="22"/>
          <w:szCs w:val="22"/>
          <w:shd w:fill="auto" w:val="clear"/>
          <w:lang w:val="en-US"/>
        </w:rPr>
        <w:t>Ya3dag_LanguageExtract</w:t>
      </w:r>
      <w:r>
        <w:rPr>
          <w:color w:val="auto"/>
          <w:sz w:val="22"/>
          <w:szCs w:val="22"/>
          <w:shd w:fill="auto" w:val="clear"/>
          <w:lang w:val="en-US"/>
        </w:rPr>
        <w:t>’ application, a Windows batch file, and several files with language definitions.</w:t>
        <w:br/>
        <w:t>Double-click the Windows batch file in the file manager!</w:t>
      </w:r>
    </w:p>
    <w:p>
      <w:pPr>
        <w:pStyle w:val="BodyText"/>
        <w:bidi w:val="0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auto" w:val="clear"/>
          <w:lang w:val="en-US"/>
        </w:rPr>
      </w:r>
    </w:p>
    <w:p>
      <w:pPr>
        <w:pStyle w:val="BodyText"/>
        <w:bidi w:val="0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auto" w:val="clear"/>
          <w:lang w:val="en-US"/>
        </w:rPr>
        <w:t>The “</w:t>
      </w:r>
      <w:r>
        <w:rPr>
          <w:b/>
          <w:bCs/>
          <w:color w:val="auto"/>
          <w:sz w:val="22"/>
          <w:szCs w:val="22"/>
          <w:shd w:fill="auto" w:val="clear"/>
          <w:lang w:val="en-US"/>
        </w:rPr>
        <w:t>Lookup-Src</w:t>
      </w:r>
      <w:r>
        <w:rPr>
          <w:color w:val="auto"/>
          <w:sz w:val="22"/>
          <w:szCs w:val="22"/>
          <w:shd w:fill="auto" w:val="clear"/>
          <w:lang w:val="en-US"/>
        </w:rPr>
        <w:t>” directory holds the source files for handling language files.</w:t>
      </w:r>
    </w:p>
    <w:p>
      <w:pPr>
        <w:pStyle w:val="BodyText"/>
        <w:bidi w:val="0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auto" w:val="clear"/>
          <w:lang w:val="en-US"/>
        </w:rPr>
      </w:r>
    </w:p>
    <w:p>
      <w:pPr>
        <w:pStyle w:val="Heading3"/>
        <w:numPr>
          <w:ilvl w:val="2"/>
          <w:numId w:val="2"/>
        </w:numPr>
        <w:ind w:hanging="0" w:left="0"/>
        <w:rPr>
          <w:lang w:val="en-US"/>
        </w:rPr>
      </w:pPr>
      <w:bookmarkStart w:id="9" w:name="__RefHeading___Toc6407_890058133"/>
      <w:bookmarkEnd w:id="9"/>
      <w:r>
        <w:rPr>
          <w:lang w:val="en-US"/>
        </w:rPr>
        <w:t xml:space="preserve">9. </w:t>
      </w:r>
      <w:r>
        <w:rPr>
          <w:lang w:val="en-US"/>
        </w:rPr>
        <w:t>Note</w:t>
      </w:r>
      <w:r>
        <w:rPr>
          <w:lang w:val="en-US"/>
        </w:rPr>
        <w:t>s</w:t>
      </w:r>
      <w:r>
        <w:rPr>
          <w:lang w:val="en-US"/>
        </w:rPr>
        <w:t xml:space="preserve"> on the compiler used</w:t>
      </w:r>
    </w:p>
    <w:p>
      <w:pPr>
        <w:pStyle w:val="BodyText"/>
        <w:bidi w:val="0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auto" w:val="clear"/>
          <w:lang w:val="en-US"/>
        </w:rPr>
        <w:t>To compile ‘Ya3dag_LanguageExtract’, I use the Eclipse IDE and the “MinGW-W64-builds-5.0.0” compiler.</w:t>
      </w:r>
    </w:p>
    <w:p>
      <w:pPr>
        <w:pStyle w:val="BodyText"/>
        <w:bidi w:val="0"/>
        <w:spacing w:before="0" w:after="140"/>
        <w:rPr>
          <w:color w:val="auto"/>
          <w:sz w:val="22"/>
          <w:szCs w:val="22"/>
          <w:highlight w:val="none"/>
          <w:shd w:fill="auto" w:val="clear"/>
          <w:lang w:val="en-US"/>
        </w:rPr>
      </w:pPr>
      <w:r>
        <w:rPr>
          <w:color w:val="auto"/>
          <w:sz w:val="22"/>
          <w:szCs w:val="22"/>
          <w:shd w:fill="auto" w:val="clear"/>
          <w:lang w:val="en-US"/>
        </w:rPr>
      </w:r>
    </w:p>
    <w:sectPr>
      <w:footerReference w:type="default" r:id="rId9"/>
      <w:type w:val="nextPage"/>
      <w:pgSz w:w="11906" w:h="16838"/>
      <w:pgMar w:left="1134" w:right="850" w:gutter="0" w:header="0" w:top="567" w:footer="567" w:bottom="11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/>
      </w:rPr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8</w:t>
    </w:r>
    <w:r>
      <w:rPr>
        <w:lang w:val="en-US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9"/>
  <w:defaultTabStop w:val="283"/>
  <w:autoHyphenation w:val="true"/>
  <w:hyphenationZone w:val="0"/>
  <w:compat>
    <w:adjustLineHeightInTable/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3">
    <w:name w:val="heading 3"/>
    <w:basedOn w:val="berschriftuser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berschriftuser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Nummerierungszeichenuser">
    <w:name w:val="Nummerierungszeichen (user)"/>
    <w:qFormat/>
    <w:rPr/>
  </w:style>
  <w:style w:type="character" w:styleId="Verzeichnissprunguser">
    <w:name w:val="Verzeichnissprung (user)"/>
    <w:qFormat/>
    <w:rPr/>
  </w:style>
  <w:style w:type="character" w:styleId="Verzeichnissprung">
    <w:name w:val="Verzeichnissprung"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berschriftuser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3">
    <w:name w:val="toc 3"/>
    <w:basedOn w:val="Verzeichnisuser"/>
    <w:pPr>
      <w:tabs>
        <w:tab w:val="clear" w:pos="283"/>
        <w:tab w:val="right" w:pos="9071" w:leader="dot"/>
      </w:tabs>
      <w:ind w:hanging="0" w:left="567"/>
    </w:pPr>
    <w:rPr/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Kopf-Fuzeile">
    <w:name w:val="Kopf-/Fußzeile"/>
    <w:basedOn w:val="Normal"/>
    <w:qFormat/>
    <w:pPr>
      <w:suppressLineNumbers/>
      <w:tabs>
        <w:tab w:val="clear" w:pos="28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Kopf-Fuzeil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ASCII" TargetMode="External"/><Relationship Id="rId3" Type="http://schemas.openxmlformats.org/officeDocument/2006/relationships/hyperlink" Target="https://en.wikipedia.org/wiki/Windows-1252" TargetMode="External"/><Relationship Id="rId4" Type="http://schemas.openxmlformats.org/officeDocument/2006/relationships/hyperlink" Target="http://UTF-8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winmerge.org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LibreOffice/26.2.1.2$Windows_X86_64 LibreOffice_project/620$Build-2</Application>
  <AppVersion>15.0000</AppVersion>
  <Pages>8</Pages>
  <Words>1672</Words>
  <Characters>10662</Characters>
  <CharactersWithSpaces>12981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2026-08-26T08:17:06Z</dcterms:created>
  <dc:creator/>
  <dc:description/>
  <dc:language>de-DE</dc:language>
  <cp:lastModifiedBy/>
  <cp:lastPrinted>2026-08-26T15:17:54Z</cp:lastPrinted>
  <dcterms:modified xsi:type="dcterms:W3CDTF">2026-08-26T15:18:09Z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