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旅行资质授权协议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协议编号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：MSTECH-TRAVEL-AUTH-2024-001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签署日期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：____年____月____日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协议双方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甲方（授权方）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  <w:r>
        <w:rPr>
          <w:i/>
          <w:iCs/>
          <w:color w:val="000000"/>
          <w:sz w:val="24"/>
          <w:szCs w:val="24"/>
          <w:rFonts w:ascii="蒙纳宋体" w:cs="蒙纳宋体" w:eastAsia="蒙纳宋体" w:hAnsi="蒙纳宋体"/>
        </w:rPr>
        <w:t xml:space="preserve">旅行社有限公司
法定代表人：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注册地址：_________________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营业执照号：_________________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旅行社业务经营许可证号：_________________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乙方（被授权方）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：肇庆市美思未来科技有限公司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法定代表人：_________________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注册地址：_________________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统一社会信用代码：_________________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第一条 授权内容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1.1 资质授权范围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甲方同意将其合法持有的以下旅行业务资质无偿授权给乙方使用：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旅行社业务经营许可证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出境旅游业务经营权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国内旅游业务经营权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入境旅游业务经营权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相关旅游服务资质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1.2 授权用途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乙方获得授权后，有权独立进行以下业务，甲方不得干预：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申请并运营"约旅"小程序平台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开展网红旅行服务业务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提供旅游产品预订服务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开展相关旅游增值服务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进行旅游业务推广和营销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开展任何与旅游相关的合法业务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1.3 授权期限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本授权协议有效期为____年，自协议签署之日起生效。乙方有权在期满前6个月提出续约要求，甲方不得无理由拒绝。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第二条 小程序申请与运营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2.1 小程序申请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乙方有权使用甲方旅行社资质申请"约旅"小程序及相关应用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虽然申请主体为甲方，但所有权利、控制权、收益权完全归属乙方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小程序相关的技术开发、内容运营、商业决策均由乙方独立负责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2.2 运营权归属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小程序及相关业务的完全控制权归属乙方（肇庆市美思未来科技有限公司）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乙方有权制定所有运营策略、商业模式和发展规划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甲方不得以任何理由干预乙方的经营决策和商业行为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乙方有权随时变更业务模式和经营范围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第三条 风险责任归属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3.1 甲方责任限制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甲方仅承担以下有限责任：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确保所提供资质的真实性和有效性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配合监管部门的合规检查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不得恶意损害乙方商业利益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3.2 乙方权利保护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乙方有权独立处理所有业务相关事务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甲方不得以任何理由要求乙方承担超出合理范围的责任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如因甲方资质问题导致乙方损失，甲方应承担赔偿责任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3.3 风险分担原则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因甲方资质问题导致的风险由甲方承担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因乙方经营行为产生的风险由乙方承担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双方各自承担合理范围内的责任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第四条 收益分配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4.1 收益完全归属乙方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通过本授权产生的所有收益完全归属乙方（肇庆市美思未来科技有限公司），甲方无权分享任何收益，包括但不限于：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小程序平台的所有营业收入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旅游产品销售收入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增值服务收入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广告收入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投资收益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知识产权收益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数据资产价值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品牌价值增长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4.2 周边产品权益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基于"约旅"项目开发的所有周边产品和延伸业务的完全所有权归属乙方：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技术专利和软件著作权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商标和品牌权益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衍生产品开发权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数据资产所有权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商业模式复制权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国际扩展权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4.3 投资权益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针对"约旅"项目的所有投资机会完全归属乙方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项目估值增长收益完全归属乙方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股权融资和资本运作权利完全归属乙方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甲方不得要求参与任何投资收益分配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第五条 授权费用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5.1 授权费用标准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考虑到乙方承担全部运营风险和投入，甲方同意以下优惠条件：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首年授权费：人民币____万元（一次性支付）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后续年度：根据业务发展情况协商，但不得高于首年标准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如业务未达预期，乙方有权要求减免授权费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5.2 费用优惠条件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如乙方业务发展良好，甲方同意逐年降低授权费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乙方有权根据市场情况要求调整费用标准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甲方不得单方面提高授权费用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第六条 合规要求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6.1 甲方义务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确保所提供资质的合法性和持续有效性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积极配合乙方的业务开展需求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不得从事任何损害乙方利益的行为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及时更新和维护相关资质证件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6.2 乙方权利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有权要求甲方提供必要的资质支持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有权独立处理监管部门的检查和沟通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有权要求甲方配合但不承担额外费用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有权在甲方违约时终止协议并要求赔偿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第七条 保密条款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7.1 保密义务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甲方应对乙方的商业机密和经营信息严格保密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甲方不得向第三方泄露乙方的业务数据和商业计划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乙方的技术信息和用户数据归乙方独有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7.2 保密期限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甲方的保密义务在协议终止后继续有效，期限为____年。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第八条 协议变更与终止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8.1 协议变更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协议变更需双方书面同意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乙方有权根据业务发展需要提出合理变更要求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甲方不得无理由拒绝有利于业务发展的变更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8.2 协议终止条件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协议期满自然终止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双方协商一致终止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甲方严重违约，乙方有权立即终止协议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甲方资质被吊销或失效，协议自动终止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8.3 终止后处理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协议终止后，乙方保留所有已产生的权益和资产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甲方不得要求乙方返还任何收益或资产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乙方有权继续使用已开发的技术和品牌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第九条 违约责任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9.1 甲方违约责任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甲方违约应承担以下责任：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赔偿乙方的直接经济损失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赔偿乙方的预期收益损失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承担乙方因此产生的所有费用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9.2 争议解决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因本协议引起的争议，优先通过友好协商解决；协商不成的，提交乙方所在地仲裁委员会仲裁。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第十条 其他条款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10.1 协议效力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本协议自双方签字盖章之日起生效。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10.2 协议份数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本协议一式两份，双方各执一份，具有同等法律效力。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10.3 补充约定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本协议未尽事宜，乙方有权提出补充要求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如法律法规发生变化，应以有利于乙方的方式解释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甲方（授权方）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  <w:r>
        <w:rPr>
          <w:i/>
          <w:iCs/>
          <w:color w:val="000000"/>
          <w:sz w:val="24"/>
          <w:szCs w:val="24"/>
          <w:rFonts w:ascii="蒙纳宋体" w:cs="蒙纳宋体" w:eastAsia="蒙纳宋体" w:hAnsi="蒙纳宋体"/>
        </w:rPr>
        <w:t xml:space="preserve">旅行社有限公司
法定代表人签字：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公司盖章：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签署日期：____年____月____日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乙方（被授权方）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：肇庆市美思未来科技有限公司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法定代表人签字：_________________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公司盖章：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签署日期：____年____月____日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附件清单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甲方旅行社业务经营许可证复印件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甲方营业执照复印件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甲方法定代表人身份证明文件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甲方资质有效性承诺书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备注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：本协议条款已充分保护乙方利益，甲方签署即表示完全同意所有条款。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2025-06-03T09:49:25.325Z</dcterms:created>
  <dcterms:modified xsi:type="dcterms:W3CDTF">2025-06-03T09:49:25.325Z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