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40" w:after="120" w:line="360"/>
      </w:pPr>
      <w:r>
        <w:rPr>
          <w:b/>
          <w:bCs/>
          <w:color w:val="000000"/>
          <w:sz w:val="36"/>
          <w:szCs w:val="36"/>
          <w:rFonts w:ascii="蒙纳宋体" w:cs="蒙纳宋体" w:eastAsia="蒙纳宋体" w:hAnsi="蒙纳宋体"/>
        </w:rPr>
        <w:t xml:space="preserve">约旅项目进度表 v1.0 (截至 2025年6月4日)</w:t>
      </w: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项目概述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项目名称：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约旅 - 网红结伴旅行平台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项目愿景：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打造一个连接网红与粉丝，共同探索世界的创新旅行体验平台。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核心功能：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行程发布、网红认证、粉丝报名、行程匹配、在线互动、行程验证、安全保障。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当前版本：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v1.0</w:t>
      </w: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总体进度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当前阶段：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[根据实际情况填写，例如：后端开发与前端初步对接]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整体健康度：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[绿/黄/红]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关键风险点：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[列出1-3个最关键的风险]</w:t>
      </w: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详细进度计划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阶段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任务细分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负责人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计划开始日期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计划截止日期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实际完成日期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状态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备注与风险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1. 需求分析与产品设计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1.1 市场调研与用户分析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杨英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2025-03-01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2025-03-10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2025-03-10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已完成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1.2 核心功能定义与优先级排序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杨英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2025-03-11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2025-03-14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2025-03-14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已完成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1.3 产品原型设计 (低保真+高保真)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杨英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2025-03-11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2025-03-15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2025-03-15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已完成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调整计划以满足整体3月21日完成目标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1.4 交互设计与UI视觉设计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杨英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2025-03-16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2025-03-18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2025-03-18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已完成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调整计划以满足整体3月21日完成目标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1.5 需求规格说明书 (PRD) 撰写与评审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杨英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2025-03-19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2025-03-21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2025-03-21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已完成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调整计划以满足整体3月21日完成目标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2. 技术选型与架构设计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第二阶段整体开始时间调整为2025-04-28，预计30工作日完成。此阶段与前端、后端开发同步进行。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2.1 前后端技术栈选型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谢嘉文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2025-04-28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2025-05-12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2025-04-28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已完成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计划开始时间调整，实际完成时间不变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2.2 数据库设计与选型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谢嘉文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2025-04-28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2025-05-15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2025-05-14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已完成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计划开始时间调整，实际完成时间不变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2.3 系统整体架构设计 (微服务/单体)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谢嘉文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2025-04-28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2025-05-31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2025-05-30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已完成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计划开始时间调整，实际完成时间不变；确定采用微服务架构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2.4 API接口规范定义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谢嘉文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2025-04-28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2025-06-09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进行中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计划开始时间调整；计划截止日期根据30工作日调整；需与前端确认细节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2.5 行程验证系统专利技术梳理与设计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杨英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2025-06-06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2025-06-10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已完成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根据用户最新反馈调整时间；专利申请书初稿已完成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3. 前端开发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此阶段与技术选型/架构设计、后端开发同步进行，预计30工作日完成，主要任务从2025-04-29开始。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3.1 开发环境搭建与项目初始化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李智铭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2025-04-29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2025-06-10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进行中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开始时间提前以实现同步；计划截止日期根据30工作日调整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3.2 核心模块开发 - 用户认证与账户管理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李智铭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2025-06-06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2025-06-10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计划截止日期根据整体30工作日调整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3.3 核心模块开发 - 行程浏览与发布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李智铭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2025-05-15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2025-06-10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计划起止日期根据整体30工作日调整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3.4 核心模块开发 - 报名与支付流程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李智铭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2025-05-20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2025-06-10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依赖支付接口；计划起止日期根据整体30工作日调整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3.5 核心模块开发 - 行程验证与展示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李智铭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2025-05-25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2025-06-10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计划起止日期根据整体30工作日调整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3.6 核心模块开发 - 消息与互动系统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李智铭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2025-05-28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2025-06-10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计划起止日期根据整体30工作日调整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3.7 UI组件库开发与复用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李智铭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2025-06-10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2025-06-10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计划截止日期根据整体30工作日调整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3.8 前端性能优化与兼容性测试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李智铭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2025-06-01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2025-06-10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计划起止日期根据整体30工作日调整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4. 后端开发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此阶段与技术选型/架构设计、前端开发同步进行，预计30工作日完成，主要任务从2025-04-29开始。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4.1 开发环境搭建与微服务框架构建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谢嘉文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2025-04-29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2025-06-10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进行中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开始时间提前以实现同步；计划截止日期根据30工作日调整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4.2 用户服务 (注册、登录、信息管理)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谢嘉文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2025-05-10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2025-06-10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计划起止日期根据整体30工作日调整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4.3 行程服务 (发布、管理、搜索、推荐)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谢嘉文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2025-05-15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2025-06-10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推荐算法待细化；计划起止日期根据整体30工作日调整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4.4 订单与支付服务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谢嘉文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2025-05-20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2025-06-10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支付渠道对接；计划起止日期根据整体30工作日调整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4.5 行程验证服务 (数据采集、处理、区块链存证)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谢嘉文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2025-05-25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2025-06-10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区块链技术选型与集成是关键；计划起止日期根据整体30工作日调整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4.6 消息与通知服务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谢嘉文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2025-05-28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2025-06-10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计划起止日期根据整体30工作日调整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4.7 网红认证与管理服务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谢嘉文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2025-05-22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2025-06-10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计划起止日期根据整体30工作日调整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4.8 后端API接口开发与文档编写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谢嘉文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2025-05-05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2025-06-10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需持续更新；计划起止日期根据整体30工作日调整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4.9 系统安全与数据备份机制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谢嘉文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2025-06-01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2025-06-10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计划起止日期根据整体30工作日调整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5. 测试与质量保证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由开发团队自行负责，总负责人：谢嘉文；预计5工作日完成，计划从2025-06-11开始。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5.1 测试用例编写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谢嘉文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2025-06-11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2025-06-12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计划起止日期根据5工作日调整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5.2 单元测试 (前端+后端)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开发团队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2025-06-12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2025-06-13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计划起止日期根据5工作日调整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5.3 集成测试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谢嘉文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2025-06-13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2025-06-14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计划起止日期根据5工作日调整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5.4 系统测试 (功能、性能、安全)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谢嘉文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2025-06-14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2025-06-17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性能瓶颈、安全漏洞；计划起止日期根据5工作日调整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5.5 用户验收测试 (UAT)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杨英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2025-06-17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2025-06-17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邀请种子用户参与；计划起止日期根据5工作日调整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6. 部署与上线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整体上线时间调整为2025-06-17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6.1 服务器环境准备与配置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谢嘉文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2025-06-01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2025-06-10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根据新的上线日期调整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6.2 自动化部署流程搭建 (CI/CD)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谢嘉文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2025-06-05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2025-06-12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根据新的上线日期调整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6.3 数据迁移与初始化 (若有)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谢嘉文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2025-06-10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2025-06-14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根据新的上线日期调整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6.4 上线前最后检查与演练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全体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2025-06-15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2025-06-16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根据新的上线日期调整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6.5 正式上线发布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全体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2025-06-17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2025-06-17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根据用户要求调整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6.6 上线后监控与应急预案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谢嘉文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2025-06-17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长期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根据新的上线日期调整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7. 市场推广与运营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7.1 市场推广策略制定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翁销哲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2025-04-01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2025-04-11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已完成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根据用户要求调整开始日期和截止日期（两周后完成）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7.2 推广物料准备 (文案、图片、视频)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翁销哲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2025-04-01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2025-04-11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已完成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根据用户要求调整开始日期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7.3 网红合作洽谈与引入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翁销哲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2025-04-14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持续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进行中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根据用户要求调整开始日期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7.4 种子用户招募与社群运营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杨英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2025-06-17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持续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7.5 上线初期推广活动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翁销哲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2025-04-01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2025-11-15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进行中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根据用户要求调整开始日期，状态更新为进行中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7.6 用户反馈收集与产品迭代规划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杨英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2025-06-17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持续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未开始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根据用户要求调整开始日期</w:t>
            </w:r>
          </w:p>
        </w:tc>
      </w:tr>
    </w:tbl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会议记录与决策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[日期] - [会议主题] - [主要决策点]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…</w:t>
      </w: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里程碑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M1: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产品原型与PRD评审通过 - [计划日期] / [实际日期]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M2: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技术架构设计与API规范定义完成 - [计划日期] / [实际日期]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M3: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前后端核心功能模块开发完成 - [计划日期] / [实际日期]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M4: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系统测试通过，达到上线标准 - [计划日期] / [实际日期]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M5: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产品正式上线 - [计划日期] / [实际日期]</w:t>
      </w:r>
    </w:p>
    <w:p>
      <w:pPr>
        <w:pBdr>
          <w:bottom w:val="single" w:color="999999" w:sz="1"/>
        </w:pBdr>
        <w:spacing w:after="240" w:before="240"/>
      </w:pP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负责人说明: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杨英: 产品总监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谢嘉文: CTO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李智铭: 前端架构师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谢嘉文: 后端架构师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谢嘉文: 后端开发工程师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李智铭: 前端开发工程师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翁销哲: 网红合作总监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测试团队: (待组建或指定)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开发团队: (李智铭、谢嘉文、谢嘉文、李智铭)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全体: (所有核心成员)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状态说明: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未开始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进行中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已完成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延迟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阻塞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蒙纳宋体" w:cs="蒙纳宋体" w:eastAsia="蒙纳宋体" w:hAnsi="蒙纳宋体"/>
    </w:rPr>
  </w:style>
  <w:style w:type="paragraph" w:styleId="Heading1">
    <w:name w:val="Heading 1"/>
    <w:basedOn w:val="Normal"/>
    <w:next w:val="Normal"/>
    <w:pPr>
      <w:spacing w:before="40" w:after="120"/>
    </w:pPr>
    <w:rPr>
      <w:b/>
      <w:bCs/>
      <w:sz w:val="36"/>
      <w:szCs w:val="36"/>
      <w:rFonts w:ascii="蒙纳宋体" w:cs="蒙纳宋体" w:eastAsia="蒙纳宋体" w:hAnsi="蒙纳宋体"/>
    </w:rPr>
  </w:style>
  <w:style w:type="paragraph" w:styleId="Heading2">
    <w:name w:val="Heading 2"/>
    <w:basedOn w:val="Normal"/>
    <w:next w:val="Normal"/>
    <w:pPr>
      <w:spacing w:before="40" w:after="120"/>
    </w:pPr>
    <w:rPr>
      <w:b/>
      <w:bCs/>
      <w:sz w:val="32"/>
      <w:szCs w:val="32"/>
      <w:rFonts w:ascii="蒙纳宋体" w:cs="蒙纳宋体" w:eastAsia="蒙纳宋体" w:hAnsi="蒙纳宋体"/>
    </w:rPr>
  </w:style>
  <w:style w:type="paragraph" w:styleId="Heading3">
    <w:name w:val="Heading 3"/>
    <w:basedOn w:val="Normal"/>
    <w:next w:val="Normal"/>
    <w:pPr>
      <w:spacing w:before="40" w:after="120"/>
    </w:pPr>
    <w:rPr>
      <w:b/>
      <w:bCs/>
      <w:sz w:val="28"/>
      <w:szCs w:val="28"/>
      <w:rFonts w:ascii="蒙纳宋体" w:cs="蒙纳宋体" w:eastAsia="蒙纳宋体" w:hAnsi="蒙纳宋体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2025-06-11T02:26:04.323Z</dcterms:created>
  <dcterms:modified xsi:type="dcterms:W3CDTF">2025-06-11T02:26:04.323Z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