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智能頭盔產品目錄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1. 產品概述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我們的智能頭盔系列旨在通過集成先進的傳感技術、通信模塊和智能算法，爲各類騎行者提供前所未有的安全保障、便捷交互和智能化體驗。我們關注數據的全生命週期管理和用戶隱私保護，致力於打造可靠、易用且符合法規要求的產品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2. 產品線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根據不同的用戶需求和應用場景，我們提供以下主要產品線：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2.1 都市先鋒版 (Urban Pioneer)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目標用戶:</w:t>
      </w:r>
      <w:r>
        <w:rPr>
          <w:rFonts w:ascii="蒙纳宋体" w:hAnsi="蒙纳宋体" w:eastAsia="蒙纳宋体"/>
          <w:color w:val="000000"/>
          <w:sz w:val="24"/>
        </w:rPr>
        <w:t xml:space="preserve"> 日常通勤者、城市休閒騎行愛好者。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核心價值:</w:t>
      </w:r>
      <w:r>
        <w:rPr>
          <w:rFonts w:ascii="蒙纳宋体" w:hAnsi="蒙纳宋体" w:eastAsia="蒙纳宋体"/>
          <w:color w:val="000000"/>
          <w:sz w:val="24"/>
        </w:rPr>
        <w:t xml:space="preserve"> 提升城市騎行安全與便利性。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主要特性: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高精度 GPS/北斗定位與導航。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IMU 傳感器，實現自動燈光警示（剎車燈）。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環境光感應，自動調節前後警示燈亮度。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藍牙連接手機，支持通話、音樂播放和通知提醒。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基礎語音指令控制（接聽電話、音樂控制）。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舒適輕便的設計，多種配色可選。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符合國家安全標準。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配套手機 App，提供騎行記錄、設備管理等功能。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2.2 騎士專業版 (Knight Pro)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目標用戶:</w:t>
      </w:r>
      <w:r>
        <w:rPr>
          <w:rFonts w:ascii="蒙纳宋体" w:hAnsi="蒙纳宋体" w:eastAsia="蒙纳宋体"/>
          <w:color w:val="000000"/>
          <w:sz w:val="24"/>
        </w:rPr>
        <w:t xml:space="preserve"> 外賣騎手、快遞員、共享出行服務人員。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核心價值:</w:t>
      </w:r>
      <w:r>
        <w:rPr>
          <w:rFonts w:ascii="蒙纳宋体" w:hAnsi="蒙纳宋体" w:eastAsia="蒙纳宋体"/>
          <w:color w:val="000000"/>
          <w:sz w:val="24"/>
        </w:rPr>
        <w:t xml:space="preserve"> 提升職業騎行安全、效率和管理能力。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主要特性 (在都市先鋒版基礎上):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增強的安全性:</w:t>
      </w:r>
      <w:r>
        <w:rPr>
          <w:rFonts w:ascii="蒙纳宋体" w:hAnsi="蒙纳宋体" w:eastAsia="蒙纳宋体"/>
          <w:color w:val="000000"/>
          <w:sz w:val="24"/>
        </w:rPr>
        <w:t xml:space="preserve"> 集成碰撞與跌倒檢測算法，自動觸發 SOS 警報（需連接手機 App）。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高效交互:</w:t>
      </w:r>
      <w:r>
        <w:rPr>
          <w:rFonts w:ascii="蒙纳宋体" w:hAnsi="蒙纳宋体" w:eastAsia="蒙纳宋体"/>
          <w:color w:val="000000"/>
          <w:sz w:val="24"/>
        </w:rPr>
        <w:t xml:space="preserve"> 支持更豐富的語音指令，如導航控制、接單（需與平臺集成）。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長續航設計:</w:t>
      </w:r>
      <w:r>
        <w:rPr>
          <w:rFonts w:ascii="蒙纳宋体" w:hAnsi="蒙纳宋体" w:eastAsia="蒙纳宋体"/>
          <w:color w:val="000000"/>
          <w:sz w:val="24"/>
        </w:rPr>
        <w:t xml:space="preserve"> 優化電池管理，滿足長時間工作需求。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耐用性強化:</w:t>
      </w:r>
      <w:r>
        <w:rPr>
          <w:rFonts w:ascii="蒙纳宋体" w:hAnsi="蒙纳宋体" w:eastAsia="蒙纳宋体"/>
          <w:color w:val="000000"/>
          <w:sz w:val="24"/>
        </w:rPr>
        <w:t xml:space="preserve"> 更堅固的外殼和內部結構，適應高強度使用。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(可選) 平臺集成:</w:t>
      </w:r>
      <w:r>
        <w:rPr>
          <w:rFonts w:ascii="蒙纳宋体" w:hAnsi="蒙纳宋体" w:eastAsia="蒙纳宋体"/>
          <w:color w:val="000000"/>
          <w:sz w:val="24"/>
        </w:rPr>
        <w:t xml:space="preserve"> 提供 API 接口，支持與外賣、物流等平臺的數據同步。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(可選) 心率監測:</w:t>
      </w:r>
      <w:r>
        <w:rPr>
          <w:rFonts w:ascii="蒙纳宋体" w:hAnsi="蒙纳宋体" w:eastAsia="蒙纳宋体"/>
          <w:color w:val="000000"/>
          <w:sz w:val="24"/>
        </w:rPr>
        <w:t xml:space="preserve"> 關注騎手健康狀態。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2.3 探索者旗艦版 (Explorer Ultimate)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目標用戶:</w:t>
      </w:r>
      <w:r>
        <w:rPr>
          <w:rFonts w:ascii="蒙纳宋体" w:hAnsi="蒙纳宋体" w:eastAsia="蒙纳宋体"/>
          <w:color w:val="000000"/>
          <w:sz w:val="24"/>
        </w:rPr>
        <w:t xml:space="preserve"> 科技愛好者、長途騎行者、特定工業應用（如巡檢）。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核心價值:</w:t>
      </w:r>
      <w:r>
        <w:rPr>
          <w:rFonts w:ascii="蒙纳宋体" w:hAnsi="蒙纳宋体" w:eastAsia="蒙纳宋体"/>
          <w:color w:val="000000"/>
          <w:sz w:val="24"/>
        </w:rPr>
        <w:t xml:space="preserve"> 提供最全面的智能功能和頂尖的騎行體驗。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主要特性 (在騎士專業版基礎上):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內置攝像頭:</w:t>
      </w:r>
      <w:r>
        <w:rPr>
          <w:rFonts w:ascii="蒙纳宋体" w:hAnsi="蒙纳宋体" w:eastAsia="蒙纳宋体"/>
          <w:color w:val="000000"/>
          <w:sz w:val="24"/>
        </w:rPr>
        <w:t xml:space="preserve"> 支持行車記錄、拍照錄像。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(可選) 獨立通信模塊:</w:t>
      </w:r>
      <w:r>
        <w:rPr>
          <w:rFonts w:ascii="蒙纳宋体" w:hAnsi="蒙纳宋体" w:eastAsia="蒙纳宋体"/>
          <w:color w:val="000000"/>
          <w:sz w:val="24"/>
        </w:rPr>
        <w:t xml:space="preserve"> 無需手機即可實現定位上傳、SOS 報警（部分功能需 SIM 卡和服務費）。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(可選) AR 顯示模組:</w:t>
      </w:r>
      <w:r>
        <w:rPr>
          <w:rFonts w:ascii="蒙纳宋体" w:hAnsi="蒙纳宋体" w:eastAsia="蒙纳宋体"/>
          <w:color w:val="000000"/>
          <w:sz w:val="24"/>
        </w:rPr>
        <w:t xml:space="preserve"> 在視線前方投射導航、速度、通知等信息。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高級數據分析:</w:t>
      </w:r>
      <w:r>
        <w:rPr>
          <w:rFonts w:ascii="蒙纳宋体" w:hAnsi="蒙纳宋体" w:eastAsia="蒙纳宋体"/>
          <w:color w:val="000000"/>
          <w:sz w:val="24"/>
        </w:rPr>
        <w:t xml:space="preserve"> 提供更詳細的騎行數據報告和姿態分析。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頂級材質與工藝:</w:t>
      </w:r>
      <w:r>
        <w:rPr>
          <w:rFonts w:ascii="蒙纳宋体" w:hAnsi="蒙纳宋体" w:eastAsia="蒙纳宋体"/>
          <w:color w:val="000000"/>
          <w:sz w:val="24"/>
        </w:rPr>
        <w:t xml:space="preserve"> 兼顧輕量化與極致防護。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3. 功能對比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功能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都市先鋒版 (Urban Pioneer)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騎士專業版 (Knight Pro)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探索者旗艦版 (Explorer Ultimate)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GPS/北斗導航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IMU (自動燈光)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環境光感應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藍牙 (通話/音樂/通知)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基礎語音控制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碰撞/跌倒檢測 &amp; SOS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豐富語音控制 (導航/接單)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長續航優化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基礎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耐用性強化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標準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平臺集成接口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可選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心率監測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可選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可選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內置攝像頭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獨立通信模塊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可選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AR 顯示模組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可選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高級數據分析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基礎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基礎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4. 配套服務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智能頭盔 App:</w:t>
      </w:r>
      <w:r>
        <w:rPr>
          <w:rFonts w:ascii="蒙纳宋体" w:hAnsi="蒙纳宋体" w:eastAsia="蒙纳宋体"/>
          <w:color w:val="000000"/>
          <w:sz w:val="24"/>
        </w:rPr>
        <w:t xml:space="preserve"> 用於設備配對、設置管理、數據查看、固件升級 (OTA)。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雲平臺:</w:t>
      </w:r>
      <w:r>
        <w:rPr>
          <w:rFonts w:ascii="蒙纳宋体" w:hAnsi="蒙纳宋体" w:eastAsia="蒙纳宋体"/>
          <w:color w:val="000000"/>
          <w:sz w:val="24"/>
        </w:rPr>
        <w:t xml:space="preserve"> 提供數據存儲、分析、用戶管理、平臺對接等服務。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售後支持:</w:t>
      </w:r>
      <w:r>
        <w:rPr>
          <w:rFonts w:ascii="蒙纳宋体" w:hAnsi="蒙纳宋体" w:eastAsia="蒙纳宋体"/>
          <w:color w:val="000000"/>
          <w:sz w:val="24"/>
        </w:rPr>
        <w:t xml:space="preserve"> 提供產品保修和客戶服務。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5. 聯繫我們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[請在此處填寫聯繫方式、購買渠道等信息]</w:t>
      </w:r>
    </w:p>
    <w:p>
      <w:pPr>
        <w:spacing w:line="360" w:lineRule="auto" w:after="120"/>
      </w:pPr>
      <w:r>
        <w:rPr>
          <w:rFonts w:ascii="蒙纳宋体" w:hAnsi="蒙纳宋体" w:eastAsia="蒙纳宋体"/>
          <w:i/>
          <w:color w:val="000000"/>
          <w:sz w:val="24"/>
        </w:rPr>
        <w:t>注：本目錄僅爲示例，具體產品規格和功能可能根據市場反饋和技術發展進行調整。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