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7BA3" w14:textId="77777777" w:rsidR="00820102" w:rsidRDefault="00000000">
      <w:pPr>
        <w:pStyle w:val="aa"/>
        <w:rPr>
          <w:lang w:eastAsia="zh-CN"/>
        </w:rPr>
      </w:pPr>
      <w:r>
        <w:rPr>
          <w:lang w:eastAsia="zh-CN"/>
        </w:rPr>
        <w:t>竞品毫米波雷达调研总结</w:t>
      </w:r>
    </w:p>
    <w:p w14:paraId="1BE7D16B" w14:textId="54EC358B" w:rsidR="00820102" w:rsidRDefault="00000000">
      <w:pPr>
        <w:rPr>
          <w:lang w:eastAsia="zh-CN"/>
        </w:rPr>
      </w:pPr>
      <w:r>
        <w:rPr>
          <w:sz w:val="20"/>
          <w:lang w:eastAsia="zh-CN"/>
        </w:rPr>
        <w:t>调研对象：竞品卫星架构</w:t>
      </w:r>
      <w:r>
        <w:rPr>
          <w:sz w:val="20"/>
          <w:lang w:eastAsia="zh-CN"/>
        </w:rPr>
        <w:t xml:space="preserve"> 4D </w:t>
      </w:r>
      <w:r>
        <w:rPr>
          <w:sz w:val="20"/>
          <w:lang w:eastAsia="zh-CN"/>
        </w:rPr>
        <w:t>毫米波雷达（</w:t>
      </w:r>
      <w:r>
        <w:rPr>
          <w:sz w:val="20"/>
          <w:lang w:eastAsia="zh-CN"/>
        </w:rPr>
        <w:t>8T8R</w:t>
      </w:r>
      <w:r>
        <w:rPr>
          <w:sz w:val="20"/>
          <w:lang w:eastAsia="zh-CN"/>
        </w:rPr>
        <w:t>，</w:t>
      </w:r>
      <w:r>
        <w:rPr>
          <w:sz w:val="20"/>
          <w:lang w:eastAsia="zh-CN"/>
        </w:rPr>
        <w:t>77 GHz</w:t>
      </w:r>
      <w:r>
        <w:rPr>
          <w:sz w:val="20"/>
          <w:lang w:eastAsia="zh-CN"/>
        </w:rPr>
        <w:t>）。调研内容：对照客户需求的指标对标、阵列拆解对比、天线方案评估、波形对比，以及对我方后续工作的启示。</w:t>
      </w:r>
    </w:p>
    <w:p w14:paraId="2759A800" w14:textId="77777777" w:rsidR="00820102" w:rsidRDefault="00000000">
      <w:pPr>
        <w:pStyle w:val="1"/>
        <w:rPr>
          <w:lang w:eastAsia="zh-CN"/>
        </w:rPr>
      </w:pPr>
      <w:r>
        <w:rPr>
          <w:lang w:eastAsia="zh-CN"/>
        </w:rPr>
        <w:t>第一章</w:t>
      </w:r>
      <w:r>
        <w:rPr>
          <w:lang w:eastAsia="zh-CN"/>
        </w:rPr>
        <w:t xml:space="preserve">  </w:t>
      </w:r>
      <w:r>
        <w:rPr>
          <w:lang w:eastAsia="zh-CN"/>
        </w:rPr>
        <w:t>背景与调研范围</w:t>
      </w:r>
    </w:p>
    <w:p w14:paraId="358ECF55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1.1  </w:t>
      </w:r>
      <w:r>
        <w:rPr>
          <w:lang w:eastAsia="zh-CN"/>
        </w:rPr>
        <w:t>客户需求</w:t>
      </w:r>
    </w:p>
    <w:p w14:paraId="42B4C6B9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目前收到客户</w:t>
      </w:r>
      <w:r>
        <w:rPr>
          <w:sz w:val="20"/>
          <w:lang w:eastAsia="zh-CN"/>
        </w:rPr>
        <w:t xml:space="preserve"> 4D </w:t>
      </w:r>
      <w:r>
        <w:rPr>
          <w:sz w:val="20"/>
          <w:lang w:eastAsia="zh-CN"/>
        </w:rPr>
        <w:t>毫米波雷达精度与目标检测需求，其中与雷达参数相关的主要为测量精度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分辨率（表</w:t>
      </w:r>
      <w:r>
        <w:rPr>
          <w:sz w:val="20"/>
          <w:lang w:eastAsia="zh-CN"/>
        </w:rPr>
        <w:t xml:space="preserve"> 1-1</w:t>
      </w:r>
      <w:r>
        <w:rPr>
          <w:sz w:val="20"/>
          <w:lang w:eastAsia="zh-CN"/>
        </w:rPr>
        <w:t>）和探测距离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视场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刷新能力（表</w:t>
      </w:r>
      <w:r>
        <w:rPr>
          <w:sz w:val="20"/>
          <w:lang w:eastAsia="zh-CN"/>
        </w:rPr>
        <w:t xml:space="preserve"> 1-2</w:t>
      </w:r>
      <w:r>
        <w:rPr>
          <w:sz w:val="20"/>
          <w:lang w:eastAsia="zh-CN"/>
        </w:rPr>
        <w:t>）两类。</w:t>
      </w:r>
    </w:p>
    <w:p w14:paraId="2C386EB1" w14:textId="77777777" w:rsidR="00820102" w:rsidRDefault="00000000">
      <w:pPr>
        <w:rPr>
          <w:lang w:eastAsia="zh-CN"/>
        </w:rPr>
      </w:pPr>
      <w:r>
        <w:rPr>
          <w:b/>
          <w:sz w:val="19"/>
          <w:lang w:eastAsia="zh-CN"/>
        </w:rPr>
        <w:t>表</w:t>
      </w:r>
      <w:r>
        <w:rPr>
          <w:b/>
          <w:sz w:val="19"/>
          <w:lang w:eastAsia="zh-CN"/>
        </w:rPr>
        <w:t xml:space="preserve"> 1-1  </w:t>
      </w:r>
      <w:r>
        <w:rPr>
          <w:b/>
          <w:sz w:val="19"/>
          <w:lang w:eastAsia="zh-CN"/>
        </w:rPr>
        <w:t>直接测量精度、分辨率及稳定性需求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20102" w14:paraId="44BA3509" w14:textId="77777777">
        <w:tc>
          <w:tcPr>
            <w:tcW w:w="2160" w:type="dxa"/>
          </w:tcPr>
          <w:p w14:paraId="0BFB3AB8" w14:textId="77777777" w:rsidR="00820102" w:rsidRDefault="00000000">
            <w:r>
              <w:rPr>
                <w:b/>
                <w:sz w:val="18"/>
              </w:rPr>
              <w:t>原表编号</w:t>
            </w:r>
          </w:p>
        </w:tc>
        <w:tc>
          <w:tcPr>
            <w:tcW w:w="2160" w:type="dxa"/>
          </w:tcPr>
          <w:p w14:paraId="40086415" w14:textId="77777777" w:rsidR="00820102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2160" w:type="dxa"/>
          </w:tcPr>
          <w:p w14:paraId="1CF45F29" w14:textId="77777777" w:rsidR="00820102" w:rsidRDefault="00000000">
            <w:r>
              <w:rPr>
                <w:b/>
                <w:sz w:val="18"/>
              </w:rPr>
              <w:t>原始要求</w:t>
            </w:r>
          </w:p>
        </w:tc>
        <w:tc>
          <w:tcPr>
            <w:tcW w:w="2160" w:type="dxa"/>
          </w:tcPr>
          <w:p w14:paraId="65F36017" w14:textId="77777777" w:rsidR="00820102" w:rsidRDefault="00000000">
            <w:r>
              <w:rPr>
                <w:b/>
                <w:sz w:val="18"/>
              </w:rPr>
              <w:t>优先级</w:t>
            </w:r>
          </w:p>
        </w:tc>
      </w:tr>
      <w:tr w:rsidR="00820102" w14:paraId="514A6E41" w14:textId="77777777">
        <w:tc>
          <w:tcPr>
            <w:tcW w:w="2160" w:type="dxa"/>
          </w:tcPr>
          <w:p w14:paraId="36917C94" w14:textId="77777777" w:rsidR="00820102" w:rsidRDefault="00000000">
            <w:r>
              <w:rPr>
                <w:sz w:val="18"/>
              </w:rPr>
              <w:t>RAD-005</w:t>
            </w:r>
          </w:p>
        </w:tc>
        <w:tc>
          <w:tcPr>
            <w:tcW w:w="2160" w:type="dxa"/>
          </w:tcPr>
          <w:p w14:paraId="0664F93C" w14:textId="77777777" w:rsidR="00820102" w:rsidRDefault="00000000">
            <w:r>
              <w:rPr>
                <w:sz w:val="18"/>
              </w:rPr>
              <w:t>测距精度</w:t>
            </w:r>
          </w:p>
        </w:tc>
        <w:tc>
          <w:tcPr>
            <w:tcW w:w="2160" w:type="dxa"/>
          </w:tcPr>
          <w:p w14:paraId="6ABA2080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在规定的标称条件下，测距精度</w:t>
            </w:r>
            <w:r>
              <w:rPr>
                <w:sz w:val="18"/>
                <w:lang w:eastAsia="zh-CN"/>
              </w:rPr>
              <w:t>≤±0.10 m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017DC710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4AE9D718" w14:textId="77777777">
        <w:tc>
          <w:tcPr>
            <w:tcW w:w="2160" w:type="dxa"/>
          </w:tcPr>
          <w:p w14:paraId="2F748B5B" w14:textId="77777777" w:rsidR="00820102" w:rsidRDefault="00000000">
            <w:r>
              <w:rPr>
                <w:sz w:val="18"/>
              </w:rPr>
              <w:t>RAD-006</w:t>
            </w:r>
          </w:p>
        </w:tc>
        <w:tc>
          <w:tcPr>
            <w:tcW w:w="2160" w:type="dxa"/>
          </w:tcPr>
          <w:p w14:paraId="2512FBE6" w14:textId="77777777" w:rsidR="00820102" w:rsidRDefault="00000000">
            <w:r>
              <w:rPr>
                <w:sz w:val="18"/>
              </w:rPr>
              <w:t>距离分辨率</w:t>
            </w:r>
          </w:p>
        </w:tc>
        <w:tc>
          <w:tcPr>
            <w:tcW w:w="2160" w:type="dxa"/>
          </w:tcPr>
          <w:p w14:paraId="6456783A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距离分辨率目标值</w:t>
            </w:r>
            <w:r>
              <w:rPr>
                <w:sz w:val="18"/>
                <w:lang w:eastAsia="zh-CN"/>
              </w:rPr>
              <w:t>≤0.20 m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644F2275" w14:textId="77777777" w:rsidR="00820102" w:rsidRDefault="00000000">
            <w:r>
              <w:rPr>
                <w:sz w:val="18"/>
              </w:rPr>
              <w:t>P1</w:t>
            </w:r>
          </w:p>
        </w:tc>
      </w:tr>
      <w:tr w:rsidR="00820102" w14:paraId="307B4013" w14:textId="77777777">
        <w:tc>
          <w:tcPr>
            <w:tcW w:w="2160" w:type="dxa"/>
          </w:tcPr>
          <w:p w14:paraId="07ED7F7A" w14:textId="77777777" w:rsidR="00820102" w:rsidRDefault="00000000">
            <w:r>
              <w:rPr>
                <w:sz w:val="18"/>
              </w:rPr>
              <w:t>RAD-009</w:t>
            </w:r>
          </w:p>
        </w:tc>
        <w:tc>
          <w:tcPr>
            <w:tcW w:w="2160" w:type="dxa"/>
          </w:tcPr>
          <w:p w14:paraId="3D4010EF" w14:textId="77777777" w:rsidR="00820102" w:rsidRDefault="00000000">
            <w:r>
              <w:rPr>
                <w:sz w:val="18"/>
              </w:rPr>
              <w:t>水平方位角测量精度</w:t>
            </w:r>
          </w:p>
        </w:tc>
        <w:tc>
          <w:tcPr>
            <w:tcW w:w="2160" w:type="dxa"/>
          </w:tcPr>
          <w:p w14:paraId="5DD681B4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方位角精度：中央区域</w:t>
            </w:r>
            <w:r>
              <w:rPr>
                <w:sz w:val="18"/>
                <w:lang w:eastAsia="zh-CN"/>
              </w:rPr>
              <w:t>≤±0.1°</w:t>
            </w:r>
            <w:r>
              <w:rPr>
                <w:sz w:val="18"/>
                <w:lang w:eastAsia="zh-CN"/>
              </w:rPr>
              <w:t>；视场边缘</w:t>
            </w:r>
            <w:r>
              <w:rPr>
                <w:sz w:val="18"/>
                <w:lang w:eastAsia="zh-CN"/>
              </w:rPr>
              <w:t>≤±0.5°</w:t>
            </w:r>
            <w:r>
              <w:rPr>
                <w:sz w:val="18"/>
                <w:lang w:eastAsia="zh-CN"/>
              </w:rPr>
              <w:t>（目标值）。</w:t>
            </w:r>
          </w:p>
        </w:tc>
        <w:tc>
          <w:tcPr>
            <w:tcW w:w="2160" w:type="dxa"/>
          </w:tcPr>
          <w:p w14:paraId="093AD147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5B24321F" w14:textId="77777777">
        <w:tc>
          <w:tcPr>
            <w:tcW w:w="2160" w:type="dxa"/>
          </w:tcPr>
          <w:p w14:paraId="0355E3FC" w14:textId="77777777" w:rsidR="00820102" w:rsidRDefault="00000000">
            <w:r>
              <w:rPr>
                <w:sz w:val="18"/>
              </w:rPr>
              <w:t>RAD-010</w:t>
            </w:r>
          </w:p>
        </w:tc>
        <w:tc>
          <w:tcPr>
            <w:tcW w:w="2160" w:type="dxa"/>
          </w:tcPr>
          <w:p w14:paraId="1117EE2D" w14:textId="77777777" w:rsidR="00820102" w:rsidRDefault="00000000">
            <w:r>
              <w:rPr>
                <w:sz w:val="18"/>
              </w:rPr>
              <w:t>俯仰角测量精度</w:t>
            </w:r>
          </w:p>
        </w:tc>
        <w:tc>
          <w:tcPr>
            <w:tcW w:w="2160" w:type="dxa"/>
          </w:tcPr>
          <w:p w14:paraId="5E18ED97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俯仰角精度目标值</w:t>
            </w:r>
            <w:r>
              <w:rPr>
                <w:sz w:val="18"/>
                <w:lang w:eastAsia="zh-CN"/>
              </w:rPr>
              <w:t>≤±0.2°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7D5FB15D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16FE0089" w14:textId="77777777">
        <w:tc>
          <w:tcPr>
            <w:tcW w:w="2160" w:type="dxa"/>
          </w:tcPr>
          <w:p w14:paraId="16A3BA7D" w14:textId="77777777" w:rsidR="00820102" w:rsidRDefault="00000000">
            <w:r>
              <w:rPr>
                <w:sz w:val="18"/>
              </w:rPr>
              <w:t>RAD-011</w:t>
            </w:r>
          </w:p>
        </w:tc>
        <w:tc>
          <w:tcPr>
            <w:tcW w:w="2160" w:type="dxa"/>
          </w:tcPr>
          <w:p w14:paraId="2235FE1E" w14:textId="77777777" w:rsidR="00820102" w:rsidRDefault="00000000">
            <w:r>
              <w:rPr>
                <w:sz w:val="18"/>
              </w:rPr>
              <w:t>俯仰角分辨率</w:t>
            </w:r>
          </w:p>
        </w:tc>
        <w:tc>
          <w:tcPr>
            <w:tcW w:w="2160" w:type="dxa"/>
          </w:tcPr>
          <w:p w14:paraId="0C627AED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供应商应提供俯仰角分辨率指标；目标值</w:t>
            </w:r>
            <w:r>
              <w:rPr>
                <w:sz w:val="18"/>
                <w:lang w:eastAsia="zh-CN"/>
              </w:rPr>
              <w:t>≤2°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39128827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493EA4BE" w14:textId="77777777">
        <w:tc>
          <w:tcPr>
            <w:tcW w:w="2160" w:type="dxa"/>
          </w:tcPr>
          <w:p w14:paraId="29673C5F" w14:textId="77777777" w:rsidR="00820102" w:rsidRDefault="00000000">
            <w:r>
              <w:rPr>
                <w:sz w:val="18"/>
              </w:rPr>
              <w:t>RAD-012</w:t>
            </w:r>
          </w:p>
        </w:tc>
        <w:tc>
          <w:tcPr>
            <w:tcW w:w="2160" w:type="dxa"/>
          </w:tcPr>
          <w:p w14:paraId="7883CF9E" w14:textId="77777777" w:rsidR="00820102" w:rsidRDefault="00000000">
            <w:r>
              <w:rPr>
                <w:sz w:val="18"/>
              </w:rPr>
              <w:t xml:space="preserve">Z </w:t>
            </w:r>
            <w:r>
              <w:rPr>
                <w:sz w:val="18"/>
              </w:rPr>
              <w:t>轴／高度测量精度</w:t>
            </w:r>
          </w:p>
        </w:tc>
        <w:tc>
          <w:tcPr>
            <w:tcW w:w="2160" w:type="dxa"/>
          </w:tcPr>
          <w:p w14:paraId="73C0C8B2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供应商应提供</w:t>
            </w:r>
            <w:r>
              <w:rPr>
                <w:sz w:val="18"/>
                <w:lang w:eastAsia="zh-CN"/>
              </w:rPr>
              <w:t xml:space="preserve"> Z </w:t>
            </w:r>
            <w:r>
              <w:rPr>
                <w:sz w:val="18"/>
                <w:lang w:eastAsia="zh-CN"/>
              </w:rPr>
              <w:t>轴／高度精度随距离、方位角及目标高度变化的数据。</w:t>
            </w:r>
          </w:p>
        </w:tc>
        <w:tc>
          <w:tcPr>
            <w:tcW w:w="2160" w:type="dxa"/>
          </w:tcPr>
          <w:p w14:paraId="45E04EDF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186260C6" w14:textId="77777777">
        <w:tc>
          <w:tcPr>
            <w:tcW w:w="2160" w:type="dxa"/>
          </w:tcPr>
          <w:p w14:paraId="0342DDCD" w14:textId="77777777" w:rsidR="00820102" w:rsidRDefault="00000000">
            <w:r>
              <w:rPr>
                <w:sz w:val="18"/>
              </w:rPr>
              <w:t>RAD-013</w:t>
            </w:r>
          </w:p>
        </w:tc>
        <w:tc>
          <w:tcPr>
            <w:tcW w:w="2160" w:type="dxa"/>
          </w:tcPr>
          <w:p w14:paraId="3743AD9B" w14:textId="77777777" w:rsidR="00820102" w:rsidRDefault="00000000">
            <w:r>
              <w:rPr>
                <w:sz w:val="18"/>
              </w:rPr>
              <w:t>速度测量精度</w:t>
            </w:r>
          </w:p>
        </w:tc>
        <w:tc>
          <w:tcPr>
            <w:tcW w:w="2160" w:type="dxa"/>
          </w:tcPr>
          <w:p w14:paraId="3A67ECA0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速度精度目标值</w:t>
            </w:r>
            <w:r>
              <w:rPr>
                <w:sz w:val="18"/>
                <w:lang w:eastAsia="zh-CN"/>
              </w:rPr>
              <w:t>≤±0.05 m/s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3FED9463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6C1A107A" w14:textId="77777777">
        <w:tc>
          <w:tcPr>
            <w:tcW w:w="2160" w:type="dxa"/>
          </w:tcPr>
          <w:p w14:paraId="1127585C" w14:textId="77777777" w:rsidR="00820102" w:rsidRDefault="00000000">
            <w:r>
              <w:rPr>
                <w:sz w:val="18"/>
              </w:rPr>
              <w:t>RAD-014</w:t>
            </w:r>
          </w:p>
        </w:tc>
        <w:tc>
          <w:tcPr>
            <w:tcW w:w="2160" w:type="dxa"/>
          </w:tcPr>
          <w:p w14:paraId="2D757F64" w14:textId="77777777" w:rsidR="00820102" w:rsidRDefault="00000000">
            <w:r>
              <w:rPr>
                <w:sz w:val="18"/>
              </w:rPr>
              <w:t>速度分辨率</w:t>
            </w:r>
          </w:p>
        </w:tc>
        <w:tc>
          <w:tcPr>
            <w:tcW w:w="2160" w:type="dxa"/>
          </w:tcPr>
          <w:p w14:paraId="0FA4DB20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速度分辨率目标值</w:t>
            </w:r>
            <w:r>
              <w:rPr>
                <w:sz w:val="18"/>
                <w:lang w:eastAsia="zh-CN"/>
              </w:rPr>
              <w:t>≤0.1 m/s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42770C27" w14:textId="77777777" w:rsidR="00820102" w:rsidRDefault="00000000">
            <w:r>
              <w:rPr>
                <w:sz w:val="18"/>
              </w:rPr>
              <w:t>P1</w:t>
            </w:r>
          </w:p>
        </w:tc>
      </w:tr>
      <w:tr w:rsidR="00820102" w14:paraId="739B54F8" w14:textId="77777777">
        <w:tc>
          <w:tcPr>
            <w:tcW w:w="2160" w:type="dxa"/>
          </w:tcPr>
          <w:p w14:paraId="3EF71022" w14:textId="77777777" w:rsidR="00820102" w:rsidRDefault="00000000">
            <w:r>
              <w:rPr>
                <w:sz w:val="18"/>
              </w:rPr>
              <w:t>PC-010</w:t>
            </w:r>
          </w:p>
        </w:tc>
        <w:tc>
          <w:tcPr>
            <w:tcW w:w="2160" w:type="dxa"/>
          </w:tcPr>
          <w:p w14:paraId="2732ACEA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点云</w:t>
            </w:r>
            <w:r>
              <w:rPr>
                <w:sz w:val="18"/>
                <w:lang w:eastAsia="zh-CN"/>
              </w:rPr>
              <w:t xml:space="preserve"> XYZ </w:t>
            </w:r>
            <w:r>
              <w:rPr>
                <w:sz w:val="18"/>
                <w:lang w:eastAsia="zh-CN"/>
              </w:rPr>
              <w:t>坐标稳定性</w:t>
            </w:r>
          </w:p>
        </w:tc>
        <w:tc>
          <w:tcPr>
            <w:tcW w:w="2160" w:type="dxa"/>
          </w:tcPr>
          <w:p w14:paraId="5E204833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提供静止条件下</w:t>
            </w:r>
            <w:r>
              <w:rPr>
                <w:sz w:val="18"/>
                <w:lang w:eastAsia="zh-CN"/>
              </w:rPr>
              <w:t xml:space="preserve"> XYZ </w:t>
            </w:r>
            <w:r>
              <w:rPr>
                <w:sz w:val="18"/>
                <w:lang w:eastAsia="zh-CN"/>
              </w:rPr>
              <w:t>坐标稳定性的标准差（</w:t>
            </w:r>
            <w:r>
              <w:rPr>
                <w:sz w:val="18"/>
                <w:lang w:eastAsia="zh-CN"/>
              </w:rPr>
              <w:t>Std</w:t>
            </w:r>
            <w:r>
              <w:rPr>
                <w:sz w:val="18"/>
                <w:lang w:eastAsia="zh-CN"/>
              </w:rPr>
              <w:t>）和第</w:t>
            </w:r>
            <w:r>
              <w:rPr>
                <w:sz w:val="18"/>
                <w:lang w:eastAsia="zh-CN"/>
              </w:rPr>
              <w:t xml:space="preserve"> 95 </w:t>
            </w:r>
            <w:r>
              <w:rPr>
                <w:sz w:val="18"/>
                <w:lang w:eastAsia="zh-CN"/>
              </w:rPr>
              <w:t>百分位数（</w:t>
            </w:r>
            <w:r>
              <w:rPr>
                <w:sz w:val="18"/>
                <w:lang w:eastAsia="zh-CN"/>
              </w:rPr>
              <w:t>P95</w:t>
            </w:r>
            <w:r>
              <w:rPr>
                <w:sz w:val="18"/>
                <w:lang w:eastAsia="zh-CN"/>
              </w:rPr>
              <w:t>）。</w:t>
            </w:r>
          </w:p>
        </w:tc>
        <w:tc>
          <w:tcPr>
            <w:tcW w:w="2160" w:type="dxa"/>
          </w:tcPr>
          <w:p w14:paraId="177EB967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57169EDC" w14:textId="77777777">
        <w:tc>
          <w:tcPr>
            <w:tcW w:w="2160" w:type="dxa"/>
          </w:tcPr>
          <w:p w14:paraId="2917A2E9" w14:textId="77777777" w:rsidR="00820102" w:rsidRDefault="00000000">
            <w:r>
              <w:rPr>
                <w:sz w:val="18"/>
              </w:rPr>
              <w:lastRenderedPageBreak/>
              <w:t>ENV-008</w:t>
            </w:r>
          </w:p>
        </w:tc>
        <w:tc>
          <w:tcPr>
            <w:tcW w:w="2160" w:type="dxa"/>
          </w:tcPr>
          <w:p w14:paraId="0AD17F04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温度变化后的标定漂移</w:t>
            </w:r>
          </w:p>
        </w:tc>
        <w:tc>
          <w:tcPr>
            <w:tcW w:w="2160" w:type="dxa"/>
          </w:tcPr>
          <w:p w14:paraId="2202830A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温度变化后应重新验证距离、方位角和俯仰角。</w:t>
            </w:r>
          </w:p>
        </w:tc>
        <w:tc>
          <w:tcPr>
            <w:tcW w:w="2160" w:type="dxa"/>
          </w:tcPr>
          <w:p w14:paraId="5569CE27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3E4B0D52" w14:textId="77777777">
        <w:tc>
          <w:tcPr>
            <w:tcW w:w="2160" w:type="dxa"/>
          </w:tcPr>
          <w:p w14:paraId="19D93EF5" w14:textId="77777777" w:rsidR="00820102" w:rsidRDefault="00000000">
            <w:r>
              <w:rPr>
                <w:sz w:val="18"/>
              </w:rPr>
              <w:t>ENV-009</w:t>
            </w:r>
          </w:p>
        </w:tc>
        <w:tc>
          <w:tcPr>
            <w:tcW w:w="2160" w:type="dxa"/>
          </w:tcPr>
          <w:p w14:paraId="3E50F919" w14:textId="77777777" w:rsidR="00820102" w:rsidRDefault="00000000">
            <w:r>
              <w:rPr>
                <w:sz w:val="18"/>
              </w:rPr>
              <w:t>振动后的标定漂移</w:t>
            </w:r>
          </w:p>
        </w:tc>
        <w:tc>
          <w:tcPr>
            <w:tcW w:w="2160" w:type="dxa"/>
          </w:tcPr>
          <w:p w14:paraId="4371017C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振动后应重新验证方位角和俯仰角的零点偏移。</w:t>
            </w:r>
          </w:p>
        </w:tc>
        <w:tc>
          <w:tcPr>
            <w:tcW w:w="2160" w:type="dxa"/>
          </w:tcPr>
          <w:p w14:paraId="6152BDDF" w14:textId="77777777" w:rsidR="00820102" w:rsidRDefault="00000000">
            <w:r>
              <w:rPr>
                <w:sz w:val="18"/>
              </w:rPr>
              <w:t>P0</w:t>
            </w:r>
          </w:p>
        </w:tc>
      </w:tr>
    </w:tbl>
    <w:p w14:paraId="604ADF8C" w14:textId="77777777" w:rsidR="00820102" w:rsidRDefault="00000000">
      <w:pPr>
        <w:rPr>
          <w:lang w:eastAsia="zh-CN"/>
        </w:rPr>
      </w:pPr>
      <w:r>
        <w:rPr>
          <w:b/>
          <w:sz w:val="19"/>
          <w:lang w:eastAsia="zh-CN"/>
        </w:rPr>
        <w:t>表</w:t>
      </w:r>
      <w:r>
        <w:rPr>
          <w:b/>
          <w:sz w:val="19"/>
          <w:lang w:eastAsia="zh-CN"/>
        </w:rPr>
        <w:t xml:space="preserve"> 1-2  </w:t>
      </w:r>
      <w:r>
        <w:rPr>
          <w:b/>
          <w:sz w:val="19"/>
          <w:lang w:eastAsia="zh-CN"/>
        </w:rPr>
        <w:t>探测距离、视场与刷新能力需求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20102" w14:paraId="5AB2A368" w14:textId="77777777">
        <w:tc>
          <w:tcPr>
            <w:tcW w:w="2160" w:type="dxa"/>
          </w:tcPr>
          <w:p w14:paraId="336EF91E" w14:textId="77777777" w:rsidR="00820102" w:rsidRDefault="00000000">
            <w:r>
              <w:rPr>
                <w:b/>
                <w:sz w:val="18"/>
              </w:rPr>
              <w:t>原表编号</w:t>
            </w:r>
          </w:p>
        </w:tc>
        <w:tc>
          <w:tcPr>
            <w:tcW w:w="2160" w:type="dxa"/>
          </w:tcPr>
          <w:p w14:paraId="4357C605" w14:textId="77777777" w:rsidR="00820102" w:rsidRDefault="00000000">
            <w:r>
              <w:rPr>
                <w:b/>
                <w:sz w:val="18"/>
              </w:rPr>
              <w:t>指标</w:t>
            </w:r>
          </w:p>
        </w:tc>
        <w:tc>
          <w:tcPr>
            <w:tcW w:w="2160" w:type="dxa"/>
          </w:tcPr>
          <w:p w14:paraId="19548AA8" w14:textId="77777777" w:rsidR="00820102" w:rsidRDefault="00000000">
            <w:r>
              <w:rPr>
                <w:b/>
                <w:sz w:val="18"/>
              </w:rPr>
              <w:t>原始要求</w:t>
            </w:r>
          </w:p>
        </w:tc>
        <w:tc>
          <w:tcPr>
            <w:tcW w:w="2160" w:type="dxa"/>
          </w:tcPr>
          <w:p w14:paraId="5B580487" w14:textId="77777777" w:rsidR="00820102" w:rsidRDefault="00000000">
            <w:r>
              <w:rPr>
                <w:b/>
                <w:sz w:val="18"/>
              </w:rPr>
              <w:t>优先级</w:t>
            </w:r>
          </w:p>
        </w:tc>
      </w:tr>
      <w:tr w:rsidR="00820102" w14:paraId="7A2F2B1C" w14:textId="77777777">
        <w:tc>
          <w:tcPr>
            <w:tcW w:w="2160" w:type="dxa"/>
          </w:tcPr>
          <w:p w14:paraId="1233A9FF" w14:textId="77777777" w:rsidR="00820102" w:rsidRDefault="00000000">
            <w:r>
              <w:rPr>
                <w:sz w:val="18"/>
              </w:rPr>
              <w:t>RAD-003</w:t>
            </w:r>
          </w:p>
        </w:tc>
        <w:tc>
          <w:tcPr>
            <w:tcW w:w="2160" w:type="dxa"/>
          </w:tcPr>
          <w:p w14:paraId="630D4D9D" w14:textId="77777777" w:rsidR="00820102" w:rsidRDefault="00000000">
            <w:r>
              <w:rPr>
                <w:sz w:val="18"/>
              </w:rPr>
              <w:t>最大探测距离</w:t>
            </w:r>
          </w:p>
        </w:tc>
        <w:tc>
          <w:tcPr>
            <w:tcW w:w="2160" w:type="dxa"/>
          </w:tcPr>
          <w:p w14:paraId="10675FCC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最大探测距离</w:t>
            </w:r>
            <w:r>
              <w:rPr>
                <w:sz w:val="18"/>
                <w:lang w:eastAsia="zh-CN"/>
              </w:rPr>
              <w:t>≥250 m</w:t>
            </w:r>
            <w:r>
              <w:rPr>
                <w:sz w:val="18"/>
                <w:lang w:eastAsia="zh-CN"/>
              </w:rPr>
              <w:t>；对规定的车辆／</w:t>
            </w:r>
            <w:r>
              <w:rPr>
                <w:sz w:val="18"/>
                <w:lang w:eastAsia="zh-CN"/>
              </w:rPr>
              <w:t xml:space="preserve">RCS </w:t>
            </w:r>
            <w:r>
              <w:rPr>
                <w:sz w:val="18"/>
                <w:lang w:eastAsia="zh-CN"/>
              </w:rPr>
              <w:t>目标，目标值</w:t>
            </w:r>
            <w:r>
              <w:rPr>
                <w:sz w:val="18"/>
                <w:lang w:eastAsia="zh-CN"/>
              </w:rPr>
              <w:t>≥300 m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68D2CDD4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028FC3CE" w14:textId="77777777">
        <w:tc>
          <w:tcPr>
            <w:tcW w:w="2160" w:type="dxa"/>
          </w:tcPr>
          <w:p w14:paraId="7E95BCFD" w14:textId="77777777" w:rsidR="00820102" w:rsidRDefault="00000000">
            <w:r>
              <w:rPr>
                <w:sz w:val="18"/>
              </w:rPr>
              <w:t>RAD-004</w:t>
            </w:r>
          </w:p>
        </w:tc>
        <w:tc>
          <w:tcPr>
            <w:tcW w:w="2160" w:type="dxa"/>
          </w:tcPr>
          <w:p w14:paraId="518044CC" w14:textId="77777777" w:rsidR="00820102" w:rsidRDefault="00000000">
            <w:r>
              <w:rPr>
                <w:sz w:val="18"/>
              </w:rPr>
              <w:t>最小探测距离</w:t>
            </w:r>
          </w:p>
        </w:tc>
        <w:tc>
          <w:tcPr>
            <w:tcW w:w="2160" w:type="dxa"/>
          </w:tcPr>
          <w:p w14:paraId="40DC2EEF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最小探测距离</w:t>
            </w:r>
            <w:r>
              <w:rPr>
                <w:sz w:val="18"/>
                <w:lang w:eastAsia="zh-CN"/>
              </w:rPr>
              <w:t>≤0.5 m</w:t>
            </w:r>
            <w:r>
              <w:rPr>
                <w:sz w:val="18"/>
                <w:lang w:eastAsia="zh-CN"/>
              </w:rPr>
              <w:t>；目标值</w:t>
            </w:r>
            <w:r>
              <w:rPr>
                <w:sz w:val="18"/>
                <w:lang w:eastAsia="zh-CN"/>
              </w:rPr>
              <w:t>≤0.2 m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5A016515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610ADE64" w14:textId="77777777">
        <w:tc>
          <w:tcPr>
            <w:tcW w:w="2160" w:type="dxa"/>
          </w:tcPr>
          <w:p w14:paraId="60575BE6" w14:textId="77777777" w:rsidR="00820102" w:rsidRDefault="00000000">
            <w:r>
              <w:rPr>
                <w:sz w:val="18"/>
              </w:rPr>
              <w:t>RAD-007</w:t>
            </w:r>
          </w:p>
        </w:tc>
        <w:tc>
          <w:tcPr>
            <w:tcW w:w="2160" w:type="dxa"/>
          </w:tcPr>
          <w:p w14:paraId="126D6AE4" w14:textId="77777777" w:rsidR="00820102" w:rsidRDefault="00000000">
            <w:r>
              <w:rPr>
                <w:sz w:val="18"/>
              </w:rPr>
              <w:t>水平视场（</w:t>
            </w:r>
            <w:r>
              <w:rPr>
                <w:sz w:val="18"/>
              </w:rPr>
              <w:t>FoV</w:t>
            </w:r>
            <w:r>
              <w:rPr>
                <w:sz w:val="18"/>
              </w:rPr>
              <w:t>）</w:t>
            </w:r>
          </w:p>
        </w:tc>
        <w:tc>
          <w:tcPr>
            <w:tcW w:w="2160" w:type="dxa"/>
          </w:tcPr>
          <w:p w14:paraId="0AAA5944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水平视场（</w:t>
            </w:r>
            <w:r>
              <w:rPr>
                <w:sz w:val="18"/>
                <w:lang w:eastAsia="zh-CN"/>
              </w:rPr>
              <w:t>FoV</w:t>
            </w:r>
            <w:r>
              <w:rPr>
                <w:sz w:val="18"/>
                <w:lang w:eastAsia="zh-CN"/>
              </w:rPr>
              <w:t>）目标值</w:t>
            </w:r>
            <w:r>
              <w:rPr>
                <w:sz w:val="18"/>
                <w:lang w:eastAsia="zh-CN"/>
              </w:rPr>
              <w:t>≥±60°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442F2E2A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5129F0CB" w14:textId="77777777">
        <w:tc>
          <w:tcPr>
            <w:tcW w:w="2160" w:type="dxa"/>
          </w:tcPr>
          <w:p w14:paraId="79029A0F" w14:textId="77777777" w:rsidR="00820102" w:rsidRDefault="00000000">
            <w:r>
              <w:rPr>
                <w:sz w:val="18"/>
              </w:rPr>
              <w:t>RAD-008</w:t>
            </w:r>
          </w:p>
        </w:tc>
        <w:tc>
          <w:tcPr>
            <w:tcW w:w="2160" w:type="dxa"/>
          </w:tcPr>
          <w:p w14:paraId="73DD3BB0" w14:textId="77777777" w:rsidR="00820102" w:rsidRDefault="00000000">
            <w:r>
              <w:rPr>
                <w:sz w:val="18"/>
              </w:rPr>
              <w:t>垂直视场（</w:t>
            </w:r>
            <w:r>
              <w:rPr>
                <w:sz w:val="18"/>
              </w:rPr>
              <w:t>FoV</w:t>
            </w:r>
            <w:r>
              <w:rPr>
                <w:sz w:val="18"/>
              </w:rPr>
              <w:t>）</w:t>
            </w:r>
          </w:p>
        </w:tc>
        <w:tc>
          <w:tcPr>
            <w:tcW w:w="2160" w:type="dxa"/>
          </w:tcPr>
          <w:p w14:paraId="0947D417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垂直视场（</w:t>
            </w:r>
            <w:r>
              <w:rPr>
                <w:sz w:val="18"/>
                <w:lang w:eastAsia="zh-CN"/>
              </w:rPr>
              <w:t>FoV</w:t>
            </w:r>
            <w:r>
              <w:rPr>
                <w:sz w:val="18"/>
                <w:lang w:eastAsia="zh-CN"/>
              </w:rPr>
              <w:t>）目标值</w:t>
            </w:r>
            <w:r>
              <w:rPr>
                <w:sz w:val="18"/>
                <w:lang w:eastAsia="zh-CN"/>
              </w:rPr>
              <w:t>≥±14°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23A0214B" w14:textId="77777777" w:rsidR="00820102" w:rsidRDefault="00000000">
            <w:r>
              <w:rPr>
                <w:sz w:val="18"/>
              </w:rPr>
              <w:t>P0</w:t>
            </w:r>
          </w:p>
        </w:tc>
      </w:tr>
      <w:tr w:rsidR="00820102" w14:paraId="70DF9C70" w14:textId="77777777">
        <w:tc>
          <w:tcPr>
            <w:tcW w:w="2160" w:type="dxa"/>
          </w:tcPr>
          <w:p w14:paraId="51077E93" w14:textId="77777777" w:rsidR="00820102" w:rsidRDefault="00000000">
            <w:r>
              <w:rPr>
                <w:sz w:val="18"/>
              </w:rPr>
              <w:t>RAD-016</w:t>
            </w:r>
          </w:p>
        </w:tc>
        <w:tc>
          <w:tcPr>
            <w:tcW w:w="2160" w:type="dxa"/>
          </w:tcPr>
          <w:p w14:paraId="278FBDA6" w14:textId="77777777" w:rsidR="00820102" w:rsidRDefault="00000000">
            <w:r>
              <w:rPr>
                <w:sz w:val="18"/>
              </w:rPr>
              <w:t>更新频率</w:t>
            </w:r>
          </w:p>
        </w:tc>
        <w:tc>
          <w:tcPr>
            <w:tcW w:w="2160" w:type="dxa"/>
          </w:tcPr>
          <w:p w14:paraId="506B4087" w14:textId="77777777" w:rsidR="00820102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更新频率</w:t>
            </w:r>
            <w:r>
              <w:rPr>
                <w:sz w:val="18"/>
                <w:lang w:eastAsia="zh-CN"/>
              </w:rPr>
              <w:t>≥15 Hz</w:t>
            </w:r>
            <w:r>
              <w:rPr>
                <w:sz w:val="18"/>
                <w:lang w:eastAsia="zh-CN"/>
              </w:rPr>
              <w:t>；目标值</w:t>
            </w:r>
            <w:r>
              <w:rPr>
                <w:sz w:val="18"/>
                <w:lang w:eastAsia="zh-CN"/>
              </w:rPr>
              <w:t>≥20 Hz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2160" w:type="dxa"/>
          </w:tcPr>
          <w:p w14:paraId="3D974FDD" w14:textId="77777777" w:rsidR="00820102" w:rsidRDefault="00000000">
            <w:r>
              <w:rPr>
                <w:sz w:val="18"/>
              </w:rPr>
              <w:t>P0</w:t>
            </w:r>
          </w:p>
        </w:tc>
      </w:tr>
    </w:tbl>
    <w:p w14:paraId="4D8155A5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1.2  </w:t>
      </w:r>
      <w:r>
        <w:rPr>
          <w:lang w:eastAsia="zh-CN"/>
        </w:rPr>
        <w:t>竞品的可信度与需求对标</w:t>
      </w:r>
    </w:p>
    <w:p w14:paraId="75BF7693" w14:textId="4B4F7B34" w:rsidR="00820102" w:rsidRDefault="00000000">
      <w:pPr>
        <w:rPr>
          <w:lang w:eastAsia="zh-CN"/>
        </w:rPr>
      </w:pPr>
      <w:r>
        <w:rPr>
          <w:sz w:val="20"/>
          <w:lang w:eastAsia="zh-CN"/>
        </w:rPr>
        <w:t>本次调研的竞品为卫星架构</w:t>
      </w:r>
      <w:r>
        <w:rPr>
          <w:sz w:val="20"/>
          <w:lang w:eastAsia="zh-CN"/>
        </w:rPr>
        <w:t xml:space="preserve"> 4D </w:t>
      </w:r>
      <w:r>
        <w:rPr>
          <w:sz w:val="20"/>
          <w:lang w:eastAsia="zh-CN"/>
        </w:rPr>
        <w:t>毫米波雷达。其参数在多家主机厂暗室实测过（包括吉利，其在吉利暗室测试的精度结果</w:t>
      </w:r>
      <w:r w:rsidR="007E17D9">
        <w:rPr>
          <w:rFonts w:hint="eastAsia"/>
          <w:sz w:val="20"/>
          <w:lang w:eastAsia="zh-CN"/>
        </w:rPr>
        <w:t>从志</w:t>
      </w:r>
      <w:r>
        <w:rPr>
          <w:sz w:val="20"/>
          <w:lang w:eastAsia="zh-CN"/>
        </w:rPr>
        <w:t>也</w:t>
      </w:r>
      <w:r w:rsidR="007E17D9">
        <w:rPr>
          <w:rFonts w:hint="eastAsia"/>
          <w:sz w:val="20"/>
          <w:lang w:eastAsia="zh-CN"/>
        </w:rPr>
        <w:t>看</w:t>
      </w:r>
      <w:r>
        <w:rPr>
          <w:sz w:val="20"/>
          <w:lang w:eastAsia="zh-CN"/>
        </w:rPr>
        <w:t>过），并通过了</w:t>
      </w:r>
      <w:r>
        <w:rPr>
          <w:sz w:val="20"/>
          <w:lang w:eastAsia="zh-CN"/>
        </w:rPr>
        <w:t xml:space="preserve"> Momenta </w:t>
      </w:r>
      <w:r>
        <w:rPr>
          <w:sz w:val="20"/>
          <w:lang w:eastAsia="zh-CN"/>
        </w:rPr>
        <w:t>与比亚迪的供应商准入，其中比亚迪的测试要求高于</w:t>
      </w:r>
      <w:r>
        <w:rPr>
          <w:sz w:val="20"/>
          <w:lang w:eastAsia="zh-CN"/>
        </w:rPr>
        <w:t xml:space="preserve"> Momenta</w:t>
      </w:r>
      <w:r>
        <w:rPr>
          <w:sz w:val="20"/>
          <w:lang w:eastAsia="zh-CN"/>
        </w:rPr>
        <w:t>。因此竞品的公开与实测参数可信度较高，参考价值大。</w:t>
      </w:r>
    </w:p>
    <w:p w14:paraId="4D34EB39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对照客户需求：除速度测量精度（多数情况能测到</w:t>
      </w:r>
      <w:r>
        <w:rPr>
          <w:sz w:val="20"/>
          <w:lang w:eastAsia="zh-CN"/>
        </w:rPr>
        <w:t xml:space="preserve"> ≤±0.05 m/s</w:t>
      </w:r>
      <w:r>
        <w:rPr>
          <w:sz w:val="20"/>
          <w:lang w:eastAsia="zh-CN"/>
        </w:rPr>
        <w:t>，个别情况</w:t>
      </w:r>
      <w:r>
        <w:rPr>
          <w:sz w:val="20"/>
          <w:lang w:eastAsia="zh-CN"/>
        </w:rPr>
        <w:t xml:space="preserve"> ≤±0.1 m/s</w:t>
      </w:r>
      <w:r>
        <w:rPr>
          <w:sz w:val="20"/>
          <w:lang w:eastAsia="zh-CN"/>
        </w:rPr>
        <w:t>，需求</w:t>
      </w:r>
      <w:r>
        <w:rPr>
          <w:sz w:val="20"/>
          <w:lang w:eastAsia="zh-CN"/>
        </w:rPr>
        <w:t xml:space="preserve"> ≤±0.05 m/s</w:t>
      </w:r>
      <w:r>
        <w:rPr>
          <w:sz w:val="20"/>
          <w:lang w:eastAsia="zh-CN"/>
        </w:rPr>
        <w:t>）和速度分辨率（个别情况</w:t>
      </w:r>
      <w:r>
        <w:rPr>
          <w:sz w:val="20"/>
          <w:lang w:eastAsia="zh-CN"/>
        </w:rPr>
        <w:t xml:space="preserve"> ≤0.2 m/s</w:t>
      </w:r>
      <w:r>
        <w:rPr>
          <w:sz w:val="20"/>
          <w:lang w:eastAsia="zh-CN"/>
        </w:rPr>
        <w:t>，需求</w:t>
      </w:r>
      <w:r>
        <w:rPr>
          <w:sz w:val="20"/>
          <w:lang w:eastAsia="zh-CN"/>
        </w:rPr>
        <w:t xml:space="preserve"> ≤0.1 m/s</w:t>
      </w:r>
      <w:r>
        <w:rPr>
          <w:sz w:val="20"/>
          <w:lang w:eastAsia="zh-CN"/>
        </w:rPr>
        <w:t>）两项处于临界外，表</w:t>
      </w:r>
      <w:r>
        <w:rPr>
          <w:sz w:val="20"/>
          <w:lang w:eastAsia="zh-CN"/>
        </w:rPr>
        <w:t xml:space="preserve"> 1-1 / </w:t>
      </w:r>
      <w:r>
        <w:rPr>
          <w:sz w:val="20"/>
          <w:lang w:eastAsia="zh-CN"/>
        </w:rPr>
        <w:t>表</w:t>
      </w:r>
      <w:r>
        <w:rPr>
          <w:sz w:val="20"/>
          <w:lang w:eastAsia="zh-CN"/>
        </w:rPr>
        <w:t xml:space="preserve"> 1-2 </w:t>
      </w:r>
      <w:r>
        <w:rPr>
          <w:sz w:val="20"/>
          <w:lang w:eastAsia="zh-CN"/>
        </w:rPr>
        <w:t>的其余要求竞品均能满足。这说明该需求水平在现有技术能力之内，值得我方对照竞品逐项梳理可借鉴点。</w:t>
      </w:r>
    </w:p>
    <w:p w14:paraId="0230D36F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1.3  </w:t>
      </w:r>
      <w:r>
        <w:rPr>
          <w:lang w:eastAsia="zh-CN"/>
        </w:rPr>
        <w:t>调研范围与限制</w:t>
      </w:r>
    </w:p>
    <w:p w14:paraId="262C081E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围绕竞品开展三方面调研：阵列（第二章，拆解对比）、天线（第三章，方案评估）、波形（第四章，参数对比）。需要指出：竞品是卫星雷达，算法在中央算力上运行；我们是边缘计算雷达，竞品的部分复杂算法功能未必能移植到我方平台，对标时应区分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波形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硬件带来的能力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与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集中算力带来的能力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。</w:t>
      </w:r>
    </w:p>
    <w:p w14:paraId="0240229F" w14:textId="77777777" w:rsidR="00820102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第二章</w:t>
      </w:r>
      <w:r>
        <w:rPr>
          <w:lang w:eastAsia="zh-CN"/>
        </w:rPr>
        <w:t xml:space="preserve">  </w:t>
      </w:r>
      <w:r>
        <w:rPr>
          <w:lang w:eastAsia="zh-CN"/>
        </w:rPr>
        <w:t>阵列对比</w:t>
      </w:r>
    </w:p>
    <w:p w14:paraId="717CEF52" w14:textId="2BDFB967" w:rsidR="00820102" w:rsidRDefault="00000000">
      <w:pPr>
        <w:rPr>
          <w:lang w:eastAsia="zh-CN"/>
        </w:rPr>
      </w:pPr>
      <w:r>
        <w:rPr>
          <w:sz w:val="20"/>
          <w:lang w:eastAsia="zh-CN"/>
        </w:rPr>
        <w:t>竞品阵列数据来自我们对竞品雷达整机的拆解测量（拆解图可向乐乐索取）；我方为</w:t>
      </w:r>
      <w:r>
        <w:rPr>
          <w:sz w:val="20"/>
          <w:lang w:eastAsia="zh-CN"/>
        </w:rPr>
        <w:t xml:space="preserve"> B2 </w:t>
      </w:r>
      <w:r>
        <w:rPr>
          <w:sz w:val="20"/>
          <w:lang w:eastAsia="zh-CN"/>
        </w:rPr>
        <w:t>样件设计值。双方阵列坐标均折算到半波长栅格（</w:t>
      </w:r>
      <w:r>
        <w:rPr>
          <w:sz w:val="20"/>
          <w:lang w:eastAsia="zh-CN"/>
        </w:rPr>
        <w:t xml:space="preserve">1 </w:t>
      </w:r>
      <w:r>
        <w:rPr>
          <w:sz w:val="20"/>
          <w:lang w:eastAsia="zh-CN"/>
        </w:rPr>
        <w:t>格</w:t>
      </w:r>
      <w:r>
        <w:rPr>
          <w:sz w:val="20"/>
          <w:lang w:eastAsia="zh-CN"/>
        </w:rPr>
        <w:t xml:space="preserve"> = 1.865 mm</w:t>
      </w:r>
      <w:r>
        <w:rPr>
          <w:sz w:val="20"/>
          <w:lang w:eastAsia="zh-CN"/>
        </w:rPr>
        <w:t>，</w:t>
      </w:r>
      <w:r>
        <w:rPr>
          <w:sz w:val="20"/>
          <w:lang w:eastAsia="zh-CN"/>
        </w:rPr>
        <w:t xml:space="preserve">77 GHz </w:t>
      </w:r>
      <w:r>
        <w:rPr>
          <w:sz w:val="20"/>
          <w:lang w:eastAsia="zh-CN"/>
        </w:rPr>
        <w:t>半波长），虚拟阵列按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发射＋接收</w:t>
      </w:r>
      <w:r>
        <w:rPr>
          <w:sz w:val="20"/>
          <w:lang w:eastAsia="zh-CN"/>
        </w:rPr>
        <w:t>"</w:t>
      </w:r>
      <w:r>
        <w:rPr>
          <w:sz w:val="20"/>
          <w:lang w:eastAsia="zh-CN"/>
        </w:rPr>
        <w:t>坐标和构成（</w:t>
      </w:r>
      <w:r>
        <w:rPr>
          <w:sz w:val="20"/>
          <w:lang w:eastAsia="zh-CN"/>
        </w:rPr>
        <w:t xml:space="preserve">64 </w:t>
      </w:r>
      <w:r>
        <w:rPr>
          <w:sz w:val="20"/>
          <w:lang w:eastAsia="zh-CN"/>
        </w:rPr>
        <w:t>通道）。本章所有方向图均为幅度归一化结果：均匀权、无锥削、峰值对齐</w:t>
      </w:r>
      <w:r>
        <w:rPr>
          <w:sz w:val="20"/>
          <w:lang w:eastAsia="zh-CN"/>
        </w:rPr>
        <w:t xml:space="preserve"> 0 dB</w:t>
      </w:r>
      <w:r>
        <w:rPr>
          <w:sz w:val="20"/>
          <w:lang w:eastAsia="zh-CN"/>
        </w:rPr>
        <w:t>。</w:t>
      </w:r>
    </w:p>
    <w:p w14:paraId="60F61A85" w14:textId="77777777" w:rsidR="00820102" w:rsidRDefault="00000000">
      <w:pPr>
        <w:pStyle w:val="21"/>
      </w:pPr>
      <w:r>
        <w:t xml:space="preserve">2.1  </w:t>
      </w:r>
      <w:r>
        <w:t>物理阵列与尺寸</w:t>
      </w:r>
    </w:p>
    <w:p w14:paraId="5C64494A" w14:textId="77777777" w:rsidR="00820102" w:rsidRDefault="00000000">
      <w:r>
        <w:rPr>
          <w:noProof/>
        </w:rPr>
        <w:drawing>
          <wp:inline distT="0" distB="0" distL="0" distR="0" wp14:anchorId="6414A6ED" wp14:editId="0754CC03">
            <wp:extent cx="5580000" cy="34687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a_phy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8815" w14:textId="77777777" w:rsidR="00820102" w:rsidRDefault="00000000">
      <w:r>
        <w:rPr>
          <w:noProof/>
        </w:rPr>
        <w:lastRenderedPageBreak/>
        <w:drawing>
          <wp:inline distT="0" distB="0" distL="0" distR="0" wp14:anchorId="5B233082" wp14:editId="7008C583">
            <wp:extent cx="5580000" cy="3468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b_ph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6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4C33" w14:textId="77777777" w:rsidR="00820102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2-1  </w:t>
      </w:r>
      <w:r>
        <w:rPr>
          <w:sz w:val="18"/>
          <w:lang w:eastAsia="zh-CN"/>
        </w:rPr>
        <w:t>物理阵列对比（左：</w:t>
      </w:r>
      <w:r>
        <w:rPr>
          <w:sz w:val="18"/>
          <w:lang w:eastAsia="zh-CN"/>
        </w:rPr>
        <w:t>B2</w:t>
      </w:r>
      <w:r>
        <w:rPr>
          <w:sz w:val="18"/>
          <w:lang w:eastAsia="zh-CN"/>
        </w:rPr>
        <w:t>，右：竞品）</w:t>
      </w:r>
    </w:p>
    <w:p w14:paraId="5AC0E757" w14:textId="77777777" w:rsidR="00820102" w:rsidRDefault="00000000">
      <w:r>
        <w:rPr>
          <w:b/>
          <w:sz w:val="19"/>
        </w:rPr>
        <w:t>表</w:t>
      </w:r>
      <w:r>
        <w:rPr>
          <w:b/>
          <w:sz w:val="19"/>
        </w:rPr>
        <w:t xml:space="preserve"> 2-1  </w:t>
      </w:r>
      <w:r>
        <w:rPr>
          <w:b/>
          <w:sz w:val="19"/>
        </w:rPr>
        <w:t>物理尺寸与收发布局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0102" w14:paraId="1279BD28" w14:textId="77777777">
        <w:tc>
          <w:tcPr>
            <w:tcW w:w="2880" w:type="dxa"/>
          </w:tcPr>
          <w:p w14:paraId="3577D1E4" w14:textId="77777777" w:rsidR="00820102" w:rsidRDefault="00000000">
            <w:r>
              <w:rPr>
                <w:b/>
                <w:sz w:val="19"/>
              </w:rPr>
              <w:t>项目</w:t>
            </w:r>
          </w:p>
        </w:tc>
        <w:tc>
          <w:tcPr>
            <w:tcW w:w="2880" w:type="dxa"/>
          </w:tcPr>
          <w:p w14:paraId="50BBF723" w14:textId="77777777" w:rsidR="00820102" w:rsidRDefault="00000000">
            <w:r>
              <w:rPr>
                <w:b/>
                <w:sz w:val="19"/>
              </w:rPr>
              <w:t>B2</w:t>
            </w:r>
            <w:r>
              <w:rPr>
                <w:b/>
                <w:sz w:val="19"/>
              </w:rPr>
              <w:t>（我方）</w:t>
            </w:r>
          </w:p>
        </w:tc>
        <w:tc>
          <w:tcPr>
            <w:tcW w:w="2880" w:type="dxa"/>
          </w:tcPr>
          <w:p w14:paraId="5604D55A" w14:textId="77777777" w:rsidR="00820102" w:rsidRDefault="00000000">
            <w:r>
              <w:rPr>
                <w:b/>
                <w:sz w:val="19"/>
              </w:rPr>
              <w:t>竞品</w:t>
            </w:r>
          </w:p>
        </w:tc>
      </w:tr>
      <w:tr w:rsidR="00820102" w14:paraId="2D4A5D39" w14:textId="77777777">
        <w:tc>
          <w:tcPr>
            <w:tcW w:w="2880" w:type="dxa"/>
          </w:tcPr>
          <w:p w14:paraId="635A6ABD" w14:textId="77777777" w:rsidR="00820102" w:rsidRDefault="00000000">
            <w:r>
              <w:rPr>
                <w:sz w:val="19"/>
              </w:rPr>
              <w:t>外形尺寸</w:t>
            </w:r>
          </w:p>
        </w:tc>
        <w:tc>
          <w:tcPr>
            <w:tcW w:w="2880" w:type="dxa"/>
          </w:tcPr>
          <w:p w14:paraId="1EBDD23E" w14:textId="77777777" w:rsidR="00820102" w:rsidRDefault="00000000">
            <w:r>
              <w:rPr>
                <w:sz w:val="19"/>
              </w:rPr>
              <w:t>67.1 × 39.2 mm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36 × 21 </w:t>
            </w:r>
            <w:r>
              <w:rPr>
                <w:sz w:val="19"/>
              </w:rPr>
              <w:t>格）</w:t>
            </w:r>
          </w:p>
        </w:tc>
        <w:tc>
          <w:tcPr>
            <w:tcW w:w="2880" w:type="dxa"/>
          </w:tcPr>
          <w:p w14:paraId="7337587B" w14:textId="77777777" w:rsidR="00820102" w:rsidRDefault="00000000">
            <w:r>
              <w:rPr>
                <w:sz w:val="19"/>
              </w:rPr>
              <w:t>65.3 × 33.6 mm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 xml:space="preserve">35 × 18 </w:t>
            </w:r>
            <w:r>
              <w:rPr>
                <w:sz w:val="19"/>
              </w:rPr>
              <w:t>格）</w:t>
            </w:r>
          </w:p>
        </w:tc>
      </w:tr>
      <w:tr w:rsidR="00820102" w14:paraId="4EE3BCE7" w14:textId="77777777">
        <w:tc>
          <w:tcPr>
            <w:tcW w:w="2880" w:type="dxa"/>
          </w:tcPr>
          <w:p w14:paraId="18E714F9" w14:textId="77777777" w:rsidR="00820102" w:rsidRDefault="00000000">
            <w:r>
              <w:rPr>
                <w:sz w:val="19"/>
              </w:rPr>
              <w:t>发射方位最近间隔</w:t>
            </w:r>
          </w:p>
        </w:tc>
        <w:tc>
          <w:tcPr>
            <w:tcW w:w="2880" w:type="dxa"/>
          </w:tcPr>
          <w:p w14:paraId="741C4FF2" w14:textId="77777777" w:rsidR="00820102" w:rsidRDefault="00000000">
            <w:r>
              <w:rPr>
                <w:sz w:val="19"/>
              </w:rPr>
              <w:t xml:space="preserve">2 × </w:t>
            </w:r>
            <w:r>
              <w:rPr>
                <w:sz w:val="19"/>
              </w:rPr>
              <w:t>半波长</w:t>
            </w:r>
          </w:p>
        </w:tc>
        <w:tc>
          <w:tcPr>
            <w:tcW w:w="2880" w:type="dxa"/>
          </w:tcPr>
          <w:p w14:paraId="7D33FFA8" w14:textId="77777777" w:rsidR="00820102" w:rsidRDefault="00000000">
            <w:r>
              <w:rPr>
                <w:sz w:val="19"/>
              </w:rPr>
              <w:t xml:space="preserve">2 × </w:t>
            </w:r>
            <w:r>
              <w:rPr>
                <w:sz w:val="19"/>
              </w:rPr>
              <w:t>半波长</w:t>
            </w:r>
          </w:p>
        </w:tc>
      </w:tr>
      <w:tr w:rsidR="00820102" w14:paraId="4BCCB6AF" w14:textId="77777777">
        <w:tc>
          <w:tcPr>
            <w:tcW w:w="2880" w:type="dxa"/>
          </w:tcPr>
          <w:p w14:paraId="11D2C0EA" w14:textId="77777777" w:rsidR="00820102" w:rsidRDefault="00000000">
            <w:r>
              <w:rPr>
                <w:sz w:val="19"/>
              </w:rPr>
              <w:t>接收方位最近间隔</w:t>
            </w:r>
          </w:p>
        </w:tc>
        <w:tc>
          <w:tcPr>
            <w:tcW w:w="2880" w:type="dxa"/>
          </w:tcPr>
          <w:p w14:paraId="5D3F8010" w14:textId="77777777" w:rsidR="00820102" w:rsidRDefault="00000000">
            <w:r>
              <w:rPr>
                <w:sz w:val="19"/>
              </w:rPr>
              <w:t xml:space="preserve">3 × </w:t>
            </w:r>
            <w:r>
              <w:rPr>
                <w:sz w:val="19"/>
              </w:rPr>
              <w:t>半波长</w:t>
            </w:r>
          </w:p>
        </w:tc>
        <w:tc>
          <w:tcPr>
            <w:tcW w:w="2880" w:type="dxa"/>
          </w:tcPr>
          <w:p w14:paraId="6820C259" w14:textId="77777777" w:rsidR="00820102" w:rsidRDefault="00000000">
            <w:r>
              <w:rPr>
                <w:sz w:val="19"/>
              </w:rPr>
              <w:t xml:space="preserve">3 × </w:t>
            </w:r>
            <w:r>
              <w:rPr>
                <w:sz w:val="19"/>
              </w:rPr>
              <w:t>半波长</w:t>
            </w:r>
          </w:p>
        </w:tc>
      </w:tr>
      <w:tr w:rsidR="00820102" w14:paraId="294F6F3E" w14:textId="77777777">
        <w:tc>
          <w:tcPr>
            <w:tcW w:w="2880" w:type="dxa"/>
          </w:tcPr>
          <w:p w14:paraId="07893610" w14:textId="77777777" w:rsidR="00820102" w:rsidRDefault="00000000">
            <w:r>
              <w:rPr>
                <w:sz w:val="19"/>
              </w:rPr>
              <w:t>最近收发天线间距</w:t>
            </w:r>
          </w:p>
        </w:tc>
        <w:tc>
          <w:tcPr>
            <w:tcW w:w="2880" w:type="dxa"/>
          </w:tcPr>
          <w:p w14:paraId="35EBB92A" w14:textId="77777777" w:rsidR="00820102" w:rsidRDefault="00000000">
            <w:r>
              <w:rPr>
                <w:sz w:val="19"/>
              </w:rPr>
              <w:t>13.6 mm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T7–R7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7.3 </w:t>
            </w:r>
            <w:r>
              <w:rPr>
                <w:sz w:val="19"/>
              </w:rPr>
              <w:t>格）</w:t>
            </w:r>
          </w:p>
        </w:tc>
        <w:tc>
          <w:tcPr>
            <w:tcW w:w="2880" w:type="dxa"/>
          </w:tcPr>
          <w:p w14:paraId="2F2B4053" w14:textId="77777777" w:rsidR="00820102" w:rsidRDefault="00000000">
            <w:r>
              <w:rPr>
                <w:sz w:val="19"/>
              </w:rPr>
              <w:t>7.9 mm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T5–R4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4.2 </w:t>
            </w:r>
            <w:r>
              <w:rPr>
                <w:sz w:val="19"/>
              </w:rPr>
              <w:t>格）</w:t>
            </w:r>
          </w:p>
        </w:tc>
      </w:tr>
      <w:tr w:rsidR="00820102" w14:paraId="2B3CD256" w14:textId="77777777">
        <w:tc>
          <w:tcPr>
            <w:tcW w:w="2880" w:type="dxa"/>
          </w:tcPr>
          <w:p w14:paraId="676B751D" w14:textId="77777777" w:rsidR="00820102" w:rsidRDefault="00000000">
            <w:r>
              <w:rPr>
                <w:sz w:val="19"/>
              </w:rPr>
              <w:t>收发布局</w:t>
            </w:r>
          </w:p>
        </w:tc>
        <w:tc>
          <w:tcPr>
            <w:tcW w:w="2880" w:type="dxa"/>
          </w:tcPr>
          <w:p w14:paraId="2078C057" w14:textId="77777777" w:rsidR="0082010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TX </w:t>
            </w:r>
            <w:r>
              <w:rPr>
                <w:sz w:val="19"/>
                <w:lang w:eastAsia="zh-CN"/>
              </w:rPr>
              <w:t>主行与</w:t>
            </w:r>
            <w:r>
              <w:rPr>
                <w:sz w:val="19"/>
                <w:lang w:eastAsia="zh-CN"/>
              </w:rPr>
              <w:t xml:space="preserve"> RX </w:t>
            </w:r>
            <w:r>
              <w:rPr>
                <w:sz w:val="19"/>
                <w:lang w:eastAsia="zh-CN"/>
              </w:rPr>
              <w:t>区整体错开</w:t>
            </w:r>
          </w:p>
        </w:tc>
        <w:tc>
          <w:tcPr>
            <w:tcW w:w="2880" w:type="dxa"/>
          </w:tcPr>
          <w:p w14:paraId="5377852C" w14:textId="77777777" w:rsidR="00820102" w:rsidRDefault="00000000">
            <w:r>
              <w:rPr>
                <w:sz w:val="19"/>
              </w:rPr>
              <w:t xml:space="preserve">T5 </w:t>
            </w:r>
            <w:r>
              <w:rPr>
                <w:sz w:val="19"/>
              </w:rPr>
              <w:t>嵌入</w:t>
            </w:r>
            <w:r>
              <w:rPr>
                <w:sz w:val="19"/>
              </w:rPr>
              <w:t xml:space="preserve"> RX </w:t>
            </w:r>
            <w:r>
              <w:rPr>
                <w:sz w:val="19"/>
              </w:rPr>
              <w:t>行间（距</w:t>
            </w:r>
            <w:r>
              <w:rPr>
                <w:sz w:val="19"/>
              </w:rPr>
              <w:t xml:space="preserve"> RX </w:t>
            </w:r>
            <w:r>
              <w:rPr>
                <w:sz w:val="19"/>
              </w:rPr>
              <w:t>主行仅</w:t>
            </w:r>
            <w:r>
              <w:rPr>
                <w:sz w:val="19"/>
              </w:rPr>
              <w:t xml:space="preserve"> 3 </w:t>
            </w:r>
            <w:r>
              <w:rPr>
                <w:sz w:val="19"/>
              </w:rPr>
              <w:t>格）</w:t>
            </w:r>
          </w:p>
        </w:tc>
      </w:tr>
    </w:tbl>
    <w:p w14:paraId="575DEF8D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两阵列外形尺寸接近（竞品略小</w:t>
      </w:r>
      <w:r>
        <w:rPr>
          <w:sz w:val="20"/>
          <w:lang w:eastAsia="zh-CN"/>
        </w:rPr>
        <w:t xml:space="preserve"> 3%×14%</w:t>
      </w:r>
      <w:r>
        <w:rPr>
          <w:sz w:val="20"/>
          <w:lang w:eastAsia="zh-CN"/>
        </w:rPr>
        <w:t>），核心差异在收发布局：竞品最近收发间距仅</w:t>
      </w:r>
      <w:r>
        <w:rPr>
          <w:sz w:val="20"/>
          <w:lang w:eastAsia="zh-CN"/>
        </w:rPr>
        <w:t xml:space="preserve"> 7.9 mm</w:t>
      </w:r>
      <w:r>
        <w:rPr>
          <w:sz w:val="20"/>
          <w:lang w:eastAsia="zh-CN"/>
        </w:rPr>
        <w:t>，为我方（</w:t>
      </w:r>
      <w:r>
        <w:rPr>
          <w:sz w:val="20"/>
          <w:lang w:eastAsia="zh-CN"/>
        </w:rPr>
        <w:t>13.6 mm</w:t>
      </w:r>
      <w:r>
        <w:rPr>
          <w:sz w:val="20"/>
          <w:lang w:eastAsia="zh-CN"/>
        </w:rPr>
        <w:t>）的</w:t>
      </w:r>
      <w:r>
        <w:rPr>
          <w:sz w:val="20"/>
          <w:lang w:eastAsia="zh-CN"/>
        </w:rPr>
        <w:t xml:space="preserve"> 58%</w:t>
      </w:r>
      <w:r>
        <w:rPr>
          <w:sz w:val="20"/>
          <w:lang w:eastAsia="zh-CN"/>
        </w:rPr>
        <w:t>，且其</w:t>
      </w:r>
      <w:r>
        <w:rPr>
          <w:sz w:val="20"/>
          <w:lang w:eastAsia="zh-CN"/>
        </w:rPr>
        <w:t xml:space="preserve"> T5 </w:t>
      </w:r>
      <w:r>
        <w:rPr>
          <w:sz w:val="20"/>
          <w:lang w:eastAsia="zh-CN"/>
        </w:rPr>
        <w:t>发射天线直接嵌入接收行之间（距</w:t>
      </w:r>
      <w:r>
        <w:rPr>
          <w:sz w:val="20"/>
          <w:lang w:eastAsia="zh-CN"/>
        </w:rPr>
        <w:t xml:space="preserve"> RX </w:t>
      </w:r>
      <w:r>
        <w:rPr>
          <w:sz w:val="20"/>
          <w:lang w:eastAsia="zh-CN"/>
        </w:rPr>
        <w:t>主行仅</w:t>
      </w:r>
      <w:r>
        <w:rPr>
          <w:sz w:val="20"/>
          <w:lang w:eastAsia="zh-CN"/>
        </w:rPr>
        <w:t xml:space="preserve"> 3 </w:t>
      </w:r>
      <w:r>
        <w:rPr>
          <w:sz w:val="20"/>
          <w:lang w:eastAsia="zh-CN"/>
        </w:rPr>
        <w:t>格，与最近接收天线</w:t>
      </w:r>
      <w:r>
        <w:rPr>
          <w:sz w:val="20"/>
          <w:lang w:eastAsia="zh-CN"/>
        </w:rPr>
        <w:t xml:space="preserve"> R4 </w:t>
      </w:r>
      <w:r>
        <w:rPr>
          <w:sz w:val="20"/>
          <w:lang w:eastAsia="zh-CN"/>
        </w:rPr>
        <w:t>斜距仅</w:t>
      </w:r>
      <w:r>
        <w:rPr>
          <w:sz w:val="20"/>
          <w:lang w:eastAsia="zh-CN"/>
        </w:rPr>
        <w:t xml:space="preserve"> 4.2 </w:t>
      </w:r>
      <w:r>
        <w:rPr>
          <w:sz w:val="20"/>
          <w:lang w:eastAsia="zh-CN"/>
        </w:rPr>
        <w:t>格）。收发天线间隔太近直接恶化收发隔离度：竞品射频测试数据收发隔离度仅</w:t>
      </w:r>
      <w:r>
        <w:rPr>
          <w:sz w:val="20"/>
          <w:lang w:eastAsia="zh-CN"/>
        </w:rPr>
        <w:t xml:space="preserve"> &lt; −30 dB</w:t>
      </w:r>
      <w:r>
        <w:rPr>
          <w:sz w:val="20"/>
          <w:lang w:eastAsia="zh-CN"/>
        </w:rPr>
        <w:t>，我方</w:t>
      </w:r>
      <w:r>
        <w:rPr>
          <w:sz w:val="20"/>
          <w:lang w:eastAsia="zh-CN"/>
        </w:rPr>
        <w:t xml:space="preserve"> &lt; −50 dB</w:t>
      </w:r>
      <w:r>
        <w:rPr>
          <w:sz w:val="20"/>
          <w:lang w:eastAsia="zh-CN"/>
        </w:rPr>
        <w:t>，相差</w:t>
      </w:r>
      <w:r>
        <w:rPr>
          <w:sz w:val="20"/>
          <w:lang w:eastAsia="zh-CN"/>
        </w:rPr>
        <w:t xml:space="preserve"> 20 dB——</w:t>
      </w:r>
      <w:r>
        <w:rPr>
          <w:sz w:val="20"/>
          <w:lang w:eastAsia="zh-CN"/>
        </w:rPr>
        <w:t>竞品的收发泄漏会抬高接收底噪，压缩小目标检测动态范围。</w:t>
      </w:r>
    </w:p>
    <w:p w14:paraId="49BBEAE9" w14:textId="77777777" w:rsidR="00820102" w:rsidRDefault="00000000">
      <w:pPr>
        <w:pStyle w:val="21"/>
      </w:pPr>
      <w:r>
        <w:lastRenderedPageBreak/>
        <w:t xml:space="preserve">2.2  </w:t>
      </w:r>
      <w:r>
        <w:t>虚拟阵列</w:t>
      </w:r>
    </w:p>
    <w:p w14:paraId="492FBBB2" w14:textId="77777777" w:rsidR="00820102" w:rsidRDefault="00000000">
      <w:r>
        <w:rPr>
          <w:noProof/>
        </w:rPr>
        <w:drawing>
          <wp:inline distT="0" distB="0" distL="0" distR="0" wp14:anchorId="1B8E2E13" wp14:editId="388A4F91">
            <wp:extent cx="5580000" cy="34465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a_vi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757" w14:textId="77777777" w:rsidR="00820102" w:rsidRDefault="00000000">
      <w:r>
        <w:rPr>
          <w:noProof/>
        </w:rPr>
        <w:drawing>
          <wp:inline distT="0" distB="0" distL="0" distR="0" wp14:anchorId="2D1B3E26" wp14:editId="092C14CB">
            <wp:extent cx="5580000" cy="34465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b_vi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46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5FFB" w14:textId="77777777" w:rsidR="00820102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2-2  </w:t>
      </w:r>
      <w:r>
        <w:rPr>
          <w:sz w:val="18"/>
          <w:lang w:eastAsia="zh-CN"/>
        </w:rPr>
        <w:t>虚拟阵列对比（左：</w:t>
      </w:r>
      <w:r>
        <w:rPr>
          <w:sz w:val="18"/>
          <w:lang w:eastAsia="zh-CN"/>
        </w:rPr>
        <w:t>B2</w:t>
      </w:r>
      <w:r>
        <w:rPr>
          <w:sz w:val="18"/>
          <w:lang w:eastAsia="zh-CN"/>
        </w:rPr>
        <w:t>，右：竞品）</w:t>
      </w:r>
    </w:p>
    <w:p w14:paraId="2473DED3" w14:textId="77777777" w:rsidR="00820102" w:rsidRDefault="00000000">
      <w:r>
        <w:rPr>
          <w:b/>
          <w:sz w:val="19"/>
        </w:rPr>
        <w:t>表</w:t>
      </w:r>
      <w:r>
        <w:rPr>
          <w:b/>
          <w:sz w:val="19"/>
        </w:rPr>
        <w:t xml:space="preserve"> 2-2  </w:t>
      </w:r>
      <w:r>
        <w:rPr>
          <w:b/>
          <w:sz w:val="19"/>
        </w:rPr>
        <w:t>虚拟阵列预留结构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0102" w14:paraId="7A4A74A6" w14:textId="77777777">
        <w:tc>
          <w:tcPr>
            <w:tcW w:w="2880" w:type="dxa"/>
          </w:tcPr>
          <w:p w14:paraId="0C3818CD" w14:textId="77777777" w:rsidR="00820102" w:rsidRDefault="00000000">
            <w:r>
              <w:rPr>
                <w:b/>
                <w:sz w:val="19"/>
              </w:rPr>
              <w:lastRenderedPageBreak/>
              <w:t>项目</w:t>
            </w:r>
          </w:p>
        </w:tc>
        <w:tc>
          <w:tcPr>
            <w:tcW w:w="2880" w:type="dxa"/>
          </w:tcPr>
          <w:p w14:paraId="5F1C2346" w14:textId="77777777" w:rsidR="00820102" w:rsidRDefault="00000000">
            <w:r>
              <w:rPr>
                <w:b/>
                <w:sz w:val="19"/>
              </w:rPr>
              <w:t>B2</w:t>
            </w:r>
            <w:r>
              <w:rPr>
                <w:b/>
                <w:sz w:val="19"/>
              </w:rPr>
              <w:t>（我方）</w:t>
            </w:r>
          </w:p>
        </w:tc>
        <w:tc>
          <w:tcPr>
            <w:tcW w:w="2880" w:type="dxa"/>
          </w:tcPr>
          <w:p w14:paraId="5582141D" w14:textId="77777777" w:rsidR="00820102" w:rsidRDefault="00000000">
            <w:r>
              <w:rPr>
                <w:b/>
                <w:sz w:val="19"/>
              </w:rPr>
              <w:t>竞品</w:t>
            </w:r>
          </w:p>
        </w:tc>
      </w:tr>
      <w:tr w:rsidR="00820102" w14:paraId="3E92A37A" w14:textId="77777777">
        <w:tc>
          <w:tcPr>
            <w:tcW w:w="2880" w:type="dxa"/>
          </w:tcPr>
          <w:p w14:paraId="1569F586" w14:textId="77777777" w:rsidR="00820102" w:rsidRDefault="00000000">
            <w:r>
              <w:rPr>
                <w:sz w:val="19"/>
              </w:rPr>
              <w:t>斜阵（</w:t>
            </w:r>
            <w:r>
              <w:rPr>
                <w:sz w:val="19"/>
              </w:rPr>
              <w:t>45°</w:t>
            </w:r>
            <w:r>
              <w:rPr>
                <w:sz w:val="19"/>
              </w:rPr>
              <w:t>）</w:t>
            </w:r>
          </w:p>
        </w:tc>
        <w:tc>
          <w:tcPr>
            <w:tcW w:w="2880" w:type="dxa"/>
          </w:tcPr>
          <w:p w14:paraId="1CFCDAD7" w14:textId="77777777" w:rsidR="00820102" w:rsidRDefault="00000000">
            <w:r>
              <w:rPr>
                <w:sz w:val="19"/>
              </w:rPr>
              <w:t xml:space="preserve">9 </w:t>
            </w:r>
            <w:r>
              <w:rPr>
                <w:sz w:val="19"/>
              </w:rPr>
              <w:t>元（</w:t>
            </w:r>
            <w:r>
              <w:rPr>
                <w:sz w:val="19"/>
              </w:rPr>
              <w:t>{T1,T4,T5}×{R1,R2,R7}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x−z=−2 </w:t>
            </w:r>
            <w:r>
              <w:rPr>
                <w:sz w:val="19"/>
              </w:rPr>
              <w:t>严格共线）</w:t>
            </w:r>
          </w:p>
        </w:tc>
        <w:tc>
          <w:tcPr>
            <w:tcW w:w="2880" w:type="dxa"/>
          </w:tcPr>
          <w:p w14:paraId="2B6436AF" w14:textId="77777777" w:rsidR="0082010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无同类结构（任意斜率穷举，最多</w:t>
            </w:r>
            <w:r>
              <w:rPr>
                <w:sz w:val="19"/>
                <w:lang w:eastAsia="zh-CN"/>
              </w:rPr>
              <w:t xml:space="preserve"> 5 </w:t>
            </w:r>
            <w:r>
              <w:rPr>
                <w:sz w:val="19"/>
                <w:lang w:eastAsia="zh-CN"/>
              </w:rPr>
              <w:t>通道共线且不成阵）</w:t>
            </w:r>
          </w:p>
        </w:tc>
      </w:tr>
      <w:tr w:rsidR="00820102" w14:paraId="3CDC519B" w14:textId="77777777">
        <w:tc>
          <w:tcPr>
            <w:tcW w:w="2880" w:type="dxa"/>
          </w:tcPr>
          <w:p w14:paraId="1A96593D" w14:textId="77777777" w:rsidR="0082010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方位最长线阵列内均匀子阵</w:t>
            </w:r>
          </w:p>
        </w:tc>
        <w:tc>
          <w:tcPr>
            <w:tcW w:w="2880" w:type="dxa"/>
          </w:tcPr>
          <w:p w14:paraId="14EA2B71" w14:textId="77777777" w:rsidR="00820102" w:rsidRDefault="00000000">
            <w:pPr>
              <w:rPr>
                <w:lang w:eastAsia="zh-CN"/>
              </w:rPr>
            </w:pPr>
            <w:r>
              <w:rPr>
                <w:sz w:val="19"/>
                <w:lang w:eastAsia="zh-CN"/>
              </w:rPr>
              <w:t>两个：间隔</w:t>
            </w:r>
            <w:r>
              <w:rPr>
                <w:sz w:val="19"/>
                <w:lang w:eastAsia="zh-CN"/>
              </w:rPr>
              <w:t xml:space="preserve"> 1 × 11 </w:t>
            </w:r>
            <w:r>
              <w:rPr>
                <w:sz w:val="19"/>
                <w:lang w:eastAsia="zh-CN"/>
              </w:rPr>
              <w:t>元；间隔</w:t>
            </w:r>
            <w:r>
              <w:rPr>
                <w:sz w:val="19"/>
                <w:lang w:eastAsia="zh-CN"/>
              </w:rPr>
              <w:t xml:space="preserve"> 7 × 10 </w:t>
            </w:r>
            <w:r>
              <w:rPr>
                <w:sz w:val="19"/>
                <w:lang w:eastAsia="zh-CN"/>
              </w:rPr>
              <w:t>元</w:t>
            </w:r>
          </w:p>
        </w:tc>
        <w:tc>
          <w:tcPr>
            <w:tcW w:w="2880" w:type="dxa"/>
          </w:tcPr>
          <w:p w14:paraId="76913CF4" w14:textId="77777777" w:rsidR="00820102" w:rsidRDefault="00000000">
            <w:r>
              <w:rPr>
                <w:sz w:val="19"/>
              </w:rPr>
              <w:t>一个：间隔</w:t>
            </w:r>
            <w:r>
              <w:rPr>
                <w:sz w:val="19"/>
              </w:rPr>
              <w:t xml:space="preserve"> 5 × 13 </w:t>
            </w:r>
            <w:r>
              <w:rPr>
                <w:sz w:val="19"/>
              </w:rPr>
              <w:t>元</w:t>
            </w:r>
          </w:p>
        </w:tc>
      </w:tr>
    </w:tbl>
    <w:p w14:paraId="6B336F9D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两阵列的虚拟阵列结构差异明显：</w:t>
      </w:r>
      <w:r>
        <w:rPr>
          <w:sz w:val="20"/>
          <w:lang w:eastAsia="zh-CN"/>
        </w:rPr>
        <w:t xml:space="preserve">B2 </w:t>
      </w:r>
      <w:r>
        <w:rPr>
          <w:sz w:val="20"/>
          <w:lang w:eastAsia="zh-CN"/>
        </w:rPr>
        <w:t>的发射奇元</w:t>
      </w:r>
      <w:r>
        <w:rPr>
          <w:sz w:val="20"/>
          <w:lang w:eastAsia="zh-CN"/>
        </w:rPr>
        <w:t xml:space="preserve"> {T1,T4,T5} </w:t>
      </w:r>
      <w:r>
        <w:rPr>
          <w:sz w:val="20"/>
          <w:lang w:eastAsia="zh-CN"/>
        </w:rPr>
        <w:t>与接收奇元</w:t>
      </w:r>
      <w:r>
        <w:rPr>
          <w:sz w:val="20"/>
          <w:lang w:eastAsia="zh-CN"/>
        </w:rPr>
        <w:t xml:space="preserve"> {R1,R2,R7} </w:t>
      </w:r>
      <w:r>
        <w:rPr>
          <w:sz w:val="20"/>
          <w:lang w:eastAsia="zh-CN"/>
        </w:rPr>
        <w:t>坐标差互补，</w:t>
      </w:r>
      <w:r>
        <w:rPr>
          <w:sz w:val="20"/>
          <w:lang w:eastAsia="zh-CN"/>
        </w:rPr>
        <w:t xml:space="preserve">3×3 </w:t>
      </w:r>
      <w:r>
        <w:rPr>
          <w:sz w:val="20"/>
          <w:lang w:eastAsia="zh-CN"/>
        </w:rPr>
        <w:t>外积的</w:t>
      </w:r>
      <w:r>
        <w:rPr>
          <w:sz w:val="20"/>
          <w:lang w:eastAsia="zh-CN"/>
        </w:rPr>
        <w:t xml:space="preserve"> 9 </w:t>
      </w:r>
      <w:r>
        <w:rPr>
          <w:sz w:val="20"/>
          <w:lang w:eastAsia="zh-CN"/>
        </w:rPr>
        <w:t>个虚拟元全部落在同一条精确</w:t>
      </w:r>
      <w:r>
        <w:rPr>
          <w:sz w:val="20"/>
          <w:lang w:eastAsia="zh-CN"/>
        </w:rPr>
        <w:t xml:space="preserve"> 45° </w:t>
      </w:r>
      <w:r>
        <w:rPr>
          <w:sz w:val="20"/>
          <w:lang w:eastAsia="zh-CN"/>
        </w:rPr>
        <w:t>线上；竞品经任意斜率穷举不存在同类斜阵。方位向上，</w:t>
      </w:r>
      <w:r>
        <w:rPr>
          <w:sz w:val="20"/>
          <w:lang w:eastAsia="zh-CN"/>
        </w:rPr>
        <w:t xml:space="preserve">B2 </w:t>
      </w:r>
      <w:r>
        <w:rPr>
          <w:sz w:val="20"/>
          <w:lang w:eastAsia="zh-CN"/>
        </w:rPr>
        <w:t>在最长线阵列内预留了间隔</w:t>
      </w:r>
      <w:r>
        <w:rPr>
          <w:sz w:val="20"/>
          <w:lang w:eastAsia="zh-CN"/>
        </w:rPr>
        <w:t xml:space="preserve"> 1 </w:t>
      </w:r>
      <w:r>
        <w:rPr>
          <w:sz w:val="20"/>
          <w:lang w:eastAsia="zh-CN"/>
        </w:rPr>
        <w:t>与间隔</w:t>
      </w:r>
      <w:r>
        <w:rPr>
          <w:sz w:val="20"/>
          <w:lang w:eastAsia="zh-CN"/>
        </w:rPr>
        <w:t xml:space="preserve"> 7 </w:t>
      </w:r>
      <w:r>
        <w:rPr>
          <w:sz w:val="20"/>
          <w:lang w:eastAsia="zh-CN"/>
        </w:rPr>
        <w:t>两个均匀子阵，竞品只预留了间隔</w:t>
      </w:r>
      <w:r>
        <w:rPr>
          <w:sz w:val="20"/>
          <w:lang w:eastAsia="zh-CN"/>
        </w:rPr>
        <w:t xml:space="preserve"> 5 </w:t>
      </w:r>
      <w:r>
        <w:rPr>
          <w:sz w:val="20"/>
          <w:lang w:eastAsia="zh-CN"/>
        </w:rPr>
        <w:t>一个均匀子阵。</w:t>
      </w:r>
    </w:p>
    <w:p w14:paraId="2F4DBEBD" w14:textId="77777777" w:rsidR="00820102" w:rsidRDefault="00000000">
      <w:pPr>
        <w:pStyle w:val="21"/>
      </w:pPr>
      <w:r>
        <w:t xml:space="preserve">2.3  </w:t>
      </w:r>
      <w:r>
        <w:t>方位最长线阵方向图</w:t>
      </w:r>
    </w:p>
    <w:p w14:paraId="549B374B" w14:textId="77777777" w:rsidR="00820102" w:rsidRDefault="00000000">
      <w:r>
        <w:rPr>
          <w:noProof/>
        </w:rPr>
        <w:drawing>
          <wp:inline distT="0" distB="0" distL="0" distR="0" wp14:anchorId="7B26732E" wp14:editId="0D1D97D6">
            <wp:extent cx="5580000" cy="29612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azma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21E5" w14:textId="77777777" w:rsidR="00820102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2-3  </w:t>
      </w:r>
      <w:r>
        <w:rPr>
          <w:sz w:val="18"/>
          <w:lang w:eastAsia="zh-CN"/>
        </w:rPr>
        <w:t>方位最长线阵方向图对比</w:t>
      </w:r>
    </w:p>
    <w:p w14:paraId="17122C61" w14:textId="77777777" w:rsidR="00820102" w:rsidRDefault="00000000">
      <w:pPr>
        <w:rPr>
          <w:lang w:eastAsia="zh-CN"/>
        </w:rPr>
      </w:pPr>
      <w:r>
        <w:rPr>
          <w:sz w:val="19"/>
          <w:lang w:eastAsia="zh-CN"/>
        </w:rPr>
        <w:t>方位最长线阵</w:t>
      </w:r>
      <w:r>
        <w:rPr>
          <w:sz w:val="19"/>
          <w:lang w:eastAsia="zh-CN"/>
        </w:rPr>
        <w:t xml:space="preserve"> = </w:t>
      </w:r>
      <w:r>
        <w:rPr>
          <w:sz w:val="19"/>
          <w:lang w:eastAsia="zh-CN"/>
        </w:rPr>
        <w:t>虚拟阵列中元素最多的俯仰行（即方位</w:t>
      </w:r>
      <w:r>
        <w:rPr>
          <w:sz w:val="19"/>
          <w:lang w:eastAsia="zh-CN"/>
        </w:rPr>
        <w:t xml:space="preserve"> DBF </w:t>
      </w:r>
      <w:r>
        <w:rPr>
          <w:sz w:val="19"/>
          <w:lang w:eastAsia="zh-CN"/>
        </w:rPr>
        <w:t>测角所用子阵）：</w:t>
      </w:r>
      <w:r>
        <w:rPr>
          <w:sz w:val="19"/>
          <w:lang w:eastAsia="zh-CN"/>
        </w:rPr>
        <w:t xml:space="preserve">B2 = </w:t>
      </w:r>
      <w:r>
        <w:rPr>
          <w:sz w:val="19"/>
          <w:lang w:eastAsia="zh-CN"/>
        </w:rPr>
        <w:t>发射主行</w:t>
      </w:r>
      <w:r>
        <w:rPr>
          <w:sz w:val="19"/>
          <w:lang w:eastAsia="zh-CN"/>
        </w:rPr>
        <w:t xml:space="preserve"> × </w:t>
      </w:r>
      <w:r>
        <w:rPr>
          <w:sz w:val="19"/>
          <w:lang w:eastAsia="zh-CN"/>
        </w:rPr>
        <w:t>接收主行</w:t>
      </w:r>
      <w:r>
        <w:rPr>
          <w:sz w:val="19"/>
          <w:lang w:eastAsia="zh-CN"/>
        </w:rPr>
        <w:t xml:space="preserve"> 6×6 = 36 </w:t>
      </w:r>
      <w:r>
        <w:rPr>
          <w:sz w:val="19"/>
          <w:lang w:eastAsia="zh-CN"/>
        </w:rPr>
        <w:t>元；竞品因一对俯仰重复阵元（</w:t>
      </w:r>
      <w:r>
        <w:rPr>
          <w:sz w:val="19"/>
          <w:lang w:eastAsia="zh-CN"/>
        </w:rPr>
        <w:t xml:space="preserve">T5+R3 </w:t>
      </w:r>
      <w:r>
        <w:rPr>
          <w:sz w:val="19"/>
          <w:lang w:eastAsia="zh-CN"/>
        </w:rPr>
        <w:t>落入主行）为</w:t>
      </w:r>
      <w:r>
        <w:rPr>
          <w:sz w:val="19"/>
          <w:lang w:eastAsia="zh-CN"/>
        </w:rPr>
        <w:t xml:space="preserve"> 37 </w:t>
      </w:r>
      <w:r>
        <w:rPr>
          <w:sz w:val="19"/>
          <w:lang w:eastAsia="zh-CN"/>
        </w:rPr>
        <w:t>元。</w:t>
      </w:r>
    </w:p>
    <w:p w14:paraId="2F3D4514" w14:textId="77777777" w:rsidR="00820102" w:rsidRDefault="00000000">
      <w:pPr>
        <w:rPr>
          <w:lang w:eastAsia="zh-CN"/>
        </w:rPr>
      </w:pPr>
      <w:r>
        <w:rPr>
          <w:b/>
          <w:sz w:val="19"/>
          <w:lang w:eastAsia="zh-CN"/>
        </w:rPr>
        <w:t>表</w:t>
      </w:r>
      <w:r>
        <w:rPr>
          <w:b/>
          <w:sz w:val="19"/>
          <w:lang w:eastAsia="zh-CN"/>
        </w:rPr>
        <w:t xml:space="preserve"> 2-3  </w:t>
      </w:r>
      <w:r>
        <w:rPr>
          <w:b/>
          <w:sz w:val="19"/>
          <w:lang w:eastAsia="zh-CN"/>
        </w:rPr>
        <w:t>方位最长线阵方向图指标（幅度归一化）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20102" w14:paraId="3BFAF9FC" w14:textId="77777777">
        <w:tc>
          <w:tcPr>
            <w:tcW w:w="2160" w:type="dxa"/>
          </w:tcPr>
          <w:p w14:paraId="5C8FE0D0" w14:textId="77777777" w:rsidR="00820102" w:rsidRDefault="00000000">
            <w:r>
              <w:rPr>
                <w:b/>
                <w:sz w:val="19"/>
              </w:rPr>
              <w:t>阵列</w:t>
            </w:r>
          </w:p>
        </w:tc>
        <w:tc>
          <w:tcPr>
            <w:tcW w:w="2160" w:type="dxa"/>
          </w:tcPr>
          <w:p w14:paraId="16B06F85" w14:textId="77777777" w:rsidR="00820102" w:rsidRDefault="00000000">
            <w:r>
              <w:rPr>
                <w:b/>
                <w:sz w:val="19"/>
              </w:rPr>
              <w:t>元数</w:t>
            </w:r>
          </w:p>
        </w:tc>
        <w:tc>
          <w:tcPr>
            <w:tcW w:w="2160" w:type="dxa"/>
          </w:tcPr>
          <w:p w14:paraId="09B300A2" w14:textId="77777777" w:rsidR="00820102" w:rsidRDefault="00000000">
            <w:r>
              <w:rPr>
                <w:b/>
                <w:sz w:val="19"/>
              </w:rPr>
              <w:t xml:space="preserve">3 dB </w:t>
            </w:r>
            <w:r>
              <w:rPr>
                <w:b/>
                <w:sz w:val="19"/>
              </w:rPr>
              <w:t>波束宽度</w:t>
            </w:r>
          </w:p>
        </w:tc>
        <w:tc>
          <w:tcPr>
            <w:tcW w:w="2160" w:type="dxa"/>
          </w:tcPr>
          <w:p w14:paraId="332C0CFC" w14:textId="77777777" w:rsidR="00820102" w:rsidRDefault="00000000">
            <w:r>
              <w:rPr>
                <w:b/>
                <w:sz w:val="19"/>
              </w:rPr>
              <w:t>最高旁瓣</w:t>
            </w:r>
          </w:p>
        </w:tc>
      </w:tr>
      <w:tr w:rsidR="00820102" w14:paraId="1B55A0E9" w14:textId="77777777">
        <w:tc>
          <w:tcPr>
            <w:tcW w:w="2160" w:type="dxa"/>
          </w:tcPr>
          <w:p w14:paraId="26551B9B" w14:textId="77777777" w:rsidR="00820102" w:rsidRDefault="00000000">
            <w:r>
              <w:rPr>
                <w:sz w:val="19"/>
              </w:rPr>
              <w:t>B2</w:t>
            </w:r>
            <w:r>
              <w:rPr>
                <w:sz w:val="19"/>
              </w:rPr>
              <w:t>（我方）</w:t>
            </w:r>
          </w:p>
        </w:tc>
        <w:tc>
          <w:tcPr>
            <w:tcW w:w="2160" w:type="dxa"/>
          </w:tcPr>
          <w:p w14:paraId="2A10C1BB" w14:textId="77777777" w:rsidR="00820102" w:rsidRDefault="00000000">
            <w:r>
              <w:rPr>
                <w:sz w:val="19"/>
              </w:rPr>
              <w:t>36</w:t>
            </w:r>
          </w:p>
        </w:tc>
        <w:tc>
          <w:tcPr>
            <w:tcW w:w="2160" w:type="dxa"/>
          </w:tcPr>
          <w:p w14:paraId="5FE4F427" w14:textId="77777777" w:rsidR="00820102" w:rsidRDefault="00000000">
            <w:r>
              <w:rPr>
                <w:sz w:val="19"/>
              </w:rPr>
              <w:t>1.84°</w:t>
            </w:r>
          </w:p>
        </w:tc>
        <w:tc>
          <w:tcPr>
            <w:tcW w:w="2160" w:type="dxa"/>
          </w:tcPr>
          <w:p w14:paraId="6D777879" w14:textId="77777777" w:rsidR="00820102" w:rsidRDefault="00000000">
            <w:r>
              <w:rPr>
                <w:sz w:val="19"/>
              </w:rPr>
              <w:t>−12.6 dB</w:t>
            </w:r>
          </w:p>
        </w:tc>
      </w:tr>
      <w:tr w:rsidR="00820102" w14:paraId="4FF1043A" w14:textId="77777777">
        <w:tc>
          <w:tcPr>
            <w:tcW w:w="2160" w:type="dxa"/>
          </w:tcPr>
          <w:p w14:paraId="3F0AD44D" w14:textId="77777777" w:rsidR="00820102" w:rsidRDefault="00000000">
            <w:r>
              <w:rPr>
                <w:sz w:val="19"/>
              </w:rPr>
              <w:t>竞品</w:t>
            </w:r>
          </w:p>
        </w:tc>
        <w:tc>
          <w:tcPr>
            <w:tcW w:w="2160" w:type="dxa"/>
          </w:tcPr>
          <w:p w14:paraId="1D7F56A8" w14:textId="77777777" w:rsidR="00820102" w:rsidRDefault="00000000">
            <w:r>
              <w:rPr>
                <w:sz w:val="19"/>
              </w:rPr>
              <w:t>37</w:t>
            </w:r>
          </w:p>
        </w:tc>
        <w:tc>
          <w:tcPr>
            <w:tcW w:w="2160" w:type="dxa"/>
          </w:tcPr>
          <w:p w14:paraId="392C25DA" w14:textId="77777777" w:rsidR="00820102" w:rsidRDefault="00000000">
            <w:r>
              <w:rPr>
                <w:sz w:val="19"/>
              </w:rPr>
              <w:t>1.76°</w:t>
            </w:r>
          </w:p>
        </w:tc>
        <w:tc>
          <w:tcPr>
            <w:tcW w:w="2160" w:type="dxa"/>
          </w:tcPr>
          <w:p w14:paraId="6DB4E639" w14:textId="77777777" w:rsidR="00820102" w:rsidRDefault="00000000">
            <w:r>
              <w:rPr>
                <w:sz w:val="19"/>
              </w:rPr>
              <w:t>−10.8 dB</w:t>
            </w:r>
          </w:p>
        </w:tc>
      </w:tr>
    </w:tbl>
    <w:p w14:paraId="6C3C1815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竞品主行跨度（</w:t>
      </w:r>
      <w:r>
        <w:rPr>
          <w:sz w:val="20"/>
          <w:lang w:eastAsia="zh-CN"/>
        </w:rPr>
        <w:t xml:space="preserve">68 </w:t>
      </w:r>
      <w:r>
        <w:rPr>
          <w:sz w:val="20"/>
          <w:lang w:eastAsia="zh-CN"/>
        </w:rPr>
        <w:t>格）比</w:t>
      </w:r>
      <w:r>
        <w:rPr>
          <w:sz w:val="20"/>
          <w:lang w:eastAsia="zh-CN"/>
        </w:rPr>
        <w:t xml:space="preserve"> B2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 xml:space="preserve">63 </w:t>
      </w:r>
      <w:r>
        <w:rPr>
          <w:sz w:val="20"/>
          <w:lang w:eastAsia="zh-CN"/>
        </w:rPr>
        <w:t>格）宽</w:t>
      </w:r>
      <w:r>
        <w:rPr>
          <w:sz w:val="20"/>
          <w:lang w:eastAsia="zh-CN"/>
        </w:rPr>
        <w:t xml:space="preserve"> 5 </w:t>
      </w:r>
      <w:r>
        <w:rPr>
          <w:sz w:val="20"/>
          <w:lang w:eastAsia="zh-CN"/>
        </w:rPr>
        <w:t>格，主瓣略窄（</w:t>
      </w:r>
      <w:r>
        <w:rPr>
          <w:sz w:val="20"/>
          <w:lang w:eastAsia="zh-CN"/>
        </w:rPr>
        <w:t xml:space="preserve">1.76°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1.84°</w:t>
      </w:r>
      <w:r>
        <w:rPr>
          <w:sz w:val="20"/>
          <w:lang w:eastAsia="zh-CN"/>
        </w:rPr>
        <w:t>）；但</w:t>
      </w:r>
      <w:r>
        <w:rPr>
          <w:sz w:val="20"/>
          <w:lang w:eastAsia="zh-CN"/>
        </w:rPr>
        <w:t xml:space="preserve"> B2 </w:t>
      </w:r>
      <w:r>
        <w:rPr>
          <w:sz w:val="20"/>
          <w:lang w:eastAsia="zh-CN"/>
        </w:rPr>
        <w:t>最高旁瓣低约</w:t>
      </w:r>
      <w:r>
        <w:rPr>
          <w:sz w:val="20"/>
          <w:lang w:eastAsia="zh-CN"/>
        </w:rPr>
        <w:t xml:space="preserve"> 1.7 dB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 xml:space="preserve">−12.6 dB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−10.8 dB</w:t>
      </w:r>
      <w:r>
        <w:rPr>
          <w:sz w:val="20"/>
          <w:lang w:eastAsia="zh-CN"/>
        </w:rPr>
        <w:t>），方位测角的抗干扰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防虚假目标能力更强。</w:t>
      </w:r>
    </w:p>
    <w:p w14:paraId="5874D6DD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2.4  </w:t>
      </w:r>
      <w:r>
        <w:rPr>
          <w:lang w:eastAsia="zh-CN"/>
        </w:rPr>
        <w:t>全阵方向图（</w:t>
      </w:r>
      <w:r>
        <w:rPr>
          <w:lang w:eastAsia="zh-CN"/>
        </w:rPr>
        <w:t xml:space="preserve">64 </w:t>
      </w:r>
      <w:r>
        <w:rPr>
          <w:lang w:eastAsia="zh-CN"/>
        </w:rPr>
        <w:t>通道按一条线，不考虑俯仰）</w:t>
      </w:r>
    </w:p>
    <w:p w14:paraId="1563B23B" w14:textId="77777777" w:rsidR="00820102" w:rsidRDefault="00000000">
      <w:r>
        <w:rPr>
          <w:noProof/>
        </w:rPr>
        <w:drawing>
          <wp:inline distT="0" distB="0" distL="0" distR="0" wp14:anchorId="4356A46A" wp14:editId="6DEE4EC5">
            <wp:extent cx="5580000" cy="29612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fu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6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4206" w14:textId="77777777" w:rsidR="00820102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2-4  </w:t>
      </w:r>
      <w:r>
        <w:rPr>
          <w:sz w:val="18"/>
          <w:lang w:eastAsia="zh-CN"/>
        </w:rPr>
        <w:t>全阵</w:t>
      </w:r>
      <w:r>
        <w:rPr>
          <w:sz w:val="18"/>
          <w:lang w:eastAsia="zh-CN"/>
        </w:rPr>
        <w:t xml:space="preserve"> 64 </w:t>
      </w:r>
      <w:r>
        <w:rPr>
          <w:sz w:val="18"/>
          <w:lang w:eastAsia="zh-CN"/>
        </w:rPr>
        <w:t>通道方位方向图对比</w:t>
      </w:r>
    </w:p>
    <w:p w14:paraId="5A26A9AF" w14:textId="77777777" w:rsidR="00820102" w:rsidRDefault="00000000">
      <w:pPr>
        <w:rPr>
          <w:lang w:eastAsia="zh-CN"/>
        </w:rPr>
      </w:pPr>
      <w:r>
        <w:rPr>
          <w:sz w:val="19"/>
          <w:lang w:eastAsia="zh-CN"/>
        </w:rPr>
        <w:t>全阵口径</w:t>
      </w:r>
      <w:r>
        <w:rPr>
          <w:sz w:val="19"/>
          <w:lang w:eastAsia="zh-CN"/>
        </w:rPr>
        <w:t xml:space="preserve"> = </w:t>
      </w:r>
      <w:r>
        <w:rPr>
          <w:sz w:val="19"/>
          <w:lang w:eastAsia="zh-CN"/>
        </w:rPr>
        <w:t>全部</w:t>
      </w:r>
      <w:r>
        <w:rPr>
          <w:sz w:val="19"/>
          <w:lang w:eastAsia="zh-CN"/>
        </w:rPr>
        <w:t xml:space="preserve"> 64 </w:t>
      </w:r>
      <w:r>
        <w:rPr>
          <w:sz w:val="19"/>
          <w:lang w:eastAsia="zh-CN"/>
        </w:rPr>
        <w:t>个虚拟通道按方位一条线相干叠加（同一</w:t>
      </w:r>
      <w:r>
        <w:rPr>
          <w:sz w:val="19"/>
          <w:lang w:eastAsia="zh-CN"/>
        </w:rPr>
        <w:t xml:space="preserve"> x </w:t>
      </w:r>
      <w:r>
        <w:rPr>
          <w:sz w:val="19"/>
          <w:lang w:eastAsia="zh-CN"/>
        </w:rPr>
        <w:t>位置的多个通道相干合成，不考虑俯仰），与</w:t>
      </w:r>
      <w:r>
        <w:rPr>
          <w:sz w:val="19"/>
          <w:lang w:eastAsia="zh-CN"/>
        </w:rPr>
        <w:t xml:space="preserve"> TXRX </w:t>
      </w:r>
      <w:r>
        <w:rPr>
          <w:sz w:val="19"/>
          <w:lang w:eastAsia="zh-CN"/>
        </w:rPr>
        <w:t>相参积累所用阵列一致。</w:t>
      </w:r>
    </w:p>
    <w:p w14:paraId="18487FAF" w14:textId="77777777" w:rsidR="00820102" w:rsidRDefault="00000000">
      <w:pPr>
        <w:rPr>
          <w:lang w:eastAsia="zh-CN"/>
        </w:rPr>
      </w:pPr>
      <w:r>
        <w:rPr>
          <w:b/>
          <w:sz w:val="19"/>
          <w:lang w:eastAsia="zh-CN"/>
        </w:rPr>
        <w:t>表</w:t>
      </w:r>
      <w:r>
        <w:rPr>
          <w:b/>
          <w:sz w:val="19"/>
          <w:lang w:eastAsia="zh-CN"/>
        </w:rPr>
        <w:t xml:space="preserve"> 2-4  </w:t>
      </w:r>
      <w:r>
        <w:rPr>
          <w:b/>
          <w:sz w:val="19"/>
          <w:lang w:eastAsia="zh-CN"/>
        </w:rPr>
        <w:t>全阵</w:t>
      </w:r>
      <w:r>
        <w:rPr>
          <w:b/>
          <w:sz w:val="19"/>
          <w:lang w:eastAsia="zh-CN"/>
        </w:rPr>
        <w:t xml:space="preserve"> 64 </w:t>
      </w:r>
      <w:r>
        <w:rPr>
          <w:b/>
          <w:sz w:val="19"/>
          <w:lang w:eastAsia="zh-CN"/>
        </w:rPr>
        <w:t>通道方位方向图指标（幅度归一化）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20102" w14:paraId="5122DE07" w14:textId="77777777">
        <w:tc>
          <w:tcPr>
            <w:tcW w:w="2880" w:type="dxa"/>
          </w:tcPr>
          <w:p w14:paraId="30571FA3" w14:textId="77777777" w:rsidR="00820102" w:rsidRDefault="00000000">
            <w:r>
              <w:rPr>
                <w:b/>
                <w:sz w:val="19"/>
              </w:rPr>
              <w:t>阵列</w:t>
            </w:r>
          </w:p>
        </w:tc>
        <w:tc>
          <w:tcPr>
            <w:tcW w:w="2880" w:type="dxa"/>
          </w:tcPr>
          <w:p w14:paraId="1965797F" w14:textId="77777777" w:rsidR="00820102" w:rsidRDefault="00000000">
            <w:r>
              <w:rPr>
                <w:b/>
                <w:sz w:val="19"/>
              </w:rPr>
              <w:t xml:space="preserve">3 dB </w:t>
            </w:r>
            <w:r>
              <w:rPr>
                <w:b/>
                <w:sz w:val="19"/>
              </w:rPr>
              <w:t>波束宽度</w:t>
            </w:r>
          </w:p>
        </w:tc>
        <w:tc>
          <w:tcPr>
            <w:tcW w:w="2880" w:type="dxa"/>
          </w:tcPr>
          <w:p w14:paraId="64F2C956" w14:textId="77777777" w:rsidR="00820102" w:rsidRDefault="00000000">
            <w:r>
              <w:rPr>
                <w:b/>
                <w:sz w:val="19"/>
              </w:rPr>
              <w:t>最高旁瓣</w:t>
            </w:r>
          </w:p>
        </w:tc>
      </w:tr>
      <w:tr w:rsidR="00820102" w14:paraId="4745017A" w14:textId="77777777">
        <w:tc>
          <w:tcPr>
            <w:tcW w:w="2880" w:type="dxa"/>
          </w:tcPr>
          <w:p w14:paraId="41ACA110" w14:textId="77777777" w:rsidR="00820102" w:rsidRDefault="00000000">
            <w:r>
              <w:rPr>
                <w:sz w:val="19"/>
              </w:rPr>
              <w:t>B2</w:t>
            </w:r>
            <w:r>
              <w:rPr>
                <w:sz w:val="19"/>
              </w:rPr>
              <w:t>（我方）</w:t>
            </w:r>
          </w:p>
        </w:tc>
        <w:tc>
          <w:tcPr>
            <w:tcW w:w="2880" w:type="dxa"/>
          </w:tcPr>
          <w:p w14:paraId="16ABB995" w14:textId="77777777" w:rsidR="00820102" w:rsidRDefault="00000000">
            <w:r>
              <w:rPr>
                <w:sz w:val="19"/>
              </w:rPr>
              <w:t>1.88°</w:t>
            </w:r>
          </w:p>
        </w:tc>
        <w:tc>
          <w:tcPr>
            <w:tcW w:w="2880" w:type="dxa"/>
          </w:tcPr>
          <w:p w14:paraId="54FB49A4" w14:textId="77777777" w:rsidR="00820102" w:rsidRDefault="00000000">
            <w:r>
              <w:rPr>
                <w:sz w:val="19"/>
              </w:rPr>
              <w:t>−12.5 dB</w:t>
            </w:r>
          </w:p>
        </w:tc>
      </w:tr>
      <w:tr w:rsidR="00820102" w14:paraId="4C505E39" w14:textId="77777777">
        <w:tc>
          <w:tcPr>
            <w:tcW w:w="2880" w:type="dxa"/>
          </w:tcPr>
          <w:p w14:paraId="3D568A8D" w14:textId="77777777" w:rsidR="00820102" w:rsidRDefault="00000000">
            <w:r>
              <w:rPr>
                <w:sz w:val="19"/>
              </w:rPr>
              <w:t>竞品</w:t>
            </w:r>
          </w:p>
        </w:tc>
        <w:tc>
          <w:tcPr>
            <w:tcW w:w="2880" w:type="dxa"/>
          </w:tcPr>
          <w:p w14:paraId="3C0E05E9" w14:textId="77777777" w:rsidR="00820102" w:rsidRDefault="00000000">
            <w:r>
              <w:rPr>
                <w:sz w:val="19"/>
              </w:rPr>
              <w:t>1.88°</w:t>
            </w:r>
          </w:p>
        </w:tc>
        <w:tc>
          <w:tcPr>
            <w:tcW w:w="2880" w:type="dxa"/>
          </w:tcPr>
          <w:p w14:paraId="01058873" w14:textId="77777777" w:rsidR="00820102" w:rsidRDefault="00000000">
            <w:r>
              <w:rPr>
                <w:sz w:val="19"/>
              </w:rPr>
              <w:t>−11.9 dB</w:t>
            </w:r>
          </w:p>
        </w:tc>
      </w:tr>
    </w:tbl>
    <w:p w14:paraId="423B7E42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全阵口径下两阵列主瓣宽度相同（</w:t>
      </w:r>
      <w:r>
        <w:rPr>
          <w:sz w:val="20"/>
          <w:lang w:eastAsia="zh-CN"/>
        </w:rPr>
        <w:t>1.88°</w:t>
      </w:r>
      <w:r>
        <w:rPr>
          <w:sz w:val="20"/>
          <w:lang w:eastAsia="zh-CN"/>
        </w:rPr>
        <w:t>），</w:t>
      </w:r>
      <w:r>
        <w:rPr>
          <w:sz w:val="20"/>
          <w:lang w:eastAsia="zh-CN"/>
        </w:rPr>
        <w:t xml:space="preserve">B2 </w:t>
      </w:r>
      <w:r>
        <w:rPr>
          <w:sz w:val="20"/>
          <w:lang w:eastAsia="zh-CN"/>
        </w:rPr>
        <w:t>最高旁瓣低约</w:t>
      </w:r>
      <w:r>
        <w:rPr>
          <w:sz w:val="20"/>
          <w:lang w:eastAsia="zh-CN"/>
        </w:rPr>
        <w:t xml:space="preserve"> 0.5 dB</w:t>
      </w:r>
      <w:r>
        <w:rPr>
          <w:sz w:val="20"/>
          <w:lang w:eastAsia="zh-CN"/>
        </w:rPr>
        <w:t>，多目标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杂波环境下虚假点更少。</w:t>
      </w:r>
    </w:p>
    <w:p w14:paraId="7F678F33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2.5  </w:t>
      </w:r>
      <w:r>
        <w:rPr>
          <w:lang w:eastAsia="zh-CN"/>
        </w:rPr>
        <w:t>俯仰阵列方向图（</w:t>
      </w:r>
      <w:r>
        <w:rPr>
          <w:lang w:eastAsia="zh-CN"/>
        </w:rPr>
        <w:t xml:space="preserve">±20° </w:t>
      </w:r>
      <w:r>
        <w:rPr>
          <w:lang w:eastAsia="zh-CN"/>
        </w:rPr>
        <w:t>以内）</w:t>
      </w:r>
    </w:p>
    <w:p w14:paraId="42EDA6F1" w14:textId="77777777" w:rsidR="00820102" w:rsidRDefault="00000000">
      <w:r>
        <w:rPr>
          <w:noProof/>
        </w:rPr>
        <w:drawing>
          <wp:inline distT="0" distB="0" distL="0" distR="0" wp14:anchorId="6A50DAB8" wp14:editId="3AE3A820">
            <wp:extent cx="5580000" cy="29361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5_e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3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3881" w14:textId="77777777" w:rsidR="00820102" w:rsidRDefault="00000000">
      <w:pPr>
        <w:jc w:val="center"/>
        <w:rPr>
          <w:lang w:eastAsia="zh-CN"/>
        </w:rPr>
      </w:pPr>
      <w:r>
        <w:rPr>
          <w:sz w:val="18"/>
          <w:lang w:eastAsia="zh-CN"/>
        </w:rPr>
        <w:t>图</w:t>
      </w:r>
      <w:r>
        <w:rPr>
          <w:sz w:val="18"/>
          <w:lang w:eastAsia="zh-CN"/>
        </w:rPr>
        <w:t xml:space="preserve"> 2-5  </w:t>
      </w:r>
      <w:r>
        <w:rPr>
          <w:sz w:val="18"/>
          <w:lang w:eastAsia="zh-CN"/>
        </w:rPr>
        <w:t>俯仰行稀疏阵方向图对比</w:t>
      </w:r>
    </w:p>
    <w:p w14:paraId="18C6753F" w14:textId="77777777" w:rsidR="00820102" w:rsidRDefault="00000000">
      <w:pPr>
        <w:rPr>
          <w:lang w:eastAsia="zh-CN"/>
        </w:rPr>
      </w:pPr>
      <w:r>
        <w:rPr>
          <w:sz w:val="19"/>
          <w:lang w:eastAsia="zh-CN"/>
        </w:rPr>
        <w:t>俯仰阵列</w:t>
      </w:r>
      <w:r>
        <w:rPr>
          <w:sz w:val="19"/>
          <w:lang w:eastAsia="zh-CN"/>
        </w:rPr>
        <w:t xml:space="preserve"> = </w:t>
      </w:r>
      <w:r>
        <w:rPr>
          <w:sz w:val="19"/>
          <w:lang w:eastAsia="zh-CN"/>
        </w:rPr>
        <w:t>俯仰行稀疏阵：俯仰基线为</w:t>
      </w:r>
      <w:r>
        <w:rPr>
          <w:sz w:val="19"/>
          <w:lang w:eastAsia="zh-CN"/>
        </w:rPr>
        <w:t xml:space="preserve"> 3 × </w:t>
      </w:r>
      <w:r>
        <w:rPr>
          <w:sz w:val="19"/>
          <w:lang w:eastAsia="zh-CN"/>
        </w:rPr>
        <w:t>半波长，每</w:t>
      </w:r>
      <w:r>
        <w:rPr>
          <w:sz w:val="19"/>
          <w:lang w:eastAsia="zh-CN"/>
        </w:rPr>
        <w:t xml:space="preserve"> 3 </w:t>
      </w:r>
      <w:r>
        <w:rPr>
          <w:sz w:val="19"/>
          <w:lang w:eastAsia="zh-CN"/>
        </w:rPr>
        <w:t>格为一行，有阵元的行为</w:t>
      </w:r>
      <w:r>
        <w:rPr>
          <w:sz w:val="19"/>
          <w:lang w:eastAsia="zh-CN"/>
        </w:rPr>
        <w:t xml:space="preserve"> 1</w:t>
      </w:r>
      <w:r>
        <w:rPr>
          <w:sz w:val="19"/>
          <w:lang w:eastAsia="zh-CN"/>
        </w:rPr>
        <w:t>、无阵元的行为</w:t>
      </w:r>
      <w:r>
        <w:rPr>
          <w:sz w:val="19"/>
          <w:lang w:eastAsia="zh-CN"/>
        </w:rPr>
        <w:t xml:space="preserve"> 0</w:t>
      </w:r>
      <w:r>
        <w:rPr>
          <w:sz w:val="19"/>
          <w:lang w:eastAsia="zh-CN"/>
        </w:rPr>
        <w:t>（与俯仰测角所用子阵划分一致）。</w:t>
      </w:r>
      <w:r>
        <w:rPr>
          <w:sz w:val="19"/>
          <w:lang w:eastAsia="zh-CN"/>
        </w:rPr>
        <w:t xml:space="preserve">B2 </w:t>
      </w:r>
      <w:r>
        <w:rPr>
          <w:sz w:val="19"/>
          <w:lang w:eastAsia="zh-CN"/>
        </w:rPr>
        <w:t>阵型为</w:t>
      </w:r>
      <w:r>
        <w:rPr>
          <w:sz w:val="19"/>
          <w:lang w:eastAsia="zh-CN"/>
        </w:rPr>
        <w:t xml:space="preserve"> [1 1 1 1 1 1 0 1 0 1 0 1]</w:t>
      </w:r>
      <w:r>
        <w:rPr>
          <w:sz w:val="19"/>
          <w:lang w:eastAsia="zh-CN"/>
        </w:rPr>
        <w:t>（</w:t>
      </w:r>
      <w:r>
        <w:rPr>
          <w:sz w:val="19"/>
          <w:lang w:eastAsia="zh-CN"/>
        </w:rPr>
        <w:t xml:space="preserve">9 </w:t>
      </w:r>
      <w:r>
        <w:rPr>
          <w:sz w:val="19"/>
          <w:lang w:eastAsia="zh-CN"/>
        </w:rPr>
        <w:t>元），竞品为</w:t>
      </w:r>
      <w:r>
        <w:rPr>
          <w:sz w:val="19"/>
          <w:lang w:eastAsia="zh-CN"/>
        </w:rPr>
        <w:t xml:space="preserve"> [1 0 1 0 1 1 1 1 0 1 1]</w:t>
      </w:r>
      <w:r>
        <w:rPr>
          <w:sz w:val="19"/>
          <w:lang w:eastAsia="zh-CN"/>
        </w:rPr>
        <w:t>（</w:t>
      </w:r>
      <w:r>
        <w:rPr>
          <w:sz w:val="19"/>
          <w:lang w:eastAsia="zh-CN"/>
        </w:rPr>
        <w:t xml:space="preserve">8 </w:t>
      </w:r>
      <w:r>
        <w:rPr>
          <w:sz w:val="19"/>
          <w:lang w:eastAsia="zh-CN"/>
        </w:rPr>
        <w:t>元）。俯仰无模糊范围</w:t>
      </w:r>
      <w:r>
        <w:rPr>
          <w:sz w:val="19"/>
          <w:lang w:eastAsia="zh-CN"/>
        </w:rPr>
        <w:t xml:space="preserve"> ±20°</w:t>
      </w:r>
      <w:r>
        <w:rPr>
          <w:sz w:val="19"/>
          <w:lang w:eastAsia="zh-CN"/>
        </w:rPr>
        <w:t>，本节仅在无模糊区内对比（栅瓣位于</w:t>
      </w:r>
      <w:r>
        <w:rPr>
          <w:sz w:val="19"/>
          <w:lang w:eastAsia="zh-CN"/>
        </w:rPr>
        <w:t xml:space="preserve"> ±41.8°</w:t>
      </w:r>
      <w:r>
        <w:rPr>
          <w:sz w:val="19"/>
          <w:lang w:eastAsia="zh-CN"/>
        </w:rPr>
        <w:t>，超出无模糊区）。</w:t>
      </w:r>
    </w:p>
    <w:p w14:paraId="108CB733" w14:textId="77777777" w:rsidR="00820102" w:rsidRDefault="00000000">
      <w:pPr>
        <w:rPr>
          <w:lang w:eastAsia="zh-CN"/>
        </w:rPr>
      </w:pPr>
      <w:r>
        <w:rPr>
          <w:b/>
          <w:sz w:val="19"/>
          <w:lang w:eastAsia="zh-CN"/>
        </w:rPr>
        <w:t>表</w:t>
      </w:r>
      <w:r>
        <w:rPr>
          <w:b/>
          <w:sz w:val="19"/>
          <w:lang w:eastAsia="zh-CN"/>
        </w:rPr>
        <w:t xml:space="preserve"> 2-5  </w:t>
      </w:r>
      <w:r>
        <w:rPr>
          <w:b/>
          <w:sz w:val="19"/>
          <w:lang w:eastAsia="zh-CN"/>
        </w:rPr>
        <w:t>俯仰行稀疏阵方向图指标（</w:t>
      </w:r>
      <w:r>
        <w:rPr>
          <w:b/>
          <w:sz w:val="19"/>
          <w:lang w:eastAsia="zh-CN"/>
        </w:rPr>
        <w:t xml:space="preserve">±20° </w:t>
      </w:r>
      <w:r>
        <w:rPr>
          <w:b/>
          <w:sz w:val="19"/>
          <w:lang w:eastAsia="zh-CN"/>
        </w:rPr>
        <w:t>内，幅度归一化）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20102" w14:paraId="4C01580C" w14:textId="77777777">
        <w:tc>
          <w:tcPr>
            <w:tcW w:w="2160" w:type="dxa"/>
          </w:tcPr>
          <w:p w14:paraId="015CD3AE" w14:textId="77777777" w:rsidR="00820102" w:rsidRDefault="00000000">
            <w:r>
              <w:rPr>
                <w:b/>
                <w:sz w:val="19"/>
              </w:rPr>
              <w:t>阵列</w:t>
            </w:r>
          </w:p>
        </w:tc>
        <w:tc>
          <w:tcPr>
            <w:tcW w:w="2160" w:type="dxa"/>
          </w:tcPr>
          <w:p w14:paraId="61317DDF" w14:textId="77777777" w:rsidR="00820102" w:rsidRDefault="00000000">
            <w:r>
              <w:rPr>
                <w:b/>
                <w:sz w:val="19"/>
              </w:rPr>
              <w:t>元数</w:t>
            </w:r>
          </w:p>
        </w:tc>
        <w:tc>
          <w:tcPr>
            <w:tcW w:w="2160" w:type="dxa"/>
          </w:tcPr>
          <w:p w14:paraId="42B6AEAD" w14:textId="77777777" w:rsidR="00820102" w:rsidRDefault="00000000">
            <w:r>
              <w:rPr>
                <w:b/>
                <w:sz w:val="19"/>
              </w:rPr>
              <w:t xml:space="preserve">3 dB </w:t>
            </w:r>
            <w:r>
              <w:rPr>
                <w:b/>
                <w:sz w:val="19"/>
              </w:rPr>
              <w:t>波束宽度</w:t>
            </w:r>
          </w:p>
        </w:tc>
        <w:tc>
          <w:tcPr>
            <w:tcW w:w="2160" w:type="dxa"/>
          </w:tcPr>
          <w:p w14:paraId="7557FFE8" w14:textId="77777777" w:rsidR="00820102" w:rsidRDefault="00000000">
            <w:r>
              <w:rPr>
                <w:b/>
                <w:sz w:val="19"/>
              </w:rPr>
              <w:t>最高旁瓣（</w:t>
            </w:r>
            <w:r>
              <w:rPr>
                <w:b/>
                <w:sz w:val="19"/>
              </w:rPr>
              <w:t xml:space="preserve">±20° </w:t>
            </w:r>
            <w:r>
              <w:rPr>
                <w:b/>
                <w:sz w:val="19"/>
              </w:rPr>
              <w:t>内）</w:t>
            </w:r>
          </w:p>
        </w:tc>
      </w:tr>
      <w:tr w:rsidR="00820102" w14:paraId="5949B350" w14:textId="77777777">
        <w:tc>
          <w:tcPr>
            <w:tcW w:w="2160" w:type="dxa"/>
          </w:tcPr>
          <w:p w14:paraId="6A9BAC6F" w14:textId="77777777" w:rsidR="00820102" w:rsidRDefault="00000000">
            <w:r>
              <w:rPr>
                <w:sz w:val="19"/>
              </w:rPr>
              <w:t>B2</w:t>
            </w:r>
            <w:r>
              <w:rPr>
                <w:sz w:val="19"/>
              </w:rPr>
              <w:t>（我方）</w:t>
            </w:r>
          </w:p>
        </w:tc>
        <w:tc>
          <w:tcPr>
            <w:tcW w:w="2160" w:type="dxa"/>
          </w:tcPr>
          <w:p w14:paraId="713303A0" w14:textId="77777777" w:rsidR="00820102" w:rsidRDefault="00000000">
            <w:r>
              <w:rPr>
                <w:sz w:val="19"/>
              </w:rPr>
              <w:t>9</w:t>
            </w:r>
          </w:p>
        </w:tc>
        <w:tc>
          <w:tcPr>
            <w:tcW w:w="2160" w:type="dxa"/>
          </w:tcPr>
          <w:p w14:paraId="4D1F0124" w14:textId="77777777" w:rsidR="00820102" w:rsidRDefault="00000000">
            <w:r>
              <w:rPr>
                <w:sz w:val="19"/>
              </w:rPr>
              <w:t>2.84°</w:t>
            </w:r>
          </w:p>
        </w:tc>
        <w:tc>
          <w:tcPr>
            <w:tcW w:w="2160" w:type="dxa"/>
          </w:tcPr>
          <w:p w14:paraId="397BB133" w14:textId="77777777" w:rsidR="00820102" w:rsidRDefault="00000000">
            <w:r>
              <w:rPr>
                <w:sz w:val="19"/>
              </w:rPr>
              <w:t>−8.4 dB</w:t>
            </w:r>
          </w:p>
        </w:tc>
      </w:tr>
      <w:tr w:rsidR="00820102" w14:paraId="07B05E10" w14:textId="77777777">
        <w:tc>
          <w:tcPr>
            <w:tcW w:w="2160" w:type="dxa"/>
          </w:tcPr>
          <w:p w14:paraId="7B70F055" w14:textId="77777777" w:rsidR="00820102" w:rsidRDefault="00000000">
            <w:r>
              <w:rPr>
                <w:sz w:val="19"/>
              </w:rPr>
              <w:t>竞品</w:t>
            </w:r>
          </w:p>
        </w:tc>
        <w:tc>
          <w:tcPr>
            <w:tcW w:w="2160" w:type="dxa"/>
          </w:tcPr>
          <w:p w14:paraId="36C0D8C7" w14:textId="77777777" w:rsidR="00820102" w:rsidRDefault="00000000">
            <w:r>
              <w:rPr>
                <w:sz w:val="19"/>
              </w:rPr>
              <w:t>8</w:t>
            </w:r>
          </w:p>
        </w:tc>
        <w:tc>
          <w:tcPr>
            <w:tcW w:w="2160" w:type="dxa"/>
          </w:tcPr>
          <w:p w14:paraId="1F49135A" w14:textId="77777777" w:rsidR="00820102" w:rsidRDefault="00000000">
            <w:r>
              <w:rPr>
                <w:sz w:val="19"/>
              </w:rPr>
              <w:t>3.12°</w:t>
            </w:r>
          </w:p>
        </w:tc>
        <w:tc>
          <w:tcPr>
            <w:tcW w:w="2160" w:type="dxa"/>
          </w:tcPr>
          <w:p w14:paraId="51781AFE" w14:textId="77777777" w:rsidR="00820102" w:rsidRDefault="00000000">
            <w:r>
              <w:rPr>
                <w:sz w:val="19"/>
              </w:rPr>
              <w:t>−8.8 dB</w:t>
            </w:r>
          </w:p>
        </w:tc>
      </w:tr>
    </w:tbl>
    <w:p w14:paraId="141552D9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 xml:space="preserve">B2 </w:t>
      </w:r>
      <w:r>
        <w:rPr>
          <w:sz w:val="20"/>
          <w:lang w:eastAsia="zh-CN"/>
        </w:rPr>
        <w:t>俯仰行数比竞品多一行（</w:t>
      </w:r>
      <w:r>
        <w:rPr>
          <w:sz w:val="20"/>
          <w:lang w:eastAsia="zh-CN"/>
        </w:rPr>
        <w:t xml:space="preserve">9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8</w:t>
      </w:r>
      <w:r>
        <w:rPr>
          <w:sz w:val="20"/>
          <w:lang w:eastAsia="zh-CN"/>
        </w:rPr>
        <w:t>）、俯仰孔径大</w:t>
      </w:r>
      <w:r>
        <w:rPr>
          <w:sz w:val="20"/>
          <w:lang w:eastAsia="zh-CN"/>
        </w:rPr>
        <w:t xml:space="preserve"> 3 </w:t>
      </w:r>
      <w:r>
        <w:rPr>
          <w:sz w:val="20"/>
          <w:lang w:eastAsia="zh-CN"/>
        </w:rPr>
        <w:t>格，</w:t>
      </w:r>
      <w:r>
        <w:rPr>
          <w:sz w:val="20"/>
          <w:lang w:eastAsia="zh-CN"/>
        </w:rPr>
        <w:t xml:space="preserve">3 dB </w:t>
      </w:r>
      <w:r>
        <w:rPr>
          <w:sz w:val="20"/>
          <w:lang w:eastAsia="zh-CN"/>
        </w:rPr>
        <w:t>波束宽度窄</w:t>
      </w:r>
      <w:r>
        <w:rPr>
          <w:sz w:val="20"/>
          <w:lang w:eastAsia="zh-CN"/>
        </w:rPr>
        <w:t xml:space="preserve"> 0.28°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 xml:space="preserve">2.84°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3.12°</w:t>
      </w:r>
      <w:r>
        <w:rPr>
          <w:sz w:val="20"/>
          <w:lang w:eastAsia="zh-CN"/>
        </w:rPr>
        <w:t>），最高旁瓣两者相当。</w:t>
      </w:r>
    </w:p>
    <w:p w14:paraId="111809CE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2.6  </w:t>
      </w:r>
      <w:r>
        <w:rPr>
          <w:lang w:eastAsia="zh-CN"/>
        </w:rPr>
        <w:t>小结</w:t>
      </w:r>
    </w:p>
    <w:p w14:paraId="623CD570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总体上我方阵列优于竞品：方位最长线阵与全阵的最高旁瓣分别低</w:t>
      </w:r>
      <w:r>
        <w:rPr>
          <w:sz w:val="20"/>
          <w:lang w:eastAsia="zh-CN"/>
        </w:rPr>
        <w:t xml:space="preserve"> 1.7 dB </w:t>
      </w:r>
      <w:r>
        <w:rPr>
          <w:sz w:val="20"/>
          <w:lang w:eastAsia="zh-CN"/>
        </w:rPr>
        <w:t>与</w:t>
      </w:r>
      <w:r>
        <w:rPr>
          <w:sz w:val="20"/>
          <w:lang w:eastAsia="zh-CN"/>
        </w:rPr>
        <w:t xml:space="preserve"> 0.5 dB</w:t>
      </w:r>
      <w:r>
        <w:rPr>
          <w:sz w:val="20"/>
          <w:lang w:eastAsia="zh-CN"/>
        </w:rPr>
        <w:t>，俯仰多一行、孔径更大、波束更窄；虚拟阵列中</w:t>
      </w:r>
      <w:r>
        <w:rPr>
          <w:sz w:val="20"/>
          <w:lang w:eastAsia="zh-CN"/>
        </w:rPr>
        <w:t xml:space="preserve"> B2 </w:t>
      </w:r>
      <w:r>
        <w:rPr>
          <w:sz w:val="20"/>
          <w:lang w:eastAsia="zh-CN"/>
        </w:rPr>
        <w:t>预留的结构（</w:t>
      </w:r>
      <w:r>
        <w:rPr>
          <w:sz w:val="20"/>
          <w:lang w:eastAsia="zh-CN"/>
        </w:rPr>
        <w:t xml:space="preserve">9 </w:t>
      </w:r>
      <w:r>
        <w:rPr>
          <w:sz w:val="20"/>
          <w:lang w:eastAsia="zh-CN"/>
        </w:rPr>
        <w:t>元</w:t>
      </w:r>
      <w:r>
        <w:rPr>
          <w:sz w:val="20"/>
          <w:lang w:eastAsia="zh-CN"/>
        </w:rPr>
        <w:t xml:space="preserve"> 45° </w:t>
      </w:r>
      <w:r>
        <w:rPr>
          <w:sz w:val="20"/>
          <w:lang w:eastAsia="zh-CN"/>
        </w:rPr>
        <w:t>共线、间隔</w:t>
      </w:r>
      <w:r>
        <w:rPr>
          <w:sz w:val="20"/>
          <w:lang w:eastAsia="zh-CN"/>
        </w:rPr>
        <w:t xml:space="preserve"> 1 / </w:t>
      </w:r>
      <w:r>
        <w:rPr>
          <w:sz w:val="20"/>
          <w:lang w:eastAsia="zh-CN"/>
        </w:rPr>
        <w:t>间隔</w:t>
      </w:r>
      <w:r>
        <w:rPr>
          <w:sz w:val="20"/>
          <w:lang w:eastAsia="zh-CN"/>
        </w:rPr>
        <w:t xml:space="preserve"> 7 </w:t>
      </w:r>
      <w:r>
        <w:rPr>
          <w:sz w:val="20"/>
          <w:lang w:eastAsia="zh-CN"/>
        </w:rPr>
        <w:t>两个均匀子阵）也更丰富。收发隔离方面我方布局预留明显更优（最近收发间距</w:t>
      </w:r>
      <w:r>
        <w:rPr>
          <w:sz w:val="20"/>
          <w:lang w:eastAsia="zh-CN"/>
        </w:rPr>
        <w:t xml:space="preserve"> 13.6 mm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7.9 mm</w:t>
      </w:r>
      <w:r>
        <w:rPr>
          <w:sz w:val="20"/>
          <w:lang w:eastAsia="zh-CN"/>
        </w:rPr>
        <w:t>，隔离度</w:t>
      </w:r>
      <w:r>
        <w:rPr>
          <w:sz w:val="20"/>
          <w:lang w:eastAsia="zh-CN"/>
        </w:rPr>
        <w:t xml:space="preserve"> &lt; −50 dB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&lt; −30 dB</w:t>
      </w:r>
      <w:r>
        <w:rPr>
          <w:sz w:val="20"/>
          <w:lang w:eastAsia="zh-CN"/>
        </w:rPr>
        <w:t>）。竞品仅在外形尺寸（略小</w:t>
      </w:r>
      <w:r>
        <w:rPr>
          <w:sz w:val="20"/>
          <w:lang w:eastAsia="zh-CN"/>
        </w:rPr>
        <w:t xml:space="preserve"> 3%×14%</w:t>
      </w:r>
      <w:r>
        <w:rPr>
          <w:sz w:val="20"/>
          <w:lang w:eastAsia="zh-CN"/>
        </w:rPr>
        <w:t>）与方位主瓣宽度（</w:t>
      </w:r>
      <w:r>
        <w:rPr>
          <w:sz w:val="20"/>
          <w:lang w:eastAsia="zh-CN"/>
        </w:rPr>
        <w:t xml:space="preserve">1.76°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1.84°</w:t>
      </w:r>
      <w:r>
        <w:rPr>
          <w:sz w:val="20"/>
          <w:lang w:eastAsia="zh-CN"/>
        </w:rPr>
        <w:t>）上略有优势。</w:t>
      </w:r>
    </w:p>
    <w:p w14:paraId="52D50CF7" w14:textId="77777777" w:rsidR="00820102" w:rsidRDefault="00000000">
      <w:pPr>
        <w:rPr>
          <w:lang w:eastAsia="zh-CN"/>
        </w:rPr>
      </w:pPr>
      <w:r>
        <w:rPr>
          <w:sz w:val="18"/>
          <w:lang w:eastAsia="zh-CN"/>
        </w:rPr>
        <w:lastRenderedPageBreak/>
        <w:t>备注：本章三种阵列（方位最长线阵、全阵、俯仰阵）的方向图计算均做了幅度归一化（每个通道单位幅度、无锥削加权，峰值归零</w:t>
      </w:r>
      <w:r>
        <w:rPr>
          <w:sz w:val="18"/>
          <w:lang w:eastAsia="zh-CN"/>
        </w:rPr>
        <w:t xml:space="preserve"> dB</w:t>
      </w:r>
      <w:r>
        <w:rPr>
          <w:sz w:val="18"/>
          <w:lang w:eastAsia="zh-CN"/>
        </w:rPr>
        <w:t>），不含通道幅相误差。</w:t>
      </w:r>
    </w:p>
    <w:p w14:paraId="525F536B" w14:textId="77777777" w:rsidR="00820102" w:rsidRDefault="00000000">
      <w:pPr>
        <w:pStyle w:val="1"/>
        <w:rPr>
          <w:lang w:eastAsia="zh-CN"/>
        </w:rPr>
      </w:pPr>
      <w:r>
        <w:rPr>
          <w:lang w:eastAsia="zh-CN"/>
        </w:rPr>
        <w:t>第三章</w:t>
      </w:r>
      <w:r>
        <w:rPr>
          <w:lang w:eastAsia="zh-CN"/>
        </w:rPr>
        <w:t xml:space="preserve">  </w:t>
      </w:r>
      <w:r>
        <w:rPr>
          <w:lang w:eastAsia="zh-CN"/>
        </w:rPr>
        <w:t>天线方案评估</w:t>
      </w:r>
    </w:p>
    <w:p w14:paraId="2E101B18" w14:textId="43FA455D" w:rsidR="00820102" w:rsidRDefault="00000000">
      <w:pPr>
        <w:rPr>
          <w:lang w:eastAsia="zh-CN"/>
        </w:rPr>
      </w:pPr>
      <w:r>
        <w:rPr>
          <w:sz w:val="20"/>
          <w:lang w:eastAsia="zh-CN"/>
        </w:rPr>
        <w:t>竞品收发天线采用串行馈电、缝隙左右交替偏置的缝隙波导天线。该类天线固有性能较差，</w:t>
      </w:r>
      <w:r w:rsidR="00316EBA">
        <w:rPr>
          <w:rFonts w:hint="eastAsia"/>
          <w:sz w:val="20"/>
          <w:lang w:eastAsia="zh-CN"/>
        </w:rPr>
        <w:t>存在多个问题。其中，</w:t>
      </w:r>
      <w:r>
        <w:rPr>
          <w:sz w:val="20"/>
          <w:lang w:eastAsia="zh-CN"/>
        </w:rPr>
        <w:t>最大的问题在俯仰：缝隙左右偏置在串行馈电下引入额外的相位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幅度误差，天线在非</w:t>
      </w:r>
      <w:r>
        <w:rPr>
          <w:sz w:val="20"/>
          <w:lang w:eastAsia="zh-CN"/>
        </w:rPr>
        <w:t xml:space="preserve"> 0° </w:t>
      </w:r>
      <w:r>
        <w:rPr>
          <w:sz w:val="20"/>
          <w:lang w:eastAsia="zh-CN"/>
        </w:rPr>
        <w:t>俯仰角（偏离水平视轴）时的性能特别差，而</w:t>
      </w:r>
      <w:r>
        <w:rPr>
          <w:sz w:val="20"/>
          <w:lang w:eastAsia="zh-CN"/>
        </w:rPr>
        <w:t xml:space="preserve"> 4D </w:t>
      </w:r>
      <w:r>
        <w:rPr>
          <w:sz w:val="20"/>
          <w:lang w:eastAsia="zh-CN"/>
        </w:rPr>
        <w:t>雷达恰恰依赖俯仰测角，这是其体制性的短板。</w:t>
      </w:r>
    </w:p>
    <w:p w14:paraId="3AEC3EC9" w14:textId="42FA4156" w:rsidR="00820102" w:rsidRDefault="00000000">
      <w:pPr>
        <w:rPr>
          <w:lang w:eastAsia="zh-CN"/>
        </w:rPr>
      </w:pPr>
      <w:r>
        <w:rPr>
          <w:sz w:val="20"/>
          <w:lang w:eastAsia="zh-CN"/>
        </w:rPr>
        <w:t>我们同时调研到了竞品天线的仿真与设计报告：其天线方向图、方向图一致性、驻波、隔离度各项指标均较差，与上述分析一致。该报告不便于随文贴出，如有需要可当面查阅。</w:t>
      </w:r>
    </w:p>
    <w:p w14:paraId="14318169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如需了解各类波导天线的结构与性能差异，可参考《毫米波汽车雷达系统框架与关键技术</w:t>
      </w:r>
      <w:r>
        <w:rPr>
          <w:sz w:val="20"/>
          <w:lang w:eastAsia="zh-CN"/>
        </w:rPr>
        <w:t xml:space="preserve">V1.0 - </w:t>
      </w:r>
      <w:r>
        <w:rPr>
          <w:sz w:val="20"/>
          <w:lang w:eastAsia="zh-CN"/>
        </w:rPr>
        <w:t>第四章</w:t>
      </w:r>
      <w:r>
        <w:rPr>
          <w:sz w:val="20"/>
          <w:lang w:eastAsia="zh-CN"/>
        </w:rPr>
        <w:t xml:space="preserve"> - </w:t>
      </w:r>
      <w:r>
        <w:rPr>
          <w:sz w:val="20"/>
          <w:lang w:eastAsia="zh-CN"/>
        </w:rPr>
        <w:t>波导天线篇</w:t>
      </w:r>
      <w:r>
        <w:rPr>
          <w:sz w:val="20"/>
          <w:lang w:eastAsia="zh-CN"/>
        </w:rPr>
        <w:t>.pptx</w:t>
      </w:r>
      <w:r>
        <w:rPr>
          <w:sz w:val="20"/>
          <w:lang w:eastAsia="zh-CN"/>
        </w:rPr>
        <w:t>》。</w:t>
      </w:r>
    </w:p>
    <w:p w14:paraId="4A3E4B32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结论：竞品的波导天线方案没有参考意义</w:t>
      </w:r>
      <w:r>
        <w:rPr>
          <w:sz w:val="20"/>
          <w:lang w:eastAsia="zh-CN"/>
        </w:rPr>
        <w:t>——</w:t>
      </w:r>
      <w:r>
        <w:rPr>
          <w:sz w:val="20"/>
          <w:lang w:eastAsia="zh-CN"/>
        </w:rPr>
        <w:t>竞品自己也清楚该方案性能不佳，在其第二代产品上已经不再使用该方案。</w:t>
      </w:r>
    </w:p>
    <w:p w14:paraId="52D7A3E4" w14:textId="77777777" w:rsidR="00820102" w:rsidRDefault="00000000">
      <w:pPr>
        <w:pStyle w:val="1"/>
        <w:rPr>
          <w:lang w:eastAsia="zh-CN"/>
        </w:rPr>
      </w:pPr>
      <w:r>
        <w:rPr>
          <w:lang w:eastAsia="zh-CN"/>
        </w:rPr>
        <w:t>第四章</w:t>
      </w:r>
      <w:r>
        <w:rPr>
          <w:lang w:eastAsia="zh-CN"/>
        </w:rPr>
        <w:t xml:space="preserve">  </w:t>
      </w:r>
      <w:r>
        <w:rPr>
          <w:lang w:eastAsia="zh-CN"/>
        </w:rPr>
        <w:t>波形对比</w:t>
      </w:r>
    </w:p>
    <w:p w14:paraId="35B73CCB" w14:textId="0A76D486" w:rsidR="00820102" w:rsidRDefault="00000000">
      <w:pPr>
        <w:rPr>
          <w:lang w:eastAsia="zh-CN"/>
        </w:rPr>
      </w:pPr>
      <w:r>
        <w:rPr>
          <w:sz w:val="20"/>
          <w:lang w:eastAsia="zh-CN"/>
        </w:rPr>
        <w:t>对比对象：我方</w:t>
      </w:r>
      <w:r>
        <w:rPr>
          <w:sz w:val="20"/>
          <w:lang w:eastAsia="zh-CN"/>
        </w:rPr>
        <w:t xml:space="preserve"> B2 </w:t>
      </w:r>
      <w:r>
        <w:rPr>
          <w:sz w:val="20"/>
          <w:lang w:eastAsia="zh-CN"/>
        </w:rPr>
        <w:t>样件波形（</w:t>
      </w:r>
      <w:r>
        <w:rPr>
          <w:sz w:val="20"/>
          <w:lang w:eastAsia="zh-CN"/>
        </w:rPr>
        <w:t xml:space="preserve">A </w:t>
      </w:r>
      <w:r>
        <w:rPr>
          <w:sz w:val="20"/>
          <w:lang w:eastAsia="zh-CN"/>
        </w:rPr>
        <w:t>帧远距</w:t>
      </w:r>
      <w:r>
        <w:rPr>
          <w:sz w:val="20"/>
          <w:lang w:eastAsia="zh-CN"/>
        </w:rPr>
        <w:t xml:space="preserve"> / A </w:t>
      </w:r>
      <w:r>
        <w:rPr>
          <w:sz w:val="20"/>
          <w:lang w:eastAsia="zh-CN"/>
        </w:rPr>
        <w:t>帧中距</w:t>
      </w:r>
      <w:r>
        <w:rPr>
          <w:sz w:val="20"/>
          <w:lang w:eastAsia="zh-CN"/>
        </w:rPr>
        <w:t xml:space="preserve"> / B </w:t>
      </w:r>
      <w:r>
        <w:rPr>
          <w:sz w:val="20"/>
          <w:lang w:eastAsia="zh-CN"/>
        </w:rPr>
        <w:t>帧远距</w:t>
      </w:r>
      <w:r>
        <w:rPr>
          <w:sz w:val="20"/>
          <w:lang w:eastAsia="zh-CN"/>
        </w:rPr>
        <w:t xml:space="preserve"> / B </w:t>
      </w:r>
      <w:r>
        <w:rPr>
          <w:sz w:val="20"/>
          <w:lang w:eastAsia="zh-CN"/>
        </w:rPr>
        <w:t>帧中距四种配置）与竞品</w:t>
      </w:r>
      <w:r>
        <w:rPr>
          <w:sz w:val="20"/>
          <w:lang w:eastAsia="zh-CN"/>
        </w:rPr>
        <w:t xml:space="preserve"> 8T8R </w:t>
      </w:r>
      <w:r>
        <w:rPr>
          <w:sz w:val="20"/>
          <w:lang w:eastAsia="zh-CN"/>
        </w:rPr>
        <w:t>前雷达波形（远距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近距两种配置）。双方体制一致：</w:t>
      </w:r>
      <w:r>
        <w:rPr>
          <w:sz w:val="20"/>
          <w:lang w:eastAsia="zh-CN"/>
        </w:rPr>
        <w:t xml:space="preserve">77 GHz </w:t>
      </w:r>
      <w:r>
        <w:rPr>
          <w:sz w:val="20"/>
          <w:lang w:eastAsia="zh-CN"/>
        </w:rPr>
        <w:t>频段、</w:t>
      </w:r>
      <w:r>
        <w:rPr>
          <w:sz w:val="20"/>
          <w:lang w:eastAsia="zh-CN"/>
        </w:rPr>
        <w:t xml:space="preserve">8T8R 64 </w:t>
      </w:r>
      <w:r>
        <w:rPr>
          <w:sz w:val="20"/>
          <w:lang w:eastAsia="zh-CN"/>
        </w:rPr>
        <w:t>通道、</w:t>
      </w:r>
      <w:r>
        <w:rPr>
          <w:sz w:val="20"/>
          <w:lang w:eastAsia="zh-CN"/>
        </w:rPr>
        <w:t>FMCW</w:t>
      </w:r>
      <w:r>
        <w:rPr>
          <w:sz w:val="20"/>
          <w:lang w:eastAsia="zh-CN"/>
        </w:rPr>
        <w:t>＋逐</w:t>
      </w:r>
      <w:r>
        <w:rPr>
          <w:sz w:val="20"/>
          <w:lang w:eastAsia="zh-CN"/>
        </w:rPr>
        <w:t xml:space="preserve"> chirp </w:t>
      </w:r>
      <w:r>
        <w:rPr>
          <w:sz w:val="20"/>
          <w:lang w:eastAsia="zh-CN"/>
        </w:rPr>
        <w:t>起始频率步进（慢时间合成宽带）。</w:t>
      </w:r>
    </w:p>
    <w:p w14:paraId="51A3FEDA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4.1  </w:t>
      </w:r>
      <w:r>
        <w:rPr>
          <w:lang w:eastAsia="zh-CN"/>
        </w:rPr>
        <w:t>核心指标对比</w:t>
      </w:r>
    </w:p>
    <w:p w14:paraId="1B74D980" w14:textId="77777777" w:rsidR="00820102" w:rsidRDefault="00000000">
      <w:pPr>
        <w:rPr>
          <w:lang w:eastAsia="zh-CN"/>
        </w:rPr>
      </w:pPr>
      <w:r>
        <w:rPr>
          <w:b/>
          <w:sz w:val="19"/>
          <w:lang w:eastAsia="zh-CN"/>
        </w:rPr>
        <w:t>表</w:t>
      </w:r>
      <w:r>
        <w:rPr>
          <w:b/>
          <w:sz w:val="19"/>
          <w:lang w:eastAsia="zh-CN"/>
        </w:rPr>
        <w:t xml:space="preserve"> 4-1  </w:t>
      </w:r>
      <w:r>
        <w:rPr>
          <w:b/>
          <w:sz w:val="19"/>
          <w:lang w:eastAsia="zh-CN"/>
        </w:rPr>
        <w:t>核心指标（</w:t>
      </w:r>
      <w:r>
        <w:rPr>
          <w:b/>
          <w:sz w:val="19"/>
          <w:lang w:eastAsia="zh-CN"/>
        </w:rPr>
        <w:t xml:space="preserve">B2 </w:t>
      </w:r>
      <w:r>
        <w:rPr>
          <w:b/>
          <w:sz w:val="19"/>
          <w:lang w:eastAsia="zh-CN"/>
        </w:rPr>
        <w:t>四种配置对竞品两种配置）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20102" w14:paraId="59C4D1E1" w14:textId="77777777">
        <w:tc>
          <w:tcPr>
            <w:tcW w:w="1234" w:type="dxa"/>
          </w:tcPr>
          <w:p w14:paraId="6CC8B0FB" w14:textId="77777777" w:rsidR="00820102" w:rsidRDefault="00000000">
            <w:r>
              <w:rPr>
                <w:b/>
                <w:sz w:val="17"/>
              </w:rPr>
              <w:t>指标</w:t>
            </w:r>
          </w:p>
        </w:tc>
        <w:tc>
          <w:tcPr>
            <w:tcW w:w="1234" w:type="dxa"/>
          </w:tcPr>
          <w:p w14:paraId="6A3A70D6" w14:textId="77777777" w:rsidR="00820102" w:rsidRDefault="00000000">
            <w:r>
              <w:rPr>
                <w:b/>
                <w:sz w:val="17"/>
              </w:rPr>
              <w:t>B2 A</w:t>
            </w:r>
            <w:r>
              <w:rPr>
                <w:b/>
                <w:sz w:val="17"/>
              </w:rPr>
              <w:t>帧远距</w:t>
            </w:r>
          </w:p>
        </w:tc>
        <w:tc>
          <w:tcPr>
            <w:tcW w:w="1234" w:type="dxa"/>
          </w:tcPr>
          <w:p w14:paraId="5F07B20F" w14:textId="77777777" w:rsidR="00820102" w:rsidRDefault="00000000">
            <w:r>
              <w:rPr>
                <w:b/>
                <w:sz w:val="17"/>
              </w:rPr>
              <w:t>B2 A</w:t>
            </w:r>
            <w:r>
              <w:rPr>
                <w:b/>
                <w:sz w:val="17"/>
              </w:rPr>
              <w:t>帧中距</w:t>
            </w:r>
          </w:p>
        </w:tc>
        <w:tc>
          <w:tcPr>
            <w:tcW w:w="1234" w:type="dxa"/>
          </w:tcPr>
          <w:p w14:paraId="4546CE01" w14:textId="77777777" w:rsidR="00820102" w:rsidRDefault="00000000">
            <w:r>
              <w:rPr>
                <w:b/>
                <w:sz w:val="17"/>
              </w:rPr>
              <w:t>B2 B</w:t>
            </w:r>
            <w:r>
              <w:rPr>
                <w:b/>
                <w:sz w:val="17"/>
              </w:rPr>
              <w:t>帧远距</w:t>
            </w:r>
          </w:p>
        </w:tc>
        <w:tc>
          <w:tcPr>
            <w:tcW w:w="1234" w:type="dxa"/>
          </w:tcPr>
          <w:p w14:paraId="4859CD10" w14:textId="77777777" w:rsidR="00820102" w:rsidRDefault="00000000">
            <w:r>
              <w:rPr>
                <w:b/>
                <w:sz w:val="17"/>
              </w:rPr>
              <w:t>B2 B</w:t>
            </w:r>
            <w:r>
              <w:rPr>
                <w:b/>
                <w:sz w:val="17"/>
              </w:rPr>
              <w:t>帧中距</w:t>
            </w:r>
          </w:p>
        </w:tc>
        <w:tc>
          <w:tcPr>
            <w:tcW w:w="1234" w:type="dxa"/>
          </w:tcPr>
          <w:p w14:paraId="381CAA57" w14:textId="77777777" w:rsidR="00820102" w:rsidRDefault="00000000">
            <w:r>
              <w:rPr>
                <w:b/>
                <w:sz w:val="17"/>
              </w:rPr>
              <w:t>竞品远距</w:t>
            </w:r>
          </w:p>
        </w:tc>
        <w:tc>
          <w:tcPr>
            <w:tcW w:w="1234" w:type="dxa"/>
          </w:tcPr>
          <w:p w14:paraId="3EBFA90B" w14:textId="77777777" w:rsidR="00820102" w:rsidRDefault="00000000">
            <w:r>
              <w:rPr>
                <w:b/>
                <w:sz w:val="17"/>
              </w:rPr>
              <w:t>竞品近距</w:t>
            </w:r>
          </w:p>
        </w:tc>
      </w:tr>
      <w:tr w:rsidR="00820102" w14:paraId="688A2428" w14:textId="77777777">
        <w:tc>
          <w:tcPr>
            <w:tcW w:w="1234" w:type="dxa"/>
          </w:tcPr>
          <w:p w14:paraId="6EB47822" w14:textId="77777777" w:rsidR="00820102" w:rsidRDefault="00000000">
            <w:r>
              <w:rPr>
                <w:sz w:val="17"/>
              </w:rPr>
              <w:t>测距范围</w:t>
            </w:r>
            <w:r>
              <w:rPr>
                <w:sz w:val="17"/>
              </w:rPr>
              <w:t xml:space="preserve"> (m)</w:t>
            </w:r>
          </w:p>
        </w:tc>
        <w:tc>
          <w:tcPr>
            <w:tcW w:w="1234" w:type="dxa"/>
          </w:tcPr>
          <w:p w14:paraId="1C719090" w14:textId="77777777" w:rsidR="00820102" w:rsidRDefault="00000000">
            <w:r>
              <w:rPr>
                <w:sz w:val="17"/>
              </w:rPr>
              <w:t>0.652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333.9</w:t>
            </w:r>
          </w:p>
        </w:tc>
        <w:tc>
          <w:tcPr>
            <w:tcW w:w="1234" w:type="dxa"/>
          </w:tcPr>
          <w:p w14:paraId="4BC3A07B" w14:textId="77777777" w:rsidR="00820102" w:rsidRDefault="00000000">
            <w:r>
              <w:rPr>
                <w:sz w:val="17"/>
              </w:rPr>
              <w:t>0.250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128.0</w:t>
            </w:r>
          </w:p>
        </w:tc>
        <w:tc>
          <w:tcPr>
            <w:tcW w:w="1234" w:type="dxa"/>
          </w:tcPr>
          <w:p w14:paraId="2AF0630E" w14:textId="77777777" w:rsidR="00820102" w:rsidRDefault="00000000">
            <w:r>
              <w:rPr>
                <w:sz w:val="17"/>
              </w:rPr>
              <w:t>0.685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350.7</w:t>
            </w:r>
          </w:p>
        </w:tc>
        <w:tc>
          <w:tcPr>
            <w:tcW w:w="1234" w:type="dxa"/>
          </w:tcPr>
          <w:p w14:paraId="6314D7CA" w14:textId="77777777" w:rsidR="00820102" w:rsidRDefault="00000000">
            <w:r>
              <w:rPr>
                <w:sz w:val="17"/>
              </w:rPr>
              <w:t>0.282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144.4</w:t>
            </w:r>
          </w:p>
        </w:tc>
        <w:tc>
          <w:tcPr>
            <w:tcW w:w="1234" w:type="dxa"/>
          </w:tcPr>
          <w:p w14:paraId="31A75A11" w14:textId="77777777" w:rsidR="00820102" w:rsidRDefault="00000000">
            <w:r>
              <w:rPr>
                <w:sz w:val="17"/>
              </w:rPr>
              <w:t>0.776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397.2</w:t>
            </w:r>
          </w:p>
        </w:tc>
        <w:tc>
          <w:tcPr>
            <w:tcW w:w="1234" w:type="dxa"/>
          </w:tcPr>
          <w:p w14:paraId="7C371769" w14:textId="77777777" w:rsidR="00820102" w:rsidRDefault="00000000">
            <w:r>
              <w:rPr>
                <w:sz w:val="17"/>
              </w:rPr>
              <w:t>0.431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220.7</w:t>
            </w:r>
          </w:p>
        </w:tc>
      </w:tr>
      <w:tr w:rsidR="00820102" w14:paraId="5FFDAE6E" w14:textId="77777777">
        <w:tc>
          <w:tcPr>
            <w:tcW w:w="1234" w:type="dxa"/>
          </w:tcPr>
          <w:p w14:paraId="169A0D0B" w14:textId="77777777" w:rsidR="00820102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距离</w:t>
            </w:r>
            <w:r>
              <w:rPr>
                <w:sz w:val="17"/>
                <w:lang w:eastAsia="zh-CN"/>
              </w:rPr>
              <w:t xml:space="preserve"> bin·</w:t>
            </w:r>
            <w:r>
              <w:rPr>
                <w:sz w:val="17"/>
                <w:lang w:eastAsia="zh-CN"/>
              </w:rPr>
              <w:t>快时间</w:t>
            </w:r>
            <w:r>
              <w:rPr>
                <w:sz w:val="17"/>
                <w:lang w:eastAsia="zh-CN"/>
              </w:rPr>
              <w:t xml:space="preserve"> (m)</w:t>
            </w:r>
          </w:p>
        </w:tc>
        <w:tc>
          <w:tcPr>
            <w:tcW w:w="1234" w:type="dxa"/>
          </w:tcPr>
          <w:p w14:paraId="2EF311CD" w14:textId="77777777" w:rsidR="00820102" w:rsidRDefault="00000000">
            <w:r>
              <w:rPr>
                <w:sz w:val="17"/>
              </w:rPr>
              <w:t>0.6522</w:t>
            </w:r>
          </w:p>
        </w:tc>
        <w:tc>
          <w:tcPr>
            <w:tcW w:w="1234" w:type="dxa"/>
          </w:tcPr>
          <w:p w14:paraId="3DFE9ECB" w14:textId="77777777" w:rsidR="00820102" w:rsidRDefault="00000000">
            <w:r>
              <w:rPr>
                <w:sz w:val="17"/>
              </w:rPr>
              <w:t>0.2500</w:t>
            </w:r>
          </w:p>
        </w:tc>
        <w:tc>
          <w:tcPr>
            <w:tcW w:w="1234" w:type="dxa"/>
          </w:tcPr>
          <w:p w14:paraId="6C1EA9DC" w14:textId="77777777" w:rsidR="00820102" w:rsidRDefault="00000000">
            <w:r>
              <w:rPr>
                <w:sz w:val="17"/>
              </w:rPr>
              <w:t>0.6849</w:t>
            </w:r>
          </w:p>
        </w:tc>
        <w:tc>
          <w:tcPr>
            <w:tcW w:w="1234" w:type="dxa"/>
          </w:tcPr>
          <w:p w14:paraId="6F674E23" w14:textId="77777777" w:rsidR="00820102" w:rsidRDefault="00000000">
            <w:r>
              <w:rPr>
                <w:sz w:val="17"/>
              </w:rPr>
              <w:t>0.2820</w:t>
            </w:r>
          </w:p>
        </w:tc>
        <w:tc>
          <w:tcPr>
            <w:tcW w:w="1234" w:type="dxa"/>
          </w:tcPr>
          <w:p w14:paraId="692D803C" w14:textId="77777777" w:rsidR="00820102" w:rsidRDefault="00000000">
            <w:r>
              <w:rPr>
                <w:sz w:val="17"/>
              </w:rPr>
              <w:t>0.7758</w:t>
            </w:r>
          </w:p>
        </w:tc>
        <w:tc>
          <w:tcPr>
            <w:tcW w:w="1234" w:type="dxa"/>
          </w:tcPr>
          <w:p w14:paraId="119D70D1" w14:textId="77777777" w:rsidR="00820102" w:rsidRDefault="00000000">
            <w:r>
              <w:rPr>
                <w:sz w:val="17"/>
              </w:rPr>
              <w:t>0.4310</w:t>
            </w:r>
          </w:p>
        </w:tc>
      </w:tr>
      <w:tr w:rsidR="00820102" w14:paraId="0DB84702" w14:textId="77777777">
        <w:tc>
          <w:tcPr>
            <w:tcW w:w="1234" w:type="dxa"/>
          </w:tcPr>
          <w:p w14:paraId="2219AE1F" w14:textId="77777777" w:rsidR="00820102" w:rsidRDefault="00000000">
            <w:r>
              <w:rPr>
                <w:sz w:val="17"/>
              </w:rPr>
              <w:t>距离</w:t>
            </w:r>
            <w:r>
              <w:rPr>
                <w:sz w:val="17"/>
              </w:rPr>
              <w:t xml:space="preserve"> bin·</w:t>
            </w:r>
            <w:r>
              <w:rPr>
                <w:sz w:val="17"/>
              </w:rPr>
              <w:t>跳频合成</w:t>
            </w:r>
            <w:r>
              <w:rPr>
                <w:sz w:val="17"/>
              </w:rPr>
              <w:t xml:space="preserve"> (m)</w:t>
            </w:r>
          </w:p>
        </w:tc>
        <w:tc>
          <w:tcPr>
            <w:tcW w:w="1234" w:type="dxa"/>
          </w:tcPr>
          <w:p w14:paraId="4E398DEA" w14:textId="77777777" w:rsidR="00820102" w:rsidRDefault="00000000">
            <w:r>
              <w:rPr>
                <w:sz w:val="17"/>
              </w:rPr>
              <w:t>0.1807</w:t>
            </w:r>
          </w:p>
        </w:tc>
        <w:tc>
          <w:tcPr>
            <w:tcW w:w="1234" w:type="dxa"/>
          </w:tcPr>
          <w:p w14:paraId="11061BC2" w14:textId="77777777" w:rsidR="00820102" w:rsidRDefault="00000000">
            <w:r>
              <w:rPr>
                <w:sz w:val="17"/>
              </w:rPr>
              <w:t>0.1250</w:t>
            </w:r>
          </w:p>
        </w:tc>
        <w:tc>
          <w:tcPr>
            <w:tcW w:w="1234" w:type="dxa"/>
          </w:tcPr>
          <w:p w14:paraId="32639B79" w14:textId="77777777" w:rsidR="00820102" w:rsidRDefault="00000000">
            <w:r>
              <w:rPr>
                <w:sz w:val="17"/>
              </w:rPr>
              <w:t>0.1997</w:t>
            </w:r>
          </w:p>
        </w:tc>
        <w:tc>
          <w:tcPr>
            <w:tcW w:w="1234" w:type="dxa"/>
          </w:tcPr>
          <w:p w14:paraId="32503B10" w14:textId="77777777" w:rsidR="00820102" w:rsidRDefault="00000000">
            <w:r>
              <w:rPr>
                <w:sz w:val="17"/>
              </w:rPr>
              <w:t>0.1410</w:t>
            </w:r>
          </w:p>
        </w:tc>
        <w:tc>
          <w:tcPr>
            <w:tcW w:w="1234" w:type="dxa"/>
          </w:tcPr>
          <w:p w14:paraId="4AF6A0F0" w14:textId="77777777" w:rsidR="00820102" w:rsidRDefault="00000000">
            <w:r>
              <w:rPr>
                <w:sz w:val="17"/>
              </w:rPr>
              <w:t>0.2067</w:t>
            </w:r>
          </w:p>
        </w:tc>
        <w:tc>
          <w:tcPr>
            <w:tcW w:w="1234" w:type="dxa"/>
          </w:tcPr>
          <w:p w14:paraId="72890601" w14:textId="77777777" w:rsidR="00820102" w:rsidRDefault="00000000">
            <w:r>
              <w:rPr>
                <w:sz w:val="17"/>
              </w:rPr>
              <w:t>0.1128</w:t>
            </w:r>
          </w:p>
        </w:tc>
      </w:tr>
      <w:tr w:rsidR="00820102" w14:paraId="78F8B1DD" w14:textId="77777777">
        <w:tc>
          <w:tcPr>
            <w:tcW w:w="1234" w:type="dxa"/>
          </w:tcPr>
          <w:p w14:paraId="7188C7E7" w14:textId="77777777" w:rsidR="00820102" w:rsidRDefault="00000000">
            <w:r>
              <w:rPr>
                <w:sz w:val="17"/>
              </w:rPr>
              <w:t>跳频带宽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扫频带宽</w:t>
            </w:r>
          </w:p>
        </w:tc>
        <w:tc>
          <w:tcPr>
            <w:tcW w:w="1234" w:type="dxa"/>
          </w:tcPr>
          <w:p w14:paraId="2769E141" w14:textId="77777777" w:rsidR="00820102" w:rsidRDefault="00000000">
            <w:r>
              <w:rPr>
                <w:sz w:val="17"/>
              </w:rPr>
              <w:t>2.61</w:t>
            </w:r>
          </w:p>
        </w:tc>
        <w:tc>
          <w:tcPr>
            <w:tcW w:w="1234" w:type="dxa"/>
          </w:tcPr>
          <w:p w14:paraId="23F349AA" w14:textId="77777777" w:rsidR="00820102" w:rsidRDefault="00000000">
            <w:r>
              <w:rPr>
                <w:sz w:val="17"/>
              </w:rPr>
              <w:t>1.00</w:t>
            </w:r>
          </w:p>
        </w:tc>
        <w:tc>
          <w:tcPr>
            <w:tcW w:w="1234" w:type="dxa"/>
          </w:tcPr>
          <w:p w14:paraId="475DCA6F" w14:textId="77777777" w:rsidR="00820102" w:rsidRDefault="00000000">
            <w:r>
              <w:rPr>
                <w:sz w:val="17"/>
              </w:rPr>
              <w:t>2.43</w:t>
            </w:r>
          </w:p>
        </w:tc>
        <w:tc>
          <w:tcPr>
            <w:tcW w:w="1234" w:type="dxa"/>
          </w:tcPr>
          <w:p w14:paraId="742BEFB2" w14:textId="77777777" w:rsidR="00820102" w:rsidRDefault="00000000">
            <w:r>
              <w:rPr>
                <w:sz w:val="17"/>
              </w:rPr>
              <w:t>1.00</w:t>
            </w:r>
          </w:p>
        </w:tc>
        <w:tc>
          <w:tcPr>
            <w:tcW w:w="1234" w:type="dxa"/>
          </w:tcPr>
          <w:p w14:paraId="549764AB" w14:textId="77777777" w:rsidR="00820102" w:rsidRDefault="00000000">
            <w:r>
              <w:rPr>
                <w:sz w:val="17"/>
              </w:rPr>
              <w:t>2.75</w:t>
            </w:r>
          </w:p>
        </w:tc>
        <w:tc>
          <w:tcPr>
            <w:tcW w:w="1234" w:type="dxa"/>
          </w:tcPr>
          <w:p w14:paraId="4EFDC844" w14:textId="77777777" w:rsidR="00820102" w:rsidRDefault="00000000">
            <w:r>
              <w:rPr>
                <w:sz w:val="17"/>
              </w:rPr>
              <w:t>2.82</w:t>
            </w:r>
          </w:p>
        </w:tc>
      </w:tr>
      <w:tr w:rsidR="00820102" w14:paraId="2F431C18" w14:textId="77777777">
        <w:tc>
          <w:tcPr>
            <w:tcW w:w="1234" w:type="dxa"/>
          </w:tcPr>
          <w:p w14:paraId="77CC7154" w14:textId="77777777" w:rsidR="00820102" w:rsidRDefault="00000000">
            <w:r>
              <w:rPr>
                <w:sz w:val="17"/>
              </w:rPr>
              <w:t>跳频步进</w:t>
            </w:r>
            <w:r>
              <w:rPr>
                <w:sz w:val="17"/>
              </w:rPr>
              <w:t xml:space="preserve"> (MHz/chirp)</w:t>
            </w:r>
          </w:p>
        </w:tc>
        <w:tc>
          <w:tcPr>
            <w:tcW w:w="1234" w:type="dxa"/>
          </w:tcPr>
          <w:p w14:paraId="7924A211" w14:textId="77777777" w:rsidR="00820102" w:rsidRDefault="00000000">
            <w:r>
              <w:rPr>
                <w:sz w:val="17"/>
              </w:rPr>
              <w:t>−2.34375</w:t>
            </w:r>
          </w:p>
        </w:tc>
        <w:tc>
          <w:tcPr>
            <w:tcW w:w="1234" w:type="dxa"/>
          </w:tcPr>
          <w:p w14:paraId="0D6A5E70" w14:textId="77777777" w:rsidR="00820102" w:rsidRDefault="00000000">
            <w:r>
              <w:rPr>
                <w:sz w:val="17"/>
              </w:rPr>
              <w:t>−2.34375</w:t>
            </w:r>
          </w:p>
        </w:tc>
        <w:tc>
          <w:tcPr>
            <w:tcW w:w="1234" w:type="dxa"/>
          </w:tcPr>
          <w:p w14:paraId="44B5B6B2" w14:textId="77777777" w:rsidR="00820102" w:rsidRDefault="00000000">
            <w:r>
              <w:rPr>
                <w:sz w:val="17"/>
              </w:rPr>
              <w:t>−2.078125</w:t>
            </w:r>
          </w:p>
        </w:tc>
        <w:tc>
          <w:tcPr>
            <w:tcW w:w="1234" w:type="dxa"/>
          </w:tcPr>
          <w:p w14:paraId="0A2E937F" w14:textId="77777777" w:rsidR="00820102" w:rsidRDefault="00000000">
            <w:r>
              <w:rPr>
                <w:sz w:val="17"/>
              </w:rPr>
              <w:t>−2.078125</w:t>
            </w:r>
          </w:p>
        </w:tc>
        <w:tc>
          <w:tcPr>
            <w:tcW w:w="1234" w:type="dxa"/>
          </w:tcPr>
          <w:p w14:paraId="37DD37E5" w14:textId="77777777" w:rsidR="00820102" w:rsidRDefault="00000000">
            <w:r>
              <w:rPr>
                <w:sz w:val="17"/>
              </w:rPr>
              <w:t>+1.04141</w:t>
            </w:r>
          </w:p>
        </w:tc>
        <w:tc>
          <w:tcPr>
            <w:tcW w:w="1234" w:type="dxa"/>
          </w:tcPr>
          <w:p w14:paraId="3CB60DFB" w14:textId="77777777" w:rsidR="00820102" w:rsidRDefault="00000000">
            <w:r>
              <w:rPr>
                <w:sz w:val="17"/>
              </w:rPr>
              <w:t>+1.92032</w:t>
            </w:r>
          </w:p>
        </w:tc>
      </w:tr>
      <w:tr w:rsidR="00820102" w14:paraId="736041F9" w14:textId="77777777">
        <w:tc>
          <w:tcPr>
            <w:tcW w:w="1234" w:type="dxa"/>
          </w:tcPr>
          <w:p w14:paraId="3C998A41" w14:textId="77777777" w:rsidR="00820102" w:rsidRDefault="00000000">
            <w:r>
              <w:rPr>
                <w:sz w:val="17"/>
              </w:rPr>
              <w:lastRenderedPageBreak/>
              <w:t>无模糊速度</w:t>
            </w:r>
            <w:r>
              <w:rPr>
                <w:sz w:val="17"/>
              </w:rPr>
              <w:t xml:space="preserve"> (m/s)</w:t>
            </w:r>
          </w:p>
        </w:tc>
        <w:tc>
          <w:tcPr>
            <w:tcW w:w="1234" w:type="dxa"/>
          </w:tcPr>
          <w:p w14:paraId="6959A8AB" w14:textId="77777777" w:rsidR="00820102" w:rsidRDefault="00000000">
            <w:r>
              <w:rPr>
                <w:sz w:val="17"/>
              </w:rPr>
              <w:t>±13.231</w:t>
            </w:r>
          </w:p>
        </w:tc>
        <w:tc>
          <w:tcPr>
            <w:tcW w:w="1234" w:type="dxa"/>
          </w:tcPr>
          <w:p w14:paraId="2FA885C8" w14:textId="77777777" w:rsidR="00820102" w:rsidRDefault="00000000">
            <w:r>
              <w:rPr>
                <w:sz w:val="17"/>
              </w:rPr>
              <w:t>±13.148</w:t>
            </w:r>
          </w:p>
        </w:tc>
        <w:tc>
          <w:tcPr>
            <w:tcW w:w="1234" w:type="dxa"/>
          </w:tcPr>
          <w:p w14:paraId="6F212571" w14:textId="77777777" w:rsidR="00820102" w:rsidRDefault="00000000">
            <w:r>
              <w:rPr>
                <w:sz w:val="17"/>
              </w:rPr>
              <w:t>±10.634</w:t>
            </w:r>
          </w:p>
        </w:tc>
        <w:tc>
          <w:tcPr>
            <w:tcW w:w="1234" w:type="dxa"/>
          </w:tcPr>
          <w:p w14:paraId="65A64D72" w14:textId="77777777" w:rsidR="00820102" w:rsidRDefault="00000000">
            <w:r>
              <w:rPr>
                <w:sz w:val="17"/>
              </w:rPr>
              <w:t>±10.570</w:t>
            </w:r>
          </w:p>
        </w:tc>
        <w:tc>
          <w:tcPr>
            <w:tcW w:w="1234" w:type="dxa"/>
          </w:tcPr>
          <w:p w14:paraId="37F5EFBF" w14:textId="77777777" w:rsidR="00820102" w:rsidRDefault="00000000">
            <w:r>
              <w:rPr>
                <w:sz w:val="17"/>
              </w:rPr>
              <w:t>±27.06*</w:t>
            </w:r>
          </w:p>
        </w:tc>
        <w:tc>
          <w:tcPr>
            <w:tcW w:w="1234" w:type="dxa"/>
          </w:tcPr>
          <w:p w14:paraId="70FB4A5A" w14:textId="055981E5" w:rsidR="00820102" w:rsidRDefault="00000000">
            <w:r>
              <w:rPr>
                <w:sz w:val="17"/>
              </w:rPr>
              <w:t>±27.06</w:t>
            </w:r>
          </w:p>
        </w:tc>
      </w:tr>
      <w:tr w:rsidR="00820102" w14:paraId="0C4D45F9" w14:textId="77777777">
        <w:tc>
          <w:tcPr>
            <w:tcW w:w="1234" w:type="dxa"/>
          </w:tcPr>
          <w:p w14:paraId="4ECFE138" w14:textId="77777777" w:rsidR="00820102" w:rsidRDefault="00000000">
            <w:r>
              <w:rPr>
                <w:sz w:val="17"/>
              </w:rPr>
              <w:t>速度</w:t>
            </w:r>
            <w:r>
              <w:rPr>
                <w:sz w:val="17"/>
              </w:rPr>
              <w:t xml:space="preserve"> bin (m/s)</w:t>
            </w:r>
          </w:p>
        </w:tc>
        <w:tc>
          <w:tcPr>
            <w:tcW w:w="1234" w:type="dxa"/>
          </w:tcPr>
          <w:p w14:paraId="1800139D" w14:textId="77777777" w:rsidR="00820102" w:rsidRDefault="00000000">
            <w:r>
              <w:rPr>
                <w:sz w:val="17"/>
              </w:rPr>
              <w:t>0.103</w:t>
            </w:r>
          </w:p>
        </w:tc>
        <w:tc>
          <w:tcPr>
            <w:tcW w:w="1234" w:type="dxa"/>
          </w:tcPr>
          <w:p w14:paraId="55FD2196" w14:textId="77777777" w:rsidR="00820102" w:rsidRDefault="00000000">
            <w:r>
              <w:rPr>
                <w:sz w:val="17"/>
              </w:rPr>
              <w:t>0.103</w:t>
            </w:r>
          </w:p>
        </w:tc>
        <w:tc>
          <w:tcPr>
            <w:tcW w:w="1234" w:type="dxa"/>
          </w:tcPr>
          <w:p w14:paraId="6AFE5021" w14:textId="77777777" w:rsidR="00820102" w:rsidRDefault="00000000">
            <w:r>
              <w:rPr>
                <w:sz w:val="17"/>
              </w:rPr>
              <w:t>0.083</w:t>
            </w:r>
          </w:p>
        </w:tc>
        <w:tc>
          <w:tcPr>
            <w:tcW w:w="1234" w:type="dxa"/>
          </w:tcPr>
          <w:p w14:paraId="3954FD9F" w14:textId="77777777" w:rsidR="00820102" w:rsidRDefault="00000000">
            <w:r>
              <w:rPr>
                <w:sz w:val="17"/>
              </w:rPr>
              <w:t>0.083</w:t>
            </w:r>
          </w:p>
        </w:tc>
        <w:tc>
          <w:tcPr>
            <w:tcW w:w="1234" w:type="dxa"/>
          </w:tcPr>
          <w:p w14:paraId="0C928B84" w14:textId="77777777" w:rsidR="00820102" w:rsidRDefault="00000000">
            <w:r>
              <w:rPr>
                <w:sz w:val="17"/>
              </w:rPr>
              <w:t>0.1057</w:t>
            </w:r>
          </w:p>
        </w:tc>
        <w:tc>
          <w:tcPr>
            <w:tcW w:w="1234" w:type="dxa"/>
          </w:tcPr>
          <w:p w14:paraId="6CFEF6C1" w14:textId="77777777" w:rsidR="00820102" w:rsidRDefault="00000000">
            <w:r>
              <w:rPr>
                <w:sz w:val="17"/>
              </w:rPr>
              <w:t>0.1057</w:t>
            </w:r>
          </w:p>
        </w:tc>
      </w:tr>
      <w:tr w:rsidR="00820102" w14:paraId="4C877604" w14:textId="77777777">
        <w:tc>
          <w:tcPr>
            <w:tcW w:w="1234" w:type="dxa"/>
          </w:tcPr>
          <w:p w14:paraId="0B821EAD" w14:textId="3AB9CF7B" w:rsidR="00820102" w:rsidRDefault="00000000">
            <w:r>
              <w:rPr>
                <w:sz w:val="17"/>
              </w:rPr>
              <w:t>解模糊倍数</w:t>
            </w:r>
          </w:p>
        </w:tc>
        <w:tc>
          <w:tcPr>
            <w:tcW w:w="1234" w:type="dxa"/>
          </w:tcPr>
          <w:p w14:paraId="19DF95B0" w14:textId="77777777" w:rsidR="00820102" w:rsidRDefault="00000000">
            <w:r>
              <w:rPr>
                <w:sz w:val="17"/>
              </w:rPr>
              <w:t>[-4,-3,-2,-1,</w:t>
            </w:r>
            <w:r>
              <w:rPr>
                <w:sz w:val="17"/>
              </w:rPr>
              <w:br/>
              <w:t>0,1,2]</w:t>
            </w:r>
          </w:p>
        </w:tc>
        <w:tc>
          <w:tcPr>
            <w:tcW w:w="1234" w:type="dxa"/>
          </w:tcPr>
          <w:p w14:paraId="317E3550" w14:textId="77777777" w:rsidR="00820102" w:rsidRDefault="00000000">
            <w:r>
              <w:rPr>
                <w:sz w:val="17"/>
              </w:rPr>
              <w:t>[-4,-3,-2,-1,</w:t>
            </w:r>
            <w:r>
              <w:rPr>
                <w:sz w:val="17"/>
              </w:rPr>
              <w:br/>
              <w:t>0,1,2]</w:t>
            </w:r>
          </w:p>
        </w:tc>
        <w:tc>
          <w:tcPr>
            <w:tcW w:w="1234" w:type="dxa"/>
          </w:tcPr>
          <w:p w14:paraId="51D016A1" w14:textId="77777777" w:rsidR="00820102" w:rsidRDefault="00000000">
            <w:r>
              <w:rPr>
                <w:sz w:val="17"/>
              </w:rPr>
              <w:t>[-5,-4,-3,-2,-1,</w:t>
            </w:r>
            <w:r>
              <w:rPr>
                <w:sz w:val="17"/>
              </w:rPr>
              <w:br/>
              <w:t>0,1,2,3]</w:t>
            </w:r>
          </w:p>
        </w:tc>
        <w:tc>
          <w:tcPr>
            <w:tcW w:w="1234" w:type="dxa"/>
          </w:tcPr>
          <w:p w14:paraId="3700ECCA" w14:textId="77777777" w:rsidR="00820102" w:rsidRDefault="00000000">
            <w:r>
              <w:rPr>
                <w:sz w:val="17"/>
              </w:rPr>
              <w:t>[-5,-4,-3,-2,-1,</w:t>
            </w:r>
            <w:r>
              <w:rPr>
                <w:sz w:val="17"/>
              </w:rPr>
              <w:br/>
              <w:t>0,1,2,3]</w:t>
            </w:r>
          </w:p>
        </w:tc>
        <w:tc>
          <w:tcPr>
            <w:tcW w:w="1234" w:type="dxa"/>
          </w:tcPr>
          <w:p w14:paraId="3988D41B" w14:textId="77777777" w:rsidR="00820102" w:rsidRDefault="00000000">
            <w:r>
              <w:rPr>
                <w:sz w:val="17"/>
              </w:rPr>
              <w:t>[-2,-1,0,1]</w:t>
            </w:r>
          </w:p>
        </w:tc>
        <w:tc>
          <w:tcPr>
            <w:tcW w:w="1234" w:type="dxa"/>
          </w:tcPr>
          <w:p w14:paraId="513DD7AA" w14:textId="77777777" w:rsidR="00820102" w:rsidRDefault="00000000">
            <w:r>
              <w:rPr>
                <w:sz w:val="17"/>
              </w:rPr>
              <w:t>[-2,-1,0,1]</w:t>
            </w:r>
          </w:p>
        </w:tc>
      </w:tr>
    </w:tbl>
    <w:p w14:paraId="03C74874" w14:textId="7C50929C" w:rsidR="00820102" w:rsidRDefault="00000000">
      <w:pPr>
        <w:rPr>
          <w:lang w:eastAsia="zh-CN"/>
        </w:rPr>
      </w:pPr>
      <w:r>
        <w:rPr>
          <w:sz w:val="18"/>
          <w:lang w:eastAsia="zh-CN"/>
        </w:rPr>
        <w:t>指标口径（双方统一公式折算）：距离</w:t>
      </w:r>
      <w:r>
        <w:rPr>
          <w:sz w:val="18"/>
          <w:lang w:eastAsia="zh-CN"/>
        </w:rPr>
        <w:t xml:space="preserve"> bin·</w:t>
      </w:r>
      <w:r>
        <w:rPr>
          <w:sz w:val="18"/>
          <w:lang w:eastAsia="zh-CN"/>
        </w:rPr>
        <w:t>快时间</w:t>
      </w:r>
      <w:r>
        <w:rPr>
          <w:sz w:val="18"/>
          <w:lang w:eastAsia="zh-CN"/>
        </w:rPr>
        <w:t xml:space="preserve"> = c/(2×</w:t>
      </w:r>
      <w:r>
        <w:rPr>
          <w:sz w:val="18"/>
          <w:lang w:eastAsia="zh-CN"/>
        </w:rPr>
        <w:t>有效扫频带宽</w:t>
      </w:r>
      <w:r>
        <w:rPr>
          <w:sz w:val="18"/>
          <w:lang w:eastAsia="zh-CN"/>
        </w:rPr>
        <w:t>)</w:t>
      </w:r>
      <w:r>
        <w:rPr>
          <w:sz w:val="18"/>
          <w:lang w:eastAsia="zh-CN"/>
        </w:rPr>
        <w:t>，有效扫频带宽</w:t>
      </w:r>
      <w:r>
        <w:rPr>
          <w:sz w:val="18"/>
          <w:lang w:eastAsia="zh-CN"/>
        </w:rPr>
        <w:t xml:space="preserve"> = </w:t>
      </w:r>
      <w:r>
        <w:rPr>
          <w:sz w:val="18"/>
          <w:lang w:eastAsia="zh-CN"/>
        </w:rPr>
        <w:t>扫频斜率</w:t>
      </w:r>
      <w:r>
        <w:rPr>
          <w:sz w:val="18"/>
          <w:lang w:eastAsia="zh-CN"/>
        </w:rPr>
        <w:t xml:space="preserve"> × </w:t>
      </w:r>
      <w:r>
        <w:rPr>
          <w:sz w:val="18"/>
          <w:lang w:eastAsia="zh-CN"/>
        </w:rPr>
        <w:t>采样窗；距离</w:t>
      </w:r>
      <w:r>
        <w:rPr>
          <w:sz w:val="18"/>
          <w:lang w:eastAsia="zh-CN"/>
        </w:rPr>
        <w:t xml:space="preserve"> bin·</w:t>
      </w:r>
      <w:r>
        <w:rPr>
          <w:sz w:val="18"/>
          <w:lang w:eastAsia="zh-CN"/>
        </w:rPr>
        <w:t>跳频合成</w:t>
      </w:r>
      <w:r>
        <w:rPr>
          <w:sz w:val="18"/>
          <w:lang w:eastAsia="zh-CN"/>
        </w:rPr>
        <w:t xml:space="preserve"> = c/(2×(</w:t>
      </w:r>
      <w:r>
        <w:rPr>
          <w:sz w:val="18"/>
          <w:lang w:eastAsia="zh-CN"/>
        </w:rPr>
        <w:t>有效扫频带宽＋跳频带宽</w:t>
      </w:r>
      <w:r>
        <w:rPr>
          <w:sz w:val="18"/>
          <w:lang w:eastAsia="zh-CN"/>
        </w:rPr>
        <w:t>))</w:t>
      </w:r>
      <w:r>
        <w:rPr>
          <w:sz w:val="18"/>
          <w:lang w:eastAsia="zh-CN"/>
        </w:rPr>
        <w:t>；测距范围</w:t>
      </w:r>
      <w:r>
        <w:rPr>
          <w:sz w:val="18"/>
          <w:lang w:eastAsia="zh-CN"/>
        </w:rPr>
        <w:t xml:space="preserve"> = </w:t>
      </w:r>
      <w:r>
        <w:rPr>
          <w:sz w:val="18"/>
          <w:lang w:eastAsia="zh-CN"/>
        </w:rPr>
        <w:t>快时间</w:t>
      </w:r>
      <w:r>
        <w:rPr>
          <w:sz w:val="18"/>
          <w:lang w:eastAsia="zh-CN"/>
        </w:rPr>
        <w:t xml:space="preserve"> bin × 1 </w:t>
      </w:r>
      <w:r>
        <w:rPr>
          <w:sz w:val="18"/>
          <w:lang w:eastAsia="zh-CN"/>
        </w:rPr>
        <w:t>～</w:t>
      </w:r>
      <w:r>
        <w:rPr>
          <w:sz w:val="18"/>
          <w:lang w:eastAsia="zh-CN"/>
        </w:rPr>
        <w:t xml:space="preserve"> × 512</w:t>
      </w:r>
      <w:r>
        <w:rPr>
          <w:sz w:val="18"/>
          <w:lang w:eastAsia="zh-CN"/>
        </w:rPr>
        <w:t>（实采样</w:t>
      </w:r>
      <w:r>
        <w:rPr>
          <w:sz w:val="18"/>
          <w:lang w:eastAsia="zh-CN"/>
        </w:rPr>
        <w:t xml:space="preserve"> 1024 </w:t>
      </w:r>
      <w:r>
        <w:rPr>
          <w:sz w:val="18"/>
          <w:lang w:eastAsia="zh-CN"/>
        </w:rPr>
        <w:t>点取半数）。解模糊倍数按测速要求</w:t>
      </w:r>
      <w:r>
        <w:rPr>
          <w:sz w:val="18"/>
          <w:lang w:eastAsia="zh-CN"/>
        </w:rPr>
        <w:t xml:space="preserve"> −110</w:t>
      </w:r>
      <w:r>
        <w:rPr>
          <w:sz w:val="18"/>
          <w:lang w:eastAsia="zh-CN"/>
        </w:rPr>
        <w:t>～</w:t>
      </w:r>
      <w:r>
        <w:rPr>
          <w:sz w:val="18"/>
          <w:lang w:eastAsia="zh-CN"/>
        </w:rPr>
        <w:t>+55 m/s</w:t>
      </w:r>
      <w:r>
        <w:rPr>
          <w:sz w:val="18"/>
          <w:lang w:eastAsia="zh-CN"/>
        </w:rPr>
        <w:t>：真速度</w:t>
      </w:r>
      <w:r>
        <w:rPr>
          <w:sz w:val="18"/>
          <w:lang w:eastAsia="zh-CN"/>
        </w:rPr>
        <w:t xml:space="preserve"> = </w:t>
      </w:r>
      <w:r>
        <w:rPr>
          <w:sz w:val="18"/>
          <w:lang w:eastAsia="zh-CN"/>
        </w:rPr>
        <w:t>视速度</w:t>
      </w:r>
      <w:r>
        <w:rPr>
          <w:sz w:val="18"/>
          <w:lang w:eastAsia="zh-CN"/>
        </w:rPr>
        <w:t xml:space="preserve"> + k × </w:t>
      </w:r>
      <w:r>
        <w:rPr>
          <w:sz w:val="18"/>
          <w:lang w:eastAsia="zh-CN"/>
        </w:rPr>
        <w:t>无模糊区间宽度（</w:t>
      </w:r>
      <w:r>
        <w:rPr>
          <w:sz w:val="18"/>
          <w:lang w:eastAsia="zh-CN"/>
        </w:rPr>
        <w:t>2 × Vmax</w:t>
      </w:r>
      <w:r>
        <w:rPr>
          <w:sz w:val="18"/>
          <w:lang w:eastAsia="zh-CN"/>
        </w:rPr>
        <w:t>），</w:t>
      </w:r>
      <w:r>
        <w:rPr>
          <w:sz w:val="18"/>
          <w:lang w:eastAsia="zh-CN"/>
        </w:rPr>
        <w:t xml:space="preserve">k </w:t>
      </w:r>
      <w:r>
        <w:rPr>
          <w:sz w:val="18"/>
          <w:lang w:eastAsia="zh-CN"/>
        </w:rPr>
        <w:t>为所需取值集合。</w:t>
      </w:r>
      <w:r>
        <w:rPr>
          <w:sz w:val="18"/>
        </w:rPr>
        <w:t>有效带宽范围为帧内采样数据实际覆盖的频带：起点 = 采样起始频点（斜坡起点＋斜率×采样等待），终点 = 采样窗末端频点，其宽度即合成总带宽。</w:t>
      </w:r>
    </w:p>
    <w:p w14:paraId="0F334B2F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4.2  </w:t>
      </w:r>
      <w:r>
        <w:rPr>
          <w:lang w:eastAsia="zh-CN"/>
        </w:rPr>
        <w:t>波形配置参数</w:t>
      </w:r>
    </w:p>
    <w:p w14:paraId="3DD7F0AA" w14:textId="77777777" w:rsidR="00820102" w:rsidRDefault="00000000">
      <w:pPr>
        <w:rPr>
          <w:lang w:eastAsia="zh-CN"/>
        </w:rPr>
      </w:pPr>
      <w:r>
        <w:rPr>
          <w:b/>
          <w:sz w:val="19"/>
          <w:lang w:eastAsia="zh-CN"/>
        </w:rPr>
        <w:t>表</w:t>
      </w:r>
      <w:r>
        <w:rPr>
          <w:b/>
          <w:sz w:val="19"/>
          <w:lang w:eastAsia="zh-CN"/>
        </w:rPr>
        <w:t xml:space="preserve"> 4-2  </w:t>
      </w:r>
      <w:r>
        <w:rPr>
          <w:b/>
          <w:sz w:val="19"/>
          <w:lang w:eastAsia="zh-CN"/>
        </w:rPr>
        <w:t>决定上述指标的波形配置参数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20102" w14:paraId="6B6ACCDF" w14:textId="77777777">
        <w:tc>
          <w:tcPr>
            <w:tcW w:w="1234" w:type="dxa"/>
          </w:tcPr>
          <w:p w14:paraId="20387224" w14:textId="77777777" w:rsidR="00820102" w:rsidRDefault="00000000">
            <w:r>
              <w:rPr>
                <w:b/>
                <w:sz w:val="18"/>
              </w:rPr>
              <w:t>参数</w:t>
            </w:r>
          </w:p>
        </w:tc>
        <w:tc>
          <w:tcPr>
            <w:tcW w:w="1234" w:type="dxa"/>
          </w:tcPr>
          <w:p w14:paraId="307F9463" w14:textId="77777777" w:rsidR="00820102" w:rsidRDefault="00000000">
            <w:r>
              <w:rPr>
                <w:b/>
                <w:sz w:val="18"/>
              </w:rPr>
              <w:t>B2 A</w:t>
            </w:r>
            <w:r>
              <w:rPr>
                <w:b/>
                <w:sz w:val="18"/>
              </w:rPr>
              <w:t>帧远距</w:t>
            </w:r>
          </w:p>
        </w:tc>
        <w:tc>
          <w:tcPr>
            <w:tcW w:w="1234" w:type="dxa"/>
          </w:tcPr>
          <w:p w14:paraId="296C747B" w14:textId="77777777" w:rsidR="00820102" w:rsidRDefault="00000000">
            <w:r>
              <w:rPr>
                <w:b/>
                <w:sz w:val="18"/>
              </w:rPr>
              <w:t>B2 A</w:t>
            </w:r>
            <w:r>
              <w:rPr>
                <w:b/>
                <w:sz w:val="18"/>
              </w:rPr>
              <w:t>帧中距</w:t>
            </w:r>
          </w:p>
        </w:tc>
        <w:tc>
          <w:tcPr>
            <w:tcW w:w="1234" w:type="dxa"/>
          </w:tcPr>
          <w:p w14:paraId="40BD5658" w14:textId="77777777" w:rsidR="00820102" w:rsidRDefault="00000000">
            <w:r>
              <w:rPr>
                <w:b/>
                <w:sz w:val="18"/>
              </w:rPr>
              <w:t>B2 B</w:t>
            </w:r>
            <w:r>
              <w:rPr>
                <w:b/>
                <w:sz w:val="18"/>
              </w:rPr>
              <w:t>帧远距</w:t>
            </w:r>
          </w:p>
        </w:tc>
        <w:tc>
          <w:tcPr>
            <w:tcW w:w="1234" w:type="dxa"/>
          </w:tcPr>
          <w:p w14:paraId="3AA648A2" w14:textId="77777777" w:rsidR="00820102" w:rsidRDefault="00000000">
            <w:r>
              <w:rPr>
                <w:b/>
                <w:sz w:val="18"/>
              </w:rPr>
              <w:t>B2 B</w:t>
            </w:r>
            <w:r>
              <w:rPr>
                <w:b/>
                <w:sz w:val="18"/>
              </w:rPr>
              <w:t>帧中距</w:t>
            </w:r>
          </w:p>
        </w:tc>
        <w:tc>
          <w:tcPr>
            <w:tcW w:w="1234" w:type="dxa"/>
          </w:tcPr>
          <w:p w14:paraId="183D4074" w14:textId="77777777" w:rsidR="00820102" w:rsidRDefault="00000000">
            <w:r>
              <w:rPr>
                <w:b/>
                <w:sz w:val="18"/>
              </w:rPr>
              <w:t>竞品远距</w:t>
            </w:r>
          </w:p>
        </w:tc>
        <w:tc>
          <w:tcPr>
            <w:tcW w:w="1234" w:type="dxa"/>
          </w:tcPr>
          <w:p w14:paraId="00DE4E34" w14:textId="77777777" w:rsidR="00820102" w:rsidRDefault="00000000">
            <w:r>
              <w:rPr>
                <w:b/>
                <w:sz w:val="18"/>
              </w:rPr>
              <w:t>竞品近距</w:t>
            </w:r>
          </w:p>
        </w:tc>
      </w:tr>
      <w:tr w:rsidR="00820102" w14:paraId="24AFBA74" w14:textId="77777777">
        <w:tc>
          <w:tcPr>
            <w:tcW w:w="1234" w:type="dxa"/>
          </w:tcPr>
          <w:p w14:paraId="7B4278C0" w14:textId="77777777" w:rsidR="00820102" w:rsidRDefault="00000000">
            <w:r>
              <w:rPr>
                <w:sz w:val="18"/>
              </w:rPr>
              <w:t>起始频率</w:t>
            </w:r>
            <w:r>
              <w:rPr>
                <w:sz w:val="18"/>
              </w:rPr>
              <w:t xml:space="preserve"> (GHz)</w:t>
            </w:r>
          </w:p>
        </w:tc>
        <w:tc>
          <w:tcPr>
            <w:tcW w:w="1234" w:type="dxa"/>
          </w:tcPr>
          <w:p w14:paraId="401F5F27" w14:textId="77777777" w:rsidR="00820102" w:rsidRDefault="00000000">
            <w:r>
              <w:rPr>
                <w:sz w:val="18"/>
              </w:rPr>
              <w:t>76.600</w:t>
            </w:r>
          </w:p>
        </w:tc>
        <w:tc>
          <w:tcPr>
            <w:tcW w:w="1234" w:type="dxa"/>
          </w:tcPr>
          <w:p w14:paraId="0E922952" w14:textId="77777777" w:rsidR="00820102" w:rsidRDefault="00000000">
            <w:r>
              <w:rPr>
                <w:sz w:val="18"/>
              </w:rPr>
              <w:t>76.600</w:t>
            </w:r>
          </w:p>
        </w:tc>
        <w:tc>
          <w:tcPr>
            <w:tcW w:w="1234" w:type="dxa"/>
          </w:tcPr>
          <w:p w14:paraId="1847F393" w14:textId="77777777" w:rsidR="00820102" w:rsidRDefault="00000000">
            <w:r>
              <w:rPr>
                <w:sz w:val="18"/>
              </w:rPr>
              <w:t>76.600</w:t>
            </w:r>
          </w:p>
        </w:tc>
        <w:tc>
          <w:tcPr>
            <w:tcW w:w="1234" w:type="dxa"/>
          </w:tcPr>
          <w:p w14:paraId="1B581E81" w14:textId="77777777" w:rsidR="00820102" w:rsidRDefault="00000000">
            <w:r>
              <w:rPr>
                <w:sz w:val="18"/>
              </w:rPr>
              <w:t>76.600</w:t>
            </w:r>
          </w:p>
        </w:tc>
        <w:tc>
          <w:tcPr>
            <w:tcW w:w="1234" w:type="dxa"/>
          </w:tcPr>
          <w:p w14:paraId="1E96F503" w14:textId="77777777" w:rsidR="00820102" w:rsidRDefault="00000000">
            <w:r>
              <w:rPr>
                <w:sz w:val="18"/>
              </w:rPr>
              <w:t>76.7996</w:t>
            </w:r>
          </w:p>
        </w:tc>
        <w:tc>
          <w:tcPr>
            <w:tcW w:w="1234" w:type="dxa"/>
          </w:tcPr>
          <w:p w14:paraId="204225C5" w14:textId="77777777" w:rsidR="00820102" w:rsidRDefault="00000000">
            <w:r>
              <w:rPr>
                <w:sz w:val="18"/>
              </w:rPr>
              <w:t>76.7996</w:t>
            </w:r>
          </w:p>
        </w:tc>
      </w:tr>
      <w:tr w:rsidR="00820102" w14:paraId="02499312" w14:textId="77777777">
        <w:tc>
          <w:tcPr>
            <w:tcW w:w="1234" w:type="dxa"/>
          </w:tcPr>
          <w:p w14:paraId="0490BD59" w14:textId="77777777" w:rsidR="00820102" w:rsidRDefault="00000000">
            <w:r>
              <w:rPr>
                <w:sz w:val="18"/>
              </w:rPr>
              <w:t>有效带宽范围</w:t>
            </w:r>
            <w:r>
              <w:rPr>
                <w:sz w:val="18"/>
              </w:rPr>
              <w:t xml:space="preserve"> (GHz)</w:t>
            </w:r>
          </w:p>
        </w:tc>
        <w:tc>
          <w:tcPr>
            <w:tcW w:w="1234" w:type="dxa"/>
          </w:tcPr>
          <w:p w14:paraId="3FBCC491" w14:textId="77777777" w:rsidR="00820102" w:rsidRDefault="00000000">
            <w:r>
              <w:rPr>
                <w:sz w:val="18"/>
              </w:rPr>
              <w:t>76.029–76.857</w:t>
            </w:r>
          </w:p>
        </w:tc>
        <w:tc>
          <w:tcPr>
            <w:tcW w:w="1234" w:type="dxa"/>
          </w:tcPr>
          <w:p w14:paraId="47CDC238" w14:textId="77777777" w:rsidR="00820102" w:rsidRDefault="00000000">
            <w:r>
              <w:rPr>
                <w:sz w:val="18"/>
              </w:rPr>
              <w:t>76.073–77.270</w:t>
            </w:r>
          </w:p>
        </w:tc>
        <w:tc>
          <w:tcPr>
            <w:tcW w:w="1234" w:type="dxa"/>
          </w:tcPr>
          <w:p w14:paraId="3BA0CC7D" w14:textId="77777777" w:rsidR="00820102" w:rsidRDefault="00000000">
            <w:r>
              <w:rPr>
                <w:sz w:val="18"/>
              </w:rPr>
              <w:t>76.096–76.845</w:t>
            </w:r>
          </w:p>
        </w:tc>
        <w:tc>
          <w:tcPr>
            <w:tcW w:w="1234" w:type="dxa"/>
          </w:tcPr>
          <w:p w14:paraId="22D1B1B3" w14:textId="77777777" w:rsidR="00820102" w:rsidRDefault="00000000">
            <w:r>
              <w:rPr>
                <w:sz w:val="18"/>
              </w:rPr>
              <w:t>76.132–77.194</w:t>
            </w:r>
          </w:p>
        </w:tc>
        <w:tc>
          <w:tcPr>
            <w:tcW w:w="1234" w:type="dxa"/>
          </w:tcPr>
          <w:p w14:paraId="619AF525" w14:textId="77777777" w:rsidR="00820102" w:rsidRDefault="00000000">
            <w:r>
              <w:rPr>
                <w:sz w:val="18"/>
              </w:rPr>
              <w:t>76.812–77.538</w:t>
            </w:r>
          </w:p>
        </w:tc>
        <w:tc>
          <w:tcPr>
            <w:tcW w:w="1234" w:type="dxa"/>
          </w:tcPr>
          <w:p w14:paraId="10BB7379" w14:textId="77777777" w:rsidR="00820102" w:rsidRDefault="00000000">
            <w:r>
              <w:rPr>
                <w:sz w:val="18"/>
              </w:rPr>
              <w:t>76.822–78.152</w:t>
            </w:r>
          </w:p>
        </w:tc>
      </w:tr>
      <w:tr w:rsidR="00820102" w14:paraId="3E7D25FC" w14:textId="77777777">
        <w:tc>
          <w:tcPr>
            <w:tcW w:w="1234" w:type="dxa"/>
          </w:tcPr>
          <w:p w14:paraId="5B9BD029" w14:textId="77777777" w:rsidR="00820102" w:rsidRDefault="00000000">
            <w:r>
              <w:rPr>
                <w:sz w:val="18"/>
              </w:rPr>
              <w:t>扫频斜率</w:t>
            </w:r>
            <w:r>
              <w:rPr>
                <w:sz w:val="18"/>
              </w:rPr>
              <w:t xml:space="preserve"> (MHz/µs)</w:t>
            </w:r>
          </w:p>
        </w:tc>
        <w:tc>
          <w:tcPr>
            <w:tcW w:w="1234" w:type="dxa"/>
          </w:tcPr>
          <w:p w14:paraId="038D9EB3" w14:textId="77777777" w:rsidR="00820102" w:rsidRDefault="00000000">
            <w:r>
              <w:rPr>
                <w:sz w:val="18"/>
              </w:rPr>
              <w:t>8.984</w:t>
            </w:r>
          </w:p>
        </w:tc>
        <w:tc>
          <w:tcPr>
            <w:tcW w:w="1234" w:type="dxa"/>
          </w:tcPr>
          <w:p w14:paraId="6B0DEF6C" w14:textId="77777777" w:rsidR="00820102" w:rsidRDefault="00000000">
            <w:r>
              <w:rPr>
                <w:sz w:val="18"/>
              </w:rPr>
              <w:t>23.438</w:t>
            </w:r>
          </w:p>
        </w:tc>
        <w:tc>
          <w:tcPr>
            <w:tcW w:w="1234" w:type="dxa"/>
          </w:tcPr>
          <w:p w14:paraId="10A6FD7F" w14:textId="77777777" w:rsidR="00820102" w:rsidRDefault="00000000">
            <w:r>
              <w:rPr>
                <w:sz w:val="18"/>
              </w:rPr>
              <w:t>8.555</w:t>
            </w:r>
          </w:p>
        </w:tc>
        <w:tc>
          <w:tcPr>
            <w:tcW w:w="1234" w:type="dxa"/>
          </w:tcPr>
          <w:p w14:paraId="71579CF8" w14:textId="77777777" w:rsidR="00820102" w:rsidRDefault="00000000">
            <w:r>
              <w:rPr>
                <w:sz w:val="18"/>
              </w:rPr>
              <w:t>20.781</w:t>
            </w:r>
          </w:p>
        </w:tc>
        <w:tc>
          <w:tcPr>
            <w:tcW w:w="1234" w:type="dxa"/>
          </w:tcPr>
          <w:p w14:paraId="492DB9E6" w14:textId="77777777" w:rsidR="00820102" w:rsidRDefault="00000000">
            <w:r>
              <w:rPr>
                <w:sz w:val="18"/>
              </w:rPr>
              <w:t>6.294</w:t>
            </w:r>
          </w:p>
        </w:tc>
        <w:tc>
          <w:tcPr>
            <w:tcW w:w="1234" w:type="dxa"/>
          </w:tcPr>
          <w:p w14:paraId="7A41844B" w14:textId="77777777" w:rsidR="00820102" w:rsidRDefault="00000000">
            <w:r>
              <w:rPr>
                <w:sz w:val="18"/>
              </w:rPr>
              <w:t>11.330</w:t>
            </w:r>
          </w:p>
        </w:tc>
      </w:tr>
      <w:tr w:rsidR="00820102" w14:paraId="0114E888" w14:textId="77777777">
        <w:tc>
          <w:tcPr>
            <w:tcW w:w="1234" w:type="dxa"/>
          </w:tcPr>
          <w:p w14:paraId="62270E62" w14:textId="77777777" w:rsidR="00820102" w:rsidRDefault="00000000">
            <w:r>
              <w:rPr>
                <w:sz w:val="18"/>
              </w:rPr>
              <w:t>有效扫频带宽</w:t>
            </w:r>
            <w:r>
              <w:rPr>
                <w:sz w:val="18"/>
              </w:rPr>
              <w:t xml:space="preserve"> (MHz)</w:t>
            </w:r>
          </w:p>
        </w:tc>
        <w:tc>
          <w:tcPr>
            <w:tcW w:w="1234" w:type="dxa"/>
          </w:tcPr>
          <w:p w14:paraId="0F5FBDA4" w14:textId="77777777" w:rsidR="00820102" w:rsidRDefault="00000000">
            <w:r>
              <w:rPr>
                <w:sz w:val="18"/>
              </w:rPr>
              <w:t>230</w:t>
            </w:r>
          </w:p>
        </w:tc>
        <w:tc>
          <w:tcPr>
            <w:tcW w:w="1234" w:type="dxa"/>
          </w:tcPr>
          <w:p w14:paraId="66FAEF9A" w14:textId="77777777" w:rsidR="00820102" w:rsidRDefault="00000000">
            <w:r>
              <w:rPr>
                <w:sz w:val="18"/>
              </w:rPr>
              <w:t>600</w:t>
            </w:r>
          </w:p>
        </w:tc>
        <w:tc>
          <w:tcPr>
            <w:tcW w:w="1234" w:type="dxa"/>
          </w:tcPr>
          <w:p w14:paraId="43C6DB89" w14:textId="77777777" w:rsidR="00820102" w:rsidRDefault="00000000">
            <w:r>
              <w:rPr>
                <w:sz w:val="18"/>
              </w:rPr>
              <w:t>219</w:t>
            </w:r>
          </w:p>
        </w:tc>
        <w:tc>
          <w:tcPr>
            <w:tcW w:w="1234" w:type="dxa"/>
          </w:tcPr>
          <w:p w14:paraId="3EE0E286" w14:textId="77777777" w:rsidR="00820102" w:rsidRDefault="00000000">
            <w:r>
              <w:rPr>
                <w:sz w:val="18"/>
              </w:rPr>
              <w:t>532</w:t>
            </w:r>
          </w:p>
        </w:tc>
        <w:tc>
          <w:tcPr>
            <w:tcW w:w="1234" w:type="dxa"/>
          </w:tcPr>
          <w:p w14:paraId="545EFAA8" w14:textId="77777777" w:rsidR="00820102" w:rsidRDefault="00000000">
            <w:r>
              <w:rPr>
                <w:sz w:val="18"/>
              </w:rPr>
              <w:t>193.36</w:t>
            </w:r>
          </w:p>
        </w:tc>
        <w:tc>
          <w:tcPr>
            <w:tcW w:w="1234" w:type="dxa"/>
          </w:tcPr>
          <w:p w14:paraId="5AC2DFEA" w14:textId="77777777" w:rsidR="00820102" w:rsidRDefault="00000000">
            <w:r>
              <w:rPr>
                <w:sz w:val="18"/>
              </w:rPr>
              <w:t>348.05</w:t>
            </w:r>
          </w:p>
        </w:tc>
      </w:tr>
      <w:tr w:rsidR="00820102" w14:paraId="066ABE4B" w14:textId="77777777">
        <w:tc>
          <w:tcPr>
            <w:tcW w:w="1234" w:type="dxa"/>
          </w:tcPr>
          <w:p w14:paraId="1A2958B0" w14:textId="77777777" w:rsidR="00820102" w:rsidRDefault="00000000">
            <w:r>
              <w:rPr>
                <w:sz w:val="18"/>
              </w:rPr>
              <w:t>跳频合成带宽</w:t>
            </w:r>
            <w:r>
              <w:rPr>
                <w:sz w:val="18"/>
              </w:rPr>
              <w:t xml:space="preserve"> (MHz)</w:t>
            </w:r>
          </w:p>
        </w:tc>
        <w:tc>
          <w:tcPr>
            <w:tcW w:w="1234" w:type="dxa"/>
          </w:tcPr>
          <w:p w14:paraId="3F3C2304" w14:textId="77777777" w:rsidR="00820102" w:rsidRDefault="00000000">
            <w:r>
              <w:rPr>
                <w:sz w:val="18"/>
              </w:rPr>
              <w:t>600</w:t>
            </w:r>
          </w:p>
        </w:tc>
        <w:tc>
          <w:tcPr>
            <w:tcW w:w="1234" w:type="dxa"/>
          </w:tcPr>
          <w:p w14:paraId="011835F3" w14:textId="77777777" w:rsidR="00820102" w:rsidRDefault="00000000">
            <w:r>
              <w:rPr>
                <w:sz w:val="18"/>
              </w:rPr>
              <w:t>600</w:t>
            </w:r>
          </w:p>
        </w:tc>
        <w:tc>
          <w:tcPr>
            <w:tcW w:w="1234" w:type="dxa"/>
          </w:tcPr>
          <w:p w14:paraId="18DA4CD9" w14:textId="77777777" w:rsidR="00820102" w:rsidRDefault="00000000">
            <w:r>
              <w:rPr>
                <w:sz w:val="18"/>
              </w:rPr>
              <w:t>532</w:t>
            </w:r>
          </w:p>
        </w:tc>
        <w:tc>
          <w:tcPr>
            <w:tcW w:w="1234" w:type="dxa"/>
          </w:tcPr>
          <w:p w14:paraId="09C2E2B3" w14:textId="77777777" w:rsidR="00820102" w:rsidRDefault="00000000">
            <w:r>
              <w:rPr>
                <w:sz w:val="18"/>
              </w:rPr>
              <w:t>532</w:t>
            </w:r>
          </w:p>
        </w:tc>
        <w:tc>
          <w:tcPr>
            <w:tcW w:w="1234" w:type="dxa"/>
          </w:tcPr>
          <w:p w14:paraId="147F9F0C" w14:textId="77777777" w:rsidR="00820102" w:rsidRDefault="00000000">
            <w:r>
              <w:rPr>
                <w:sz w:val="18"/>
              </w:rPr>
              <w:t>532.16</w:t>
            </w:r>
          </w:p>
        </w:tc>
        <w:tc>
          <w:tcPr>
            <w:tcW w:w="1234" w:type="dxa"/>
          </w:tcPr>
          <w:p w14:paraId="7F05390E" w14:textId="77777777" w:rsidR="00820102" w:rsidRDefault="00000000">
            <w:r>
              <w:rPr>
                <w:sz w:val="18"/>
              </w:rPr>
              <w:t>981.28</w:t>
            </w:r>
          </w:p>
        </w:tc>
      </w:tr>
      <w:tr w:rsidR="00820102" w14:paraId="45538B7B" w14:textId="77777777">
        <w:tc>
          <w:tcPr>
            <w:tcW w:w="1234" w:type="dxa"/>
          </w:tcPr>
          <w:p w14:paraId="48130A34" w14:textId="77777777" w:rsidR="00820102" w:rsidRDefault="00000000">
            <w:r>
              <w:rPr>
                <w:sz w:val="18"/>
              </w:rPr>
              <w:t>合成总带宽</w:t>
            </w:r>
            <w:r>
              <w:rPr>
                <w:sz w:val="18"/>
              </w:rPr>
              <w:t xml:space="preserve"> (MHz)</w:t>
            </w:r>
          </w:p>
        </w:tc>
        <w:tc>
          <w:tcPr>
            <w:tcW w:w="1234" w:type="dxa"/>
          </w:tcPr>
          <w:p w14:paraId="1D7B4742" w14:textId="77777777" w:rsidR="00820102" w:rsidRDefault="00000000">
            <w:r>
              <w:rPr>
                <w:sz w:val="18"/>
              </w:rPr>
              <w:t>830</w:t>
            </w:r>
          </w:p>
        </w:tc>
        <w:tc>
          <w:tcPr>
            <w:tcW w:w="1234" w:type="dxa"/>
          </w:tcPr>
          <w:p w14:paraId="1D6964B4" w14:textId="77777777" w:rsidR="00820102" w:rsidRDefault="00000000">
            <w:r>
              <w:rPr>
                <w:sz w:val="18"/>
              </w:rPr>
              <w:t>1200</w:t>
            </w:r>
          </w:p>
        </w:tc>
        <w:tc>
          <w:tcPr>
            <w:tcW w:w="1234" w:type="dxa"/>
          </w:tcPr>
          <w:p w14:paraId="6F4909EE" w14:textId="77777777" w:rsidR="00820102" w:rsidRDefault="00000000">
            <w:r>
              <w:rPr>
                <w:sz w:val="18"/>
              </w:rPr>
              <w:t>751</w:t>
            </w:r>
          </w:p>
        </w:tc>
        <w:tc>
          <w:tcPr>
            <w:tcW w:w="1234" w:type="dxa"/>
          </w:tcPr>
          <w:p w14:paraId="600EE6AC" w14:textId="77777777" w:rsidR="00820102" w:rsidRDefault="00000000">
            <w:r>
              <w:rPr>
                <w:sz w:val="18"/>
              </w:rPr>
              <w:t>1064</w:t>
            </w:r>
          </w:p>
        </w:tc>
        <w:tc>
          <w:tcPr>
            <w:tcW w:w="1234" w:type="dxa"/>
          </w:tcPr>
          <w:p w14:paraId="36B42E06" w14:textId="77777777" w:rsidR="00820102" w:rsidRDefault="00000000">
            <w:r>
              <w:rPr>
                <w:sz w:val="18"/>
              </w:rPr>
              <w:t>725.5</w:t>
            </w:r>
          </w:p>
        </w:tc>
        <w:tc>
          <w:tcPr>
            <w:tcW w:w="1234" w:type="dxa"/>
          </w:tcPr>
          <w:p w14:paraId="39567858" w14:textId="77777777" w:rsidR="00820102" w:rsidRDefault="00000000">
            <w:r>
              <w:rPr>
                <w:sz w:val="18"/>
              </w:rPr>
              <w:t>1329.3</w:t>
            </w:r>
          </w:p>
        </w:tc>
      </w:tr>
      <w:tr w:rsidR="00820102" w14:paraId="0DFDAFDC" w14:textId="77777777">
        <w:tc>
          <w:tcPr>
            <w:tcW w:w="1234" w:type="dxa"/>
          </w:tcPr>
          <w:p w14:paraId="311ABA69" w14:textId="77777777" w:rsidR="00820102" w:rsidRDefault="00000000">
            <w:r>
              <w:rPr>
                <w:sz w:val="18"/>
              </w:rPr>
              <w:t>采样</w:t>
            </w:r>
          </w:p>
        </w:tc>
        <w:tc>
          <w:tcPr>
            <w:tcW w:w="1234" w:type="dxa"/>
          </w:tcPr>
          <w:p w14:paraId="696E27FB" w14:textId="77777777" w:rsidR="00820102" w:rsidRDefault="00000000">
            <w:r>
              <w:rPr>
                <w:sz w:val="18"/>
              </w:rPr>
              <w:t xml:space="preserve">40 MHz × 1024 </w:t>
            </w:r>
            <w:r>
              <w:rPr>
                <w:sz w:val="18"/>
              </w:rPr>
              <w:t>点（</w:t>
            </w:r>
            <w:r>
              <w:rPr>
                <w:sz w:val="18"/>
              </w:rPr>
              <w:t>25.6 µs</w:t>
            </w:r>
            <w:r>
              <w:rPr>
                <w:sz w:val="18"/>
              </w:rPr>
              <w:t>）</w:t>
            </w:r>
          </w:p>
        </w:tc>
        <w:tc>
          <w:tcPr>
            <w:tcW w:w="1234" w:type="dxa"/>
          </w:tcPr>
          <w:p w14:paraId="4200C038" w14:textId="77777777" w:rsidR="00820102" w:rsidRDefault="00000000">
            <w:r>
              <w:rPr>
                <w:sz w:val="18"/>
              </w:rPr>
              <w:t>同左</w:t>
            </w:r>
          </w:p>
        </w:tc>
        <w:tc>
          <w:tcPr>
            <w:tcW w:w="1234" w:type="dxa"/>
          </w:tcPr>
          <w:p w14:paraId="31DAFDBC" w14:textId="77777777" w:rsidR="00820102" w:rsidRDefault="00000000">
            <w:r>
              <w:rPr>
                <w:sz w:val="18"/>
              </w:rPr>
              <w:t>同左</w:t>
            </w:r>
          </w:p>
        </w:tc>
        <w:tc>
          <w:tcPr>
            <w:tcW w:w="1234" w:type="dxa"/>
          </w:tcPr>
          <w:p w14:paraId="3944E386" w14:textId="77777777" w:rsidR="00820102" w:rsidRDefault="00000000">
            <w:r>
              <w:rPr>
                <w:sz w:val="18"/>
              </w:rPr>
              <w:t>同左</w:t>
            </w:r>
          </w:p>
        </w:tc>
        <w:tc>
          <w:tcPr>
            <w:tcW w:w="1234" w:type="dxa"/>
          </w:tcPr>
          <w:p w14:paraId="22D9576F" w14:textId="77777777" w:rsidR="00820102" w:rsidRDefault="00000000">
            <w:r>
              <w:rPr>
                <w:sz w:val="18"/>
              </w:rPr>
              <w:t xml:space="preserve">33.33 MHz × 1024 </w:t>
            </w:r>
            <w:r>
              <w:rPr>
                <w:sz w:val="18"/>
              </w:rPr>
              <w:t>点（</w:t>
            </w:r>
            <w:r>
              <w:rPr>
                <w:sz w:val="18"/>
              </w:rPr>
              <w:t>30.72 µs</w:t>
            </w:r>
            <w:r>
              <w:rPr>
                <w:sz w:val="18"/>
              </w:rPr>
              <w:t>）</w:t>
            </w:r>
          </w:p>
        </w:tc>
        <w:tc>
          <w:tcPr>
            <w:tcW w:w="1234" w:type="dxa"/>
          </w:tcPr>
          <w:p w14:paraId="06FC094E" w14:textId="77777777" w:rsidR="00820102" w:rsidRDefault="00000000">
            <w:r>
              <w:rPr>
                <w:sz w:val="18"/>
              </w:rPr>
              <w:t>同左</w:t>
            </w:r>
          </w:p>
        </w:tc>
      </w:tr>
      <w:tr w:rsidR="00820102" w14:paraId="136DD03C" w14:textId="77777777">
        <w:tc>
          <w:tcPr>
            <w:tcW w:w="1234" w:type="dxa"/>
          </w:tcPr>
          <w:p w14:paraId="58503914" w14:textId="77777777" w:rsidR="00820102" w:rsidRDefault="00000000">
            <w:r>
              <w:rPr>
                <w:sz w:val="18"/>
              </w:rPr>
              <w:t>PRT (µs)</w:t>
            </w:r>
          </w:p>
        </w:tc>
        <w:tc>
          <w:tcPr>
            <w:tcW w:w="1234" w:type="dxa"/>
          </w:tcPr>
          <w:p w14:paraId="18AA89E9" w14:textId="77777777" w:rsidR="00820102" w:rsidRDefault="00000000">
            <w:r>
              <w:rPr>
                <w:sz w:val="18"/>
              </w:rPr>
              <w:t>74</w:t>
            </w:r>
          </w:p>
        </w:tc>
        <w:tc>
          <w:tcPr>
            <w:tcW w:w="1234" w:type="dxa"/>
          </w:tcPr>
          <w:p w14:paraId="61797AB9" w14:textId="77777777" w:rsidR="00820102" w:rsidRDefault="00000000">
            <w:r>
              <w:rPr>
                <w:sz w:val="18"/>
              </w:rPr>
              <w:t>74</w:t>
            </w:r>
          </w:p>
        </w:tc>
        <w:tc>
          <w:tcPr>
            <w:tcW w:w="1234" w:type="dxa"/>
          </w:tcPr>
          <w:p w14:paraId="0C65E533" w14:textId="77777777" w:rsidR="00820102" w:rsidRDefault="00000000">
            <w:r>
              <w:rPr>
                <w:sz w:val="18"/>
              </w:rPr>
              <w:t>92</w:t>
            </w:r>
          </w:p>
        </w:tc>
        <w:tc>
          <w:tcPr>
            <w:tcW w:w="1234" w:type="dxa"/>
          </w:tcPr>
          <w:p w14:paraId="3C168EC6" w14:textId="77777777" w:rsidR="00820102" w:rsidRDefault="00000000">
            <w:r>
              <w:rPr>
                <w:sz w:val="18"/>
              </w:rPr>
              <w:t>92</w:t>
            </w:r>
          </w:p>
        </w:tc>
        <w:tc>
          <w:tcPr>
            <w:tcW w:w="1234" w:type="dxa"/>
          </w:tcPr>
          <w:p w14:paraId="48701314" w14:textId="77777777" w:rsidR="00820102" w:rsidRDefault="00000000">
            <w:r>
              <w:rPr>
                <w:sz w:val="18"/>
              </w:rPr>
              <w:t>36.22</w:t>
            </w:r>
          </w:p>
        </w:tc>
        <w:tc>
          <w:tcPr>
            <w:tcW w:w="1234" w:type="dxa"/>
          </w:tcPr>
          <w:p w14:paraId="0E98B53E" w14:textId="77777777" w:rsidR="00820102" w:rsidRDefault="00000000">
            <w:r>
              <w:rPr>
                <w:sz w:val="18"/>
              </w:rPr>
              <w:t>36.22</w:t>
            </w:r>
          </w:p>
        </w:tc>
      </w:tr>
      <w:tr w:rsidR="00820102" w14:paraId="405B05B9" w14:textId="77777777">
        <w:tc>
          <w:tcPr>
            <w:tcW w:w="1234" w:type="dxa"/>
          </w:tcPr>
          <w:p w14:paraId="76DA56ED" w14:textId="77777777" w:rsidR="00820102" w:rsidRDefault="00000000">
            <w:r>
              <w:rPr>
                <w:sz w:val="18"/>
              </w:rPr>
              <w:t xml:space="preserve">chirp </w:t>
            </w:r>
            <w:r>
              <w:rPr>
                <w:sz w:val="18"/>
              </w:rPr>
              <w:t>数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帧</w:t>
            </w:r>
          </w:p>
        </w:tc>
        <w:tc>
          <w:tcPr>
            <w:tcW w:w="1234" w:type="dxa"/>
          </w:tcPr>
          <w:p w14:paraId="3145A6BA" w14:textId="77777777" w:rsidR="00820102" w:rsidRDefault="00000000">
            <w:r>
              <w:rPr>
                <w:sz w:val="18"/>
              </w:rPr>
              <w:t>256</w:t>
            </w:r>
          </w:p>
        </w:tc>
        <w:tc>
          <w:tcPr>
            <w:tcW w:w="1234" w:type="dxa"/>
          </w:tcPr>
          <w:p w14:paraId="581A054F" w14:textId="77777777" w:rsidR="00820102" w:rsidRDefault="00000000">
            <w:r>
              <w:rPr>
                <w:sz w:val="18"/>
              </w:rPr>
              <w:t>256</w:t>
            </w:r>
          </w:p>
        </w:tc>
        <w:tc>
          <w:tcPr>
            <w:tcW w:w="1234" w:type="dxa"/>
          </w:tcPr>
          <w:p w14:paraId="794A9C6F" w14:textId="77777777" w:rsidR="00820102" w:rsidRDefault="00000000">
            <w:r>
              <w:rPr>
                <w:sz w:val="18"/>
              </w:rPr>
              <w:t>256</w:t>
            </w:r>
          </w:p>
        </w:tc>
        <w:tc>
          <w:tcPr>
            <w:tcW w:w="1234" w:type="dxa"/>
          </w:tcPr>
          <w:p w14:paraId="3E604E61" w14:textId="77777777" w:rsidR="00820102" w:rsidRDefault="00000000">
            <w:r>
              <w:rPr>
                <w:sz w:val="18"/>
              </w:rPr>
              <w:t>256</w:t>
            </w:r>
          </w:p>
        </w:tc>
        <w:tc>
          <w:tcPr>
            <w:tcW w:w="1234" w:type="dxa"/>
          </w:tcPr>
          <w:p w14:paraId="0FABA30D" w14:textId="77777777" w:rsidR="00820102" w:rsidRDefault="00000000">
            <w:r>
              <w:rPr>
                <w:sz w:val="18"/>
              </w:rPr>
              <w:t>512</w:t>
            </w:r>
          </w:p>
        </w:tc>
        <w:tc>
          <w:tcPr>
            <w:tcW w:w="1234" w:type="dxa"/>
          </w:tcPr>
          <w:p w14:paraId="469AEBF6" w14:textId="77777777" w:rsidR="00820102" w:rsidRDefault="00000000">
            <w:r>
              <w:rPr>
                <w:sz w:val="18"/>
              </w:rPr>
              <w:t>512</w:t>
            </w:r>
          </w:p>
        </w:tc>
      </w:tr>
      <w:tr w:rsidR="00820102" w14:paraId="44AF1282" w14:textId="77777777">
        <w:tc>
          <w:tcPr>
            <w:tcW w:w="1234" w:type="dxa"/>
          </w:tcPr>
          <w:p w14:paraId="7EF75D60" w14:textId="77777777" w:rsidR="00820102" w:rsidRDefault="00000000">
            <w:r>
              <w:rPr>
                <w:sz w:val="18"/>
              </w:rPr>
              <w:t>帧长</w:t>
            </w:r>
            <w:r>
              <w:rPr>
                <w:sz w:val="18"/>
              </w:rPr>
              <w:t xml:space="preserve"> TCPI (ms)</w:t>
            </w:r>
          </w:p>
        </w:tc>
        <w:tc>
          <w:tcPr>
            <w:tcW w:w="1234" w:type="dxa"/>
          </w:tcPr>
          <w:p w14:paraId="72C61D8A" w14:textId="77777777" w:rsidR="00820102" w:rsidRDefault="00000000">
            <w:r>
              <w:rPr>
                <w:sz w:val="18"/>
              </w:rPr>
              <w:t>18.944</w:t>
            </w:r>
          </w:p>
        </w:tc>
        <w:tc>
          <w:tcPr>
            <w:tcW w:w="1234" w:type="dxa"/>
          </w:tcPr>
          <w:p w14:paraId="3568261A" w14:textId="77777777" w:rsidR="00820102" w:rsidRDefault="00000000">
            <w:r>
              <w:rPr>
                <w:sz w:val="18"/>
              </w:rPr>
              <w:t>18.944</w:t>
            </w:r>
          </w:p>
        </w:tc>
        <w:tc>
          <w:tcPr>
            <w:tcW w:w="1234" w:type="dxa"/>
          </w:tcPr>
          <w:p w14:paraId="778A8DBB" w14:textId="77777777" w:rsidR="00820102" w:rsidRDefault="00000000">
            <w:r>
              <w:rPr>
                <w:sz w:val="18"/>
              </w:rPr>
              <w:t>23.552</w:t>
            </w:r>
          </w:p>
        </w:tc>
        <w:tc>
          <w:tcPr>
            <w:tcW w:w="1234" w:type="dxa"/>
          </w:tcPr>
          <w:p w14:paraId="196C3A6B" w14:textId="77777777" w:rsidR="00820102" w:rsidRDefault="00000000">
            <w:r>
              <w:rPr>
                <w:sz w:val="18"/>
              </w:rPr>
              <w:t>23.552</w:t>
            </w:r>
          </w:p>
        </w:tc>
        <w:tc>
          <w:tcPr>
            <w:tcW w:w="1234" w:type="dxa"/>
          </w:tcPr>
          <w:p w14:paraId="6809DB88" w14:textId="77777777" w:rsidR="00820102" w:rsidRDefault="00000000">
            <w:r>
              <w:rPr>
                <w:sz w:val="18"/>
              </w:rPr>
              <w:t>18.545</w:t>
            </w:r>
          </w:p>
        </w:tc>
        <w:tc>
          <w:tcPr>
            <w:tcW w:w="1234" w:type="dxa"/>
          </w:tcPr>
          <w:p w14:paraId="5D37E73E" w14:textId="77777777" w:rsidR="00820102" w:rsidRDefault="00000000">
            <w:r>
              <w:rPr>
                <w:sz w:val="18"/>
              </w:rPr>
              <w:t>18.545</w:t>
            </w:r>
          </w:p>
        </w:tc>
      </w:tr>
    </w:tbl>
    <w:p w14:paraId="0B65EF07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参数与指标的对应关系：扫频斜率</w:t>
      </w:r>
      <w:r>
        <w:rPr>
          <w:sz w:val="20"/>
          <w:lang w:eastAsia="zh-CN"/>
        </w:rPr>
        <w:t xml:space="preserve"> × </w:t>
      </w:r>
      <w:r>
        <w:rPr>
          <w:sz w:val="20"/>
          <w:lang w:eastAsia="zh-CN"/>
        </w:rPr>
        <w:t>采样窗</w:t>
      </w:r>
      <w:r>
        <w:rPr>
          <w:sz w:val="20"/>
          <w:lang w:eastAsia="zh-CN"/>
        </w:rPr>
        <w:t xml:space="preserve"> = </w:t>
      </w:r>
      <w:r>
        <w:rPr>
          <w:sz w:val="20"/>
          <w:lang w:eastAsia="zh-CN"/>
        </w:rPr>
        <w:t>有效扫频带宽（决定快时间距离</w:t>
      </w:r>
      <w:r>
        <w:rPr>
          <w:sz w:val="20"/>
          <w:lang w:eastAsia="zh-CN"/>
        </w:rPr>
        <w:t xml:space="preserve"> bin</w:t>
      </w:r>
      <w:r>
        <w:rPr>
          <w:sz w:val="20"/>
          <w:lang w:eastAsia="zh-CN"/>
        </w:rPr>
        <w:t>）；有效扫频带宽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＋</w:t>
      </w:r>
      <w:r>
        <w:rPr>
          <w:sz w:val="20"/>
          <w:lang w:eastAsia="zh-CN"/>
        </w:rPr>
        <w:t xml:space="preserve"> </w:t>
      </w:r>
      <w:r>
        <w:rPr>
          <w:sz w:val="20"/>
          <w:lang w:eastAsia="zh-CN"/>
        </w:rPr>
        <w:t>跳频合成带宽</w:t>
      </w:r>
      <w:r>
        <w:rPr>
          <w:sz w:val="20"/>
          <w:lang w:eastAsia="zh-CN"/>
        </w:rPr>
        <w:t xml:space="preserve"> = </w:t>
      </w:r>
      <w:r>
        <w:rPr>
          <w:sz w:val="20"/>
          <w:lang w:eastAsia="zh-CN"/>
        </w:rPr>
        <w:t>合成总带宽（决定合成距离</w:t>
      </w:r>
      <w:r>
        <w:rPr>
          <w:sz w:val="20"/>
          <w:lang w:eastAsia="zh-CN"/>
        </w:rPr>
        <w:t xml:space="preserve"> bin</w:t>
      </w:r>
      <w:r>
        <w:rPr>
          <w:sz w:val="20"/>
          <w:lang w:eastAsia="zh-CN"/>
        </w:rPr>
        <w:t>）；快时间</w:t>
      </w:r>
      <w:r>
        <w:rPr>
          <w:sz w:val="20"/>
          <w:lang w:eastAsia="zh-CN"/>
        </w:rPr>
        <w:t xml:space="preserve"> bin × 512 = </w:t>
      </w:r>
      <w:r>
        <w:rPr>
          <w:sz w:val="20"/>
          <w:lang w:eastAsia="zh-CN"/>
        </w:rPr>
        <w:t>最远测距；</w:t>
      </w:r>
      <w:r>
        <w:rPr>
          <w:sz w:val="20"/>
          <w:lang w:eastAsia="zh-CN"/>
        </w:rPr>
        <w:t xml:space="preserve">PRT </w:t>
      </w:r>
      <w:r>
        <w:rPr>
          <w:sz w:val="20"/>
          <w:lang w:eastAsia="zh-CN"/>
        </w:rPr>
        <w:t>决定无模糊速度；</w:t>
      </w:r>
      <w:r>
        <w:rPr>
          <w:sz w:val="20"/>
          <w:lang w:eastAsia="zh-CN"/>
        </w:rPr>
        <w:t xml:space="preserve">PRT × chirp </w:t>
      </w:r>
      <w:r>
        <w:rPr>
          <w:sz w:val="20"/>
          <w:lang w:eastAsia="zh-CN"/>
        </w:rPr>
        <w:t>数</w:t>
      </w:r>
      <w:r>
        <w:rPr>
          <w:sz w:val="20"/>
          <w:lang w:eastAsia="zh-CN"/>
        </w:rPr>
        <w:t xml:space="preserve"> = </w:t>
      </w:r>
      <w:r>
        <w:rPr>
          <w:sz w:val="20"/>
          <w:lang w:eastAsia="zh-CN"/>
        </w:rPr>
        <w:t>帧长（决定速度</w:t>
      </w:r>
      <w:r>
        <w:rPr>
          <w:sz w:val="20"/>
          <w:lang w:eastAsia="zh-CN"/>
        </w:rPr>
        <w:t xml:space="preserve"> bin</w:t>
      </w:r>
      <w:r>
        <w:rPr>
          <w:sz w:val="20"/>
          <w:lang w:eastAsia="zh-CN"/>
        </w:rPr>
        <w:t>）。</w:t>
      </w:r>
    </w:p>
    <w:p w14:paraId="608FA54D" w14:textId="77777777" w:rsidR="00820102" w:rsidRDefault="00000000">
      <w:pPr>
        <w:pStyle w:val="21"/>
        <w:rPr>
          <w:lang w:eastAsia="zh-CN"/>
        </w:rPr>
      </w:pPr>
      <w:r>
        <w:rPr>
          <w:lang w:eastAsia="zh-CN"/>
        </w:rPr>
        <w:t xml:space="preserve">4.3  </w:t>
      </w:r>
      <w:r>
        <w:rPr>
          <w:lang w:eastAsia="zh-CN"/>
        </w:rPr>
        <w:t>小结</w:t>
      </w:r>
    </w:p>
    <w:p w14:paraId="01C558F0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竞品波形的优势主要来自两点：一是</w:t>
      </w:r>
      <w:r>
        <w:rPr>
          <w:sz w:val="20"/>
          <w:lang w:eastAsia="zh-CN"/>
        </w:rPr>
        <w:t xml:space="preserve"> chirp </w:t>
      </w:r>
      <w:r>
        <w:rPr>
          <w:sz w:val="20"/>
          <w:lang w:eastAsia="zh-CN"/>
        </w:rPr>
        <w:t>数多（</w:t>
      </w:r>
      <w:r>
        <w:rPr>
          <w:sz w:val="20"/>
          <w:lang w:eastAsia="zh-CN"/>
        </w:rPr>
        <w:t xml:space="preserve">512 </w:t>
      </w:r>
      <w:r>
        <w:rPr>
          <w:sz w:val="20"/>
          <w:lang w:eastAsia="zh-CN"/>
        </w:rPr>
        <w:t>对</w:t>
      </w:r>
      <w:r>
        <w:rPr>
          <w:sz w:val="20"/>
          <w:lang w:eastAsia="zh-CN"/>
        </w:rPr>
        <w:t xml:space="preserve"> 256</w:t>
      </w:r>
      <w:r>
        <w:rPr>
          <w:sz w:val="20"/>
          <w:lang w:eastAsia="zh-CN"/>
        </w:rPr>
        <w:t>）且</w:t>
      </w:r>
      <w:r>
        <w:rPr>
          <w:sz w:val="20"/>
          <w:lang w:eastAsia="zh-CN"/>
        </w:rPr>
        <w:t xml:space="preserve"> PRT </w:t>
      </w:r>
      <w:r>
        <w:rPr>
          <w:sz w:val="20"/>
          <w:lang w:eastAsia="zh-CN"/>
        </w:rPr>
        <w:t>短，无模糊速度</w:t>
      </w:r>
      <w:r>
        <w:rPr>
          <w:sz w:val="20"/>
          <w:lang w:eastAsia="zh-CN"/>
        </w:rPr>
        <w:t xml:space="preserve"> ±27.06 m/s </w:t>
      </w:r>
      <w:r>
        <w:rPr>
          <w:sz w:val="20"/>
          <w:lang w:eastAsia="zh-CN"/>
        </w:rPr>
        <w:t>远大于</w:t>
      </w:r>
      <w:r>
        <w:rPr>
          <w:sz w:val="20"/>
          <w:lang w:eastAsia="zh-CN"/>
        </w:rPr>
        <w:t xml:space="preserve"> B2</w:t>
      </w:r>
      <w:r>
        <w:rPr>
          <w:sz w:val="20"/>
          <w:lang w:eastAsia="zh-CN"/>
        </w:rPr>
        <w:t>（</w:t>
      </w:r>
      <w:r>
        <w:rPr>
          <w:sz w:val="20"/>
          <w:lang w:eastAsia="zh-CN"/>
        </w:rPr>
        <w:t>±10.6</w:t>
      </w:r>
      <w:r>
        <w:rPr>
          <w:sz w:val="20"/>
          <w:lang w:eastAsia="zh-CN"/>
        </w:rPr>
        <w:t>～</w:t>
      </w:r>
      <w:r>
        <w:rPr>
          <w:sz w:val="20"/>
          <w:lang w:eastAsia="zh-CN"/>
        </w:rPr>
        <w:t>±13.2 m/s</w:t>
      </w:r>
      <w:r>
        <w:rPr>
          <w:sz w:val="20"/>
          <w:lang w:eastAsia="zh-CN"/>
        </w:rPr>
        <w:t>），覆盖测速要求</w:t>
      </w:r>
      <w:r>
        <w:rPr>
          <w:sz w:val="20"/>
          <w:lang w:eastAsia="zh-CN"/>
        </w:rPr>
        <w:t xml:space="preserve"> −110</w:t>
      </w:r>
      <w:r>
        <w:rPr>
          <w:sz w:val="20"/>
          <w:lang w:eastAsia="zh-CN"/>
        </w:rPr>
        <w:t>～</w:t>
      </w:r>
      <w:r>
        <w:rPr>
          <w:sz w:val="20"/>
          <w:lang w:eastAsia="zh-CN"/>
        </w:rPr>
        <w:t xml:space="preserve">+55 m/s </w:t>
      </w:r>
      <w:r>
        <w:rPr>
          <w:sz w:val="20"/>
          <w:lang w:eastAsia="zh-CN"/>
        </w:rPr>
        <w:t>仅需</w:t>
      </w:r>
      <w:r>
        <w:rPr>
          <w:sz w:val="20"/>
          <w:lang w:eastAsia="zh-CN"/>
        </w:rPr>
        <w:t xml:space="preserve"> 4 </w:t>
      </w:r>
      <w:r>
        <w:rPr>
          <w:sz w:val="20"/>
          <w:lang w:eastAsia="zh-CN"/>
        </w:rPr>
        <w:t>档解模糊（</w:t>
      </w:r>
      <w:r>
        <w:rPr>
          <w:sz w:val="20"/>
          <w:lang w:eastAsia="zh-CN"/>
        </w:rPr>
        <w:t xml:space="preserve">B2 </w:t>
      </w:r>
      <w:r>
        <w:rPr>
          <w:sz w:val="20"/>
          <w:lang w:eastAsia="zh-CN"/>
        </w:rPr>
        <w:t>需</w:t>
      </w:r>
      <w:r>
        <w:rPr>
          <w:sz w:val="20"/>
          <w:lang w:eastAsia="zh-CN"/>
        </w:rPr>
        <w:t xml:space="preserve"> 7</w:t>
      </w:r>
      <w:r>
        <w:rPr>
          <w:sz w:val="20"/>
          <w:lang w:eastAsia="zh-CN"/>
        </w:rPr>
        <w:t>～</w:t>
      </w:r>
      <w:r>
        <w:rPr>
          <w:sz w:val="20"/>
          <w:lang w:eastAsia="zh-CN"/>
        </w:rPr>
        <w:t xml:space="preserve">9 </w:t>
      </w:r>
      <w:r>
        <w:rPr>
          <w:sz w:val="20"/>
          <w:lang w:eastAsia="zh-CN"/>
        </w:rPr>
        <w:t>档，需排</w:t>
      </w:r>
      <w:r>
        <w:rPr>
          <w:sz w:val="20"/>
          <w:lang w:eastAsia="zh-CN"/>
        </w:rPr>
        <w:lastRenderedPageBreak/>
        <w:t>除的错误档数明显更多）；二是近距档测距更远（</w:t>
      </w:r>
      <w:r>
        <w:rPr>
          <w:sz w:val="20"/>
          <w:lang w:eastAsia="zh-CN"/>
        </w:rPr>
        <w:t>220.7 m</w:t>
      </w:r>
      <w:r>
        <w:rPr>
          <w:sz w:val="20"/>
          <w:lang w:eastAsia="zh-CN"/>
        </w:rPr>
        <w:t>，明显远于</w:t>
      </w:r>
      <w:r>
        <w:rPr>
          <w:sz w:val="20"/>
          <w:lang w:eastAsia="zh-CN"/>
        </w:rPr>
        <w:t xml:space="preserve"> B2 </w:t>
      </w:r>
      <w:r>
        <w:rPr>
          <w:sz w:val="20"/>
          <w:lang w:eastAsia="zh-CN"/>
        </w:rPr>
        <w:t>中距档的</w:t>
      </w:r>
      <w:r>
        <w:rPr>
          <w:sz w:val="20"/>
          <w:lang w:eastAsia="zh-CN"/>
        </w:rPr>
        <w:t xml:space="preserve"> 128 / 144.4 m</w:t>
      </w:r>
      <w:r>
        <w:rPr>
          <w:sz w:val="20"/>
          <w:lang w:eastAsia="zh-CN"/>
        </w:rPr>
        <w:t>），近距档合成距离</w:t>
      </w:r>
      <w:r>
        <w:rPr>
          <w:sz w:val="20"/>
          <w:lang w:eastAsia="zh-CN"/>
        </w:rPr>
        <w:t xml:space="preserve"> bin 0.1128 m </w:t>
      </w:r>
      <w:r>
        <w:rPr>
          <w:sz w:val="20"/>
          <w:lang w:eastAsia="zh-CN"/>
        </w:rPr>
        <w:t>也为双方最优。</w:t>
      </w:r>
    </w:p>
    <w:p w14:paraId="0AF19A20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 xml:space="preserve">B2 </w:t>
      </w:r>
      <w:r>
        <w:rPr>
          <w:sz w:val="20"/>
          <w:lang w:eastAsia="zh-CN"/>
        </w:rPr>
        <w:t>的优势：中距档快时间带宽</w:t>
      </w:r>
      <w:r>
        <w:rPr>
          <w:sz w:val="20"/>
          <w:lang w:eastAsia="zh-CN"/>
        </w:rPr>
        <w:t xml:space="preserve"> 600 / 532 MHz</w:t>
      </w:r>
      <w:r>
        <w:rPr>
          <w:sz w:val="20"/>
          <w:lang w:eastAsia="zh-CN"/>
        </w:rPr>
        <w:t>，快时间距离</w:t>
      </w:r>
      <w:r>
        <w:rPr>
          <w:sz w:val="20"/>
          <w:lang w:eastAsia="zh-CN"/>
        </w:rPr>
        <w:t xml:space="preserve"> bin 0.25 / 0.282 m </w:t>
      </w:r>
      <w:r>
        <w:rPr>
          <w:sz w:val="20"/>
          <w:lang w:eastAsia="zh-CN"/>
        </w:rPr>
        <w:t>优于竞品（</w:t>
      </w:r>
      <w:r>
        <w:rPr>
          <w:sz w:val="20"/>
          <w:lang w:eastAsia="zh-CN"/>
        </w:rPr>
        <w:t>0.7758 / 0.4310 m</w:t>
      </w:r>
      <w:r>
        <w:rPr>
          <w:sz w:val="20"/>
          <w:lang w:eastAsia="zh-CN"/>
        </w:rPr>
        <w:t>）；</w:t>
      </w:r>
      <w:r>
        <w:rPr>
          <w:sz w:val="20"/>
          <w:lang w:eastAsia="zh-CN"/>
        </w:rPr>
        <w:t xml:space="preserve">B </w:t>
      </w:r>
      <w:r>
        <w:rPr>
          <w:sz w:val="20"/>
          <w:lang w:eastAsia="zh-CN"/>
        </w:rPr>
        <w:t>帧速度</w:t>
      </w:r>
      <w:r>
        <w:rPr>
          <w:sz w:val="20"/>
          <w:lang w:eastAsia="zh-CN"/>
        </w:rPr>
        <w:t xml:space="preserve"> bin 0.083 m/s </w:t>
      </w:r>
      <w:r>
        <w:rPr>
          <w:sz w:val="20"/>
          <w:lang w:eastAsia="zh-CN"/>
        </w:rPr>
        <w:t>为双方最细；每帧</w:t>
      </w:r>
      <w:r>
        <w:rPr>
          <w:sz w:val="20"/>
          <w:lang w:eastAsia="zh-CN"/>
        </w:rPr>
        <w:t xml:space="preserve"> 256 chirp</w:t>
      </w:r>
      <w:r>
        <w:rPr>
          <w:sz w:val="20"/>
          <w:lang w:eastAsia="zh-CN"/>
        </w:rPr>
        <w:t>，单帧原始数据</w:t>
      </w:r>
      <w:r>
        <w:rPr>
          <w:sz w:val="20"/>
          <w:lang w:eastAsia="zh-CN"/>
        </w:rPr>
        <w:t xml:space="preserve"> 0.26 M </w:t>
      </w:r>
      <w:r>
        <w:rPr>
          <w:sz w:val="20"/>
          <w:lang w:eastAsia="zh-CN"/>
        </w:rPr>
        <w:t>点仅为竞品的一半，采样与处理负担更小。</w:t>
      </w:r>
      <w:r>
        <w:rPr>
          <w:sz w:val="20"/>
        </w:rPr>
        <w:t>此外，B2 的 Tc（74 / 92 µs）远长于采样窗（25.6 µs），chirp 内时序有富余：保持 Tc 不变、将采样率降至 20 MHz（采样窗相应加倍、点数不变，富余足以容纳），ADC 噪声带宽减半，SNR 可提高 3 dB；竞品 PRT 36.22 µs 已被采样窗与各时序段占满，没有同类余量——这是 B2 时序设计上的潜在优化空间。</w:t>
      </w:r>
    </w:p>
    <w:p w14:paraId="71B2742C" w14:textId="77777777" w:rsidR="00820102" w:rsidRDefault="00000000">
      <w:pPr>
        <w:pStyle w:val="1"/>
        <w:rPr>
          <w:lang w:eastAsia="zh-CN"/>
        </w:rPr>
      </w:pPr>
      <w:r>
        <w:rPr>
          <w:lang w:eastAsia="zh-CN"/>
        </w:rPr>
        <w:t>第五章</w:t>
      </w:r>
      <w:r>
        <w:rPr>
          <w:lang w:eastAsia="zh-CN"/>
        </w:rPr>
        <w:t xml:space="preserve">  </w:t>
      </w:r>
      <w:r>
        <w:rPr>
          <w:lang w:eastAsia="zh-CN"/>
        </w:rPr>
        <w:t>总结与启示</w:t>
      </w:r>
    </w:p>
    <w:p w14:paraId="661FB5CE" w14:textId="6F406509" w:rsidR="00820102" w:rsidRDefault="00000000">
      <w:pPr>
        <w:rPr>
          <w:lang w:eastAsia="zh-CN"/>
        </w:rPr>
      </w:pPr>
      <w:r>
        <w:rPr>
          <w:sz w:val="20"/>
          <w:lang w:eastAsia="zh-CN"/>
        </w:rPr>
        <w:t>对照客户需求，竞品仅速度测量精度与速度分辨率两项临界，其余参数项均能满足，说明需求水平在现有技术能力之内。从我方本次调研看，阵列与天线两个环节我方并不落下风：阵列的旁瓣、俯仰孔径与收发隔离均优于竞品（第二章），天线方案竞品采用性能较差的串馈偏置缝隙波导、其自身二代产品也已弃用（第三章）。</w:t>
      </w:r>
    </w:p>
    <w:p w14:paraId="698E9E3D" w14:textId="31A3B0A2" w:rsidR="00820102" w:rsidRDefault="00000000">
      <w:pPr>
        <w:rPr>
          <w:lang w:eastAsia="zh-CN"/>
        </w:rPr>
      </w:pPr>
      <w:r>
        <w:rPr>
          <w:sz w:val="20"/>
          <w:lang w:eastAsia="zh-CN"/>
        </w:rPr>
        <w:t>要大致达到竞品的速度测量能力，最直接的路径是增加</w:t>
      </w:r>
      <w:r>
        <w:rPr>
          <w:sz w:val="20"/>
          <w:lang w:eastAsia="zh-CN"/>
        </w:rPr>
        <w:t xml:space="preserve"> chirp </w:t>
      </w:r>
      <w:r>
        <w:rPr>
          <w:sz w:val="20"/>
          <w:lang w:eastAsia="zh-CN"/>
        </w:rPr>
        <w:t>数。但这在边缘计算平台上很难实现：</w:t>
      </w:r>
      <w:r>
        <w:rPr>
          <w:sz w:val="20"/>
          <w:lang w:eastAsia="zh-CN"/>
        </w:rPr>
        <w:t xml:space="preserve">chirp </w:t>
      </w:r>
      <w:r>
        <w:rPr>
          <w:sz w:val="20"/>
          <w:lang w:eastAsia="zh-CN"/>
        </w:rPr>
        <w:t>数加倍意味着处理数据量加倍，算力不足会导致处理超时，无法满足刷新率与延迟要求（对比：竞品为卫星雷达）。</w:t>
      </w:r>
    </w:p>
    <w:p w14:paraId="1F597469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可行的折中方向是按车速切换波形、单帧只发一种波形（只发远距或只发近距</w:t>
      </w:r>
      <w:r>
        <w:rPr>
          <w:sz w:val="20"/>
          <w:lang w:eastAsia="zh-CN"/>
        </w:rPr>
        <w:t xml:space="preserve"> / </w:t>
      </w:r>
      <w:r>
        <w:rPr>
          <w:sz w:val="20"/>
          <w:lang w:eastAsia="zh-CN"/>
        </w:rPr>
        <w:t>中距），把算力集中给单一模式，等效提升该模式下的</w:t>
      </w:r>
      <w:r>
        <w:rPr>
          <w:sz w:val="20"/>
          <w:lang w:eastAsia="zh-CN"/>
        </w:rPr>
        <w:t xml:space="preserve"> chirp </w:t>
      </w:r>
      <w:r>
        <w:rPr>
          <w:sz w:val="20"/>
          <w:lang w:eastAsia="zh-CN"/>
        </w:rPr>
        <w:t>数与处理深度；代价是数据处理算法需要重构（分模式处理链、模式切换时的目标接续等）。</w:t>
      </w:r>
    </w:p>
    <w:p w14:paraId="45D3A959" w14:textId="77777777" w:rsidR="00820102" w:rsidRDefault="00000000">
      <w:pPr>
        <w:rPr>
          <w:lang w:eastAsia="zh-CN"/>
        </w:rPr>
      </w:pPr>
      <w:r>
        <w:rPr>
          <w:sz w:val="20"/>
          <w:lang w:eastAsia="zh-CN"/>
        </w:rPr>
        <w:t>精度与分辨率方面，路线是先把低速目标测到应有的精度（低速目标无模糊速度内直接测量），只要细解耦环节没问题，高速目标经解模糊后同样能达到该精度。</w:t>
      </w:r>
    </w:p>
    <w:sectPr w:rsidR="008201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73012" w14:textId="77777777" w:rsidR="0049679B" w:rsidRDefault="0049679B" w:rsidP="00415E33">
      <w:pPr>
        <w:spacing w:after="0" w:line="240" w:lineRule="auto"/>
      </w:pPr>
      <w:r>
        <w:separator/>
      </w:r>
    </w:p>
  </w:endnote>
  <w:endnote w:type="continuationSeparator" w:id="0">
    <w:p w14:paraId="1C8ED545" w14:textId="77777777" w:rsidR="0049679B" w:rsidRDefault="0049679B" w:rsidP="00415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7EACEC" w14:textId="77777777" w:rsidR="0049679B" w:rsidRDefault="0049679B" w:rsidP="00415E33">
      <w:pPr>
        <w:spacing w:after="0" w:line="240" w:lineRule="auto"/>
      </w:pPr>
      <w:r>
        <w:separator/>
      </w:r>
    </w:p>
  </w:footnote>
  <w:footnote w:type="continuationSeparator" w:id="0">
    <w:p w14:paraId="46C18AF4" w14:textId="77777777" w:rsidR="0049679B" w:rsidRDefault="0049679B" w:rsidP="00415E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7978699">
    <w:abstractNumId w:val="8"/>
  </w:num>
  <w:num w:numId="2" w16cid:durableId="908462723">
    <w:abstractNumId w:val="6"/>
  </w:num>
  <w:num w:numId="3" w16cid:durableId="186647355">
    <w:abstractNumId w:val="5"/>
  </w:num>
  <w:num w:numId="4" w16cid:durableId="1052388929">
    <w:abstractNumId w:val="4"/>
  </w:num>
  <w:num w:numId="5" w16cid:durableId="1594312751">
    <w:abstractNumId w:val="7"/>
  </w:num>
  <w:num w:numId="6" w16cid:durableId="208155000">
    <w:abstractNumId w:val="3"/>
  </w:num>
  <w:num w:numId="7" w16cid:durableId="1303728205">
    <w:abstractNumId w:val="2"/>
  </w:num>
  <w:num w:numId="8" w16cid:durableId="898368880">
    <w:abstractNumId w:val="1"/>
  </w:num>
  <w:num w:numId="9" w16cid:durableId="980697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7A0"/>
    <w:rsid w:val="0029639D"/>
    <w:rsid w:val="002B2671"/>
    <w:rsid w:val="00316EBA"/>
    <w:rsid w:val="00326F90"/>
    <w:rsid w:val="00415E33"/>
    <w:rsid w:val="0049679B"/>
    <w:rsid w:val="0050220A"/>
    <w:rsid w:val="005B5204"/>
    <w:rsid w:val="005D5241"/>
    <w:rsid w:val="005F3E04"/>
    <w:rsid w:val="007C41BD"/>
    <w:rsid w:val="007E17D9"/>
    <w:rsid w:val="00820102"/>
    <w:rsid w:val="00AA1D8D"/>
    <w:rsid w:val="00B00D71"/>
    <w:rsid w:val="00B47730"/>
    <w:rsid w:val="00B96315"/>
    <w:rsid w:val="00CB0664"/>
    <w:rsid w:val="00D111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1737213"/>
  <w14:defaultImageDpi w14:val="300"/>
  <w15:docId w15:val="{01D50619-FAA5-4EFE-86C0-790EDB11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微软雅黑" w:hAnsi="Calibr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864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2879</Words>
  <Characters>3860</Characters>
  <Application>Microsoft Office Word</Application>
  <DocSecurity>0</DocSecurity>
  <Lines>296</Lines>
  <Paragraphs>374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NJ</cp:lastModifiedBy>
  <cp:revision>13</cp:revision>
  <dcterms:created xsi:type="dcterms:W3CDTF">2013-12-23T23:15:00Z</dcterms:created>
  <dcterms:modified xsi:type="dcterms:W3CDTF">2026-10-29T13:30:00Z</dcterms:modified>
  <cp:category/>
</cp:coreProperties>
</file>