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**תרגיל בית מספר 3**  </w:t>
        <w:br/>
        <w:t xml:space="preserve">**חומר הלימוד: מחרוזות (Strings)**  </w:t>
        <w:br/>
        <w:t xml:space="preserve">**מועד אחרון להגשה: 15.12.24**  </w:t>
        <w:br/>
        <w:br/>
        <w:t xml:space="preserve">**תיאור התרגיל:**  </w:t>
        <w:br/>
        <w:t xml:space="preserve">במשימות טיפול במחרוזות, יש צורך לבצע חיפושים למציאת תתי-מחרוזות, ספירות תווים ספציפיים, והפיכת מחרוזות לגדלים שונים. </w:t>
        <w:br/>
        <w:br/>
        <w:t>בתרגיל זה, תכתבו שתי פונקציות למניפולציה על מחרוזות, אחת לחיפוש מיקום תת-מחרוזת והנוספת לספירת תווים במחרוזת.</w:t>
        <w:br/>
        <w:br/>
        <w:t xml:space="preserve">**תיאור הפונקציות:**  </w:t>
        <w:br/>
        <w:br/>
        <w:t xml:space="preserve">1. **int findSubstring(char str[], char substr[]);**  </w:t>
        <w:br/>
        <w:t xml:space="preserve">   הפונקציה `findSubstring` תקבל מחרוזת ממצב (str) ומחרוזת תחתונה (substr) ותמצא את המיקום הראשון שבו מופיעה תת המחרוזת במחרוזת הראשית. אם תת המחרוזת לא נמצאת, הפונקציה תחזיר -1.  </w:t>
        <w:br/>
        <w:t xml:space="preserve">   **דוגמה:**  </w:t>
        <w:br/>
        <w:t xml:space="preserve">   אם הקריאה לפונקציה היא כזו:  </w:t>
        <w:br/>
        <w:t xml:space="preserve">   `findSubstring("Hello, world!", "world");`  </w:t>
        <w:br/>
        <w:t xml:space="preserve">   התוצאה תהיה `7`.  </w:t>
        <w:br/>
        <w:br/>
        <w:t xml:space="preserve">2. **int countCharacter(char str[], char ch);**  </w:t>
        <w:br/>
        <w:t xml:space="preserve">   הפונקציה `countCharacter` תקבל מחרוזת ומאפיין תו (ch), ותספור את מספר ההופעות של התו במחרוזת. הפונקציה תחזיר את הספירה של התו במחרוזת.  </w:t>
        <w:br/>
        <w:t xml:space="preserve">   **דוגמה:**  </w:t>
        <w:br/>
        <w:t xml:space="preserve">   אם הקריאה לפונקציה היא כזו:  </w:t>
        <w:br/>
        <w:t xml:space="preserve">   `countCharacter("Hello, world!", 'o');`  </w:t>
        <w:br/>
        <w:t xml:space="preserve">   התוצאה תהיה `2`.  </w:t>
        <w:br/>
        <w:br/>
        <w:t xml:space="preserve">**הנחיות נוספות:**  </w:t>
        <w:br/>
        <w:t xml:space="preserve">- הגדירו בראש הקובץ את הקבועים הבאים:  </w:t>
        <w:br/>
        <w:t xml:space="preserve">  `#define MAX_STRING_LENGTH 1000`  </w:t>
        <w:br/>
        <w:t xml:space="preserve">  `#define MAX_SUBSTRING_LENGTH 100`  </w:t>
        <w:br/>
        <w:br/>
        <w:t>- יש להניח שהקלט שהפונקציות מקבלות חוקי ואינו חורג מהמגבלות שהוגדרו.</w:t>
        <w:br/>
        <w:br/>
        <w:t xml:space="preserve">- כתבו טסטים לבדיקת נכונות הקוד. </w:t>
        <w:br/>
        <w:br/>
        <w:t xml:space="preserve">- אין לשנות את חתימות הפונקציות. </w:t>
        <w:br/>
        <w:br/>
        <w:t xml:space="preserve">- יש להגיש את קוד שתי הפונקציות בלבד ללא main. מותר להוסיף פונקציות נוספות לפי הצורך ולהגיש גם אותן. </w:t>
        <w:br/>
        <w:br/>
        <w:t xml:space="preserve">- אם תרצו לטעון קובץ למערכת ה-VPL, יש לקרוא לו `ex3.c`. </w:t>
        <w:br/>
        <w:br/>
        <w:t>- יש לוודא שהתכנית עוברת את כל ה-Pre-Submission test במערכת ה-VPL טרם ההגשה. תרגיל שיכשל ב-Pre-Submission test יקבל אוטומטית ציון 0.</w:t>
        <w:br/>
        <w:br/>
        <w:t>**בהצלחה!**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