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D7454" w14:textId="77777777" w:rsidR="001E7E6A" w:rsidRDefault="001E7E6A" w:rsidP="001E7E6A">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p>
    <w:p w14:paraId="226ACE00" w14:textId="77777777" w:rsidR="001E7E6A" w:rsidRDefault="001E7E6A" w:rsidP="001E7E6A">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p>
    <w:p w14:paraId="63AA3A35" w14:textId="77777777" w:rsidR="001E7E6A" w:rsidRDefault="001E7E6A" w:rsidP="001E7E6A">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p>
    <w:p w14:paraId="3B50B25B" w14:textId="77777777" w:rsidR="001E7E6A" w:rsidRDefault="001E7E6A" w:rsidP="001E7E6A">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p>
    <w:p w14:paraId="56B9CEB1" w14:textId="77777777" w:rsidR="001E7E6A" w:rsidRDefault="001E7E6A" w:rsidP="001E7E6A">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p>
    <w:p w14:paraId="47035B7A" w14:textId="01099BED" w:rsidR="001E7E6A" w:rsidRDefault="00F515CE" w:rsidP="00F515CE">
      <w:pPr>
        <w:spacing w:before="100" w:beforeAutospacing="1" w:after="100" w:afterAutospacing="1" w:line="240" w:lineRule="auto"/>
        <w:jc w:val="center"/>
        <w:outlineLvl w:val="2"/>
        <w:rPr>
          <w:rFonts w:ascii="Segoe UI" w:eastAsia="Times New Roman" w:hAnsi="Segoe UI" w:cs="Segoe UI"/>
          <w:b/>
          <w:bCs/>
          <w:color w:val="FF0000"/>
          <w:sz w:val="96"/>
          <w:szCs w:val="96"/>
          <w:lang w:eastAsia="fr-FR"/>
        </w:rPr>
      </w:pPr>
      <w:r w:rsidRPr="00F515CE">
        <w:rPr>
          <w:rFonts w:ascii="Segoe UI" w:eastAsia="Times New Roman" w:hAnsi="Segoe UI" w:cs="Segoe UI"/>
          <w:b/>
          <w:bCs/>
          <w:color w:val="FF0000"/>
          <w:sz w:val="96"/>
          <w:szCs w:val="96"/>
          <w:lang w:eastAsia="fr-FR"/>
        </w:rPr>
        <w:t xml:space="preserve">COMPTE RENDU </w:t>
      </w:r>
    </w:p>
    <w:p w14:paraId="63B36AD2" w14:textId="77777777" w:rsidR="00F515CE" w:rsidRDefault="00F515CE" w:rsidP="00F515CE">
      <w:pPr>
        <w:spacing w:before="100" w:beforeAutospacing="1" w:after="100" w:afterAutospacing="1" w:line="240" w:lineRule="auto"/>
        <w:jc w:val="center"/>
        <w:outlineLvl w:val="2"/>
        <w:rPr>
          <w:rFonts w:ascii="Segoe UI" w:eastAsia="Times New Roman" w:hAnsi="Segoe UI" w:cs="Segoe UI"/>
          <w:b/>
          <w:bCs/>
          <w:color w:val="FF0000"/>
          <w:sz w:val="96"/>
          <w:szCs w:val="96"/>
          <w:lang w:eastAsia="fr-FR"/>
        </w:rPr>
      </w:pPr>
    </w:p>
    <w:p w14:paraId="4870E62B" w14:textId="6ABCA251" w:rsidR="00F515CE" w:rsidRDefault="00F515CE" w:rsidP="00F515CE">
      <w:pPr>
        <w:spacing w:before="100" w:beforeAutospacing="1" w:after="100" w:afterAutospacing="1" w:line="240" w:lineRule="auto"/>
        <w:jc w:val="center"/>
        <w:outlineLvl w:val="2"/>
        <w:rPr>
          <w:rFonts w:ascii="Segoe UI" w:eastAsia="Times New Roman" w:hAnsi="Segoe UI" w:cs="Segoe UI"/>
          <w:b/>
          <w:bCs/>
          <w:sz w:val="32"/>
          <w:szCs w:val="32"/>
          <w:lang w:eastAsia="fr-FR"/>
        </w:rPr>
      </w:pPr>
      <w:r>
        <w:rPr>
          <w:rFonts w:ascii="Segoe UI" w:eastAsia="Times New Roman" w:hAnsi="Segoe UI" w:cs="Segoe UI"/>
          <w:b/>
          <w:bCs/>
          <w:sz w:val="32"/>
          <w:szCs w:val="32"/>
          <w:lang w:eastAsia="fr-FR"/>
        </w:rPr>
        <w:t>Création des Portfolio</w:t>
      </w:r>
    </w:p>
    <w:p w14:paraId="21E65EDA" w14:textId="77777777" w:rsidR="00F515CE" w:rsidRDefault="00F515CE" w:rsidP="00F515CE">
      <w:pPr>
        <w:spacing w:before="100" w:beforeAutospacing="1" w:after="100" w:afterAutospacing="1" w:line="240" w:lineRule="auto"/>
        <w:outlineLvl w:val="2"/>
        <w:rPr>
          <w:rFonts w:ascii="Segoe UI" w:eastAsia="Times New Roman" w:hAnsi="Segoe UI" w:cs="Segoe UI"/>
          <w:b/>
          <w:bCs/>
          <w:sz w:val="32"/>
          <w:szCs w:val="32"/>
          <w:lang w:eastAsia="fr-FR"/>
        </w:rPr>
      </w:pPr>
    </w:p>
    <w:p w14:paraId="0E031C4F" w14:textId="77777777" w:rsidR="00F515CE" w:rsidRDefault="00F515CE" w:rsidP="00F515CE">
      <w:pPr>
        <w:spacing w:before="100" w:beforeAutospacing="1" w:after="100" w:afterAutospacing="1" w:line="240" w:lineRule="auto"/>
        <w:outlineLvl w:val="2"/>
        <w:rPr>
          <w:rFonts w:ascii="Segoe UI" w:eastAsia="Times New Roman" w:hAnsi="Segoe UI" w:cs="Segoe UI"/>
          <w:b/>
          <w:bCs/>
          <w:sz w:val="32"/>
          <w:szCs w:val="32"/>
          <w:lang w:eastAsia="fr-FR"/>
        </w:rPr>
      </w:pPr>
    </w:p>
    <w:p w14:paraId="62F33696" w14:textId="1DD1A066" w:rsidR="00F515CE" w:rsidRPr="00F515CE" w:rsidRDefault="00F515CE" w:rsidP="00F515CE">
      <w:pPr>
        <w:spacing w:before="100" w:beforeAutospacing="1" w:after="100" w:afterAutospacing="1" w:line="240" w:lineRule="auto"/>
        <w:outlineLvl w:val="2"/>
        <w:rPr>
          <w:rFonts w:ascii="Segoe UI" w:eastAsia="Times New Roman" w:hAnsi="Segoe UI" w:cs="Segoe UI"/>
          <w:b/>
          <w:bCs/>
          <w:sz w:val="32"/>
          <w:szCs w:val="32"/>
          <w:lang w:eastAsia="fr-FR"/>
        </w:rPr>
      </w:pPr>
      <w:r w:rsidRPr="00F515CE">
        <w:rPr>
          <w:rFonts w:ascii="Segoe UI" w:eastAsia="Times New Roman" w:hAnsi="Segoe UI" w:cs="Segoe UI"/>
          <w:b/>
          <w:bCs/>
          <w:sz w:val="32"/>
          <w:szCs w:val="32"/>
          <w:lang w:eastAsia="fr-FR"/>
        </w:rPr>
        <w:t xml:space="preserve">LAGHDACHE YAAKOUB </w:t>
      </w:r>
    </w:p>
    <w:p w14:paraId="6C80A117" w14:textId="36C1B4A0" w:rsidR="00F515CE" w:rsidRPr="00F515CE" w:rsidRDefault="00F515CE" w:rsidP="00F515CE">
      <w:pPr>
        <w:spacing w:before="100" w:beforeAutospacing="1" w:after="100" w:afterAutospacing="1" w:line="240" w:lineRule="auto"/>
        <w:outlineLvl w:val="2"/>
        <w:rPr>
          <w:rFonts w:ascii="Segoe UI" w:eastAsia="Times New Roman" w:hAnsi="Segoe UI" w:cs="Segoe UI"/>
          <w:b/>
          <w:bCs/>
          <w:sz w:val="32"/>
          <w:szCs w:val="32"/>
          <w:lang w:val="en-US" w:eastAsia="fr-FR"/>
        </w:rPr>
      </w:pPr>
      <w:r w:rsidRPr="00F515CE">
        <w:rPr>
          <w:rFonts w:ascii="Segoe UI" w:eastAsia="Times New Roman" w:hAnsi="Segoe UI" w:cs="Segoe UI"/>
          <w:b/>
          <w:bCs/>
          <w:sz w:val="32"/>
          <w:szCs w:val="32"/>
          <w:lang w:val="en-US" w:eastAsia="fr-FR"/>
        </w:rPr>
        <w:t>ABERANE DIA EDDINE</w:t>
      </w:r>
    </w:p>
    <w:p w14:paraId="32CD1FC3" w14:textId="77777777" w:rsidR="001E7E6A" w:rsidRPr="00F515CE" w:rsidRDefault="001E7E6A" w:rsidP="001E7E6A">
      <w:pPr>
        <w:spacing w:before="100" w:beforeAutospacing="1" w:after="100" w:afterAutospacing="1" w:line="240" w:lineRule="auto"/>
        <w:outlineLvl w:val="2"/>
        <w:rPr>
          <w:rFonts w:ascii="Segoe UI" w:eastAsia="Times New Roman" w:hAnsi="Segoe UI" w:cs="Segoe UI"/>
          <w:b/>
          <w:bCs/>
          <w:color w:val="000000" w:themeColor="text1"/>
          <w:sz w:val="30"/>
          <w:szCs w:val="30"/>
          <w:lang w:val="en-US" w:eastAsia="fr-FR"/>
        </w:rPr>
      </w:pPr>
    </w:p>
    <w:p w14:paraId="28A1ED33" w14:textId="77777777" w:rsidR="001E7E6A" w:rsidRPr="00F515CE" w:rsidRDefault="001E7E6A" w:rsidP="001E7E6A">
      <w:pPr>
        <w:spacing w:before="100" w:beforeAutospacing="1" w:after="100" w:afterAutospacing="1" w:line="240" w:lineRule="auto"/>
        <w:outlineLvl w:val="2"/>
        <w:rPr>
          <w:rFonts w:ascii="Segoe UI" w:eastAsia="Times New Roman" w:hAnsi="Segoe UI" w:cs="Segoe UI"/>
          <w:b/>
          <w:bCs/>
          <w:color w:val="000000" w:themeColor="text1"/>
          <w:sz w:val="30"/>
          <w:szCs w:val="30"/>
          <w:lang w:val="en-US" w:eastAsia="fr-FR"/>
        </w:rPr>
      </w:pPr>
    </w:p>
    <w:p w14:paraId="4051B15C" w14:textId="77777777" w:rsidR="001E7E6A" w:rsidRPr="00F515CE" w:rsidRDefault="001E7E6A" w:rsidP="001E7E6A">
      <w:pPr>
        <w:spacing w:before="100" w:beforeAutospacing="1" w:after="100" w:afterAutospacing="1" w:line="240" w:lineRule="auto"/>
        <w:outlineLvl w:val="2"/>
        <w:rPr>
          <w:rFonts w:ascii="Segoe UI" w:eastAsia="Times New Roman" w:hAnsi="Segoe UI" w:cs="Segoe UI"/>
          <w:b/>
          <w:bCs/>
          <w:color w:val="000000" w:themeColor="text1"/>
          <w:sz w:val="30"/>
          <w:szCs w:val="30"/>
          <w:lang w:val="en-US" w:eastAsia="fr-FR"/>
        </w:rPr>
      </w:pPr>
    </w:p>
    <w:p w14:paraId="488497F7" w14:textId="77777777" w:rsidR="001E7E6A" w:rsidRPr="00F515CE" w:rsidRDefault="001E7E6A" w:rsidP="001E7E6A">
      <w:pPr>
        <w:spacing w:before="100" w:beforeAutospacing="1" w:after="100" w:afterAutospacing="1" w:line="240" w:lineRule="auto"/>
        <w:outlineLvl w:val="2"/>
        <w:rPr>
          <w:rFonts w:ascii="Segoe UI" w:eastAsia="Times New Roman" w:hAnsi="Segoe UI" w:cs="Segoe UI"/>
          <w:b/>
          <w:bCs/>
          <w:color w:val="000000" w:themeColor="text1"/>
          <w:sz w:val="30"/>
          <w:szCs w:val="30"/>
          <w:lang w:val="en-US" w:eastAsia="fr-FR"/>
        </w:rPr>
      </w:pPr>
    </w:p>
    <w:p w14:paraId="6194D456" w14:textId="77777777" w:rsidR="001E7E6A" w:rsidRPr="00F515CE" w:rsidRDefault="001E7E6A" w:rsidP="001E7E6A">
      <w:pPr>
        <w:spacing w:before="100" w:beforeAutospacing="1" w:after="100" w:afterAutospacing="1" w:line="240" w:lineRule="auto"/>
        <w:outlineLvl w:val="2"/>
        <w:rPr>
          <w:rFonts w:ascii="Segoe UI" w:eastAsia="Times New Roman" w:hAnsi="Segoe UI" w:cs="Segoe UI"/>
          <w:b/>
          <w:bCs/>
          <w:color w:val="000000" w:themeColor="text1"/>
          <w:sz w:val="30"/>
          <w:szCs w:val="30"/>
          <w:lang w:val="en-US" w:eastAsia="fr-FR"/>
        </w:rPr>
      </w:pPr>
    </w:p>
    <w:p w14:paraId="72291987" w14:textId="77777777" w:rsidR="001E7E6A" w:rsidRPr="00F515CE" w:rsidRDefault="001E7E6A" w:rsidP="001E7E6A">
      <w:pPr>
        <w:spacing w:before="100" w:beforeAutospacing="1" w:after="100" w:afterAutospacing="1" w:line="240" w:lineRule="auto"/>
        <w:outlineLvl w:val="2"/>
        <w:rPr>
          <w:rFonts w:ascii="Segoe UI" w:eastAsia="Times New Roman" w:hAnsi="Segoe UI" w:cs="Segoe UI"/>
          <w:b/>
          <w:bCs/>
          <w:color w:val="000000" w:themeColor="text1"/>
          <w:sz w:val="30"/>
          <w:szCs w:val="30"/>
          <w:lang w:val="en-US" w:eastAsia="fr-FR"/>
        </w:rPr>
      </w:pPr>
    </w:p>
    <w:p w14:paraId="043742FD" w14:textId="77777777" w:rsidR="001E7E6A" w:rsidRPr="00F515CE" w:rsidRDefault="001E7E6A" w:rsidP="001E7E6A">
      <w:pPr>
        <w:spacing w:before="100" w:beforeAutospacing="1" w:after="100" w:afterAutospacing="1" w:line="240" w:lineRule="auto"/>
        <w:outlineLvl w:val="2"/>
        <w:rPr>
          <w:rFonts w:ascii="Segoe UI" w:eastAsia="Times New Roman" w:hAnsi="Segoe UI" w:cs="Segoe UI"/>
          <w:b/>
          <w:bCs/>
          <w:color w:val="000000" w:themeColor="text1"/>
          <w:sz w:val="30"/>
          <w:szCs w:val="30"/>
          <w:lang w:val="en-US" w:eastAsia="fr-FR"/>
        </w:rPr>
      </w:pPr>
    </w:p>
    <w:p w14:paraId="56CA3B14" w14:textId="77777777" w:rsidR="001E7E6A" w:rsidRPr="00F515CE" w:rsidRDefault="001E7E6A" w:rsidP="001E7E6A">
      <w:pPr>
        <w:spacing w:before="100" w:beforeAutospacing="1" w:after="100" w:afterAutospacing="1" w:line="240" w:lineRule="auto"/>
        <w:outlineLvl w:val="2"/>
        <w:rPr>
          <w:rFonts w:ascii="Segoe UI" w:eastAsia="Times New Roman" w:hAnsi="Segoe UI" w:cs="Segoe UI"/>
          <w:b/>
          <w:bCs/>
          <w:color w:val="000000" w:themeColor="text1"/>
          <w:sz w:val="30"/>
          <w:szCs w:val="30"/>
          <w:lang w:val="en-US" w:eastAsia="fr-FR"/>
        </w:rPr>
      </w:pPr>
    </w:p>
    <w:p w14:paraId="430C5236" w14:textId="77777777" w:rsidR="001E7E6A" w:rsidRPr="00F515CE" w:rsidRDefault="001E7E6A" w:rsidP="001E7E6A">
      <w:pPr>
        <w:spacing w:before="100" w:beforeAutospacing="1" w:after="100" w:afterAutospacing="1" w:line="240" w:lineRule="auto"/>
        <w:outlineLvl w:val="2"/>
        <w:rPr>
          <w:rFonts w:ascii="Segoe UI" w:eastAsia="Times New Roman" w:hAnsi="Segoe UI" w:cs="Segoe UI"/>
          <w:b/>
          <w:bCs/>
          <w:color w:val="000000" w:themeColor="text1"/>
          <w:sz w:val="30"/>
          <w:szCs w:val="30"/>
          <w:lang w:val="en-US" w:eastAsia="fr-FR"/>
        </w:rPr>
      </w:pPr>
    </w:p>
    <w:p w14:paraId="1FCFC872" w14:textId="77777777" w:rsidR="001E7E6A" w:rsidRPr="00F515CE" w:rsidRDefault="001E7E6A" w:rsidP="001E7E6A">
      <w:pPr>
        <w:spacing w:before="100" w:beforeAutospacing="1" w:after="100" w:afterAutospacing="1" w:line="240" w:lineRule="auto"/>
        <w:outlineLvl w:val="2"/>
        <w:rPr>
          <w:rFonts w:ascii="Segoe UI" w:eastAsia="Times New Roman" w:hAnsi="Segoe UI" w:cs="Segoe UI"/>
          <w:b/>
          <w:bCs/>
          <w:color w:val="000000" w:themeColor="text1"/>
          <w:sz w:val="30"/>
          <w:szCs w:val="30"/>
          <w:lang w:val="en-US" w:eastAsia="fr-FR"/>
        </w:rPr>
      </w:pPr>
    </w:p>
    <w:p w14:paraId="56E965FE" w14:textId="412EDF08" w:rsidR="001E7E6A" w:rsidRPr="00273091" w:rsidRDefault="001E7E6A" w:rsidP="001E7E6A">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273091">
        <w:rPr>
          <w:rFonts w:ascii="Segoe UI" w:eastAsia="Times New Roman" w:hAnsi="Segoe UI" w:cs="Segoe UI"/>
          <w:b/>
          <w:bCs/>
          <w:color w:val="000000" w:themeColor="text1"/>
          <w:sz w:val="30"/>
          <w:szCs w:val="30"/>
          <w:lang w:eastAsia="fr-FR"/>
        </w:rPr>
        <w:t>1. Introduction</w:t>
      </w:r>
    </w:p>
    <w:p w14:paraId="52FAB82F" w14:textId="77777777" w:rsidR="001E7E6A" w:rsidRPr="00D574D9" w:rsidRDefault="001E7E6A" w:rsidP="001E7E6A">
      <w:pPr>
        <w:rPr>
          <w:b/>
          <w:bCs/>
          <w:color w:val="4472C4" w:themeColor="accent1"/>
          <w:sz w:val="24"/>
          <w:szCs w:val="24"/>
        </w:rPr>
      </w:pPr>
      <w:r w:rsidRPr="00D574D9">
        <w:rPr>
          <w:b/>
          <w:bCs/>
          <w:color w:val="4472C4" w:themeColor="accent1"/>
          <w:sz w:val="24"/>
          <w:szCs w:val="24"/>
        </w:rPr>
        <w:t>Aperçu du Projet</w:t>
      </w:r>
    </w:p>
    <w:p w14:paraId="7778C707" w14:textId="78046B84" w:rsidR="001E7E6A" w:rsidRPr="00273091" w:rsidRDefault="001E7E6A" w:rsidP="001E7E6A">
      <w:pPr>
        <w:spacing w:line="360" w:lineRule="auto"/>
        <w:jc w:val="both"/>
        <w:rPr>
          <w:color w:val="000000" w:themeColor="text1"/>
        </w:rPr>
      </w:pPr>
      <w:r w:rsidRPr="00273091">
        <w:rPr>
          <w:color w:val="000000" w:themeColor="text1"/>
        </w:rPr>
        <w:t>Ce projet vise à développer un</w:t>
      </w:r>
      <w:r>
        <w:rPr>
          <w:color w:val="000000" w:themeColor="text1"/>
        </w:rPr>
        <w:t xml:space="preserve">e plateforme pour création </w:t>
      </w:r>
      <w:proofErr w:type="gramStart"/>
      <w:r>
        <w:rPr>
          <w:color w:val="000000" w:themeColor="text1"/>
        </w:rPr>
        <w:t>des portfolio</w:t>
      </w:r>
      <w:proofErr w:type="gramEnd"/>
      <w:r>
        <w:rPr>
          <w:color w:val="000000" w:themeColor="text1"/>
        </w:rPr>
        <w:t xml:space="preserve"> d’un façon efficace et </w:t>
      </w:r>
      <w:proofErr w:type="spellStart"/>
      <w:r>
        <w:rPr>
          <w:color w:val="000000" w:themeColor="text1"/>
        </w:rPr>
        <w:t>dynamqiue</w:t>
      </w:r>
      <w:proofErr w:type="spellEnd"/>
      <w:r>
        <w:rPr>
          <w:color w:val="000000" w:themeColor="text1"/>
        </w:rPr>
        <w:t>.</w:t>
      </w:r>
    </w:p>
    <w:p w14:paraId="6F783D38" w14:textId="77777777" w:rsidR="001E7E6A" w:rsidRPr="00D574D9" w:rsidRDefault="001E7E6A" w:rsidP="001E7E6A">
      <w:pPr>
        <w:rPr>
          <w:b/>
          <w:bCs/>
          <w:color w:val="4472C4" w:themeColor="accent1"/>
          <w:sz w:val="24"/>
          <w:szCs w:val="24"/>
        </w:rPr>
      </w:pPr>
      <w:r w:rsidRPr="00D574D9">
        <w:rPr>
          <w:b/>
          <w:bCs/>
          <w:color w:val="4472C4" w:themeColor="accent1"/>
          <w:sz w:val="24"/>
          <w:szCs w:val="24"/>
        </w:rPr>
        <w:t xml:space="preserve">Importance de l'Architecture </w:t>
      </w:r>
      <w:proofErr w:type="spellStart"/>
      <w:r w:rsidRPr="00D574D9">
        <w:rPr>
          <w:b/>
          <w:bCs/>
          <w:color w:val="4472C4" w:themeColor="accent1"/>
          <w:sz w:val="24"/>
          <w:szCs w:val="24"/>
        </w:rPr>
        <w:t>Microservices</w:t>
      </w:r>
      <w:proofErr w:type="spellEnd"/>
    </w:p>
    <w:p w14:paraId="32973D1F" w14:textId="77777777" w:rsidR="00F515CE" w:rsidRPr="00F515CE" w:rsidRDefault="00F515CE" w:rsidP="00F515CE">
      <w:r w:rsidRPr="00F515CE">
        <w:t xml:space="preserve">L'architecture </w:t>
      </w:r>
      <w:proofErr w:type="spellStart"/>
      <w:r w:rsidRPr="00F515CE">
        <w:t>microservices</w:t>
      </w:r>
      <w:proofErr w:type="spellEnd"/>
      <w:r w:rsidRPr="00F515CE">
        <w:t>, adoptée dans notre projet, offre une gestion flexible et isolée de chaque composant du système. Cette approche décompose le système en services plus petits et indépendants, chacun s'exécutant dans son propre processus. Elle facilite la mise à l'échelle de parties spécifiques du système en réponse à des demandes changeantes, sans affecter l'ensemble de l'infrastructure. De plus, cette isolation améliore significativement la facilité de maintenance, permettant des mises à jour et des corrections individuelles sans perturber les autres services.</w:t>
      </w:r>
    </w:p>
    <w:p w14:paraId="6F1089D4" w14:textId="77777777" w:rsidR="00F515CE" w:rsidRPr="00F515CE" w:rsidRDefault="00F515CE" w:rsidP="00F515CE">
      <w:r w:rsidRPr="00F515CE">
        <w:t xml:space="preserve">Cette architecture favorise ainsi une évolution et une expansion agiles du système, tout en assurant une haute disponibilité et une réactivité accrue aux besoins changeants du projet. La modularité inhérente aux </w:t>
      </w:r>
      <w:proofErr w:type="spellStart"/>
      <w:r w:rsidRPr="00F515CE">
        <w:t>microservices</w:t>
      </w:r>
      <w:proofErr w:type="spellEnd"/>
      <w:r w:rsidRPr="00F515CE">
        <w:t xml:space="preserve"> permet une gestion plus efficace des fonctionnalités, des bases de données et des dépendances, offrant ainsi une meilleure flexibilité pour répondre aux évolutions du projet. Elle favorise également la diversité des technologies au sein du système, permettant l'utilisation des outils les plus adaptés à chaque service.</w:t>
      </w:r>
    </w:p>
    <w:p w14:paraId="6884735D" w14:textId="77777777" w:rsidR="00F515CE" w:rsidRDefault="00F515CE" w:rsidP="00F515CE">
      <w:r w:rsidRPr="00F515CE">
        <w:t xml:space="preserve">En résumé, l'adoption de l'architecture </w:t>
      </w:r>
      <w:proofErr w:type="spellStart"/>
      <w:r w:rsidRPr="00F515CE">
        <w:t>microservices</w:t>
      </w:r>
      <w:proofErr w:type="spellEnd"/>
      <w:r w:rsidRPr="00F515CE">
        <w:t xml:space="preserve"> constitue un choix stratégique pour notre projet, améliorant la flexibilité, la scalabilité, la maintenance et la réactivité, tout en favorisant une évolution agile et une haute disponibilité.</w:t>
      </w:r>
    </w:p>
    <w:p w14:paraId="35086DDF" w14:textId="77777777" w:rsidR="00F6019E" w:rsidRDefault="00F6019E" w:rsidP="00F515CE"/>
    <w:p w14:paraId="0453B21A" w14:textId="77777777" w:rsidR="00F6019E" w:rsidRDefault="00F6019E" w:rsidP="00F515CE"/>
    <w:p w14:paraId="6355BB83" w14:textId="77777777" w:rsidR="00F6019E" w:rsidRDefault="00F6019E" w:rsidP="00F515CE"/>
    <w:p w14:paraId="16B30DD3" w14:textId="77777777" w:rsidR="00F6019E" w:rsidRDefault="00F6019E" w:rsidP="00F515CE"/>
    <w:p w14:paraId="474EA296" w14:textId="77777777" w:rsidR="00F6019E" w:rsidRDefault="00F6019E" w:rsidP="00F515CE"/>
    <w:p w14:paraId="1FC3AD46" w14:textId="77777777" w:rsidR="00F6019E" w:rsidRDefault="00F6019E" w:rsidP="00F515CE"/>
    <w:p w14:paraId="61D7EFC2" w14:textId="77777777" w:rsidR="00F6019E" w:rsidRDefault="00F6019E" w:rsidP="00F515CE"/>
    <w:p w14:paraId="41FA50DB" w14:textId="77777777" w:rsidR="00F6019E" w:rsidRPr="00F515CE" w:rsidRDefault="00F6019E" w:rsidP="00F515CE"/>
    <w:p w14:paraId="693EE77D" w14:textId="77777777" w:rsidR="001E7E6A" w:rsidRPr="00273091" w:rsidRDefault="001E7E6A" w:rsidP="001E7E6A">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273091">
        <w:rPr>
          <w:rFonts w:ascii="Segoe UI" w:eastAsia="Times New Roman" w:hAnsi="Segoe UI" w:cs="Segoe UI"/>
          <w:b/>
          <w:bCs/>
          <w:color w:val="000000" w:themeColor="text1"/>
          <w:sz w:val="30"/>
          <w:szCs w:val="30"/>
          <w:lang w:eastAsia="fr-FR"/>
        </w:rPr>
        <w:lastRenderedPageBreak/>
        <w:t xml:space="preserve">2. Architecture </w:t>
      </w:r>
      <w:proofErr w:type="spellStart"/>
      <w:r w:rsidRPr="00273091">
        <w:rPr>
          <w:rFonts w:ascii="Segoe UI" w:eastAsia="Times New Roman" w:hAnsi="Segoe UI" w:cs="Segoe UI"/>
          <w:b/>
          <w:bCs/>
          <w:color w:val="000000" w:themeColor="text1"/>
          <w:sz w:val="30"/>
          <w:szCs w:val="30"/>
          <w:lang w:eastAsia="fr-FR"/>
        </w:rPr>
        <w:t>Microservices</w:t>
      </w:r>
      <w:proofErr w:type="spellEnd"/>
    </w:p>
    <w:p w14:paraId="2D438C64" w14:textId="77777777" w:rsidR="001E7E6A" w:rsidRDefault="001E7E6A" w:rsidP="001E7E6A">
      <w:pPr>
        <w:rPr>
          <w:b/>
          <w:bCs/>
          <w:color w:val="4472C4" w:themeColor="accent1"/>
          <w:sz w:val="24"/>
          <w:szCs w:val="24"/>
        </w:rPr>
      </w:pPr>
      <w:r w:rsidRPr="00343029">
        <w:rPr>
          <w:b/>
          <w:bCs/>
          <w:color w:val="4472C4" w:themeColor="accent1"/>
          <w:sz w:val="24"/>
          <w:szCs w:val="24"/>
        </w:rPr>
        <w:t>Architecture</w:t>
      </w:r>
    </w:p>
    <w:p w14:paraId="136D93F9" w14:textId="77777777" w:rsidR="001E7E6A" w:rsidRDefault="001E7E6A" w:rsidP="001E7E6A">
      <w:pPr>
        <w:keepNext/>
        <w:jc w:val="center"/>
      </w:pPr>
      <w:r>
        <w:rPr>
          <w:noProof/>
        </w:rPr>
        <w:drawing>
          <wp:inline distT="0" distB="0" distL="0" distR="0" wp14:anchorId="6214B12E" wp14:editId="01436886">
            <wp:extent cx="847335" cy="761456"/>
            <wp:effectExtent l="0" t="0" r="0" b="635"/>
            <wp:docPr id="930362536" name="Image 13" descr="Spring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pring Clou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3378" cy="766886"/>
                    </a:xfrm>
                    <a:prstGeom prst="rect">
                      <a:avLst/>
                    </a:prstGeom>
                    <a:noFill/>
                    <a:ln>
                      <a:noFill/>
                    </a:ln>
                  </pic:spPr>
                </pic:pic>
              </a:graphicData>
            </a:graphic>
          </wp:inline>
        </w:drawing>
      </w:r>
    </w:p>
    <w:p w14:paraId="3FBB7DB3" w14:textId="77777777" w:rsidR="001E7E6A" w:rsidRDefault="001E7E6A" w:rsidP="001E7E6A">
      <w:pPr>
        <w:spacing w:line="360" w:lineRule="auto"/>
        <w:jc w:val="both"/>
        <w:rPr>
          <w:color w:val="000000" w:themeColor="text1"/>
        </w:rPr>
      </w:pPr>
      <w:r w:rsidRPr="00380CB7">
        <w:rPr>
          <w:color w:val="000000" w:themeColor="text1"/>
        </w:rPr>
        <w:t xml:space="preserve">En employant </w:t>
      </w:r>
      <w:r w:rsidRPr="00AD5E46">
        <w:rPr>
          <w:b/>
          <w:bCs/>
          <w:color w:val="000000" w:themeColor="text1"/>
        </w:rPr>
        <w:t>Eureka</w:t>
      </w:r>
      <w:r w:rsidRPr="00380CB7">
        <w:rPr>
          <w:color w:val="000000" w:themeColor="text1"/>
        </w:rPr>
        <w:t xml:space="preserve"> comme service de découverte au cœur de notre architecture </w:t>
      </w:r>
      <w:proofErr w:type="spellStart"/>
      <w:r w:rsidRPr="00380CB7">
        <w:rPr>
          <w:color w:val="000000" w:themeColor="text1"/>
        </w:rPr>
        <w:t>microservices</w:t>
      </w:r>
      <w:proofErr w:type="spellEnd"/>
      <w:r w:rsidRPr="00380CB7">
        <w:rPr>
          <w:color w:val="000000" w:themeColor="text1"/>
        </w:rPr>
        <w:t xml:space="preserve">, nous garantissons une communication fluide et dynamique entre les divers composants. Eureka sert de registre centralisé où chaque </w:t>
      </w:r>
      <w:proofErr w:type="spellStart"/>
      <w:r w:rsidRPr="00380CB7">
        <w:rPr>
          <w:color w:val="000000" w:themeColor="text1"/>
        </w:rPr>
        <w:t>microservice</w:t>
      </w:r>
      <w:proofErr w:type="spellEnd"/>
      <w:r w:rsidRPr="00380CB7">
        <w:rPr>
          <w:color w:val="000000" w:themeColor="text1"/>
        </w:rPr>
        <w:t xml:space="preserve"> s'enregistre et peut localiser d'autres services nécessaires pour fonctionner. Cette intégration permet à chaque composant de découvrir et de communiquer avec les autres services de manière efficace et transparente, sans configuration rigide ou dépendance directe. Cette flexibilité est essentielle pour le maintien d'une architecture réactive et adaptable, facilitant les interactions entre services même en cas d'évolution ou de modification de l'infrastructure sous-jacente. En somme, Eureka contribue à une architecture robuste, capable de gérer dynamiquement la localisation et la disponibilité des services dans un environnement distribué.</w:t>
      </w:r>
    </w:p>
    <w:p w14:paraId="1A178A3D" w14:textId="77777777" w:rsidR="00F515CE" w:rsidRDefault="00F515CE" w:rsidP="001E7E6A">
      <w:pPr>
        <w:spacing w:line="360" w:lineRule="auto"/>
        <w:jc w:val="both"/>
        <w:rPr>
          <w:color w:val="000000" w:themeColor="text1"/>
        </w:rPr>
      </w:pPr>
    </w:p>
    <w:p w14:paraId="03DFEDF1" w14:textId="2B8E312E" w:rsidR="00F515CE" w:rsidRDefault="00F515CE" w:rsidP="001E7E6A">
      <w:pPr>
        <w:spacing w:line="360" w:lineRule="auto"/>
        <w:jc w:val="both"/>
        <w:rPr>
          <w:color w:val="000000" w:themeColor="text1"/>
        </w:rPr>
      </w:pPr>
      <w:r>
        <w:rPr>
          <w:color w:val="000000" w:themeColor="text1"/>
        </w:rPr>
        <w:t>Les services :</w:t>
      </w:r>
    </w:p>
    <w:p w14:paraId="1981C6D9" w14:textId="11FE14DB" w:rsidR="00F515CE" w:rsidRDefault="00F515CE" w:rsidP="001E7E6A">
      <w:pPr>
        <w:spacing w:line="360" w:lineRule="auto"/>
        <w:jc w:val="both"/>
        <w:rPr>
          <w:color w:val="000000" w:themeColor="text1"/>
        </w:rPr>
      </w:pPr>
      <w:r w:rsidRPr="00F515CE">
        <w:rPr>
          <w:color w:val="000000" w:themeColor="text1"/>
        </w:rPr>
        <w:drawing>
          <wp:inline distT="0" distB="0" distL="0" distR="0" wp14:anchorId="5B72CB95" wp14:editId="5DF8EB8B">
            <wp:extent cx="1912786" cy="1486029"/>
            <wp:effectExtent l="0" t="0" r="0" b="0"/>
            <wp:docPr id="7960284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028409" name=""/>
                    <pic:cNvPicPr/>
                  </pic:nvPicPr>
                  <pic:blipFill>
                    <a:blip r:embed="rId6"/>
                    <a:stretch>
                      <a:fillRect/>
                    </a:stretch>
                  </pic:blipFill>
                  <pic:spPr>
                    <a:xfrm>
                      <a:off x="0" y="0"/>
                      <a:ext cx="1912786" cy="1486029"/>
                    </a:xfrm>
                    <a:prstGeom prst="rect">
                      <a:avLst/>
                    </a:prstGeom>
                  </pic:spPr>
                </pic:pic>
              </a:graphicData>
            </a:graphic>
          </wp:inline>
        </w:drawing>
      </w:r>
    </w:p>
    <w:p w14:paraId="6ADEDD1C" w14:textId="77777777" w:rsidR="00F515CE" w:rsidRPr="00273091" w:rsidRDefault="00F515CE" w:rsidP="001E7E6A">
      <w:pPr>
        <w:spacing w:line="360" w:lineRule="auto"/>
        <w:jc w:val="both"/>
        <w:rPr>
          <w:color w:val="000000" w:themeColor="text1"/>
        </w:rPr>
      </w:pPr>
    </w:p>
    <w:p w14:paraId="19DC9349" w14:textId="77777777" w:rsidR="001E7E6A" w:rsidRDefault="001E7E6A" w:rsidP="001E7E6A">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273091">
        <w:rPr>
          <w:rFonts w:ascii="Segoe UI" w:eastAsia="Times New Roman" w:hAnsi="Segoe UI" w:cs="Segoe UI"/>
          <w:b/>
          <w:bCs/>
          <w:color w:val="000000" w:themeColor="text1"/>
          <w:sz w:val="30"/>
          <w:szCs w:val="30"/>
          <w:lang w:eastAsia="fr-FR"/>
        </w:rPr>
        <w:t>4. Conteneurisation avec Docker</w:t>
      </w:r>
    </w:p>
    <w:p w14:paraId="3E0B1A22" w14:textId="77777777" w:rsidR="001E7E6A" w:rsidRDefault="001E7E6A" w:rsidP="001E7E6A">
      <w:pPr>
        <w:keepNext/>
        <w:spacing w:before="100" w:beforeAutospacing="1" w:after="100" w:afterAutospacing="1" w:line="240" w:lineRule="auto"/>
        <w:jc w:val="center"/>
        <w:outlineLvl w:val="2"/>
      </w:pPr>
      <w:r>
        <w:rPr>
          <w:noProof/>
        </w:rPr>
        <w:drawing>
          <wp:inline distT="0" distB="0" distL="0" distR="0" wp14:anchorId="5EF27340" wp14:editId="163C53AA">
            <wp:extent cx="3192780" cy="764409"/>
            <wp:effectExtent l="0" t="0" r="0" b="0"/>
            <wp:docPr id="441804791" name="Image 1" descr="Une image contenant Graphique, dessin humoristique, clipart,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04791" name="Image 1" descr="Une image contenant Graphique, dessin humoristique, clipart, conception&#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5763" cy="769912"/>
                    </a:xfrm>
                    <a:prstGeom prst="rect">
                      <a:avLst/>
                    </a:prstGeom>
                    <a:noFill/>
                    <a:ln>
                      <a:noFill/>
                    </a:ln>
                  </pic:spPr>
                </pic:pic>
              </a:graphicData>
            </a:graphic>
          </wp:inline>
        </w:drawing>
      </w:r>
    </w:p>
    <w:p w14:paraId="666F0000" w14:textId="77777777" w:rsidR="001E7E6A" w:rsidRPr="00273091" w:rsidRDefault="001E7E6A" w:rsidP="001E7E6A">
      <w:pPr>
        <w:spacing w:before="100" w:beforeAutospacing="1" w:after="100" w:afterAutospacing="1" w:line="240" w:lineRule="auto"/>
        <w:jc w:val="center"/>
        <w:outlineLvl w:val="2"/>
        <w:rPr>
          <w:color w:val="000000" w:themeColor="text1"/>
        </w:rPr>
      </w:pPr>
    </w:p>
    <w:p w14:paraId="4B5FF38A" w14:textId="33F96988" w:rsidR="001E7E6A" w:rsidRPr="00273091" w:rsidRDefault="001E7E6A" w:rsidP="001E7E6A">
      <w:pPr>
        <w:spacing w:line="360" w:lineRule="auto"/>
        <w:jc w:val="both"/>
        <w:rPr>
          <w:color w:val="000000" w:themeColor="text1"/>
        </w:rPr>
      </w:pPr>
      <w:r w:rsidRPr="00273091">
        <w:rPr>
          <w:color w:val="000000" w:themeColor="text1"/>
        </w:rPr>
        <w:lastRenderedPageBreak/>
        <w:t xml:space="preserve">Docker encapsule chaque service de notre architecture </w:t>
      </w:r>
      <w:proofErr w:type="spellStart"/>
      <w:r w:rsidRPr="00273091">
        <w:rPr>
          <w:color w:val="000000" w:themeColor="text1"/>
        </w:rPr>
        <w:t>microservices</w:t>
      </w:r>
      <w:proofErr w:type="spellEnd"/>
      <w:r w:rsidRPr="00273091">
        <w:rPr>
          <w:color w:val="000000" w:themeColor="text1"/>
        </w:rPr>
        <w:t xml:space="preserve">, y compris Jenkins, dans des conteneurs distincts. Cette isolation garantit une uniformité de l'environnement d'exécution, quel que soit le déploiement. Docker facilite également l'intégration et le déploiement continus (CI/CD) via Jenkins, en permettant des tests et des déploiements cohérents et automatisés. </w:t>
      </w:r>
    </w:p>
    <w:p w14:paraId="3B0ED26B" w14:textId="77777777" w:rsidR="001E7E6A" w:rsidRDefault="001E7E6A" w:rsidP="001E7E6A">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273091">
        <w:rPr>
          <w:rFonts w:ascii="Segoe UI" w:eastAsia="Times New Roman" w:hAnsi="Segoe UI" w:cs="Segoe UI"/>
          <w:b/>
          <w:bCs/>
          <w:color w:val="000000" w:themeColor="text1"/>
          <w:sz w:val="30"/>
          <w:szCs w:val="30"/>
          <w:lang w:eastAsia="fr-FR"/>
        </w:rPr>
        <w:t>5. CI/CD avec Jenkins</w:t>
      </w:r>
    </w:p>
    <w:p w14:paraId="42AB322E" w14:textId="77777777" w:rsidR="001E7E6A" w:rsidRDefault="001E7E6A" w:rsidP="001E7E6A">
      <w:pPr>
        <w:keepNext/>
        <w:spacing w:before="100" w:beforeAutospacing="1" w:after="100" w:afterAutospacing="1" w:line="240" w:lineRule="auto"/>
        <w:jc w:val="center"/>
        <w:outlineLvl w:val="2"/>
      </w:pPr>
      <w:r>
        <w:rPr>
          <w:noProof/>
        </w:rPr>
        <w:drawing>
          <wp:inline distT="0" distB="0" distL="0" distR="0" wp14:anchorId="23626C70" wp14:editId="68AF9209">
            <wp:extent cx="2808515" cy="855493"/>
            <wp:effectExtent l="0" t="0" r="0" b="1905"/>
            <wp:docPr id="2055415494" name="Image 2" descr="Une image contenant dessin humoristique, Dessin animé, illustration,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415494" name="Image 2" descr="Une image contenant dessin humoristique, Dessin animé, illustration, clipart&#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2729" cy="859823"/>
                    </a:xfrm>
                    <a:prstGeom prst="rect">
                      <a:avLst/>
                    </a:prstGeom>
                    <a:noFill/>
                    <a:ln>
                      <a:noFill/>
                    </a:ln>
                  </pic:spPr>
                </pic:pic>
              </a:graphicData>
            </a:graphic>
          </wp:inline>
        </w:drawing>
      </w:r>
    </w:p>
    <w:p w14:paraId="6A1B37CA" w14:textId="77777777" w:rsidR="001E7E6A" w:rsidRDefault="001E7E6A" w:rsidP="001E7E6A">
      <w:pPr>
        <w:spacing w:line="360" w:lineRule="auto"/>
        <w:jc w:val="both"/>
        <w:rPr>
          <w:color w:val="000000" w:themeColor="text1"/>
        </w:rPr>
      </w:pPr>
      <w:r w:rsidRPr="00176C8E">
        <w:rPr>
          <w:color w:val="000000" w:themeColor="text1"/>
        </w:rPr>
        <w:t>Jenkins, au cœur de notre système, automatise le pipeline CI/CD, intégrant développement, tests et déploiement. Cet outil clé standardise notre flux de travail, optimisant l'efficacité et la cohérence. Il minimise les erreurs humaines, accélérant ainsi le cycle de vie du développement. Jenkins permet une intégration continue des modifications de code et un déploiement continu des applications, garantissant ainsi une mise en production rapide et fiable des nouvelles fonctionnalités et mises à jour. Cette automatisation assure une réponse agile aux besoins changeants du projet.</w:t>
      </w:r>
    </w:p>
    <w:p w14:paraId="151C35C9" w14:textId="77777777" w:rsidR="00F515CE" w:rsidRDefault="00F515CE" w:rsidP="001E7E6A">
      <w:pPr>
        <w:spacing w:line="360" w:lineRule="auto"/>
        <w:jc w:val="both"/>
        <w:rPr>
          <w:color w:val="000000" w:themeColor="text1"/>
        </w:rPr>
      </w:pPr>
    </w:p>
    <w:p w14:paraId="313829F5" w14:textId="16CE39B9" w:rsidR="001E7E6A" w:rsidRDefault="00F515CE" w:rsidP="001E7E6A">
      <w:pPr>
        <w:keepNext/>
        <w:spacing w:line="360" w:lineRule="auto"/>
        <w:jc w:val="both"/>
      </w:pPr>
      <w:r w:rsidRPr="00F515CE">
        <w:lastRenderedPageBreak/>
        <w:drawing>
          <wp:inline distT="0" distB="0" distL="0" distR="0" wp14:anchorId="008919E5" wp14:editId="0297F54F">
            <wp:extent cx="5760720" cy="3748405"/>
            <wp:effectExtent l="0" t="0" r="0" b="4445"/>
            <wp:docPr id="3347382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38206" name=""/>
                    <pic:cNvPicPr/>
                  </pic:nvPicPr>
                  <pic:blipFill>
                    <a:blip r:embed="rId9"/>
                    <a:stretch>
                      <a:fillRect/>
                    </a:stretch>
                  </pic:blipFill>
                  <pic:spPr>
                    <a:xfrm>
                      <a:off x="0" y="0"/>
                      <a:ext cx="5760720" cy="3748405"/>
                    </a:xfrm>
                    <a:prstGeom prst="rect">
                      <a:avLst/>
                    </a:prstGeom>
                  </pic:spPr>
                </pic:pic>
              </a:graphicData>
            </a:graphic>
          </wp:inline>
        </w:drawing>
      </w:r>
    </w:p>
    <w:p w14:paraId="1B315475" w14:textId="7972D512" w:rsidR="00F515CE" w:rsidRDefault="00F515CE" w:rsidP="001E7E6A">
      <w:pPr>
        <w:keepNext/>
        <w:spacing w:line="360" w:lineRule="auto"/>
        <w:jc w:val="both"/>
      </w:pPr>
      <w:r w:rsidRPr="00F515CE">
        <w:drawing>
          <wp:inline distT="0" distB="0" distL="0" distR="0" wp14:anchorId="456510F8" wp14:editId="2AE45EA5">
            <wp:extent cx="5760720" cy="4104640"/>
            <wp:effectExtent l="0" t="0" r="0" b="0"/>
            <wp:docPr id="1146029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2928" name=""/>
                    <pic:cNvPicPr/>
                  </pic:nvPicPr>
                  <pic:blipFill>
                    <a:blip r:embed="rId10"/>
                    <a:stretch>
                      <a:fillRect/>
                    </a:stretch>
                  </pic:blipFill>
                  <pic:spPr>
                    <a:xfrm>
                      <a:off x="0" y="0"/>
                      <a:ext cx="5760720" cy="4104640"/>
                    </a:xfrm>
                    <a:prstGeom prst="rect">
                      <a:avLst/>
                    </a:prstGeom>
                  </pic:spPr>
                </pic:pic>
              </a:graphicData>
            </a:graphic>
          </wp:inline>
        </w:drawing>
      </w:r>
    </w:p>
    <w:p w14:paraId="098715AC" w14:textId="297F8A35" w:rsidR="001E7E6A" w:rsidRDefault="00F515CE" w:rsidP="001E7E6A">
      <w:pPr>
        <w:keepNext/>
      </w:pPr>
      <w:r>
        <w:rPr>
          <w:noProof/>
        </w:rPr>
        <w:lastRenderedPageBreak/>
        <w:drawing>
          <wp:inline distT="0" distB="0" distL="0" distR="0" wp14:anchorId="62C34BBC" wp14:editId="5C873163">
            <wp:extent cx="5760720" cy="1229360"/>
            <wp:effectExtent l="0" t="0" r="0" b="8890"/>
            <wp:docPr id="18624725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229360"/>
                    </a:xfrm>
                    <a:prstGeom prst="rect">
                      <a:avLst/>
                    </a:prstGeom>
                    <a:noFill/>
                    <a:ln>
                      <a:noFill/>
                    </a:ln>
                  </pic:spPr>
                </pic:pic>
              </a:graphicData>
            </a:graphic>
          </wp:inline>
        </w:drawing>
      </w:r>
    </w:p>
    <w:p w14:paraId="0D3F51BA" w14:textId="77777777" w:rsidR="001E7E6A" w:rsidRPr="000D6E50" w:rsidRDefault="001E7E6A" w:rsidP="001E7E6A"/>
    <w:p w14:paraId="0CC2463D" w14:textId="77777777" w:rsidR="000D5F67" w:rsidRDefault="000D5F67"/>
    <w:sectPr w:rsidR="000D5F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FB117C"/>
    <w:multiLevelType w:val="hybridMultilevel"/>
    <w:tmpl w:val="6548DCF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5FA45947"/>
    <w:multiLevelType w:val="hybridMultilevel"/>
    <w:tmpl w:val="D33405F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1995798989">
    <w:abstractNumId w:val="0"/>
  </w:num>
  <w:num w:numId="2" w16cid:durableId="1388409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F67"/>
    <w:rsid w:val="000D5F67"/>
    <w:rsid w:val="001E7E6A"/>
    <w:rsid w:val="00F515CE"/>
    <w:rsid w:val="00F601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9D9C0"/>
  <w15:chartTrackingRefBased/>
  <w15:docId w15:val="{A38C6B1C-F6D0-4F70-8AF6-FBA55479E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E6A"/>
    <w:rPr>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E7E6A"/>
    <w:pPr>
      <w:spacing w:after="0" w:line="240" w:lineRule="auto"/>
    </w:pPr>
    <w:rPr>
      <w:kern w:val="0"/>
      <w14:ligatures w14:val="none"/>
    </w:rPr>
  </w:style>
  <w:style w:type="paragraph" w:styleId="Lgende">
    <w:name w:val="caption"/>
    <w:basedOn w:val="Normal"/>
    <w:next w:val="Normal"/>
    <w:uiPriority w:val="35"/>
    <w:unhideWhenUsed/>
    <w:qFormat/>
    <w:rsid w:val="001E7E6A"/>
    <w:pPr>
      <w:spacing w:after="200" w:line="240" w:lineRule="auto"/>
    </w:pPr>
    <w:rPr>
      <w:i/>
      <w:iCs/>
      <w:color w:val="44546A" w:themeColor="text2"/>
      <w:sz w:val="18"/>
      <w:szCs w:val="18"/>
    </w:rPr>
  </w:style>
  <w:style w:type="paragraph" w:styleId="Paragraphedeliste">
    <w:name w:val="List Paragraph"/>
    <w:basedOn w:val="Normal"/>
    <w:uiPriority w:val="34"/>
    <w:qFormat/>
    <w:rsid w:val="001E7E6A"/>
    <w:pPr>
      <w:ind w:left="720"/>
      <w:contextualSpacing/>
    </w:pPr>
  </w:style>
  <w:style w:type="paragraph" w:styleId="NormalWeb">
    <w:name w:val="Normal (Web)"/>
    <w:basedOn w:val="Normal"/>
    <w:uiPriority w:val="99"/>
    <w:semiHidden/>
    <w:unhideWhenUsed/>
    <w:rsid w:val="00F515C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14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558</Words>
  <Characters>3073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Laghdache Yaakoub</dc:creator>
  <cp:keywords/>
  <dc:description/>
  <cp:lastModifiedBy>Laghdache Yaakoub</cp:lastModifiedBy>
  <cp:revision>2</cp:revision>
  <dcterms:created xsi:type="dcterms:W3CDTF">2024-01-21T10:07:00Z</dcterms:created>
  <dcterms:modified xsi:type="dcterms:W3CDTF">2024-01-21T11:04:00Z</dcterms:modified>
</cp:coreProperties>
</file>