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AE60" w14:textId="77777777" w:rsidR="00E10CFE" w:rsidRDefault="00000000">
      <w:pPr>
        <w:spacing w:after="0"/>
        <w:jc w:val="center"/>
      </w:pPr>
      <w:r>
        <w:rPr>
          <w:rFonts w:ascii="Aptos Display" w:hAnsi="Aptos Display"/>
          <w:b/>
          <w:color w:val="24465A"/>
          <w:sz w:val="38"/>
        </w:rPr>
        <w:t>CAPSTONE PROJECT PROPOSAL</w:t>
      </w:r>
    </w:p>
    <w:p w14:paraId="08BE61B6" w14:textId="77777777" w:rsidR="00E10CFE" w:rsidRDefault="00000000">
      <w:pPr>
        <w:spacing w:after="100"/>
        <w:jc w:val="center"/>
        <w:rPr>
          <w:i/>
          <w:color w:val="5B6770"/>
          <w:sz w:val="18"/>
        </w:rPr>
      </w:pPr>
      <w:r>
        <w:rPr>
          <w:i/>
          <w:color w:val="5B6770"/>
          <w:sz w:val="18"/>
        </w:rPr>
        <w:t>Short approval form — recommended maximum: 2 pages</w:t>
      </w:r>
    </w:p>
    <w:p w14:paraId="2088E966" w14:textId="77777777" w:rsidR="008B64C3" w:rsidRDefault="008B64C3">
      <w:pPr>
        <w:spacing w:after="100"/>
        <w:jc w:val="center"/>
      </w:pPr>
    </w:p>
    <w:tbl>
      <w:tblPr>
        <w:tblW w:w="10800" w:type="dxa"/>
        <w:jc w:val="center"/>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Layout w:type="fixed"/>
        <w:tblLook w:val="04A0" w:firstRow="1" w:lastRow="0" w:firstColumn="1" w:lastColumn="0" w:noHBand="0" w:noVBand="1"/>
      </w:tblPr>
      <w:tblGrid>
        <w:gridCol w:w="1512"/>
        <w:gridCol w:w="3888"/>
        <w:gridCol w:w="1584"/>
        <w:gridCol w:w="3816"/>
      </w:tblGrid>
      <w:tr w:rsidR="00E10CFE" w14:paraId="728FB9DF" w14:textId="77777777" w:rsidTr="008B64C3">
        <w:trPr>
          <w:cantSplit/>
          <w:jc w:val="center"/>
        </w:trPr>
        <w:tc>
          <w:tcPr>
            <w:tcW w:w="1512" w:type="dxa"/>
            <w:shd w:val="clear" w:color="auto" w:fill="E8EEF3"/>
            <w:tcMar>
              <w:top w:w="55" w:type="dxa"/>
              <w:left w:w="75" w:type="dxa"/>
              <w:bottom w:w="55" w:type="dxa"/>
              <w:right w:w="75" w:type="dxa"/>
            </w:tcMar>
            <w:vAlign w:val="center"/>
          </w:tcPr>
          <w:p w14:paraId="7FAE5325" w14:textId="77777777" w:rsidR="00E10CFE" w:rsidRDefault="00000000">
            <w:pPr>
              <w:spacing w:after="0"/>
            </w:pPr>
            <w:r>
              <w:rPr>
                <w:b/>
                <w:color w:val="243746"/>
                <w:sz w:val="16"/>
              </w:rPr>
              <w:t>Project title</w:t>
            </w:r>
          </w:p>
        </w:tc>
        <w:tc>
          <w:tcPr>
            <w:tcW w:w="3888" w:type="dxa"/>
            <w:tcMar>
              <w:top w:w="55" w:type="dxa"/>
              <w:left w:w="75" w:type="dxa"/>
              <w:bottom w:w="55" w:type="dxa"/>
              <w:right w:w="75" w:type="dxa"/>
            </w:tcMar>
            <w:vAlign w:val="center"/>
          </w:tcPr>
          <w:p w14:paraId="5DB89E56" w14:textId="6169BA75" w:rsidR="00E10CFE" w:rsidRDefault="004D664B" w:rsidP="004D664B">
            <w:pPr>
              <w:spacing w:after="0"/>
            </w:pPr>
            <w:r w:rsidRPr="004D664B">
              <w:rPr>
                <w:color w:val="4B5563"/>
              </w:rPr>
              <w:t>Mobile Mahjong</w:t>
            </w:r>
            <w:r>
              <w:rPr>
                <w:rFonts w:hint="cs"/>
                <w:color w:val="4B5563"/>
                <w:rtl/>
                <w:lang w:bidi="he-IL"/>
              </w:rPr>
              <w:t xml:space="preserve"> </w:t>
            </w:r>
            <w:r>
              <w:rPr>
                <w:color w:val="4B5563"/>
                <w:lang w:bidi="he-IL"/>
              </w:rPr>
              <w:t xml:space="preserve">with </w:t>
            </w:r>
            <w:r w:rsidRPr="004D664B">
              <w:rPr>
                <w:color w:val="4B5563"/>
              </w:rPr>
              <w:t>personalize</w:t>
            </w:r>
            <w:r>
              <w:rPr>
                <w:color w:val="4B5563"/>
              </w:rPr>
              <w:t>d tiles</w:t>
            </w:r>
          </w:p>
        </w:tc>
        <w:tc>
          <w:tcPr>
            <w:tcW w:w="1584" w:type="dxa"/>
            <w:shd w:val="clear" w:color="auto" w:fill="E8EEF3"/>
            <w:tcMar>
              <w:top w:w="55" w:type="dxa"/>
              <w:left w:w="75" w:type="dxa"/>
              <w:bottom w:w="55" w:type="dxa"/>
              <w:right w:w="75" w:type="dxa"/>
            </w:tcMar>
            <w:vAlign w:val="center"/>
          </w:tcPr>
          <w:p w14:paraId="0E9F38AA" w14:textId="77777777" w:rsidR="00E10CFE" w:rsidRDefault="00000000">
            <w:pPr>
              <w:spacing w:after="0"/>
            </w:pPr>
            <w:r>
              <w:rPr>
                <w:b/>
                <w:color w:val="243746"/>
                <w:sz w:val="16"/>
              </w:rPr>
              <w:t>Candidate(s)</w:t>
            </w:r>
          </w:p>
        </w:tc>
        <w:tc>
          <w:tcPr>
            <w:tcW w:w="3816" w:type="dxa"/>
            <w:tcMar>
              <w:top w:w="55" w:type="dxa"/>
              <w:left w:w="75" w:type="dxa"/>
              <w:bottom w:w="55" w:type="dxa"/>
              <w:right w:w="75" w:type="dxa"/>
            </w:tcMar>
            <w:vAlign w:val="center"/>
          </w:tcPr>
          <w:p w14:paraId="0D4D890F" w14:textId="27B5D537" w:rsidR="00E10CFE" w:rsidRDefault="00D6222C">
            <w:pPr>
              <w:spacing w:after="0"/>
              <w:rPr>
                <w:lang w:bidi="he-IL"/>
              </w:rPr>
            </w:pPr>
            <w:r>
              <w:rPr>
                <w:color w:val="4B5563"/>
                <w:lang w:bidi="he-IL"/>
              </w:rPr>
              <w:t>Yaar Koren</w:t>
            </w:r>
          </w:p>
        </w:tc>
      </w:tr>
      <w:tr w:rsidR="00E10CFE" w14:paraId="01F9D2BA" w14:textId="77777777" w:rsidTr="008B64C3">
        <w:trPr>
          <w:cantSplit/>
          <w:jc w:val="center"/>
        </w:trPr>
        <w:tc>
          <w:tcPr>
            <w:tcW w:w="1512" w:type="dxa"/>
            <w:shd w:val="clear" w:color="auto" w:fill="E8EEF3"/>
            <w:tcMar>
              <w:top w:w="55" w:type="dxa"/>
              <w:left w:w="75" w:type="dxa"/>
              <w:bottom w:w="55" w:type="dxa"/>
              <w:right w:w="75" w:type="dxa"/>
            </w:tcMar>
            <w:vAlign w:val="center"/>
          </w:tcPr>
          <w:p w14:paraId="0EDA8D69" w14:textId="77777777" w:rsidR="00E10CFE" w:rsidRDefault="00000000">
            <w:pPr>
              <w:spacing w:after="0"/>
            </w:pPr>
            <w:r>
              <w:rPr>
                <w:b/>
                <w:color w:val="243746"/>
                <w:sz w:val="16"/>
              </w:rPr>
              <w:t>Track / cohort</w:t>
            </w:r>
          </w:p>
        </w:tc>
        <w:tc>
          <w:tcPr>
            <w:tcW w:w="3888" w:type="dxa"/>
            <w:tcMar>
              <w:top w:w="55" w:type="dxa"/>
              <w:left w:w="75" w:type="dxa"/>
              <w:bottom w:w="55" w:type="dxa"/>
              <w:right w:w="75" w:type="dxa"/>
            </w:tcMar>
            <w:vAlign w:val="center"/>
          </w:tcPr>
          <w:p w14:paraId="716FB01C" w14:textId="302301AE" w:rsidR="00E10CFE" w:rsidRPr="004D664B" w:rsidRDefault="008B64C3">
            <w:pPr>
              <w:spacing w:after="0"/>
            </w:pPr>
            <w:r w:rsidRPr="004D664B">
              <w:rPr>
                <w:color w:val="4B5563"/>
              </w:rPr>
              <w:t>SW84</w:t>
            </w:r>
          </w:p>
        </w:tc>
        <w:tc>
          <w:tcPr>
            <w:tcW w:w="1584" w:type="dxa"/>
            <w:shd w:val="clear" w:color="auto" w:fill="E8EEF3"/>
            <w:tcMar>
              <w:top w:w="55" w:type="dxa"/>
              <w:left w:w="75" w:type="dxa"/>
              <w:bottom w:w="55" w:type="dxa"/>
              <w:right w:w="75" w:type="dxa"/>
            </w:tcMar>
            <w:vAlign w:val="center"/>
          </w:tcPr>
          <w:p w14:paraId="64C42080" w14:textId="77777777" w:rsidR="00E10CFE" w:rsidRDefault="00000000">
            <w:pPr>
              <w:spacing w:after="0"/>
            </w:pPr>
            <w:r>
              <w:rPr>
                <w:b/>
                <w:color w:val="243746"/>
                <w:sz w:val="16"/>
              </w:rPr>
              <w:t>Submission date</w:t>
            </w:r>
          </w:p>
        </w:tc>
        <w:tc>
          <w:tcPr>
            <w:tcW w:w="3816" w:type="dxa"/>
            <w:tcMar>
              <w:top w:w="55" w:type="dxa"/>
              <w:left w:w="75" w:type="dxa"/>
              <w:bottom w:w="55" w:type="dxa"/>
              <w:right w:w="75" w:type="dxa"/>
            </w:tcMar>
            <w:vAlign w:val="center"/>
          </w:tcPr>
          <w:p w14:paraId="531FB1EE" w14:textId="0C9336C8" w:rsidR="00E10CFE" w:rsidRDefault="00E10CFE">
            <w:pPr>
              <w:spacing w:after="0"/>
            </w:pPr>
          </w:p>
        </w:tc>
      </w:tr>
      <w:tr w:rsidR="00E10CFE" w14:paraId="14B538F3" w14:textId="77777777" w:rsidTr="008B64C3">
        <w:trPr>
          <w:cantSplit/>
          <w:jc w:val="center"/>
        </w:trPr>
        <w:tc>
          <w:tcPr>
            <w:tcW w:w="1512" w:type="dxa"/>
            <w:shd w:val="clear" w:color="auto" w:fill="E8EEF3"/>
            <w:tcMar>
              <w:top w:w="55" w:type="dxa"/>
              <w:left w:w="75" w:type="dxa"/>
              <w:bottom w:w="55" w:type="dxa"/>
              <w:right w:w="75" w:type="dxa"/>
            </w:tcMar>
            <w:vAlign w:val="center"/>
          </w:tcPr>
          <w:p w14:paraId="6815E62F" w14:textId="77777777" w:rsidR="00E10CFE" w:rsidRDefault="00000000">
            <w:pPr>
              <w:spacing w:after="0"/>
            </w:pPr>
            <w:r>
              <w:rPr>
                <w:b/>
                <w:color w:val="243746"/>
                <w:sz w:val="16"/>
              </w:rPr>
              <w:t>Planned duration</w:t>
            </w:r>
          </w:p>
        </w:tc>
        <w:tc>
          <w:tcPr>
            <w:tcW w:w="3888" w:type="dxa"/>
            <w:tcMar>
              <w:top w:w="55" w:type="dxa"/>
              <w:left w:w="75" w:type="dxa"/>
              <w:bottom w:w="55" w:type="dxa"/>
              <w:right w:w="75" w:type="dxa"/>
            </w:tcMar>
            <w:vAlign w:val="center"/>
          </w:tcPr>
          <w:p w14:paraId="2B2C9742" w14:textId="07262C32" w:rsidR="00E10CFE" w:rsidRDefault="000F54C8">
            <w:pPr>
              <w:spacing w:after="0"/>
            </w:pPr>
            <w:r>
              <w:rPr>
                <w:color w:val="4B5563"/>
              </w:rPr>
              <w:t xml:space="preserve"> 4 weeks </w:t>
            </w:r>
          </w:p>
        </w:tc>
        <w:tc>
          <w:tcPr>
            <w:tcW w:w="1584" w:type="dxa"/>
            <w:shd w:val="clear" w:color="auto" w:fill="E8EEF3"/>
            <w:tcMar>
              <w:top w:w="55" w:type="dxa"/>
              <w:left w:w="75" w:type="dxa"/>
              <w:bottom w:w="55" w:type="dxa"/>
              <w:right w:w="75" w:type="dxa"/>
            </w:tcMar>
            <w:vAlign w:val="center"/>
          </w:tcPr>
          <w:p w14:paraId="68B384F5" w14:textId="77777777" w:rsidR="00E10CFE" w:rsidRDefault="00000000">
            <w:pPr>
              <w:spacing w:after="0"/>
            </w:pPr>
            <w:r>
              <w:rPr>
                <w:b/>
                <w:color w:val="243746"/>
                <w:sz w:val="16"/>
              </w:rPr>
              <w:t>Team size</w:t>
            </w:r>
          </w:p>
        </w:tc>
        <w:tc>
          <w:tcPr>
            <w:tcW w:w="3816" w:type="dxa"/>
            <w:tcMar>
              <w:top w:w="55" w:type="dxa"/>
              <w:left w:w="75" w:type="dxa"/>
              <w:bottom w:w="55" w:type="dxa"/>
              <w:right w:w="75" w:type="dxa"/>
            </w:tcMar>
            <w:vAlign w:val="center"/>
          </w:tcPr>
          <w:p w14:paraId="4A009DDE" w14:textId="1147915D" w:rsidR="00E10CFE" w:rsidRDefault="000F54C8">
            <w:pPr>
              <w:spacing w:after="0"/>
            </w:pPr>
            <w:r>
              <w:rPr>
                <w:color w:val="4B5563"/>
              </w:rPr>
              <w:t>1 candidate(s)</w:t>
            </w:r>
          </w:p>
        </w:tc>
      </w:tr>
    </w:tbl>
    <w:p w14:paraId="075679F4" w14:textId="77777777" w:rsidR="00E10CFE" w:rsidRDefault="00000000">
      <w:pPr>
        <w:pStyle w:val="SectionHeader"/>
        <w:keepNext/>
      </w:pPr>
      <w:r>
        <w:t>1. Project Summary</w:t>
      </w:r>
    </w:p>
    <w:tbl>
      <w:tblPr>
        <w:tblW w:w="0" w:type="auto"/>
        <w:jc w:val="center"/>
        <w:tblBorders>
          <w:top w:val="single" w:sz="5" w:space="0" w:color="C7D0D9"/>
          <w:left w:val="single" w:sz="5" w:space="0" w:color="C7D0D9"/>
          <w:bottom w:val="single" w:sz="5" w:space="0" w:color="C7D0D9"/>
          <w:right w:val="single" w:sz="5" w:space="0" w:color="C7D0D9"/>
          <w:insideH w:val="single" w:sz="5" w:space="0" w:color="C7D0D9"/>
          <w:insideV w:val="single" w:sz="5" w:space="0" w:color="C7D0D9"/>
        </w:tblBorders>
        <w:tblLayout w:type="fixed"/>
        <w:tblLook w:val="04A0" w:firstRow="1" w:lastRow="0" w:firstColumn="1" w:lastColumn="0" w:noHBand="0" w:noVBand="1"/>
      </w:tblPr>
      <w:tblGrid>
        <w:gridCol w:w="10800"/>
      </w:tblGrid>
      <w:tr w:rsidR="00E10CFE" w14:paraId="076D5772" w14:textId="77777777">
        <w:trPr>
          <w:jc w:val="center"/>
        </w:trPr>
        <w:tc>
          <w:tcPr>
            <w:tcW w:w="10800" w:type="dxa"/>
            <w:shd w:val="clear" w:color="auto" w:fill="F8FAFC"/>
            <w:tcMar>
              <w:top w:w="70" w:type="dxa"/>
              <w:left w:w="90" w:type="dxa"/>
              <w:bottom w:w="70" w:type="dxa"/>
              <w:right w:w="90" w:type="dxa"/>
            </w:tcMar>
          </w:tcPr>
          <w:p w14:paraId="224041F6" w14:textId="7E5979D4" w:rsidR="008B64C3" w:rsidRPr="00D6222C" w:rsidRDefault="00D6222C" w:rsidP="000E5139">
            <w:pPr>
              <w:spacing w:after="0"/>
              <w:rPr>
                <w:color w:val="4B5563"/>
              </w:rPr>
            </w:pPr>
            <w:r>
              <w:rPr>
                <w:color w:val="4B5563"/>
              </w:rPr>
              <w:t>M</w:t>
            </w:r>
            <w:r w:rsidRPr="00D6222C">
              <w:rPr>
                <w:color w:val="4B5563"/>
              </w:rPr>
              <w:t xml:space="preserve">obile Mahjong Solitaire game in Unity (C#) for Android, designed for casual players who want a personalized puzzle experience. Players can upload their own photos to use as tile images, making each board unique to them, while a default tile set ensures the game is fully playable without this step. A standalone C++ module generates and validates board layouts offline, guaranteeing every board is solvable before it reaches the game. Core gameplay data (scores, photos) is stored locally via SQLite, requiring no internet connection to play. A Python backend and remote database enable optional shared features: a cross-device hall-of-fame leaderboard, and the ability to save and share personalized tile photos with other players. The final demonstration will show a complete, playable Mahjong game on Android, including personalized tiles, score tracking, and the shared hall-of-fame leaderboard. </w:t>
            </w:r>
          </w:p>
          <w:p w14:paraId="2CDBB3AD" w14:textId="77777777" w:rsidR="008B64C3" w:rsidRPr="00D6222C" w:rsidRDefault="008B64C3">
            <w:pPr>
              <w:spacing w:after="0"/>
              <w:rPr>
                <w:color w:val="4B5563"/>
              </w:rPr>
            </w:pPr>
          </w:p>
          <w:p w14:paraId="2D6DE27B" w14:textId="77777777" w:rsidR="008B64C3" w:rsidRPr="00D6222C" w:rsidRDefault="008B64C3">
            <w:pPr>
              <w:spacing w:after="0"/>
              <w:rPr>
                <w:color w:val="4B5563"/>
              </w:rPr>
            </w:pPr>
          </w:p>
          <w:p w14:paraId="0B1A34EE" w14:textId="1D77819A" w:rsidR="008B64C3" w:rsidRPr="00D6222C" w:rsidRDefault="008B64C3">
            <w:pPr>
              <w:spacing w:after="0"/>
              <w:rPr>
                <w:color w:val="4B5563"/>
              </w:rPr>
            </w:pPr>
          </w:p>
        </w:tc>
      </w:tr>
    </w:tbl>
    <w:p w14:paraId="522CD86C" w14:textId="77777777" w:rsidR="008B64C3" w:rsidRDefault="008B64C3">
      <w:pPr>
        <w:pStyle w:val="SectionHeader"/>
        <w:keepNext/>
      </w:pPr>
    </w:p>
    <w:p w14:paraId="08C060BF" w14:textId="5F5B71E2" w:rsidR="00E10CFE" w:rsidRDefault="00000000">
      <w:pPr>
        <w:pStyle w:val="SectionHeader"/>
        <w:keepNext/>
      </w:pPr>
      <w:r>
        <w:t>2. Problem, User, and Value</w:t>
      </w:r>
    </w:p>
    <w:tbl>
      <w:tblPr>
        <w:tblW w:w="0" w:type="auto"/>
        <w:jc w:val="center"/>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Layout w:type="fixed"/>
        <w:tblLook w:val="04A0" w:firstRow="1" w:lastRow="0" w:firstColumn="1" w:lastColumn="0" w:noHBand="0" w:noVBand="1"/>
      </w:tblPr>
      <w:tblGrid>
        <w:gridCol w:w="2951"/>
        <w:gridCol w:w="7848"/>
      </w:tblGrid>
      <w:tr w:rsidR="00E10CFE" w14:paraId="4A602689" w14:textId="77777777">
        <w:trPr>
          <w:tblHeader/>
          <w:jc w:val="center"/>
        </w:trPr>
        <w:tc>
          <w:tcPr>
            <w:tcW w:w="2951" w:type="dxa"/>
            <w:shd w:val="clear" w:color="auto" w:fill="2F5268"/>
            <w:tcMar>
              <w:top w:w="55" w:type="dxa"/>
              <w:left w:w="70" w:type="dxa"/>
              <w:bottom w:w="55" w:type="dxa"/>
              <w:right w:w="70" w:type="dxa"/>
            </w:tcMar>
            <w:vAlign w:val="center"/>
          </w:tcPr>
          <w:p w14:paraId="574C38EE" w14:textId="77777777" w:rsidR="00E10CFE" w:rsidRDefault="00000000">
            <w:pPr>
              <w:spacing w:after="0"/>
              <w:jc w:val="center"/>
            </w:pPr>
            <w:r>
              <w:rPr>
                <w:b/>
                <w:color w:val="FFFFFF"/>
                <w:sz w:val="15"/>
              </w:rPr>
              <w:t>Question</w:t>
            </w:r>
          </w:p>
        </w:tc>
        <w:tc>
          <w:tcPr>
            <w:tcW w:w="7848" w:type="dxa"/>
            <w:shd w:val="clear" w:color="auto" w:fill="2F5268"/>
            <w:tcMar>
              <w:top w:w="55" w:type="dxa"/>
              <w:left w:w="70" w:type="dxa"/>
              <w:bottom w:w="55" w:type="dxa"/>
              <w:right w:w="70" w:type="dxa"/>
            </w:tcMar>
            <w:vAlign w:val="center"/>
          </w:tcPr>
          <w:p w14:paraId="2230EF7C" w14:textId="77777777" w:rsidR="00E10CFE" w:rsidRDefault="00000000">
            <w:pPr>
              <w:spacing w:after="0"/>
              <w:jc w:val="center"/>
            </w:pPr>
            <w:r>
              <w:rPr>
                <w:b/>
                <w:color w:val="FFFFFF"/>
                <w:sz w:val="15"/>
              </w:rPr>
              <w:t>Candidate response</w:t>
            </w:r>
          </w:p>
        </w:tc>
      </w:tr>
      <w:tr w:rsidR="00E10CFE" w14:paraId="3BD28306" w14:textId="77777777">
        <w:trPr>
          <w:cantSplit/>
          <w:jc w:val="center"/>
        </w:trPr>
        <w:tc>
          <w:tcPr>
            <w:tcW w:w="2951" w:type="dxa"/>
            <w:tcMar>
              <w:top w:w="55" w:type="dxa"/>
              <w:left w:w="70" w:type="dxa"/>
              <w:bottom w:w="55" w:type="dxa"/>
              <w:right w:w="70" w:type="dxa"/>
            </w:tcMar>
          </w:tcPr>
          <w:p w14:paraId="65B34257" w14:textId="77777777" w:rsidR="00E10CFE" w:rsidRDefault="00000000">
            <w:pPr>
              <w:spacing w:after="0"/>
            </w:pPr>
            <w:r>
              <w:rPr>
                <w:color w:val="374151"/>
                <w:sz w:val="16"/>
              </w:rPr>
              <w:t>Primary user or stakeholder</w:t>
            </w:r>
          </w:p>
        </w:tc>
        <w:tc>
          <w:tcPr>
            <w:tcW w:w="7848" w:type="dxa"/>
            <w:tcMar>
              <w:top w:w="55" w:type="dxa"/>
              <w:left w:w="70" w:type="dxa"/>
              <w:bottom w:w="55" w:type="dxa"/>
              <w:right w:w="70" w:type="dxa"/>
            </w:tcMar>
          </w:tcPr>
          <w:p w14:paraId="2904E504" w14:textId="654FBCD0" w:rsidR="00E10CFE" w:rsidRDefault="00893F51" w:rsidP="00893F51">
            <w:pPr>
              <w:spacing w:after="0"/>
            </w:pPr>
            <w:r w:rsidRPr="00893F51">
              <w:rPr>
                <w:color w:val="374151"/>
                <w:sz w:val="16"/>
              </w:rPr>
              <w:t>Casual mobile gamers who enjoy matching games</w:t>
            </w:r>
            <w:r w:rsidR="00CF6B85">
              <w:rPr>
                <w:color w:val="374151"/>
                <w:sz w:val="16"/>
              </w:rPr>
              <w:t>.</w:t>
            </w:r>
          </w:p>
        </w:tc>
      </w:tr>
      <w:tr w:rsidR="00E10CFE" w14:paraId="471AEF09" w14:textId="77777777">
        <w:trPr>
          <w:cantSplit/>
          <w:jc w:val="center"/>
        </w:trPr>
        <w:tc>
          <w:tcPr>
            <w:tcW w:w="2951" w:type="dxa"/>
            <w:shd w:val="clear" w:color="auto" w:fill="F4F7F9"/>
            <w:tcMar>
              <w:top w:w="55" w:type="dxa"/>
              <w:left w:w="70" w:type="dxa"/>
              <w:bottom w:w="55" w:type="dxa"/>
              <w:right w:w="70" w:type="dxa"/>
            </w:tcMar>
          </w:tcPr>
          <w:p w14:paraId="15F95C57" w14:textId="77777777" w:rsidR="00E10CFE" w:rsidRDefault="00000000">
            <w:pPr>
              <w:spacing w:after="0"/>
            </w:pPr>
            <w:r>
              <w:rPr>
                <w:color w:val="374151"/>
                <w:sz w:val="16"/>
              </w:rPr>
              <w:t>Problem / current limitation</w:t>
            </w:r>
          </w:p>
        </w:tc>
        <w:tc>
          <w:tcPr>
            <w:tcW w:w="7848" w:type="dxa"/>
            <w:shd w:val="clear" w:color="auto" w:fill="F4F7F9"/>
            <w:tcMar>
              <w:top w:w="55" w:type="dxa"/>
              <w:left w:w="70" w:type="dxa"/>
              <w:bottom w:w="55" w:type="dxa"/>
              <w:right w:w="70" w:type="dxa"/>
            </w:tcMar>
          </w:tcPr>
          <w:p w14:paraId="1A58434F" w14:textId="78AE460B" w:rsidR="00E10CFE" w:rsidRDefault="00893F51" w:rsidP="00893F51">
            <w:pPr>
              <w:spacing w:after="0"/>
            </w:pPr>
            <w:r w:rsidRPr="00893F51">
              <w:t>This isn't solving a real-world problem</w:t>
            </w:r>
            <w:r>
              <w:t xml:space="preserve">; </w:t>
            </w:r>
            <w:r w:rsidRPr="00893F51">
              <w:t xml:space="preserve">it's a course project meant to practice and demonstrate skills across several technologies </w:t>
            </w:r>
            <w:r w:rsidR="00A75F98">
              <w:t>and system design.</w:t>
            </w:r>
          </w:p>
        </w:tc>
      </w:tr>
      <w:tr w:rsidR="00E10CFE" w14:paraId="4FDBBF24" w14:textId="77777777">
        <w:trPr>
          <w:cantSplit/>
          <w:jc w:val="center"/>
        </w:trPr>
        <w:tc>
          <w:tcPr>
            <w:tcW w:w="2951" w:type="dxa"/>
            <w:tcMar>
              <w:top w:w="55" w:type="dxa"/>
              <w:left w:w="70" w:type="dxa"/>
              <w:bottom w:w="55" w:type="dxa"/>
              <w:right w:w="70" w:type="dxa"/>
            </w:tcMar>
          </w:tcPr>
          <w:p w14:paraId="6F511517" w14:textId="77777777" w:rsidR="00E10CFE" w:rsidRDefault="00000000">
            <w:pPr>
              <w:spacing w:after="0"/>
            </w:pPr>
            <w:r>
              <w:rPr>
                <w:color w:val="374151"/>
                <w:sz w:val="16"/>
              </w:rPr>
              <w:t>Expected value</w:t>
            </w:r>
          </w:p>
        </w:tc>
        <w:tc>
          <w:tcPr>
            <w:tcW w:w="7848" w:type="dxa"/>
            <w:tcMar>
              <w:top w:w="55" w:type="dxa"/>
              <w:left w:w="70" w:type="dxa"/>
              <w:bottom w:w="55" w:type="dxa"/>
              <w:right w:w="70" w:type="dxa"/>
            </w:tcMar>
          </w:tcPr>
          <w:p w14:paraId="14A317FB" w14:textId="3F0B5C0B" w:rsidR="00E10CFE" w:rsidRDefault="00A75F98">
            <w:pPr>
              <w:spacing w:after="0"/>
            </w:pPr>
            <w:r>
              <w:rPr>
                <w:color w:val="374151"/>
                <w:sz w:val="16"/>
              </w:rPr>
              <w:t>P</w:t>
            </w:r>
            <w:r w:rsidRPr="00893F51">
              <w:rPr>
                <w:color w:val="374151"/>
                <w:sz w:val="16"/>
              </w:rPr>
              <w:t xml:space="preserve">ersonalized, </w:t>
            </w:r>
            <w:r>
              <w:rPr>
                <w:color w:val="374151"/>
                <w:sz w:val="16"/>
              </w:rPr>
              <w:t>ad</w:t>
            </w:r>
            <w:r w:rsidRPr="00893F51">
              <w:rPr>
                <w:color w:val="374151"/>
                <w:sz w:val="16"/>
              </w:rPr>
              <w:t xml:space="preserve">-free </w:t>
            </w:r>
            <w:r>
              <w:rPr>
                <w:color w:val="374151"/>
                <w:sz w:val="16"/>
              </w:rPr>
              <w:t>mobile game</w:t>
            </w:r>
            <w:r w:rsidR="00CF6B85">
              <w:rPr>
                <w:color w:val="374151"/>
                <w:sz w:val="16"/>
              </w:rPr>
              <w:t>.</w:t>
            </w:r>
          </w:p>
        </w:tc>
      </w:tr>
    </w:tbl>
    <w:p w14:paraId="7FD36870" w14:textId="77777777" w:rsidR="008B64C3" w:rsidRDefault="008B64C3">
      <w:pPr>
        <w:pStyle w:val="SectionHeader"/>
        <w:keepNext/>
      </w:pPr>
    </w:p>
    <w:p w14:paraId="3C40A271" w14:textId="6B964B4B" w:rsidR="00E10CFE" w:rsidRDefault="00000000">
      <w:pPr>
        <w:pStyle w:val="SectionHeader"/>
        <w:keepNext/>
      </w:pPr>
      <w:r>
        <w:t>3. Scope and Final Demonstration</w:t>
      </w:r>
    </w:p>
    <w:tbl>
      <w:tblPr>
        <w:tblW w:w="10821" w:type="dxa"/>
        <w:jc w:val="center"/>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Layout w:type="fixed"/>
        <w:tblLook w:val="04A0" w:firstRow="1" w:lastRow="0" w:firstColumn="1" w:lastColumn="0" w:noHBand="0" w:noVBand="1"/>
      </w:tblPr>
      <w:tblGrid>
        <w:gridCol w:w="1440"/>
        <w:gridCol w:w="4824"/>
        <w:gridCol w:w="4536"/>
        <w:gridCol w:w="21"/>
      </w:tblGrid>
      <w:tr w:rsidR="00E10CFE" w14:paraId="3B83F023" w14:textId="77777777" w:rsidTr="003046A0">
        <w:trPr>
          <w:tblHeader/>
          <w:jc w:val="center"/>
        </w:trPr>
        <w:tc>
          <w:tcPr>
            <w:tcW w:w="1440" w:type="dxa"/>
            <w:shd w:val="clear" w:color="auto" w:fill="2F5268"/>
            <w:tcMar>
              <w:top w:w="55" w:type="dxa"/>
              <w:left w:w="70" w:type="dxa"/>
              <w:bottom w:w="55" w:type="dxa"/>
              <w:right w:w="70" w:type="dxa"/>
            </w:tcMar>
            <w:vAlign w:val="center"/>
          </w:tcPr>
          <w:p w14:paraId="16A4A524" w14:textId="77777777" w:rsidR="00E10CFE" w:rsidRDefault="00000000">
            <w:pPr>
              <w:spacing w:after="0"/>
              <w:jc w:val="center"/>
            </w:pPr>
            <w:r>
              <w:rPr>
                <w:b/>
                <w:color w:val="FFFFFF"/>
                <w:sz w:val="15"/>
              </w:rPr>
              <w:t>Priority</w:t>
            </w:r>
          </w:p>
        </w:tc>
        <w:tc>
          <w:tcPr>
            <w:tcW w:w="4824" w:type="dxa"/>
            <w:shd w:val="clear" w:color="auto" w:fill="2F5268"/>
            <w:tcMar>
              <w:top w:w="55" w:type="dxa"/>
              <w:left w:w="70" w:type="dxa"/>
              <w:bottom w:w="55" w:type="dxa"/>
              <w:right w:w="70" w:type="dxa"/>
            </w:tcMar>
            <w:vAlign w:val="center"/>
          </w:tcPr>
          <w:p w14:paraId="4560129F" w14:textId="77777777" w:rsidR="00E10CFE" w:rsidRDefault="00000000">
            <w:pPr>
              <w:spacing w:after="0"/>
              <w:jc w:val="center"/>
            </w:pPr>
            <w:r>
              <w:rPr>
                <w:b/>
                <w:color w:val="FFFFFF"/>
                <w:sz w:val="15"/>
              </w:rPr>
              <w:t>Capability</w:t>
            </w:r>
          </w:p>
        </w:tc>
        <w:tc>
          <w:tcPr>
            <w:tcW w:w="4557" w:type="dxa"/>
            <w:gridSpan w:val="2"/>
            <w:shd w:val="clear" w:color="auto" w:fill="2F5268"/>
            <w:tcMar>
              <w:top w:w="55" w:type="dxa"/>
              <w:left w:w="70" w:type="dxa"/>
              <w:bottom w:w="55" w:type="dxa"/>
              <w:right w:w="70" w:type="dxa"/>
            </w:tcMar>
            <w:vAlign w:val="center"/>
          </w:tcPr>
          <w:p w14:paraId="11B72E9D" w14:textId="77777777" w:rsidR="00E10CFE" w:rsidRDefault="00000000">
            <w:pPr>
              <w:spacing w:after="0"/>
              <w:jc w:val="center"/>
            </w:pPr>
            <w:r>
              <w:rPr>
                <w:b/>
                <w:color w:val="FFFFFF"/>
                <w:sz w:val="15"/>
              </w:rPr>
              <w:t>Acceptance evidence</w:t>
            </w:r>
          </w:p>
        </w:tc>
      </w:tr>
      <w:tr w:rsidR="00E10CFE" w14:paraId="458C29CD" w14:textId="77777777" w:rsidTr="003046A0">
        <w:trPr>
          <w:cantSplit/>
          <w:jc w:val="center"/>
        </w:trPr>
        <w:tc>
          <w:tcPr>
            <w:tcW w:w="1440" w:type="dxa"/>
            <w:tcMar>
              <w:top w:w="55" w:type="dxa"/>
              <w:left w:w="70" w:type="dxa"/>
              <w:bottom w:w="55" w:type="dxa"/>
              <w:right w:w="70" w:type="dxa"/>
            </w:tcMar>
          </w:tcPr>
          <w:p w14:paraId="4FA043E8" w14:textId="77777777" w:rsidR="00E10CFE" w:rsidRDefault="00000000">
            <w:pPr>
              <w:spacing w:after="0"/>
            </w:pPr>
            <w:r>
              <w:rPr>
                <w:color w:val="374151"/>
                <w:sz w:val="15"/>
              </w:rPr>
              <w:t>Must have 1</w:t>
            </w:r>
          </w:p>
        </w:tc>
        <w:tc>
          <w:tcPr>
            <w:tcW w:w="4824" w:type="dxa"/>
            <w:tcMar>
              <w:top w:w="55" w:type="dxa"/>
              <w:left w:w="70" w:type="dxa"/>
              <w:bottom w:w="55" w:type="dxa"/>
              <w:right w:w="70" w:type="dxa"/>
            </w:tcMar>
          </w:tcPr>
          <w:p w14:paraId="525A0946" w14:textId="0C880E9F" w:rsidR="00E10CFE" w:rsidRDefault="00CF6B85" w:rsidP="00CF6B85">
            <w:pPr>
              <w:spacing w:after="0"/>
            </w:pPr>
            <w:r>
              <w:rPr>
                <w:color w:val="374151"/>
                <w:sz w:val="15"/>
              </w:rPr>
              <w:t>W</w:t>
            </w:r>
            <w:r w:rsidRPr="00CF6B85">
              <w:rPr>
                <w:color w:val="374151"/>
                <w:sz w:val="15"/>
              </w:rPr>
              <w:t>orking Mahjong game with smooth gameplay on Android</w:t>
            </w:r>
          </w:p>
        </w:tc>
        <w:tc>
          <w:tcPr>
            <w:tcW w:w="4557" w:type="dxa"/>
            <w:gridSpan w:val="2"/>
            <w:tcMar>
              <w:top w:w="55" w:type="dxa"/>
              <w:left w:w="70" w:type="dxa"/>
              <w:bottom w:w="55" w:type="dxa"/>
              <w:right w:w="70" w:type="dxa"/>
            </w:tcMar>
          </w:tcPr>
          <w:p w14:paraId="6322B525" w14:textId="27E5329B" w:rsidR="00E10CFE" w:rsidRDefault="00CF6B85" w:rsidP="00CF6B85">
            <w:pPr>
              <w:spacing w:after="0"/>
            </w:pPr>
            <w:r w:rsidRPr="00CF6B85">
              <w:rPr>
                <w:color w:val="374151"/>
                <w:sz w:val="15"/>
              </w:rPr>
              <w:t>Build the game for Android, install it on a device,</w:t>
            </w:r>
            <w:r w:rsidRPr="00CF6B85">
              <w:t xml:space="preserve"> </w:t>
            </w:r>
            <w:r w:rsidRPr="00CF6B85">
              <w:rPr>
                <w:color w:val="374151"/>
                <w:sz w:val="15"/>
              </w:rPr>
              <w:t>and play a couple of full games (start to finish, including a win and a loss).</w:t>
            </w:r>
          </w:p>
        </w:tc>
      </w:tr>
      <w:tr w:rsidR="00E10CFE" w14:paraId="2FAE11D3" w14:textId="77777777" w:rsidTr="003046A0">
        <w:trPr>
          <w:cantSplit/>
          <w:jc w:val="center"/>
        </w:trPr>
        <w:tc>
          <w:tcPr>
            <w:tcW w:w="1440" w:type="dxa"/>
            <w:shd w:val="clear" w:color="auto" w:fill="F4F7F9"/>
            <w:tcMar>
              <w:top w:w="55" w:type="dxa"/>
              <w:left w:w="70" w:type="dxa"/>
              <w:bottom w:w="55" w:type="dxa"/>
              <w:right w:w="70" w:type="dxa"/>
            </w:tcMar>
          </w:tcPr>
          <w:p w14:paraId="2D2C83C0" w14:textId="77777777" w:rsidR="00E10CFE" w:rsidRPr="00F7425E" w:rsidRDefault="00000000">
            <w:pPr>
              <w:spacing w:after="0"/>
              <w:rPr>
                <w:color w:val="374151"/>
                <w:sz w:val="15"/>
              </w:rPr>
            </w:pPr>
            <w:r>
              <w:rPr>
                <w:color w:val="374151"/>
                <w:sz w:val="15"/>
              </w:rPr>
              <w:t>Must have 2</w:t>
            </w:r>
          </w:p>
        </w:tc>
        <w:tc>
          <w:tcPr>
            <w:tcW w:w="4824" w:type="dxa"/>
            <w:shd w:val="clear" w:color="auto" w:fill="F4F7F9"/>
            <w:tcMar>
              <w:top w:w="55" w:type="dxa"/>
              <w:left w:w="70" w:type="dxa"/>
              <w:bottom w:w="55" w:type="dxa"/>
              <w:right w:w="70" w:type="dxa"/>
            </w:tcMar>
          </w:tcPr>
          <w:p w14:paraId="1FC73445" w14:textId="2475775D" w:rsidR="00E10CFE" w:rsidRPr="00F7425E" w:rsidRDefault="00CF6B85" w:rsidP="00CF6B85">
            <w:pPr>
              <w:spacing w:after="0"/>
              <w:rPr>
                <w:color w:val="374151"/>
                <w:sz w:val="15"/>
              </w:rPr>
            </w:pPr>
            <w:r w:rsidRPr="00F7425E">
              <w:rPr>
                <w:color w:val="374151"/>
                <w:sz w:val="15"/>
              </w:rPr>
              <w:t>Personalized tiles</w:t>
            </w:r>
          </w:p>
        </w:tc>
        <w:tc>
          <w:tcPr>
            <w:tcW w:w="4557" w:type="dxa"/>
            <w:gridSpan w:val="2"/>
            <w:shd w:val="clear" w:color="auto" w:fill="F4F7F9"/>
            <w:tcMar>
              <w:top w:w="55" w:type="dxa"/>
              <w:left w:w="70" w:type="dxa"/>
              <w:bottom w:w="55" w:type="dxa"/>
              <w:right w:w="70" w:type="dxa"/>
            </w:tcMar>
          </w:tcPr>
          <w:p w14:paraId="382CF48A" w14:textId="5AB790F0" w:rsidR="00E10CFE" w:rsidRDefault="00CF6B85" w:rsidP="00CF6B85">
            <w:pPr>
              <w:spacing w:after="0"/>
              <w:rPr>
                <w:lang w:bidi="he-IL"/>
              </w:rPr>
            </w:pPr>
            <w:r>
              <w:rPr>
                <w:color w:val="374151"/>
                <w:sz w:val="15"/>
              </w:rPr>
              <w:t>O</w:t>
            </w:r>
            <w:r w:rsidRPr="00CF6B85">
              <w:rPr>
                <w:color w:val="374151"/>
                <w:sz w:val="15"/>
              </w:rPr>
              <w:t>nce the game is installed on Android, upload photos via the gallery picker and confirm they appear as tile images on the board</w:t>
            </w:r>
            <w:r>
              <w:rPr>
                <w:color w:val="374151"/>
                <w:sz w:val="15"/>
                <w:lang w:bidi="he-IL"/>
              </w:rPr>
              <w:t xml:space="preserve">, </w:t>
            </w:r>
            <w:r w:rsidRPr="00CF6B85">
              <w:rPr>
                <w:color w:val="374151"/>
                <w:sz w:val="15"/>
                <w:lang w:bidi="he-IL"/>
              </w:rPr>
              <w:t>correctly sized and fitted to each tile.</w:t>
            </w:r>
          </w:p>
        </w:tc>
      </w:tr>
      <w:tr w:rsidR="00E10CFE" w14:paraId="6B91C833" w14:textId="77777777" w:rsidTr="003046A0">
        <w:trPr>
          <w:cantSplit/>
          <w:jc w:val="center"/>
        </w:trPr>
        <w:tc>
          <w:tcPr>
            <w:tcW w:w="1440" w:type="dxa"/>
            <w:tcMar>
              <w:top w:w="55" w:type="dxa"/>
              <w:left w:w="70" w:type="dxa"/>
              <w:bottom w:w="55" w:type="dxa"/>
              <w:right w:w="70" w:type="dxa"/>
            </w:tcMar>
          </w:tcPr>
          <w:p w14:paraId="43EE8E44" w14:textId="77777777" w:rsidR="00E10CFE" w:rsidRDefault="00000000">
            <w:pPr>
              <w:spacing w:after="0"/>
            </w:pPr>
            <w:r>
              <w:rPr>
                <w:color w:val="374151"/>
                <w:sz w:val="15"/>
              </w:rPr>
              <w:t>Must have 3</w:t>
            </w:r>
          </w:p>
        </w:tc>
        <w:tc>
          <w:tcPr>
            <w:tcW w:w="4824" w:type="dxa"/>
            <w:tcMar>
              <w:top w:w="55" w:type="dxa"/>
              <w:left w:w="70" w:type="dxa"/>
              <w:bottom w:w="55" w:type="dxa"/>
              <w:right w:w="70" w:type="dxa"/>
            </w:tcMar>
          </w:tcPr>
          <w:p w14:paraId="31D48C8A" w14:textId="7249BFC9" w:rsidR="00E10CFE" w:rsidRDefault="00A11FAC" w:rsidP="00A11FAC">
            <w:pPr>
              <w:spacing w:after="0"/>
            </w:pPr>
            <w:r>
              <w:rPr>
                <w:color w:val="374151"/>
                <w:sz w:val="15"/>
              </w:rPr>
              <w:t>B</w:t>
            </w:r>
            <w:r w:rsidRPr="00A11FAC">
              <w:rPr>
                <w:color w:val="374151"/>
                <w:sz w:val="15"/>
              </w:rPr>
              <w:t>ackend that holds leaderboard and photos</w:t>
            </w:r>
          </w:p>
        </w:tc>
        <w:tc>
          <w:tcPr>
            <w:tcW w:w="4557" w:type="dxa"/>
            <w:gridSpan w:val="2"/>
            <w:tcMar>
              <w:top w:w="55" w:type="dxa"/>
              <w:left w:w="70" w:type="dxa"/>
              <w:bottom w:w="55" w:type="dxa"/>
              <w:right w:w="70" w:type="dxa"/>
            </w:tcMar>
          </w:tcPr>
          <w:p w14:paraId="422048B3" w14:textId="6593E4D8" w:rsidR="00E10CFE" w:rsidRDefault="00A11FAC" w:rsidP="00A11FAC">
            <w:pPr>
              <w:spacing w:after="0"/>
            </w:pPr>
            <w:r>
              <w:rPr>
                <w:color w:val="374151"/>
                <w:sz w:val="15"/>
              </w:rPr>
              <w:t>C</w:t>
            </w:r>
            <w:r w:rsidRPr="00A11FAC">
              <w:rPr>
                <w:color w:val="374151"/>
                <w:sz w:val="15"/>
              </w:rPr>
              <w:t>omplete a game on one device, confirm the score appears in the leaderboard; confirm an uploaded photo is retrievable from the backend (e.g., visible on a second device or after reinstalling the app).</w:t>
            </w:r>
          </w:p>
        </w:tc>
      </w:tr>
      <w:tr w:rsidR="00E10CFE" w14:paraId="07E0A679" w14:textId="77777777" w:rsidTr="003046A0">
        <w:trPr>
          <w:cantSplit/>
          <w:jc w:val="center"/>
        </w:trPr>
        <w:tc>
          <w:tcPr>
            <w:tcW w:w="1440" w:type="dxa"/>
            <w:shd w:val="clear" w:color="auto" w:fill="F4F7F9"/>
            <w:tcMar>
              <w:top w:w="55" w:type="dxa"/>
              <w:left w:w="70" w:type="dxa"/>
              <w:bottom w:w="55" w:type="dxa"/>
              <w:right w:w="70" w:type="dxa"/>
            </w:tcMar>
          </w:tcPr>
          <w:p w14:paraId="52BA502D" w14:textId="465E3A73" w:rsidR="00E10CFE" w:rsidRDefault="00000000">
            <w:pPr>
              <w:spacing w:after="0"/>
            </w:pPr>
            <w:r>
              <w:rPr>
                <w:color w:val="374151"/>
                <w:sz w:val="15"/>
              </w:rPr>
              <w:t>Stretch</w:t>
            </w:r>
            <w:r w:rsidR="003046A0">
              <w:rPr>
                <w:color w:val="374151"/>
                <w:sz w:val="15"/>
              </w:rPr>
              <w:t xml:space="preserve"> 1</w:t>
            </w:r>
          </w:p>
        </w:tc>
        <w:tc>
          <w:tcPr>
            <w:tcW w:w="4824" w:type="dxa"/>
            <w:shd w:val="clear" w:color="auto" w:fill="F4F7F9"/>
            <w:tcMar>
              <w:top w:w="55" w:type="dxa"/>
              <w:left w:w="70" w:type="dxa"/>
              <w:bottom w:w="55" w:type="dxa"/>
              <w:right w:w="70" w:type="dxa"/>
            </w:tcMar>
          </w:tcPr>
          <w:p w14:paraId="50A2ADBB" w14:textId="2E3ED592" w:rsidR="00E10CFE" w:rsidRDefault="009C47B2">
            <w:pPr>
              <w:spacing w:after="0"/>
            </w:pPr>
            <w:r>
              <w:rPr>
                <w:color w:val="374151"/>
                <w:sz w:val="15"/>
              </w:rPr>
              <w:t>Dark mode</w:t>
            </w:r>
          </w:p>
        </w:tc>
        <w:tc>
          <w:tcPr>
            <w:tcW w:w="4557" w:type="dxa"/>
            <w:gridSpan w:val="2"/>
            <w:shd w:val="clear" w:color="auto" w:fill="F4F7F9"/>
            <w:tcMar>
              <w:top w:w="55" w:type="dxa"/>
              <w:left w:w="70" w:type="dxa"/>
              <w:bottom w:w="55" w:type="dxa"/>
              <w:right w:w="70" w:type="dxa"/>
            </w:tcMar>
          </w:tcPr>
          <w:p w14:paraId="0BEFC18B" w14:textId="317F7CBA" w:rsidR="00E10CFE" w:rsidRDefault="00E10CFE">
            <w:pPr>
              <w:spacing w:after="0"/>
            </w:pPr>
          </w:p>
        </w:tc>
      </w:tr>
      <w:tr w:rsidR="00430D8E" w14:paraId="73348E03" w14:textId="77777777" w:rsidTr="00430D8E">
        <w:trPr>
          <w:cantSplit/>
          <w:jc w:val="center"/>
        </w:trPr>
        <w:tc>
          <w:tcPr>
            <w:tcW w:w="1440" w:type="dxa"/>
            <w:tcMar>
              <w:top w:w="55" w:type="dxa"/>
              <w:left w:w="70" w:type="dxa"/>
              <w:bottom w:w="55" w:type="dxa"/>
              <w:right w:w="70" w:type="dxa"/>
            </w:tcMar>
          </w:tcPr>
          <w:p w14:paraId="201FEF14" w14:textId="1A652BC1" w:rsidR="00430D8E" w:rsidRDefault="00430D8E">
            <w:pPr>
              <w:spacing w:after="0"/>
              <w:rPr>
                <w:color w:val="374151"/>
                <w:sz w:val="15"/>
              </w:rPr>
            </w:pPr>
            <w:r>
              <w:rPr>
                <w:color w:val="374151"/>
                <w:sz w:val="15"/>
              </w:rPr>
              <w:t>Stretch 2</w:t>
            </w:r>
          </w:p>
        </w:tc>
        <w:tc>
          <w:tcPr>
            <w:tcW w:w="4824" w:type="dxa"/>
            <w:tcMar>
              <w:top w:w="55" w:type="dxa"/>
              <w:left w:w="70" w:type="dxa"/>
              <w:bottom w:w="55" w:type="dxa"/>
              <w:right w:w="70" w:type="dxa"/>
            </w:tcMar>
          </w:tcPr>
          <w:p w14:paraId="042396E7" w14:textId="0F02917A" w:rsidR="00430D8E" w:rsidRDefault="00430D8E">
            <w:pPr>
              <w:spacing w:after="0"/>
              <w:rPr>
                <w:color w:val="374151"/>
                <w:sz w:val="15"/>
              </w:rPr>
            </w:pPr>
            <w:r>
              <w:rPr>
                <w:color w:val="374151"/>
                <w:sz w:val="15"/>
              </w:rPr>
              <w:t>Different board shapes</w:t>
            </w:r>
          </w:p>
        </w:tc>
        <w:tc>
          <w:tcPr>
            <w:tcW w:w="4557" w:type="dxa"/>
            <w:gridSpan w:val="2"/>
            <w:tcMar>
              <w:top w:w="55" w:type="dxa"/>
              <w:left w:w="70" w:type="dxa"/>
              <w:bottom w:w="55" w:type="dxa"/>
              <w:right w:w="70" w:type="dxa"/>
            </w:tcMar>
          </w:tcPr>
          <w:p w14:paraId="6460DE14" w14:textId="77777777" w:rsidR="00430D8E" w:rsidRDefault="00430D8E">
            <w:pPr>
              <w:spacing w:after="0"/>
            </w:pPr>
          </w:p>
        </w:tc>
      </w:tr>
      <w:tr w:rsidR="00430D8E" w14:paraId="68C67D99" w14:textId="77777777" w:rsidTr="003046A0">
        <w:trPr>
          <w:cantSplit/>
          <w:jc w:val="center"/>
        </w:trPr>
        <w:tc>
          <w:tcPr>
            <w:tcW w:w="1440" w:type="dxa"/>
            <w:shd w:val="clear" w:color="auto" w:fill="F4F7F9"/>
            <w:tcMar>
              <w:top w:w="55" w:type="dxa"/>
              <w:left w:w="70" w:type="dxa"/>
              <w:bottom w:w="55" w:type="dxa"/>
              <w:right w:w="70" w:type="dxa"/>
            </w:tcMar>
          </w:tcPr>
          <w:p w14:paraId="22838A15" w14:textId="6B0208D3" w:rsidR="00430D8E" w:rsidRDefault="00430D8E">
            <w:pPr>
              <w:spacing w:after="0"/>
              <w:rPr>
                <w:color w:val="374151"/>
                <w:sz w:val="15"/>
              </w:rPr>
            </w:pPr>
            <w:r>
              <w:rPr>
                <w:color w:val="374151"/>
                <w:sz w:val="15"/>
              </w:rPr>
              <w:t>Stretch 3</w:t>
            </w:r>
          </w:p>
        </w:tc>
        <w:tc>
          <w:tcPr>
            <w:tcW w:w="4824" w:type="dxa"/>
            <w:shd w:val="clear" w:color="auto" w:fill="F4F7F9"/>
            <w:tcMar>
              <w:top w:w="55" w:type="dxa"/>
              <w:left w:w="70" w:type="dxa"/>
              <w:bottom w:w="55" w:type="dxa"/>
              <w:right w:w="70" w:type="dxa"/>
            </w:tcMar>
          </w:tcPr>
          <w:p w14:paraId="2B55115C" w14:textId="66C38AAC" w:rsidR="00430D8E" w:rsidRDefault="00430D8E">
            <w:pPr>
              <w:spacing w:after="0"/>
              <w:rPr>
                <w:color w:val="374151"/>
                <w:sz w:val="15"/>
              </w:rPr>
            </w:pPr>
            <w:r>
              <w:rPr>
                <w:color w:val="374151"/>
                <w:sz w:val="15"/>
              </w:rPr>
              <w:t>Different difficulty levels</w:t>
            </w:r>
          </w:p>
        </w:tc>
        <w:tc>
          <w:tcPr>
            <w:tcW w:w="4557" w:type="dxa"/>
            <w:gridSpan w:val="2"/>
            <w:shd w:val="clear" w:color="auto" w:fill="F4F7F9"/>
            <w:tcMar>
              <w:top w:w="55" w:type="dxa"/>
              <w:left w:w="70" w:type="dxa"/>
              <w:bottom w:w="55" w:type="dxa"/>
              <w:right w:w="70" w:type="dxa"/>
            </w:tcMar>
          </w:tcPr>
          <w:p w14:paraId="7987C611" w14:textId="77777777" w:rsidR="00430D8E" w:rsidRDefault="00430D8E">
            <w:pPr>
              <w:spacing w:after="0"/>
            </w:pPr>
          </w:p>
        </w:tc>
      </w:tr>
      <w:tr w:rsidR="00B0294E" w14:paraId="7BED4507" w14:textId="77777777" w:rsidTr="00B0294E">
        <w:trPr>
          <w:cantSplit/>
          <w:jc w:val="center"/>
        </w:trPr>
        <w:tc>
          <w:tcPr>
            <w:tcW w:w="1440" w:type="dxa"/>
            <w:tcMar>
              <w:top w:w="55" w:type="dxa"/>
              <w:left w:w="70" w:type="dxa"/>
              <w:bottom w:w="55" w:type="dxa"/>
              <w:right w:w="70" w:type="dxa"/>
            </w:tcMar>
          </w:tcPr>
          <w:p w14:paraId="24879575" w14:textId="5BA014AF" w:rsidR="00B0294E" w:rsidRDefault="00B0294E">
            <w:pPr>
              <w:spacing w:after="0"/>
              <w:rPr>
                <w:color w:val="374151"/>
                <w:sz w:val="15"/>
              </w:rPr>
            </w:pPr>
            <w:r>
              <w:rPr>
                <w:color w:val="374151"/>
                <w:sz w:val="15"/>
              </w:rPr>
              <w:t>Stretch 4</w:t>
            </w:r>
          </w:p>
        </w:tc>
        <w:tc>
          <w:tcPr>
            <w:tcW w:w="4824" w:type="dxa"/>
            <w:tcMar>
              <w:top w:w="55" w:type="dxa"/>
              <w:left w:w="70" w:type="dxa"/>
              <w:bottom w:w="55" w:type="dxa"/>
              <w:right w:w="70" w:type="dxa"/>
            </w:tcMar>
          </w:tcPr>
          <w:p w14:paraId="007D70CD" w14:textId="3B3C3640" w:rsidR="00B0294E" w:rsidRDefault="00B0294E">
            <w:pPr>
              <w:spacing w:after="0"/>
              <w:rPr>
                <w:color w:val="374151"/>
                <w:sz w:val="15"/>
              </w:rPr>
            </w:pPr>
            <w:r>
              <w:rPr>
                <w:color w:val="374151"/>
                <w:sz w:val="15"/>
              </w:rPr>
              <w:t>S</w:t>
            </w:r>
            <w:r w:rsidRPr="00F7425E">
              <w:rPr>
                <w:color w:val="374151"/>
                <w:sz w:val="15"/>
              </w:rPr>
              <w:t>ave/load mid-game state</w:t>
            </w:r>
          </w:p>
        </w:tc>
        <w:tc>
          <w:tcPr>
            <w:tcW w:w="4557" w:type="dxa"/>
            <w:gridSpan w:val="2"/>
            <w:tcMar>
              <w:top w:w="55" w:type="dxa"/>
              <w:left w:w="70" w:type="dxa"/>
              <w:bottom w:w="55" w:type="dxa"/>
              <w:right w:w="70" w:type="dxa"/>
            </w:tcMar>
          </w:tcPr>
          <w:p w14:paraId="675D28A6" w14:textId="77777777" w:rsidR="00B0294E" w:rsidRDefault="00B0294E">
            <w:pPr>
              <w:spacing w:after="0"/>
            </w:pPr>
          </w:p>
        </w:tc>
      </w:tr>
      <w:tr w:rsidR="00B0294E" w14:paraId="110C86E2" w14:textId="77777777" w:rsidTr="003046A0">
        <w:trPr>
          <w:cantSplit/>
          <w:jc w:val="center"/>
        </w:trPr>
        <w:tc>
          <w:tcPr>
            <w:tcW w:w="1440" w:type="dxa"/>
            <w:shd w:val="clear" w:color="auto" w:fill="F4F7F9"/>
            <w:tcMar>
              <w:top w:w="55" w:type="dxa"/>
              <w:left w:w="70" w:type="dxa"/>
              <w:bottom w:w="55" w:type="dxa"/>
              <w:right w:w="70" w:type="dxa"/>
            </w:tcMar>
          </w:tcPr>
          <w:p w14:paraId="3C3A5E4C" w14:textId="698F57A0" w:rsidR="00B0294E" w:rsidRDefault="00B0294E">
            <w:pPr>
              <w:spacing w:after="0"/>
              <w:rPr>
                <w:color w:val="374151"/>
                <w:sz w:val="15"/>
              </w:rPr>
            </w:pPr>
            <w:r>
              <w:rPr>
                <w:color w:val="374151"/>
                <w:sz w:val="15"/>
              </w:rPr>
              <w:t>Stretch 5</w:t>
            </w:r>
          </w:p>
        </w:tc>
        <w:tc>
          <w:tcPr>
            <w:tcW w:w="4824" w:type="dxa"/>
            <w:shd w:val="clear" w:color="auto" w:fill="F4F7F9"/>
            <w:tcMar>
              <w:top w:w="55" w:type="dxa"/>
              <w:left w:w="70" w:type="dxa"/>
              <w:bottom w:w="55" w:type="dxa"/>
              <w:right w:w="70" w:type="dxa"/>
            </w:tcMar>
          </w:tcPr>
          <w:p w14:paraId="26405750" w14:textId="3F7DB773" w:rsidR="00B0294E" w:rsidRDefault="009C47B2">
            <w:pPr>
              <w:spacing w:after="0"/>
              <w:rPr>
                <w:color w:val="374151"/>
                <w:sz w:val="15"/>
              </w:rPr>
            </w:pPr>
            <w:r>
              <w:rPr>
                <w:color w:val="374151"/>
                <w:sz w:val="15"/>
              </w:rPr>
              <w:t>Life – shuffle when stuck instead of immediately loose</w:t>
            </w:r>
          </w:p>
        </w:tc>
        <w:tc>
          <w:tcPr>
            <w:tcW w:w="4557" w:type="dxa"/>
            <w:gridSpan w:val="2"/>
            <w:shd w:val="clear" w:color="auto" w:fill="F4F7F9"/>
            <w:tcMar>
              <w:top w:w="55" w:type="dxa"/>
              <w:left w:w="70" w:type="dxa"/>
              <w:bottom w:w="55" w:type="dxa"/>
              <w:right w:w="70" w:type="dxa"/>
            </w:tcMar>
          </w:tcPr>
          <w:p w14:paraId="0D625967" w14:textId="77777777" w:rsidR="00B0294E" w:rsidRDefault="00B0294E">
            <w:pPr>
              <w:spacing w:after="0"/>
            </w:pPr>
          </w:p>
        </w:tc>
      </w:tr>
      <w:tr w:rsidR="00F7425E" w14:paraId="5EC95394" w14:textId="77777777" w:rsidTr="00F7425E">
        <w:trPr>
          <w:cantSplit/>
          <w:jc w:val="center"/>
        </w:trPr>
        <w:tc>
          <w:tcPr>
            <w:tcW w:w="1440" w:type="dxa"/>
            <w:tcMar>
              <w:top w:w="55" w:type="dxa"/>
              <w:left w:w="70" w:type="dxa"/>
              <w:bottom w:w="55" w:type="dxa"/>
              <w:right w:w="70" w:type="dxa"/>
            </w:tcMar>
          </w:tcPr>
          <w:p w14:paraId="41FD4695" w14:textId="25B2A4B3" w:rsidR="00F7425E" w:rsidRDefault="00B0294E" w:rsidP="00F7425E">
            <w:pPr>
              <w:spacing w:after="0"/>
              <w:rPr>
                <w:color w:val="374151"/>
                <w:sz w:val="15"/>
              </w:rPr>
            </w:pPr>
            <w:r>
              <w:rPr>
                <w:color w:val="374151"/>
                <w:sz w:val="15"/>
              </w:rPr>
              <w:t>Stretch 6</w:t>
            </w:r>
          </w:p>
        </w:tc>
        <w:tc>
          <w:tcPr>
            <w:tcW w:w="4824" w:type="dxa"/>
            <w:tcMar>
              <w:top w:w="55" w:type="dxa"/>
              <w:left w:w="70" w:type="dxa"/>
              <w:bottom w:w="55" w:type="dxa"/>
              <w:right w:w="70" w:type="dxa"/>
            </w:tcMar>
          </w:tcPr>
          <w:p w14:paraId="2C89A4E3" w14:textId="7F677844" w:rsidR="00F7425E" w:rsidRDefault="009C47B2" w:rsidP="00F7425E">
            <w:pPr>
              <w:spacing w:after="0"/>
              <w:rPr>
                <w:color w:val="374151"/>
                <w:sz w:val="15"/>
              </w:rPr>
            </w:pPr>
            <w:r>
              <w:rPr>
                <w:color w:val="374151"/>
                <w:sz w:val="15"/>
              </w:rPr>
              <w:t xml:space="preserve">Timer </w:t>
            </w:r>
          </w:p>
        </w:tc>
        <w:tc>
          <w:tcPr>
            <w:tcW w:w="4557" w:type="dxa"/>
            <w:gridSpan w:val="2"/>
            <w:tcMar>
              <w:top w:w="55" w:type="dxa"/>
              <w:left w:w="70" w:type="dxa"/>
              <w:bottom w:w="55" w:type="dxa"/>
              <w:right w:w="70" w:type="dxa"/>
            </w:tcMar>
          </w:tcPr>
          <w:p w14:paraId="37875B60" w14:textId="77777777" w:rsidR="00F7425E" w:rsidRDefault="00F7425E" w:rsidP="00F7425E">
            <w:pPr>
              <w:spacing w:after="0"/>
            </w:pPr>
          </w:p>
        </w:tc>
      </w:tr>
      <w:tr w:rsidR="00F7425E" w14:paraId="694C005C" w14:textId="77777777" w:rsidTr="003046A0">
        <w:tblPrEx>
          <w:tblBorders>
            <w:top w:val="single" w:sz="5" w:space="0" w:color="C7D0D9"/>
            <w:left w:val="single" w:sz="5" w:space="0" w:color="C7D0D9"/>
            <w:bottom w:val="single" w:sz="5" w:space="0" w:color="C7D0D9"/>
            <w:right w:val="single" w:sz="5" w:space="0" w:color="C7D0D9"/>
            <w:insideH w:val="single" w:sz="5" w:space="0" w:color="C7D0D9"/>
            <w:insideV w:val="single" w:sz="5" w:space="0" w:color="C7D0D9"/>
          </w:tblBorders>
        </w:tblPrEx>
        <w:trPr>
          <w:gridAfter w:val="1"/>
          <w:wAfter w:w="21" w:type="dxa"/>
          <w:jc w:val="center"/>
        </w:trPr>
        <w:tc>
          <w:tcPr>
            <w:tcW w:w="10800" w:type="dxa"/>
            <w:gridSpan w:val="3"/>
            <w:shd w:val="clear" w:color="auto" w:fill="F8FAFC"/>
            <w:tcMar>
              <w:top w:w="70" w:type="dxa"/>
              <w:left w:w="90" w:type="dxa"/>
              <w:bottom w:w="70" w:type="dxa"/>
              <w:right w:w="90" w:type="dxa"/>
            </w:tcMar>
          </w:tcPr>
          <w:p w14:paraId="505F338B" w14:textId="77777777" w:rsidR="00F7425E" w:rsidRDefault="00F7425E" w:rsidP="00F7425E">
            <w:r>
              <w:rPr>
                <w:b/>
                <w:color w:val="34495E"/>
                <w:sz w:val="16"/>
              </w:rPr>
              <w:t>Final 5–</w:t>
            </w:r>
            <w:proofErr w:type="gramStart"/>
            <w:r>
              <w:rPr>
                <w:b/>
                <w:color w:val="34495E"/>
                <w:sz w:val="16"/>
              </w:rPr>
              <w:t>10 minute</w:t>
            </w:r>
            <w:proofErr w:type="gramEnd"/>
            <w:r>
              <w:rPr>
                <w:b/>
                <w:color w:val="34495E"/>
                <w:sz w:val="16"/>
              </w:rPr>
              <w:t xml:space="preserve"> demo: starting condition, user actions, system behavior, and visible result.</w:t>
            </w:r>
          </w:p>
          <w:p w14:paraId="3A23A040" w14:textId="77777777" w:rsidR="00F7425E" w:rsidRDefault="00F7425E" w:rsidP="00F7425E">
            <w:pPr>
              <w:spacing w:after="0"/>
              <w:rPr>
                <w:color w:val="374151"/>
                <w:sz w:val="15"/>
              </w:rPr>
            </w:pPr>
            <w:r w:rsidRPr="002257E2">
              <w:rPr>
                <w:color w:val="374151"/>
                <w:sz w:val="15"/>
              </w:rPr>
              <w:t>We start with the app freshly installed on an Android device, with no photos uploaded yet. First, we launch the game and play a full round using the default tile set, demonstrating tile visibility/</w:t>
            </w:r>
            <w:proofErr w:type="spellStart"/>
            <w:r w:rsidRPr="002257E2">
              <w:rPr>
                <w:color w:val="374151"/>
                <w:sz w:val="15"/>
              </w:rPr>
              <w:t>selectability</w:t>
            </w:r>
            <w:proofErr w:type="spellEnd"/>
            <w:r w:rsidRPr="002257E2">
              <w:rPr>
                <w:color w:val="374151"/>
                <w:sz w:val="15"/>
              </w:rPr>
              <w:t xml:space="preserve"> rules</w:t>
            </w:r>
            <w:r>
              <w:rPr>
                <w:color w:val="374151"/>
                <w:sz w:val="15"/>
              </w:rPr>
              <w:t xml:space="preserve"> and</w:t>
            </w:r>
            <w:r w:rsidRPr="002257E2">
              <w:rPr>
                <w:color w:val="374151"/>
                <w:sz w:val="15"/>
              </w:rPr>
              <w:t xml:space="preserve"> pair matching</w:t>
            </w:r>
            <w:r>
              <w:rPr>
                <w:color w:val="374151"/>
                <w:sz w:val="15"/>
              </w:rPr>
              <w:t xml:space="preserve">, </w:t>
            </w:r>
            <w:r w:rsidRPr="00F7425E">
              <w:rPr>
                <w:color w:val="374151"/>
                <w:sz w:val="15"/>
              </w:rPr>
              <w:t>without necessarily completing a full round live</w:t>
            </w:r>
            <w:r w:rsidRPr="002257E2">
              <w:rPr>
                <w:color w:val="374151"/>
                <w:sz w:val="15"/>
              </w:rPr>
              <w:t>.</w:t>
            </w:r>
          </w:p>
          <w:p w14:paraId="14BCBBA8" w14:textId="03C77B37" w:rsidR="00F7425E" w:rsidRPr="002257E2" w:rsidRDefault="00F7425E" w:rsidP="00F7425E">
            <w:pPr>
              <w:spacing w:after="0"/>
              <w:rPr>
                <w:color w:val="374151"/>
                <w:sz w:val="15"/>
              </w:rPr>
            </w:pPr>
            <w:r w:rsidRPr="002257E2">
              <w:rPr>
                <w:color w:val="374151"/>
                <w:sz w:val="15"/>
              </w:rPr>
              <w:t xml:space="preserve">Next, we upload a small set of personal photos via the gallery picker, start a new game, and show the uploaded photos appearing correctly sized on the board's tiles, with remaining pairs filled in by default art. </w:t>
            </w:r>
          </w:p>
          <w:p w14:paraId="3BA2716A" w14:textId="5E855A0D" w:rsidR="00F7425E" w:rsidRPr="00C95B34" w:rsidRDefault="00C95B34" w:rsidP="00C95B34">
            <w:pPr>
              <w:spacing w:after="0"/>
              <w:rPr>
                <w:color w:val="374151"/>
                <w:sz w:val="15"/>
              </w:rPr>
            </w:pPr>
            <w:r w:rsidRPr="00C95B34">
              <w:rPr>
                <w:color w:val="374151"/>
                <w:sz w:val="15"/>
              </w:rPr>
              <w:t>Finally, we show the backend integration directly: an existing leaderboard populated with prior scores, and previously uploaded photos retrievable from the backend (e.g., visible after reinstalling the app or from a second device).</w:t>
            </w:r>
          </w:p>
          <w:p w14:paraId="65A44084" w14:textId="6C5A9BFA" w:rsidR="00F7425E" w:rsidRDefault="00F7425E" w:rsidP="00F7425E">
            <w:pPr>
              <w:spacing w:after="0"/>
            </w:pPr>
          </w:p>
        </w:tc>
      </w:tr>
      <w:tr w:rsidR="00F7425E" w14:paraId="0D000F4C" w14:textId="77777777" w:rsidTr="003046A0">
        <w:tblPrEx>
          <w:tblBorders>
            <w:top w:val="single" w:sz="5" w:space="0" w:color="C7D0D9"/>
            <w:left w:val="single" w:sz="5" w:space="0" w:color="C7D0D9"/>
            <w:bottom w:val="single" w:sz="5" w:space="0" w:color="C7D0D9"/>
            <w:right w:val="single" w:sz="5" w:space="0" w:color="C7D0D9"/>
            <w:insideH w:val="single" w:sz="5" w:space="0" w:color="C7D0D9"/>
            <w:insideV w:val="single" w:sz="5" w:space="0" w:color="C7D0D9"/>
          </w:tblBorders>
        </w:tblPrEx>
        <w:trPr>
          <w:gridAfter w:val="1"/>
          <w:wAfter w:w="21" w:type="dxa"/>
          <w:jc w:val="center"/>
        </w:trPr>
        <w:tc>
          <w:tcPr>
            <w:tcW w:w="10800" w:type="dxa"/>
            <w:gridSpan w:val="3"/>
            <w:shd w:val="clear" w:color="auto" w:fill="F8FAFC"/>
            <w:tcMar>
              <w:top w:w="70" w:type="dxa"/>
              <w:left w:w="90" w:type="dxa"/>
              <w:bottom w:w="70" w:type="dxa"/>
              <w:right w:w="90" w:type="dxa"/>
            </w:tcMar>
          </w:tcPr>
          <w:p w14:paraId="23B6C5A8" w14:textId="77777777" w:rsidR="00F7425E" w:rsidRDefault="00F7425E" w:rsidP="00F7425E">
            <w:r>
              <w:rPr>
                <w:b/>
                <w:color w:val="34495E"/>
                <w:sz w:val="16"/>
              </w:rPr>
              <w:t>Explicit non-goals: list at least two features, integrations, platforms, or production concerns intentionally excluded.</w:t>
            </w:r>
          </w:p>
          <w:p w14:paraId="55403F28" w14:textId="33008151" w:rsidR="00F7425E" w:rsidRDefault="00C95B34" w:rsidP="00C95B34">
            <w:pPr>
              <w:spacing w:after="0"/>
              <w:rPr>
                <w:color w:val="374151"/>
                <w:sz w:val="15"/>
                <w:rtl/>
                <w:lang w:bidi="he-IL"/>
              </w:rPr>
            </w:pPr>
            <w:r w:rsidRPr="00C95B34">
              <w:rPr>
                <w:b/>
                <w:bCs/>
                <w:color w:val="374151"/>
                <w:sz w:val="15"/>
              </w:rPr>
              <w:t>Production-level security/scalability concerns</w:t>
            </w:r>
            <w:r w:rsidRPr="00C95B34">
              <w:rPr>
                <w:color w:val="374151"/>
                <w:sz w:val="15"/>
              </w:rPr>
              <w:t xml:space="preserve"> (e.g., authentication, encryption of user photos, protection against abuse of the backend/leaderboard) are intentionally out of scope, since this is a learning-focused course project, not a production deployment.</w:t>
            </w:r>
          </w:p>
          <w:p w14:paraId="1D4DE566" w14:textId="3BEB5E13" w:rsidR="00C95B34" w:rsidRDefault="00C95B34" w:rsidP="00C95B34">
            <w:pPr>
              <w:spacing w:after="0"/>
              <w:rPr>
                <w:color w:val="374151"/>
                <w:sz w:val="15"/>
                <w:rtl/>
                <w:lang w:bidi="he-IL"/>
              </w:rPr>
            </w:pPr>
            <w:r w:rsidRPr="00C95B34">
              <w:rPr>
                <w:b/>
                <w:bCs/>
                <w:color w:val="374151"/>
                <w:sz w:val="15"/>
                <w:lang w:bidi="he-IL"/>
              </w:rPr>
              <w:t>iOS support</w:t>
            </w:r>
            <w:r w:rsidRPr="00C95B34">
              <w:rPr>
                <w:color w:val="374151"/>
                <w:sz w:val="15"/>
                <w:lang w:bidi="he-IL"/>
              </w:rPr>
              <w:t xml:space="preserve"> is out of scope for the core demonstration; only Android will be built and tested, due to the need for macOS/Xcode to build for iOS.</w:t>
            </w:r>
          </w:p>
          <w:p w14:paraId="08F33065" w14:textId="1EE167F2" w:rsidR="00C95B34" w:rsidRPr="00C95B34" w:rsidRDefault="00C95B34" w:rsidP="00C95B34">
            <w:pPr>
              <w:spacing w:after="0"/>
              <w:rPr>
                <w:color w:val="374151"/>
                <w:sz w:val="15"/>
                <w:lang w:bidi="he-IL"/>
              </w:rPr>
            </w:pPr>
            <w:r w:rsidRPr="00C95B34">
              <w:rPr>
                <w:b/>
                <w:bCs/>
                <w:color w:val="374151"/>
                <w:sz w:val="15"/>
                <w:lang w:bidi="he-IL"/>
              </w:rPr>
              <w:t>Social/sharing features beyond a basic leaderboard</w:t>
            </w:r>
            <w:r w:rsidRPr="00C95B34">
              <w:rPr>
                <w:color w:val="374151"/>
                <w:sz w:val="15"/>
                <w:lang w:bidi="he-IL"/>
              </w:rPr>
              <w:t xml:space="preserve"> (e.g., commenting, friend lists, chat).</w:t>
            </w:r>
          </w:p>
          <w:p w14:paraId="13D2BD96" w14:textId="77777777" w:rsidR="00F7425E" w:rsidRPr="00C95B34" w:rsidRDefault="00F7425E" w:rsidP="00F7425E">
            <w:pPr>
              <w:spacing w:after="0"/>
              <w:rPr>
                <w:color w:val="374151"/>
                <w:sz w:val="15"/>
              </w:rPr>
            </w:pPr>
          </w:p>
          <w:p w14:paraId="35C977A7" w14:textId="61E5C7B2" w:rsidR="00F7425E" w:rsidRDefault="00F7425E" w:rsidP="00F7425E">
            <w:pPr>
              <w:spacing w:after="0"/>
            </w:pPr>
          </w:p>
        </w:tc>
      </w:tr>
    </w:tbl>
    <w:p w14:paraId="40EF027F" w14:textId="77777777" w:rsidR="008B64C3" w:rsidRDefault="008B64C3" w:rsidP="008B64C3"/>
    <w:p w14:paraId="7861B3C3" w14:textId="23E91C4A" w:rsidR="00E10CFE" w:rsidRDefault="00000000" w:rsidP="008B64C3">
      <w:r>
        <w:rPr>
          <w:b/>
        </w:rPr>
        <w:lastRenderedPageBreak/>
        <w:t>4. Technical Approach</w:t>
      </w:r>
    </w:p>
    <w:tbl>
      <w:tblPr>
        <w:tblW w:w="0" w:type="auto"/>
        <w:jc w:val="center"/>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Layout w:type="fixed"/>
        <w:tblLook w:val="04A0" w:firstRow="1" w:lastRow="0" w:firstColumn="1" w:lastColumn="0" w:noHBand="0" w:noVBand="1"/>
      </w:tblPr>
      <w:tblGrid>
        <w:gridCol w:w="4031"/>
        <w:gridCol w:w="3384"/>
        <w:gridCol w:w="3384"/>
      </w:tblGrid>
      <w:tr w:rsidR="00E10CFE" w14:paraId="79C968A7" w14:textId="77777777">
        <w:trPr>
          <w:tblHeader/>
          <w:jc w:val="center"/>
        </w:trPr>
        <w:tc>
          <w:tcPr>
            <w:tcW w:w="4031" w:type="dxa"/>
            <w:shd w:val="clear" w:color="auto" w:fill="2F5268"/>
            <w:tcMar>
              <w:top w:w="55" w:type="dxa"/>
              <w:left w:w="70" w:type="dxa"/>
              <w:bottom w:w="55" w:type="dxa"/>
              <w:right w:w="70" w:type="dxa"/>
            </w:tcMar>
            <w:vAlign w:val="center"/>
          </w:tcPr>
          <w:p w14:paraId="573A4416" w14:textId="77777777" w:rsidR="00E10CFE" w:rsidRDefault="00000000">
            <w:pPr>
              <w:spacing w:after="0"/>
              <w:jc w:val="center"/>
            </w:pPr>
            <w:r>
              <w:rPr>
                <w:b/>
                <w:color w:val="FFFFFF"/>
                <w:sz w:val="15"/>
              </w:rPr>
              <w:t>Architecture / components</w:t>
            </w:r>
          </w:p>
        </w:tc>
        <w:tc>
          <w:tcPr>
            <w:tcW w:w="3384" w:type="dxa"/>
            <w:shd w:val="clear" w:color="auto" w:fill="2F5268"/>
            <w:tcMar>
              <w:top w:w="55" w:type="dxa"/>
              <w:left w:w="70" w:type="dxa"/>
              <w:bottom w:w="55" w:type="dxa"/>
              <w:right w:w="70" w:type="dxa"/>
            </w:tcMar>
            <w:vAlign w:val="center"/>
          </w:tcPr>
          <w:p w14:paraId="7152F0C2" w14:textId="77777777" w:rsidR="00E10CFE" w:rsidRDefault="00000000">
            <w:pPr>
              <w:spacing w:after="0"/>
              <w:jc w:val="center"/>
            </w:pPr>
            <w:r>
              <w:rPr>
                <w:b/>
                <w:color w:val="FFFFFF"/>
                <w:sz w:val="15"/>
              </w:rPr>
              <w:t>Technologies</w:t>
            </w:r>
          </w:p>
        </w:tc>
        <w:tc>
          <w:tcPr>
            <w:tcW w:w="3384" w:type="dxa"/>
            <w:shd w:val="clear" w:color="auto" w:fill="2F5268"/>
            <w:tcMar>
              <w:top w:w="55" w:type="dxa"/>
              <w:left w:w="70" w:type="dxa"/>
              <w:bottom w:w="55" w:type="dxa"/>
              <w:right w:w="70" w:type="dxa"/>
            </w:tcMar>
            <w:vAlign w:val="center"/>
          </w:tcPr>
          <w:p w14:paraId="15EB2A7B" w14:textId="77777777" w:rsidR="00E10CFE" w:rsidRDefault="00000000">
            <w:pPr>
              <w:spacing w:after="0"/>
              <w:jc w:val="center"/>
            </w:pPr>
            <w:r>
              <w:rPr>
                <w:b/>
                <w:color w:val="FFFFFF"/>
                <w:sz w:val="15"/>
              </w:rPr>
              <w:t>Why this approach</w:t>
            </w:r>
          </w:p>
        </w:tc>
      </w:tr>
      <w:tr w:rsidR="00E10CFE" w14:paraId="70EAE117" w14:textId="77777777">
        <w:trPr>
          <w:cantSplit/>
          <w:jc w:val="center"/>
        </w:trPr>
        <w:tc>
          <w:tcPr>
            <w:tcW w:w="4031" w:type="dxa"/>
            <w:tcMar>
              <w:top w:w="55" w:type="dxa"/>
              <w:left w:w="70" w:type="dxa"/>
              <w:bottom w:w="55" w:type="dxa"/>
              <w:right w:w="70" w:type="dxa"/>
            </w:tcMar>
          </w:tcPr>
          <w:p w14:paraId="711B818D" w14:textId="30C7AB25" w:rsidR="00E10CFE" w:rsidRDefault="00526E90" w:rsidP="00526E90">
            <w:pPr>
              <w:spacing w:after="0"/>
            </w:pPr>
            <w:r w:rsidRPr="00526E90">
              <w:rPr>
                <w:b/>
                <w:bCs/>
              </w:rPr>
              <w:t>Unity Client (C#)</w:t>
            </w:r>
            <w:r>
              <w:t>:</w:t>
            </w:r>
            <w:r w:rsidRPr="00526E90">
              <w:t xml:space="preserve"> the mobile game itself: renders the board, handles player input (tap/select tiles), implements game rules (visibility/</w:t>
            </w:r>
            <w:proofErr w:type="spellStart"/>
            <w:r w:rsidRPr="00526E90">
              <w:t>selectability</w:t>
            </w:r>
            <w:proofErr w:type="spellEnd"/>
            <w:r w:rsidRPr="00526E90">
              <w:t>, matching, win/loss), and manages the photo upload UI</w:t>
            </w:r>
            <w:r w:rsidR="000917F9">
              <w:t xml:space="preserve"> and processing</w:t>
            </w:r>
            <w:r w:rsidRPr="00526E90">
              <w:t>. Communicates with the backend via HTTP requests.</w:t>
            </w:r>
          </w:p>
          <w:p w14:paraId="0E8BF093" w14:textId="77777777" w:rsidR="00526E90" w:rsidRDefault="00526E90" w:rsidP="00526E90">
            <w:pPr>
              <w:spacing w:after="0"/>
            </w:pPr>
            <w:r w:rsidRPr="00526E90">
              <w:rPr>
                <w:b/>
                <w:bCs/>
              </w:rPr>
              <w:t>Board Generator/Solver (C++)</w:t>
            </w:r>
            <w:r>
              <w:t>:</w:t>
            </w:r>
            <w:r w:rsidRPr="00526E90">
              <w:t xml:space="preserve"> a standalone offline tool that generates candidate board layouts (tile positions, stacking, adjacency) and verifies solvability via backtracking search. Outputs validated layouts as JSON, bundled into the Unity app at build time. Does not run on-device or communicate with any other component at runtime.</w:t>
            </w:r>
          </w:p>
          <w:p w14:paraId="0279CDE4" w14:textId="77777777" w:rsidR="00526E90" w:rsidRDefault="00526E90" w:rsidP="00526E90">
            <w:pPr>
              <w:spacing w:after="0"/>
            </w:pPr>
            <w:r w:rsidRPr="00526E90">
              <w:rPr>
                <w:b/>
                <w:bCs/>
              </w:rPr>
              <w:t>Local Storage (SQLite, on-device)</w:t>
            </w:r>
            <w:r>
              <w:t>:</w:t>
            </w:r>
            <w:r w:rsidRPr="00526E90">
              <w:t xml:space="preserve"> stores</w:t>
            </w:r>
            <w:r>
              <w:t xml:space="preserve"> </w:t>
            </w:r>
            <w:r w:rsidRPr="00526E90">
              <w:t xml:space="preserve">local </w:t>
            </w:r>
            <w:r>
              <w:t xml:space="preserve">scores, uploaded photos, </w:t>
            </w:r>
            <w:r w:rsidRPr="00526E90">
              <w:t>and cached board layouts, allowing offline play without network dependency.</w:t>
            </w:r>
          </w:p>
          <w:p w14:paraId="3EC0C2CF" w14:textId="5C65E82C" w:rsidR="00566EBE" w:rsidRDefault="00566EBE" w:rsidP="000917F9">
            <w:pPr>
              <w:spacing w:after="0"/>
            </w:pPr>
            <w:r w:rsidRPr="00566EBE">
              <w:rPr>
                <w:b/>
                <w:bCs/>
              </w:rPr>
              <w:t xml:space="preserve">Backend Server (Python </w:t>
            </w:r>
            <w:r>
              <w:rPr>
                <w:b/>
                <w:bCs/>
              </w:rPr>
              <w:t xml:space="preserve">- </w:t>
            </w:r>
            <w:proofErr w:type="spellStart"/>
            <w:r w:rsidRPr="00566EBE">
              <w:rPr>
                <w:b/>
                <w:bCs/>
              </w:rPr>
              <w:t>FastAPI</w:t>
            </w:r>
            <w:proofErr w:type="spellEnd"/>
            <w:r w:rsidRPr="00566EBE">
              <w:rPr>
                <w:b/>
                <w:bCs/>
              </w:rPr>
              <w:t>)</w:t>
            </w:r>
            <w:r>
              <w:t xml:space="preserve">: </w:t>
            </w:r>
            <w:r w:rsidRPr="00566EBE">
              <w:t>a REST API that receives uploaded photos from the Unity client, processes them (resize/crop to tile format), and stores them; also manages leaderboard score submissions and retrieval.</w:t>
            </w:r>
            <w:r w:rsidR="000917F9">
              <w:br/>
            </w:r>
            <w:r w:rsidR="000917F9" w:rsidRPr="000917F9">
              <w:rPr>
                <w:b/>
                <w:bCs/>
              </w:rPr>
              <w:t>Remote Database</w:t>
            </w:r>
            <w:r w:rsidR="005642C0">
              <w:rPr>
                <w:b/>
                <w:bCs/>
              </w:rPr>
              <w:t xml:space="preserve">: </w:t>
            </w:r>
            <w:r w:rsidR="000917F9" w:rsidRPr="000917F9">
              <w:t>persists uploaded photo files/metadata and leaderboard scores, shared across devices.</w:t>
            </w:r>
            <w:r>
              <w:br/>
            </w:r>
          </w:p>
        </w:tc>
        <w:tc>
          <w:tcPr>
            <w:tcW w:w="3384" w:type="dxa"/>
            <w:tcMar>
              <w:top w:w="55" w:type="dxa"/>
              <w:left w:w="70" w:type="dxa"/>
              <w:bottom w:w="55" w:type="dxa"/>
              <w:right w:w="70" w:type="dxa"/>
            </w:tcMar>
          </w:tcPr>
          <w:p w14:paraId="67D5F5A8" w14:textId="38F8C4EB" w:rsidR="005642C0" w:rsidRPr="005642C0" w:rsidRDefault="005642C0" w:rsidP="005642C0">
            <w:pPr>
              <w:spacing w:after="0"/>
              <w:rPr>
                <w:color w:val="374151"/>
                <w:szCs w:val="17"/>
                <w:lang w:val="en-IL"/>
              </w:rPr>
            </w:pPr>
            <w:r w:rsidRPr="005642C0">
              <w:rPr>
                <w:b/>
                <w:bCs/>
                <w:color w:val="374151"/>
                <w:szCs w:val="17"/>
                <w:lang w:val="en-IL"/>
              </w:rPr>
              <w:t>Unity (C#)</w:t>
            </w:r>
            <w:r w:rsidR="00796FB8">
              <w:rPr>
                <w:color w:val="374151"/>
                <w:szCs w:val="17"/>
                <w:lang w:val="en-IL"/>
              </w:rPr>
              <w:t>:</w:t>
            </w:r>
            <w:r w:rsidRPr="005642C0">
              <w:rPr>
                <w:color w:val="374151"/>
                <w:szCs w:val="17"/>
                <w:lang w:val="en-IL"/>
              </w:rPr>
              <w:t xml:space="preserve"> game engine and client logic </w:t>
            </w:r>
          </w:p>
          <w:p w14:paraId="163E2E89" w14:textId="7BE5DEC0" w:rsidR="005642C0" w:rsidRPr="005642C0" w:rsidRDefault="005642C0" w:rsidP="005642C0">
            <w:pPr>
              <w:spacing w:after="0"/>
              <w:rPr>
                <w:color w:val="374151"/>
                <w:szCs w:val="17"/>
                <w:lang w:val="en-IL"/>
              </w:rPr>
            </w:pPr>
            <w:r w:rsidRPr="005642C0">
              <w:rPr>
                <w:color w:val="374151"/>
                <w:szCs w:val="17"/>
                <w:lang w:val="en-IL"/>
              </w:rPr>
              <w:t xml:space="preserve"> </w:t>
            </w:r>
            <w:r w:rsidRPr="005642C0">
              <w:rPr>
                <w:b/>
                <w:bCs/>
                <w:color w:val="374151"/>
                <w:szCs w:val="17"/>
                <w:lang w:val="en-IL"/>
              </w:rPr>
              <w:t>C++</w:t>
            </w:r>
            <w:r w:rsidR="00796FB8">
              <w:rPr>
                <w:color w:val="374151"/>
                <w:szCs w:val="17"/>
                <w:lang w:val="en-IL"/>
              </w:rPr>
              <w:t xml:space="preserve">: </w:t>
            </w:r>
            <w:r w:rsidRPr="005642C0">
              <w:rPr>
                <w:color w:val="374151"/>
                <w:szCs w:val="17"/>
                <w:lang w:val="en-IL"/>
              </w:rPr>
              <w:t xml:space="preserve">offline board generation/solvability algorithm </w:t>
            </w:r>
          </w:p>
          <w:p w14:paraId="6A8C04F3" w14:textId="0084530E" w:rsidR="005642C0" w:rsidRPr="005642C0" w:rsidRDefault="005642C0" w:rsidP="005642C0">
            <w:pPr>
              <w:spacing w:after="0"/>
              <w:rPr>
                <w:color w:val="374151"/>
                <w:szCs w:val="17"/>
                <w:lang w:val="en-IL"/>
              </w:rPr>
            </w:pPr>
            <w:r w:rsidRPr="005642C0">
              <w:rPr>
                <w:b/>
                <w:bCs/>
                <w:color w:val="374151"/>
                <w:szCs w:val="17"/>
                <w:lang w:val="en-IL"/>
              </w:rPr>
              <w:t>SQLite</w:t>
            </w:r>
            <w:r w:rsidR="00796FB8">
              <w:rPr>
                <w:color w:val="374151"/>
                <w:szCs w:val="17"/>
                <w:lang w:val="en-IL"/>
              </w:rPr>
              <w:t xml:space="preserve">: </w:t>
            </w:r>
            <w:r w:rsidRPr="005642C0">
              <w:rPr>
                <w:color w:val="374151"/>
                <w:szCs w:val="17"/>
                <w:lang w:val="en-IL"/>
              </w:rPr>
              <w:t xml:space="preserve">local, on-device storage </w:t>
            </w:r>
          </w:p>
          <w:p w14:paraId="18A6CD8C" w14:textId="38D4CB67" w:rsidR="005642C0" w:rsidRPr="005642C0" w:rsidRDefault="005642C0" w:rsidP="005642C0">
            <w:pPr>
              <w:spacing w:after="0"/>
              <w:rPr>
                <w:color w:val="374151"/>
                <w:szCs w:val="17"/>
                <w:lang w:val="en-IL"/>
              </w:rPr>
            </w:pPr>
            <w:r w:rsidRPr="005642C0">
              <w:rPr>
                <w:b/>
                <w:bCs/>
                <w:color w:val="374151"/>
                <w:szCs w:val="17"/>
                <w:lang w:val="en-IL"/>
              </w:rPr>
              <w:t xml:space="preserve">Python </w:t>
            </w:r>
            <w:r w:rsidR="00796FB8">
              <w:rPr>
                <w:b/>
                <w:bCs/>
                <w:color w:val="374151"/>
                <w:szCs w:val="17"/>
                <w:lang w:val="en-IL"/>
              </w:rPr>
              <w:t>-</w:t>
            </w:r>
            <w:r w:rsidRPr="005642C0">
              <w:rPr>
                <w:b/>
                <w:bCs/>
                <w:color w:val="374151"/>
                <w:szCs w:val="17"/>
                <w:lang w:val="en-IL"/>
              </w:rPr>
              <w:t xml:space="preserve"> </w:t>
            </w:r>
            <w:proofErr w:type="spellStart"/>
            <w:r w:rsidRPr="005642C0">
              <w:rPr>
                <w:b/>
                <w:bCs/>
                <w:color w:val="374151"/>
                <w:szCs w:val="17"/>
                <w:lang w:val="en-IL"/>
              </w:rPr>
              <w:t>FastAPI</w:t>
            </w:r>
            <w:proofErr w:type="spellEnd"/>
            <w:r w:rsidR="00796FB8">
              <w:rPr>
                <w:color w:val="374151"/>
                <w:szCs w:val="17"/>
                <w:lang w:val="en-IL"/>
              </w:rPr>
              <w:t>:</w:t>
            </w:r>
            <w:r w:rsidRPr="005642C0">
              <w:rPr>
                <w:color w:val="374151"/>
                <w:szCs w:val="17"/>
                <w:lang w:val="en-IL"/>
              </w:rPr>
              <w:t xml:space="preserve"> backend REST API </w:t>
            </w:r>
          </w:p>
          <w:p w14:paraId="52284395" w14:textId="718C909E" w:rsidR="005642C0" w:rsidRPr="005642C0" w:rsidRDefault="005642C0" w:rsidP="005642C0">
            <w:pPr>
              <w:spacing w:after="0"/>
              <w:rPr>
                <w:color w:val="374151"/>
                <w:szCs w:val="17"/>
                <w:lang w:val="en-IL"/>
              </w:rPr>
            </w:pPr>
            <w:r w:rsidRPr="005642C0">
              <w:rPr>
                <w:b/>
                <w:bCs/>
                <w:color w:val="374151"/>
                <w:szCs w:val="17"/>
                <w:lang w:val="en-IL"/>
              </w:rPr>
              <w:t>PostgreSQL or SQLite</w:t>
            </w:r>
            <w:r w:rsidR="00796FB8">
              <w:rPr>
                <w:color w:val="374151"/>
                <w:szCs w:val="17"/>
                <w:lang w:val="en-IL"/>
              </w:rPr>
              <w:t>:</w:t>
            </w:r>
            <w:r w:rsidRPr="005642C0">
              <w:rPr>
                <w:color w:val="374151"/>
                <w:szCs w:val="17"/>
                <w:lang w:val="en-IL"/>
              </w:rPr>
              <w:t xml:space="preserve"> server-side database for shared data (photos, leaderboard) </w:t>
            </w:r>
          </w:p>
          <w:p w14:paraId="6DB58F28" w14:textId="44A75D39" w:rsidR="005642C0" w:rsidRPr="005642C0" w:rsidRDefault="005642C0" w:rsidP="005642C0">
            <w:pPr>
              <w:spacing w:after="0"/>
              <w:rPr>
                <w:color w:val="374151"/>
                <w:szCs w:val="17"/>
                <w:lang w:val="en-IL"/>
              </w:rPr>
            </w:pPr>
            <w:r w:rsidRPr="005642C0">
              <w:rPr>
                <w:b/>
                <w:bCs/>
                <w:color w:val="374151"/>
                <w:szCs w:val="17"/>
                <w:lang w:val="en-IL"/>
              </w:rPr>
              <w:t>HTTP/REST</w:t>
            </w:r>
            <w:r w:rsidR="00796FB8">
              <w:rPr>
                <w:color w:val="374151"/>
                <w:szCs w:val="17"/>
                <w:lang w:val="en-IL"/>
              </w:rPr>
              <w:t>:</w:t>
            </w:r>
            <w:r w:rsidRPr="005642C0">
              <w:rPr>
                <w:color w:val="374151"/>
                <w:szCs w:val="17"/>
                <w:lang w:val="en-IL"/>
              </w:rPr>
              <w:t xml:space="preserve"> communication protocol between Unity client and backend </w:t>
            </w:r>
          </w:p>
          <w:p w14:paraId="03FE47A9" w14:textId="335839C5" w:rsidR="00E10CFE" w:rsidRPr="005642C0" w:rsidRDefault="005642C0" w:rsidP="005642C0">
            <w:pPr>
              <w:spacing w:after="0"/>
              <w:rPr>
                <w:szCs w:val="17"/>
              </w:rPr>
            </w:pPr>
            <w:proofErr w:type="spellStart"/>
            <w:r w:rsidRPr="005642C0">
              <w:rPr>
                <w:b/>
                <w:bCs/>
                <w:color w:val="374151"/>
                <w:szCs w:val="17"/>
                <w:lang w:val="en-IL"/>
              </w:rPr>
              <w:t>NativeGallery</w:t>
            </w:r>
            <w:proofErr w:type="spellEnd"/>
            <w:r w:rsidRPr="005642C0">
              <w:rPr>
                <w:b/>
                <w:bCs/>
                <w:color w:val="374151"/>
                <w:szCs w:val="17"/>
                <w:lang w:val="en-IL"/>
              </w:rPr>
              <w:t xml:space="preserve"> (Unity plugin)</w:t>
            </w:r>
            <w:r w:rsidR="00796FB8">
              <w:rPr>
                <w:color w:val="374151"/>
                <w:szCs w:val="17"/>
                <w:lang w:val="en-IL"/>
              </w:rPr>
              <w:t xml:space="preserve">: </w:t>
            </w:r>
            <w:r w:rsidRPr="005642C0">
              <w:rPr>
                <w:szCs w:val="17"/>
              </w:rPr>
              <w:t>accessing</w:t>
            </w:r>
            <w:r w:rsidRPr="005642C0">
              <w:rPr>
                <w:color w:val="374151"/>
                <w:szCs w:val="17"/>
                <w:lang w:val="en-IL"/>
              </w:rPr>
              <w:t xml:space="preserve"> the device's photo gallery</w:t>
            </w:r>
          </w:p>
        </w:tc>
        <w:tc>
          <w:tcPr>
            <w:tcW w:w="3384" w:type="dxa"/>
            <w:tcMar>
              <w:top w:w="55" w:type="dxa"/>
              <w:left w:w="70" w:type="dxa"/>
              <w:bottom w:w="55" w:type="dxa"/>
              <w:right w:w="70" w:type="dxa"/>
            </w:tcMar>
          </w:tcPr>
          <w:p w14:paraId="4D0D9BC4" w14:textId="77777777" w:rsidR="005201D5" w:rsidRDefault="005201D5" w:rsidP="005201D5">
            <w:pPr>
              <w:spacing w:after="0"/>
              <w:rPr>
                <w:lang w:bidi="he-IL"/>
              </w:rPr>
            </w:pPr>
            <w:r w:rsidRPr="005201D5">
              <w:rPr>
                <w:b/>
                <w:bCs/>
                <w:lang w:bidi="he-IL"/>
              </w:rPr>
              <w:t>Separated board generation</w:t>
            </w:r>
            <w:r w:rsidRPr="005201D5">
              <w:rPr>
                <w:lang w:bidi="he-IL"/>
              </w:rPr>
              <w:t xml:space="preserve"> (C++) </w:t>
            </w:r>
            <w:r w:rsidRPr="005201D5">
              <w:rPr>
                <w:b/>
                <w:bCs/>
                <w:lang w:bidi="he-IL"/>
              </w:rPr>
              <w:t>from runtime gameplay</w:t>
            </w:r>
            <w:r w:rsidRPr="005201D5">
              <w:rPr>
                <w:lang w:bidi="he-IL"/>
              </w:rPr>
              <w:t xml:space="preserve"> (C#)</w:t>
            </w:r>
            <w:r>
              <w:rPr>
                <w:lang w:bidi="he-IL"/>
              </w:rPr>
              <w:t>:</w:t>
            </w:r>
            <w:r w:rsidRPr="005201D5">
              <w:rPr>
                <w:lang w:bidi="he-IL"/>
              </w:rPr>
              <w:t xml:space="preserve"> solvability-checking is computationally intensive and doesn't need to run on-device or in real </w:t>
            </w:r>
            <w:r>
              <w:rPr>
                <w:lang w:bidi="he-IL"/>
              </w:rPr>
              <w:t xml:space="preserve">time. </w:t>
            </w:r>
            <w:r w:rsidRPr="005201D5">
              <w:rPr>
                <w:lang w:bidi="he-IL"/>
              </w:rPr>
              <w:t xml:space="preserve">generating and validating boards once, offline, avoids unnecessary runtime cost and keeps the mobile client lightweight. </w:t>
            </w:r>
          </w:p>
          <w:p w14:paraId="0799BE03" w14:textId="77777777" w:rsidR="005201D5" w:rsidRDefault="005201D5" w:rsidP="005201D5">
            <w:pPr>
              <w:spacing w:after="0"/>
              <w:rPr>
                <w:lang w:bidi="he-IL"/>
              </w:rPr>
            </w:pPr>
            <w:r w:rsidRPr="005201D5">
              <w:rPr>
                <w:b/>
                <w:bCs/>
                <w:lang w:bidi="he-IL"/>
              </w:rPr>
              <w:t>REST/HTTP backend</w:t>
            </w:r>
            <w:r w:rsidRPr="005201D5">
              <w:rPr>
                <w:lang w:bidi="he-IL"/>
              </w:rPr>
              <w:t xml:space="preserve"> (Python) for shared features (leaderboard, photo storage)</w:t>
            </w:r>
            <w:r>
              <w:rPr>
                <w:lang w:bidi="he-IL"/>
              </w:rPr>
              <w:t xml:space="preserve">: </w:t>
            </w:r>
            <w:r w:rsidRPr="005201D5">
              <w:rPr>
                <w:lang w:bidi="he-IL"/>
              </w:rPr>
              <w:t xml:space="preserve">it's a standard, well-documented pattern for client-server communication, and Python's imaging libraries (e.g., Pillow) make image processing straightforward. </w:t>
            </w:r>
          </w:p>
          <w:p w14:paraId="04BE74DF" w14:textId="2E2B06CD" w:rsidR="005201D5" w:rsidRDefault="005201D5" w:rsidP="005201D5">
            <w:pPr>
              <w:spacing w:after="0"/>
              <w:rPr>
                <w:lang w:bidi="he-IL"/>
              </w:rPr>
            </w:pPr>
            <w:r w:rsidRPr="005201D5">
              <w:rPr>
                <w:b/>
                <w:bCs/>
                <w:lang w:bidi="he-IL"/>
              </w:rPr>
              <w:t>Core gameplay remains fully playable</w:t>
            </w:r>
            <w:r w:rsidRPr="005201D5">
              <w:rPr>
                <w:lang w:bidi="he-IL"/>
              </w:rPr>
              <w:t xml:space="preserve"> </w:t>
            </w:r>
            <w:r>
              <w:rPr>
                <w:lang w:bidi="he-IL"/>
              </w:rPr>
              <w:t>also without uploading photos, and with no network connection.</w:t>
            </w:r>
          </w:p>
          <w:p w14:paraId="4D0FC44F" w14:textId="5AAD0FD5" w:rsidR="00E10CFE" w:rsidRDefault="000917F9">
            <w:pPr>
              <w:spacing w:after="0"/>
            </w:pPr>
            <w:r w:rsidRPr="000917F9">
              <w:rPr>
                <w:b/>
                <w:bCs/>
              </w:rPr>
              <w:t xml:space="preserve">Online/offline photos uploading: </w:t>
            </w:r>
            <w:r>
              <w:t>T</w:t>
            </w:r>
            <w:r w:rsidRPr="00566EBE">
              <w:t>he client detects network availability and routes photo processing accordingly</w:t>
            </w:r>
            <w:r>
              <w:t>.</w:t>
            </w:r>
            <w:r w:rsidRPr="00566EBE">
              <w:t xml:space="preserve"> </w:t>
            </w:r>
            <w:r>
              <w:t>Why? to</w:t>
            </w:r>
            <w:r w:rsidRPr="00566EBE">
              <w:t xml:space="preserve"> handl</w:t>
            </w:r>
            <w:r>
              <w:t>e</w:t>
            </w:r>
            <w:r w:rsidRPr="00566EBE">
              <w:t xml:space="preserve"> both online and offline states gracefully.</w:t>
            </w:r>
            <w:r>
              <w:t xml:space="preserve"> </w:t>
            </w:r>
            <w:r w:rsidRPr="00566EBE">
              <w:t>offline photos stay local forever, only "online-mode" uploads ever reach the backend</w:t>
            </w:r>
            <w:r>
              <w:t>. (</w:t>
            </w:r>
            <w:r w:rsidRPr="00566EBE">
              <w:t>future extension</w:t>
            </w:r>
            <w:r>
              <w:t xml:space="preserve"> - </w:t>
            </w:r>
            <w:r w:rsidRPr="00566EBE">
              <w:t>sync on reconnect</w:t>
            </w:r>
            <w:r>
              <w:t>).</w:t>
            </w:r>
          </w:p>
        </w:tc>
      </w:tr>
    </w:tbl>
    <w:p w14:paraId="1EBDFD3E" w14:textId="77777777" w:rsidR="008B64C3" w:rsidRDefault="008B64C3">
      <w:pPr>
        <w:pStyle w:val="SectionHeader"/>
        <w:keepNext/>
      </w:pPr>
    </w:p>
    <w:p w14:paraId="7DCA19C0" w14:textId="1CC3CDE1" w:rsidR="00E10CFE" w:rsidRDefault="00000000">
      <w:pPr>
        <w:pStyle w:val="SectionHeader"/>
        <w:keepNext/>
      </w:pPr>
      <w:r>
        <w:t>5. Engineering Substance</w:t>
      </w:r>
    </w:p>
    <w:tbl>
      <w:tblPr>
        <w:tblW w:w="10798" w:type="dxa"/>
        <w:jc w:val="center"/>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Layout w:type="fixed"/>
        <w:tblLook w:val="04A0" w:firstRow="1" w:lastRow="0" w:firstColumn="1" w:lastColumn="0" w:noHBand="0" w:noVBand="1"/>
      </w:tblPr>
      <w:tblGrid>
        <w:gridCol w:w="3816"/>
        <w:gridCol w:w="3671"/>
        <w:gridCol w:w="3311"/>
      </w:tblGrid>
      <w:tr w:rsidR="00E10CFE" w14:paraId="325944F5" w14:textId="77777777" w:rsidTr="00813FF4">
        <w:trPr>
          <w:tblHeader/>
          <w:jc w:val="center"/>
        </w:trPr>
        <w:tc>
          <w:tcPr>
            <w:tcW w:w="3816" w:type="dxa"/>
            <w:shd w:val="clear" w:color="auto" w:fill="2F5268"/>
            <w:tcMar>
              <w:top w:w="55" w:type="dxa"/>
              <w:left w:w="70" w:type="dxa"/>
              <w:bottom w:w="55" w:type="dxa"/>
              <w:right w:w="70" w:type="dxa"/>
            </w:tcMar>
            <w:vAlign w:val="center"/>
          </w:tcPr>
          <w:p w14:paraId="4D4AD841" w14:textId="77777777" w:rsidR="00E10CFE" w:rsidRDefault="00000000">
            <w:pPr>
              <w:spacing w:after="0"/>
              <w:jc w:val="center"/>
            </w:pPr>
            <w:r>
              <w:rPr>
                <w:b/>
                <w:color w:val="FFFFFF"/>
                <w:sz w:val="15"/>
              </w:rPr>
              <w:t>Non-trivial challenge</w:t>
            </w:r>
          </w:p>
        </w:tc>
        <w:tc>
          <w:tcPr>
            <w:tcW w:w="3671" w:type="dxa"/>
            <w:shd w:val="clear" w:color="auto" w:fill="2F5268"/>
            <w:tcMar>
              <w:top w:w="55" w:type="dxa"/>
              <w:left w:w="70" w:type="dxa"/>
              <w:bottom w:w="55" w:type="dxa"/>
              <w:right w:w="70" w:type="dxa"/>
            </w:tcMar>
            <w:vAlign w:val="center"/>
          </w:tcPr>
          <w:p w14:paraId="4B57190B" w14:textId="77777777" w:rsidR="00E10CFE" w:rsidRDefault="00000000">
            <w:pPr>
              <w:spacing w:after="0"/>
              <w:jc w:val="center"/>
            </w:pPr>
            <w:r>
              <w:rPr>
                <w:b/>
                <w:color w:val="FFFFFF"/>
                <w:sz w:val="15"/>
              </w:rPr>
              <w:t>Planned approach</w:t>
            </w:r>
          </w:p>
        </w:tc>
        <w:tc>
          <w:tcPr>
            <w:tcW w:w="3311" w:type="dxa"/>
            <w:shd w:val="clear" w:color="auto" w:fill="2F5268"/>
            <w:tcMar>
              <w:top w:w="55" w:type="dxa"/>
              <w:left w:w="70" w:type="dxa"/>
              <w:bottom w:w="55" w:type="dxa"/>
              <w:right w:w="70" w:type="dxa"/>
            </w:tcMar>
            <w:vAlign w:val="center"/>
          </w:tcPr>
          <w:p w14:paraId="67689642" w14:textId="77777777" w:rsidR="00E10CFE" w:rsidRDefault="00000000">
            <w:pPr>
              <w:spacing w:after="0"/>
              <w:jc w:val="center"/>
            </w:pPr>
            <w:r>
              <w:rPr>
                <w:b/>
                <w:color w:val="FFFFFF"/>
                <w:sz w:val="15"/>
              </w:rPr>
              <w:t>Evidence of success</w:t>
            </w:r>
          </w:p>
        </w:tc>
      </w:tr>
      <w:tr w:rsidR="00E10CFE" w14:paraId="4585DE59" w14:textId="77777777" w:rsidTr="00813FF4">
        <w:trPr>
          <w:cantSplit/>
          <w:jc w:val="center"/>
        </w:trPr>
        <w:tc>
          <w:tcPr>
            <w:tcW w:w="3816" w:type="dxa"/>
            <w:tcMar>
              <w:top w:w="55" w:type="dxa"/>
              <w:left w:w="70" w:type="dxa"/>
              <w:bottom w:w="55" w:type="dxa"/>
              <w:right w:w="70" w:type="dxa"/>
            </w:tcMar>
          </w:tcPr>
          <w:p w14:paraId="25B742D2" w14:textId="00ED2EE6" w:rsidR="00E10CFE" w:rsidRPr="008249A0" w:rsidRDefault="0004055F" w:rsidP="008249A0">
            <w:pPr>
              <w:spacing w:after="0"/>
            </w:pPr>
            <w:r w:rsidRPr="008249A0">
              <w:rPr>
                <w:b/>
                <w:bCs/>
                <w:color w:val="374151"/>
                <w:sz w:val="15"/>
              </w:rPr>
              <w:t xml:space="preserve">Concurrent writes to the shared leaderboard </w:t>
            </w:r>
          </w:p>
        </w:tc>
        <w:tc>
          <w:tcPr>
            <w:tcW w:w="3671" w:type="dxa"/>
            <w:tcMar>
              <w:top w:w="55" w:type="dxa"/>
              <w:left w:w="70" w:type="dxa"/>
              <w:bottom w:w="55" w:type="dxa"/>
              <w:right w:w="70" w:type="dxa"/>
            </w:tcMar>
          </w:tcPr>
          <w:p w14:paraId="028B47A3" w14:textId="771CF436" w:rsidR="00E10CFE" w:rsidRPr="00665C94" w:rsidRDefault="008249A0" w:rsidP="008249A0">
            <w:pPr>
              <w:spacing w:after="0"/>
              <w:rPr>
                <w:color w:val="374151"/>
                <w:sz w:val="15"/>
              </w:rPr>
            </w:pPr>
            <w:r>
              <w:rPr>
                <w:color w:val="374151"/>
                <w:sz w:val="15"/>
              </w:rPr>
              <w:t>U</w:t>
            </w:r>
            <w:r w:rsidRPr="008249A0">
              <w:rPr>
                <w:color w:val="374151"/>
                <w:sz w:val="15"/>
              </w:rPr>
              <w:t>se atomic database operations (e.g., a single INSERT per score rather than read-modify-write patterns) so the database itself handles concurrent access safely</w:t>
            </w:r>
            <w:r>
              <w:rPr>
                <w:color w:val="374151"/>
                <w:sz w:val="15"/>
              </w:rPr>
              <w:t>.</w:t>
            </w:r>
          </w:p>
        </w:tc>
        <w:tc>
          <w:tcPr>
            <w:tcW w:w="3311" w:type="dxa"/>
            <w:tcMar>
              <w:top w:w="55" w:type="dxa"/>
              <w:left w:w="70" w:type="dxa"/>
              <w:bottom w:w="55" w:type="dxa"/>
              <w:right w:w="70" w:type="dxa"/>
            </w:tcMar>
          </w:tcPr>
          <w:p w14:paraId="3447E76C" w14:textId="55059FD6" w:rsidR="00E10CFE" w:rsidRPr="00665C94" w:rsidRDefault="008249A0" w:rsidP="008249A0">
            <w:pPr>
              <w:spacing w:after="0"/>
              <w:rPr>
                <w:color w:val="374151"/>
                <w:sz w:val="15"/>
              </w:rPr>
            </w:pPr>
            <w:r w:rsidRPr="008249A0">
              <w:rPr>
                <w:color w:val="374151"/>
                <w:sz w:val="15"/>
              </w:rPr>
              <w:t>Simulate multiple near-simultaneous score submissions (e.g., using a script that fires several requests in quick succession) and confirm all scores are correctly recorded with no lost or corrupted entries.</w:t>
            </w:r>
          </w:p>
        </w:tc>
      </w:tr>
      <w:tr w:rsidR="00E10CFE" w14:paraId="0E146C74" w14:textId="77777777" w:rsidTr="00813FF4">
        <w:trPr>
          <w:cantSplit/>
          <w:jc w:val="center"/>
        </w:trPr>
        <w:tc>
          <w:tcPr>
            <w:tcW w:w="3816" w:type="dxa"/>
            <w:shd w:val="clear" w:color="auto" w:fill="F4F7F9"/>
            <w:tcMar>
              <w:top w:w="55" w:type="dxa"/>
              <w:left w:w="70" w:type="dxa"/>
              <w:bottom w:w="55" w:type="dxa"/>
              <w:right w:w="70" w:type="dxa"/>
            </w:tcMar>
          </w:tcPr>
          <w:p w14:paraId="3BAFCB15" w14:textId="201B7719" w:rsidR="00E10CFE" w:rsidRPr="00665C94" w:rsidRDefault="008249A0" w:rsidP="008249A0">
            <w:pPr>
              <w:spacing w:after="0"/>
              <w:rPr>
                <w:b/>
                <w:bCs/>
                <w:color w:val="374151"/>
                <w:sz w:val="15"/>
              </w:rPr>
            </w:pPr>
            <w:r w:rsidRPr="00665C94">
              <w:rPr>
                <w:b/>
                <w:bCs/>
                <w:color w:val="374151"/>
                <w:sz w:val="15"/>
              </w:rPr>
              <w:t xml:space="preserve">Board solvability search </w:t>
            </w:r>
          </w:p>
        </w:tc>
        <w:tc>
          <w:tcPr>
            <w:tcW w:w="3671" w:type="dxa"/>
            <w:shd w:val="clear" w:color="auto" w:fill="F4F7F9"/>
            <w:tcMar>
              <w:top w:w="55" w:type="dxa"/>
              <w:left w:w="70" w:type="dxa"/>
              <w:bottom w:w="55" w:type="dxa"/>
              <w:right w:w="70" w:type="dxa"/>
            </w:tcMar>
          </w:tcPr>
          <w:p w14:paraId="620EBACB" w14:textId="43C35D15" w:rsidR="00E10CFE" w:rsidRPr="00665C94" w:rsidRDefault="00665C94" w:rsidP="00665C94">
            <w:pPr>
              <w:spacing w:after="0"/>
              <w:rPr>
                <w:color w:val="374151"/>
                <w:sz w:val="15"/>
              </w:rPr>
            </w:pPr>
            <w:r w:rsidRPr="00665C94">
              <w:rPr>
                <w:color w:val="374151"/>
                <w:sz w:val="15"/>
              </w:rPr>
              <w:t xml:space="preserve">Implement basic backtracking first, measure runtime on increasing board sizes, and add </w:t>
            </w:r>
            <w:proofErr w:type="spellStart"/>
            <w:r w:rsidRPr="00665C94">
              <w:rPr>
                <w:color w:val="374151"/>
                <w:sz w:val="15"/>
              </w:rPr>
              <w:t>memoization</w:t>
            </w:r>
            <w:proofErr w:type="spellEnd"/>
            <w:r w:rsidRPr="00665C94">
              <w:rPr>
                <w:color w:val="374151"/>
                <w:sz w:val="15"/>
              </w:rPr>
              <w:t xml:space="preserve"> (caching already-seen board states)</w:t>
            </w:r>
            <w:r w:rsidR="00813FF4">
              <w:rPr>
                <w:color w:val="374151"/>
                <w:sz w:val="15"/>
              </w:rPr>
              <w:t>.</w:t>
            </w:r>
          </w:p>
        </w:tc>
        <w:tc>
          <w:tcPr>
            <w:tcW w:w="3311" w:type="dxa"/>
            <w:shd w:val="clear" w:color="auto" w:fill="F4F7F9"/>
            <w:tcMar>
              <w:top w:w="55" w:type="dxa"/>
              <w:left w:w="70" w:type="dxa"/>
              <w:bottom w:w="55" w:type="dxa"/>
              <w:right w:w="70" w:type="dxa"/>
            </w:tcMar>
          </w:tcPr>
          <w:p w14:paraId="6A20F99A" w14:textId="5AB14CE6" w:rsidR="00E10CFE" w:rsidRPr="00665C94" w:rsidRDefault="00813FF4" w:rsidP="00813FF4">
            <w:pPr>
              <w:spacing w:after="0"/>
              <w:rPr>
                <w:color w:val="374151"/>
                <w:sz w:val="15"/>
              </w:rPr>
            </w:pPr>
            <w:r w:rsidRPr="00813FF4">
              <w:rPr>
                <w:color w:val="374151"/>
                <w:sz w:val="15"/>
              </w:rPr>
              <w:t>Benchmark showing solver runtime across a few board sizes (e.g., 20, 50, 100 tiles), demonstrating it completes within a reasonable time (e.g., under a few seconds) at the sizes actually used in the game.</w:t>
            </w:r>
          </w:p>
        </w:tc>
      </w:tr>
      <w:tr w:rsidR="00813FF4" w14:paraId="37D50DF6" w14:textId="77777777" w:rsidTr="00813FF4">
        <w:trPr>
          <w:cantSplit/>
          <w:jc w:val="center"/>
        </w:trPr>
        <w:tc>
          <w:tcPr>
            <w:tcW w:w="3816" w:type="dxa"/>
            <w:tcMar>
              <w:top w:w="55" w:type="dxa"/>
              <w:left w:w="70" w:type="dxa"/>
              <w:bottom w:w="55" w:type="dxa"/>
              <w:right w:w="70" w:type="dxa"/>
            </w:tcMar>
          </w:tcPr>
          <w:p w14:paraId="745D03E5" w14:textId="3F877760" w:rsidR="00813FF4" w:rsidRPr="00665C94" w:rsidRDefault="00813FF4" w:rsidP="00813FF4">
            <w:pPr>
              <w:spacing w:after="0"/>
              <w:rPr>
                <w:b/>
                <w:bCs/>
                <w:color w:val="374151"/>
                <w:sz w:val="15"/>
              </w:rPr>
            </w:pPr>
            <w:r w:rsidRPr="00813FF4">
              <w:rPr>
                <w:b/>
                <w:bCs/>
                <w:color w:val="374151"/>
                <w:sz w:val="15"/>
              </w:rPr>
              <w:t>Network/backend reliability from a mobile client</w:t>
            </w:r>
            <w:r>
              <w:rPr>
                <w:b/>
                <w:bCs/>
                <w:color w:val="374151"/>
                <w:sz w:val="15"/>
              </w:rPr>
              <w:t xml:space="preserve">: </w:t>
            </w:r>
            <w:r w:rsidRPr="00813FF4">
              <w:rPr>
                <w:color w:val="374151"/>
                <w:sz w:val="15"/>
              </w:rPr>
              <w:t>Mobile devices frequently lose or have unstable network connectivity; the app needs to handle failed or slow requests (e.g., during photo upload or score submission) without crashing or leaving the game in a broken state.</w:t>
            </w:r>
          </w:p>
        </w:tc>
        <w:tc>
          <w:tcPr>
            <w:tcW w:w="3671" w:type="dxa"/>
            <w:tcMar>
              <w:top w:w="55" w:type="dxa"/>
              <w:left w:w="70" w:type="dxa"/>
              <w:bottom w:w="55" w:type="dxa"/>
              <w:right w:w="70" w:type="dxa"/>
            </w:tcMar>
          </w:tcPr>
          <w:p w14:paraId="2F6B60D4" w14:textId="18C64ACA" w:rsidR="00813FF4" w:rsidRPr="00665C94" w:rsidRDefault="00813FF4" w:rsidP="00813FF4">
            <w:pPr>
              <w:spacing w:after="0"/>
              <w:rPr>
                <w:color w:val="374151"/>
                <w:sz w:val="15"/>
              </w:rPr>
            </w:pPr>
            <w:r w:rsidRPr="00813FF4">
              <w:rPr>
                <w:color w:val="374151"/>
                <w:sz w:val="15"/>
              </w:rPr>
              <w:t xml:space="preserve">Implement timeout handling and graceful failure states in Unity's networking code (e.g., catching failed </w:t>
            </w:r>
            <w:proofErr w:type="spellStart"/>
            <w:r w:rsidRPr="00813FF4">
              <w:rPr>
                <w:color w:val="374151"/>
                <w:sz w:val="15"/>
              </w:rPr>
              <w:t>UnityWebRequest</w:t>
            </w:r>
            <w:proofErr w:type="spellEnd"/>
            <w:r w:rsidRPr="00813FF4">
              <w:rPr>
                <w:color w:val="374151"/>
                <w:sz w:val="15"/>
              </w:rPr>
              <w:t xml:space="preserve"> calls and falling back to local-only behavior)</w:t>
            </w:r>
            <w:r>
              <w:rPr>
                <w:color w:val="374151"/>
                <w:sz w:val="15"/>
              </w:rPr>
              <w:t>.</w:t>
            </w:r>
          </w:p>
        </w:tc>
        <w:tc>
          <w:tcPr>
            <w:tcW w:w="3311" w:type="dxa"/>
            <w:tcMar>
              <w:top w:w="55" w:type="dxa"/>
              <w:left w:w="70" w:type="dxa"/>
              <w:bottom w:w="55" w:type="dxa"/>
              <w:right w:w="70" w:type="dxa"/>
            </w:tcMar>
          </w:tcPr>
          <w:p w14:paraId="456E6993" w14:textId="737BCE98" w:rsidR="00813FF4" w:rsidRPr="00813FF4" w:rsidRDefault="00813FF4" w:rsidP="00813FF4">
            <w:pPr>
              <w:spacing w:after="0"/>
              <w:rPr>
                <w:color w:val="374151"/>
                <w:sz w:val="15"/>
              </w:rPr>
            </w:pPr>
            <w:r w:rsidRPr="00813FF4">
              <w:rPr>
                <w:color w:val="374151"/>
                <w:sz w:val="15"/>
              </w:rPr>
              <w:t>Demo showing the app behaving correctly when network is deliberately disabled mid-request (e.g., toggling airplane mode during an upload)</w:t>
            </w:r>
            <w:r>
              <w:rPr>
                <w:color w:val="374151"/>
                <w:sz w:val="15"/>
              </w:rPr>
              <w:t xml:space="preserve">: </w:t>
            </w:r>
            <w:r w:rsidRPr="00813FF4">
              <w:rPr>
                <w:color w:val="374151"/>
                <w:sz w:val="15"/>
              </w:rPr>
              <w:t>the app shows an error/fallback state instead of crashing or hanging.</w:t>
            </w:r>
          </w:p>
        </w:tc>
      </w:tr>
      <w:tr w:rsidR="00813FF4" w14:paraId="6BA56592" w14:textId="77777777" w:rsidTr="00813FF4">
        <w:trPr>
          <w:cantSplit/>
          <w:jc w:val="center"/>
        </w:trPr>
        <w:tc>
          <w:tcPr>
            <w:tcW w:w="3816" w:type="dxa"/>
            <w:shd w:val="clear" w:color="auto" w:fill="F4F7F9"/>
            <w:tcMar>
              <w:top w:w="55" w:type="dxa"/>
              <w:left w:w="70" w:type="dxa"/>
              <w:bottom w:w="55" w:type="dxa"/>
              <w:right w:w="70" w:type="dxa"/>
            </w:tcMar>
          </w:tcPr>
          <w:p w14:paraId="4C380052" w14:textId="65025C7A" w:rsidR="00813FF4" w:rsidRPr="00665C94" w:rsidRDefault="0050062F" w:rsidP="0050062F">
            <w:pPr>
              <w:spacing w:after="0"/>
              <w:rPr>
                <w:b/>
                <w:bCs/>
                <w:color w:val="374151"/>
                <w:sz w:val="15"/>
              </w:rPr>
            </w:pPr>
            <w:r w:rsidRPr="0050062F">
              <w:rPr>
                <w:b/>
                <w:bCs/>
                <w:color w:val="374151"/>
                <w:sz w:val="15"/>
              </w:rPr>
              <w:t>Fitting variable user photos onto fixed tile dimensions</w:t>
            </w:r>
            <w:r>
              <w:rPr>
                <w:b/>
                <w:bCs/>
                <w:color w:val="374151"/>
                <w:sz w:val="15"/>
              </w:rPr>
              <w:t xml:space="preserve">: </w:t>
            </w:r>
            <w:r w:rsidRPr="0050062F">
              <w:rPr>
                <w:color w:val="374151"/>
                <w:sz w:val="15"/>
              </w:rPr>
              <w:t>User-uploaded photos vary arbitrarily in resolution and aspect ratio; naive resizing would cause distortion or awkward cropping that cuts off important parts of the image.</w:t>
            </w:r>
          </w:p>
        </w:tc>
        <w:tc>
          <w:tcPr>
            <w:tcW w:w="3671" w:type="dxa"/>
            <w:shd w:val="clear" w:color="auto" w:fill="F4F7F9"/>
            <w:tcMar>
              <w:top w:w="55" w:type="dxa"/>
              <w:left w:w="70" w:type="dxa"/>
              <w:bottom w:w="55" w:type="dxa"/>
              <w:right w:w="70" w:type="dxa"/>
            </w:tcMar>
          </w:tcPr>
          <w:p w14:paraId="1B712FC5" w14:textId="0A5600DA" w:rsidR="00813FF4" w:rsidRPr="00665C94" w:rsidRDefault="0050062F" w:rsidP="0050062F">
            <w:pPr>
              <w:spacing w:after="0"/>
              <w:rPr>
                <w:color w:val="374151"/>
                <w:sz w:val="15"/>
              </w:rPr>
            </w:pPr>
            <w:r w:rsidRPr="0050062F">
              <w:rPr>
                <w:color w:val="374151"/>
                <w:sz w:val="15"/>
              </w:rPr>
              <w:t>Implement a center-crop-to-fixed-aspect-ratio algorithm before resizing, so images are consistently framed rather than stretched or randomly cropped.</w:t>
            </w:r>
          </w:p>
        </w:tc>
        <w:tc>
          <w:tcPr>
            <w:tcW w:w="3311" w:type="dxa"/>
            <w:shd w:val="clear" w:color="auto" w:fill="F4F7F9"/>
            <w:tcMar>
              <w:top w:w="55" w:type="dxa"/>
              <w:left w:w="70" w:type="dxa"/>
              <w:bottom w:w="55" w:type="dxa"/>
              <w:right w:w="70" w:type="dxa"/>
            </w:tcMar>
          </w:tcPr>
          <w:p w14:paraId="60425435" w14:textId="5B99D968" w:rsidR="00813FF4" w:rsidRPr="00813FF4" w:rsidRDefault="0050062F" w:rsidP="0050062F">
            <w:pPr>
              <w:spacing w:after="0"/>
              <w:rPr>
                <w:color w:val="374151"/>
                <w:sz w:val="15"/>
              </w:rPr>
            </w:pPr>
            <w:r w:rsidRPr="0050062F">
              <w:rPr>
                <w:color w:val="374151"/>
                <w:sz w:val="15"/>
              </w:rPr>
              <w:t>Demo comparing several test photos of different original shapes, all displayed correctly and consistently on tiles without visible distortion.</w:t>
            </w:r>
          </w:p>
        </w:tc>
      </w:tr>
    </w:tbl>
    <w:p w14:paraId="62507E8A" w14:textId="77777777" w:rsidR="008B64C3" w:rsidRDefault="008B64C3">
      <w:pPr>
        <w:pStyle w:val="SectionHeader"/>
        <w:keepNext/>
      </w:pPr>
    </w:p>
    <w:p w14:paraId="6AC65B7E" w14:textId="77777777" w:rsidR="008B64C3" w:rsidRDefault="008B64C3">
      <w:pPr>
        <w:spacing w:after="200" w:line="276" w:lineRule="auto"/>
        <w:rPr>
          <w:b/>
          <w:color w:val="24465A"/>
          <w:sz w:val="21"/>
        </w:rPr>
      </w:pPr>
      <w:r>
        <w:br w:type="page"/>
      </w:r>
    </w:p>
    <w:p w14:paraId="40915A02" w14:textId="3DAB2C11" w:rsidR="00E10CFE" w:rsidRDefault="00000000">
      <w:pPr>
        <w:pStyle w:val="SectionHeader"/>
        <w:keepNext/>
      </w:pPr>
      <w:r>
        <w:lastRenderedPageBreak/>
        <w:t>6. Verification and Completion</w:t>
      </w:r>
    </w:p>
    <w:p w14:paraId="2336DD96" w14:textId="77777777" w:rsidR="00E10CFE" w:rsidRDefault="00000000">
      <w:pPr>
        <w:pStyle w:val="CompactBody"/>
      </w:pPr>
      <w:r>
        <w:t>☐ Automated tests cover core logic and critical component boundaries.</w:t>
      </w:r>
      <w:r>
        <w:br/>
        <w:t>☐ The complete must-have scenario works end to end.</w:t>
      </w:r>
      <w:r>
        <w:br/>
        <w:t>☐ Failure cases and invalid input are handled and demonstrated.</w:t>
      </w:r>
      <w:r>
        <w:br/>
        <w:t>☐ Repository includes build/run/test instructions and an architecture overview.</w:t>
      </w:r>
      <w:r>
        <w:br/>
        <w:t>☐ Final result can be explained clearly in a technical interview.</w:t>
      </w:r>
    </w:p>
    <w:p w14:paraId="10699DB8" w14:textId="77777777" w:rsidR="008B64C3" w:rsidRDefault="008B64C3">
      <w:pPr>
        <w:pStyle w:val="SectionHeader"/>
        <w:keepNext/>
      </w:pPr>
    </w:p>
    <w:p w14:paraId="0ADF9BB0" w14:textId="45134C79" w:rsidR="00E10CFE" w:rsidRDefault="00000000">
      <w:pPr>
        <w:pStyle w:val="SectionHeader"/>
        <w:keepNext/>
      </w:pPr>
      <w:r>
        <w:t>7. Delivery Plan, Risks, and Fallback</w:t>
      </w:r>
    </w:p>
    <w:tbl>
      <w:tblPr>
        <w:tblW w:w="0" w:type="auto"/>
        <w:jc w:val="center"/>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Layout w:type="fixed"/>
        <w:tblLook w:val="04A0" w:firstRow="1" w:lastRow="0" w:firstColumn="1" w:lastColumn="0" w:noHBand="0" w:noVBand="1"/>
      </w:tblPr>
      <w:tblGrid>
        <w:gridCol w:w="3384"/>
        <w:gridCol w:w="1656"/>
        <w:gridCol w:w="288"/>
        <w:gridCol w:w="5472"/>
      </w:tblGrid>
      <w:tr w:rsidR="00E10CFE" w14:paraId="347E71FA" w14:textId="77777777">
        <w:trPr>
          <w:tblHeader/>
          <w:jc w:val="center"/>
        </w:trPr>
        <w:tc>
          <w:tcPr>
            <w:tcW w:w="3384" w:type="dxa"/>
            <w:shd w:val="clear" w:color="auto" w:fill="2F5268"/>
            <w:tcMar>
              <w:top w:w="55" w:type="dxa"/>
              <w:left w:w="70" w:type="dxa"/>
              <w:bottom w:w="55" w:type="dxa"/>
              <w:right w:w="70" w:type="dxa"/>
            </w:tcMar>
            <w:vAlign w:val="center"/>
          </w:tcPr>
          <w:p w14:paraId="3F645A65" w14:textId="77777777" w:rsidR="00E10CFE" w:rsidRDefault="00000000">
            <w:pPr>
              <w:spacing w:after="0"/>
              <w:jc w:val="center"/>
            </w:pPr>
            <w:r>
              <w:rPr>
                <w:b/>
                <w:color w:val="FFFFFF"/>
                <w:sz w:val="15"/>
              </w:rPr>
              <w:t>Milestone</w:t>
            </w:r>
          </w:p>
        </w:tc>
        <w:tc>
          <w:tcPr>
            <w:tcW w:w="1944" w:type="dxa"/>
            <w:gridSpan w:val="2"/>
            <w:shd w:val="clear" w:color="auto" w:fill="2F5268"/>
            <w:tcMar>
              <w:top w:w="55" w:type="dxa"/>
              <w:left w:w="70" w:type="dxa"/>
              <w:bottom w:w="55" w:type="dxa"/>
              <w:right w:w="70" w:type="dxa"/>
            </w:tcMar>
            <w:vAlign w:val="center"/>
          </w:tcPr>
          <w:p w14:paraId="07ECBC05" w14:textId="77777777" w:rsidR="00E10CFE" w:rsidRDefault="00000000">
            <w:pPr>
              <w:spacing w:after="0"/>
              <w:jc w:val="center"/>
            </w:pPr>
            <w:r>
              <w:rPr>
                <w:b/>
                <w:color w:val="FFFFFF"/>
                <w:sz w:val="15"/>
              </w:rPr>
              <w:t>Target</w:t>
            </w:r>
          </w:p>
        </w:tc>
        <w:tc>
          <w:tcPr>
            <w:tcW w:w="5472" w:type="dxa"/>
            <w:shd w:val="clear" w:color="auto" w:fill="2F5268"/>
            <w:tcMar>
              <w:top w:w="55" w:type="dxa"/>
              <w:left w:w="70" w:type="dxa"/>
              <w:bottom w:w="55" w:type="dxa"/>
              <w:right w:w="70" w:type="dxa"/>
            </w:tcMar>
            <w:vAlign w:val="center"/>
          </w:tcPr>
          <w:p w14:paraId="1FF5D1CD" w14:textId="77777777" w:rsidR="00E10CFE" w:rsidRDefault="00000000">
            <w:pPr>
              <w:spacing w:after="0"/>
              <w:jc w:val="center"/>
            </w:pPr>
            <w:r>
              <w:rPr>
                <w:b/>
                <w:color w:val="FFFFFF"/>
                <w:sz w:val="15"/>
              </w:rPr>
              <w:t>Demonstrable exit criterion</w:t>
            </w:r>
          </w:p>
        </w:tc>
      </w:tr>
      <w:tr w:rsidR="00E10CFE" w14:paraId="57008F33" w14:textId="77777777">
        <w:trPr>
          <w:cantSplit/>
          <w:jc w:val="center"/>
        </w:trPr>
        <w:tc>
          <w:tcPr>
            <w:tcW w:w="3384" w:type="dxa"/>
            <w:tcMar>
              <w:top w:w="55" w:type="dxa"/>
              <w:left w:w="70" w:type="dxa"/>
              <w:bottom w:w="55" w:type="dxa"/>
              <w:right w:w="70" w:type="dxa"/>
            </w:tcMar>
          </w:tcPr>
          <w:p w14:paraId="71E748C0" w14:textId="77777777" w:rsidR="00E10CFE" w:rsidRDefault="00000000">
            <w:pPr>
              <w:spacing w:after="0"/>
            </w:pPr>
            <w:r>
              <w:rPr>
                <w:color w:val="374151"/>
                <w:sz w:val="15"/>
              </w:rPr>
              <w:t>Feasibility / risk spike</w:t>
            </w:r>
          </w:p>
        </w:tc>
        <w:tc>
          <w:tcPr>
            <w:tcW w:w="1944" w:type="dxa"/>
            <w:gridSpan w:val="2"/>
            <w:tcMar>
              <w:top w:w="55" w:type="dxa"/>
              <w:left w:w="70" w:type="dxa"/>
              <w:bottom w:w="55" w:type="dxa"/>
              <w:right w:w="70" w:type="dxa"/>
            </w:tcMar>
          </w:tcPr>
          <w:p w14:paraId="50DEF226" w14:textId="2FBFF68D" w:rsidR="00E10CFE" w:rsidRDefault="002F12A2">
            <w:pPr>
              <w:spacing w:after="0"/>
            </w:pPr>
            <w:r>
              <w:rPr>
                <w:color w:val="374151"/>
                <w:sz w:val="15"/>
              </w:rPr>
              <w:t>Days 1-3</w:t>
            </w:r>
          </w:p>
        </w:tc>
        <w:tc>
          <w:tcPr>
            <w:tcW w:w="5472" w:type="dxa"/>
            <w:tcMar>
              <w:top w:w="55" w:type="dxa"/>
              <w:left w:w="70" w:type="dxa"/>
              <w:bottom w:w="55" w:type="dxa"/>
              <w:right w:w="70" w:type="dxa"/>
            </w:tcMar>
          </w:tcPr>
          <w:p w14:paraId="13FC7426" w14:textId="77777777" w:rsidR="00E10CFE" w:rsidRDefault="00000000">
            <w:pPr>
              <w:spacing w:after="0"/>
            </w:pPr>
            <w:r>
              <w:rPr>
                <w:color w:val="374151"/>
                <w:sz w:val="15"/>
              </w:rPr>
              <w:t>Highest-risk assumption tested</w:t>
            </w:r>
          </w:p>
        </w:tc>
      </w:tr>
      <w:tr w:rsidR="00E10CFE" w14:paraId="77A2D0A0" w14:textId="77777777">
        <w:trPr>
          <w:cantSplit/>
          <w:jc w:val="center"/>
        </w:trPr>
        <w:tc>
          <w:tcPr>
            <w:tcW w:w="3384" w:type="dxa"/>
            <w:shd w:val="clear" w:color="auto" w:fill="F4F7F9"/>
            <w:tcMar>
              <w:top w:w="55" w:type="dxa"/>
              <w:left w:w="70" w:type="dxa"/>
              <w:bottom w:w="55" w:type="dxa"/>
              <w:right w:w="70" w:type="dxa"/>
            </w:tcMar>
          </w:tcPr>
          <w:p w14:paraId="4B82769C" w14:textId="77777777" w:rsidR="00E10CFE" w:rsidRDefault="00000000">
            <w:pPr>
              <w:spacing w:after="0"/>
            </w:pPr>
            <w:r>
              <w:rPr>
                <w:color w:val="374151"/>
                <w:sz w:val="15"/>
              </w:rPr>
              <w:t>End-to-end vertical slice</w:t>
            </w:r>
          </w:p>
        </w:tc>
        <w:tc>
          <w:tcPr>
            <w:tcW w:w="1944" w:type="dxa"/>
            <w:gridSpan w:val="2"/>
            <w:shd w:val="clear" w:color="auto" w:fill="F4F7F9"/>
            <w:tcMar>
              <w:top w:w="55" w:type="dxa"/>
              <w:left w:w="70" w:type="dxa"/>
              <w:bottom w:w="55" w:type="dxa"/>
              <w:right w:w="70" w:type="dxa"/>
            </w:tcMar>
          </w:tcPr>
          <w:p w14:paraId="670D2BC4" w14:textId="60B9D034" w:rsidR="00E10CFE" w:rsidRDefault="002F12A2">
            <w:pPr>
              <w:spacing w:after="0"/>
            </w:pPr>
            <w:r>
              <w:rPr>
                <w:color w:val="374151"/>
                <w:sz w:val="15"/>
              </w:rPr>
              <w:t xml:space="preserve">Days </w:t>
            </w:r>
            <w:r>
              <w:rPr>
                <w:color w:val="374151"/>
                <w:sz w:val="15"/>
              </w:rPr>
              <w:t>4</w:t>
            </w:r>
            <w:r>
              <w:rPr>
                <w:color w:val="374151"/>
                <w:sz w:val="15"/>
              </w:rPr>
              <w:t>-</w:t>
            </w:r>
            <w:r>
              <w:rPr>
                <w:color w:val="374151"/>
                <w:sz w:val="15"/>
              </w:rPr>
              <w:t>11</w:t>
            </w:r>
          </w:p>
        </w:tc>
        <w:tc>
          <w:tcPr>
            <w:tcW w:w="5472" w:type="dxa"/>
            <w:shd w:val="clear" w:color="auto" w:fill="F4F7F9"/>
            <w:tcMar>
              <w:top w:w="55" w:type="dxa"/>
              <w:left w:w="70" w:type="dxa"/>
              <w:bottom w:w="55" w:type="dxa"/>
              <w:right w:w="70" w:type="dxa"/>
            </w:tcMar>
          </w:tcPr>
          <w:p w14:paraId="7F54EA05" w14:textId="77777777" w:rsidR="00E10CFE" w:rsidRDefault="00000000">
            <w:pPr>
              <w:spacing w:after="0"/>
            </w:pPr>
            <w:r>
              <w:rPr>
                <w:color w:val="374151"/>
                <w:sz w:val="15"/>
              </w:rPr>
              <w:t>Minimal workflow crosses all major components</w:t>
            </w:r>
          </w:p>
        </w:tc>
      </w:tr>
      <w:tr w:rsidR="00E10CFE" w14:paraId="04C7CF09" w14:textId="77777777">
        <w:trPr>
          <w:cantSplit/>
          <w:jc w:val="center"/>
        </w:trPr>
        <w:tc>
          <w:tcPr>
            <w:tcW w:w="3384" w:type="dxa"/>
            <w:tcMar>
              <w:top w:w="55" w:type="dxa"/>
              <w:left w:w="70" w:type="dxa"/>
              <w:bottom w:w="55" w:type="dxa"/>
              <w:right w:w="70" w:type="dxa"/>
            </w:tcMar>
          </w:tcPr>
          <w:p w14:paraId="3C2A926C" w14:textId="77777777" w:rsidR="00E10CFE" w:rsidRDefault="00000000">
            <w:pPr>
              <w:spacing w:after="0"/>
            </w:pPr>
            <w:r>
              <w:rPr>
                <w:color w:val="374151"/>
                <w:sz w:val="15"/>
              </w:rPr>
              <w:t>Core complete</w:t>
            </w:r>
          </w:p>
        </w:tc>
        <w:tc>
          <w:tcPr>
            <w:tcW w:w="1944" w:type="dxa"/>
            <w:gridSpan w:val="2"/>
            <w:tcMar>
              <w:top w:w="55" w:type="dxa"/>
              <w:left w:w="70" w:type="dxa"/>
              <w:bottom w:w="55" w:type="dxa"/>
              <w:right w:w="70" w:type="dxa"/>
            </w:tcMar>
          </w:tcPr>
          <w:p w14:paraId="483FFC4C" w14:textId="586F1BBE" w:rsidR="00E10CFE" w:rsidRDefault="002F12A2">
            <w:pPr>
              <w:spacing w:after="0"/>
            </w:pPr>
            <w:r>
              <w:rPr>
                <w:color w:val="374151"/>
                <w:sz w:val="15"/>
              </w:rPr>
              <w:t xml:space="preserve">Days </w:t>
            </w:r>
            <w:r>
              <w:rPr>
                <w:color w:val="374151"/>
                <w:sz w:val="15"/>
              </w:rPr>
              <w:t>12</w:t>
            </w:r>
            <w:r>
              <w:rPr>
                <w:color w:val="374151"/>
                <w:sz w:val="15"/>
              </w:rPr>
              <w:t>-</w:t>
            </w:r>
            <w:r>
              <w:rPr>
                <w:color w:val="374151"/>
                <w:sz w:val="15"/>
              </w:rPr>
              <w:t>20</w:t>
            </w:r>
          </w:p>
        </w:tc>
        <w:tc>
          <w:tcPr>
            <w:tcW w:w="5472" w:type="dxa"/>
            <w:tcMar>
              <w:top w:w="55" w:type="dxa"/>
              <w:left w:w="70" w:type="dxa"/>
              <w:bottom w:w="55" w:type="dxa"/>
              <w:right w:w="70" w:type="dxa"/>
            </w:tcMar>
          </w:tcPr>
          <w:p w14:paraId="59BEB8E3" w14:textId="77777777" w:rsidR="00E10CFE" w:rsidRDefault="00000000">
            <w:pPr>
              <w:spacing w:after="0"/>
            </w:pPr>
            <w:r>
              <w:rPr>
                <w:color w:val="374151"/>
                <w:sz w:val="15"/>
              </w:rPr>
              <w:t>All must-have acceptance criteria pass</w:t>
            </w:r>
          </w:p>
        </w:tc>
      </w:tr>
      <w:tr w:rsidR="00E10CFE" w14:paraId="2DCF3489" w14:textId="77777777">
        <w:trPr>
          <w:cantSplit/>
          <w:jc w:val="center"/>
        </w:trPr>
        <w:tc>
          <w:tcPr>
            <w:tcW w:w="3384" w:type="dxa"/>
            <w:shd w:val="clear" w:color="auto" w:fill="F4F7F9"/>
            <w:tcMar>
              <w:top w:w="55" w:type="dxa"/>
              <w:left w:w="70" w:type="dxa"/>
              <w:bottom w:w="55" w:type="dxa"/>
              <w:right w:w="70" w:type="dxa"/>
            </w:tcMar>
          </w:tcPr>
          <w:p w14:paraId="005E3556" w14:textId="77777777" w:rsidR="00E10CFE" w:rsidRDefault="00000000">
            <w:pPr>
              <w:spacing w:after="0"/>
            </w:pPr>
            <w:r>
              <w:rPr>
                <w:color w:val="374151"/>
                <w:sz w:val="15"/>
              </w:rPr>
              <w:t>Hardening and final demo</w:t>
            </w:r>
          </w:p>
        </w:tc>
        <w:tc>
          <w:tcPr>
            <w:tcW w:w="1944" w:type="dxa"/>
            <w:gridSpan w:val="2"/>
            <w:shd w:val="clear" w:color="auto" w:fill="F4F7F9"/>
            <w:tcMar>
              <w:top w:w="55" w:type="dxa"/>
              <w:left w:w="70" w:type="dxa"/>
              <w:bottom w:w="55" w:type="dxa"/>
              <w:right w:w="70" w:type="dxa"/>
            </w:tcMar>
          </w:tcPr>
          <w:p w14:paraId="3930C609" w14:textId="6D68B911" w:rsidR="00E10CFE" w:rsidRDefault="002F12A2">
            <w:pPr>
              <w:spacing w:after="0"/>
            </w:pPr>
            <w:r>
              <w:rPr>
                <w:color w:val="374151"/>
                <w:sz w:val="15"/>
              </w:rPr>
              <w:t xml:space="preserve">Days </w:t>
            </w:r>
            <w:r>
              <w:rPr>
                <w:color w:val="374151"/>
                <w:sz w:val="15"/>
              </w:rPr>
              <w:t>20-23</w:t>
            </w:r>
          </w:p>
        </w:tc>
        <w:tc>
          <w:tcPr>
            <w:tcW w:w="5472" w:type="dxa"/>
            <w:shd w:val="clear" w:color="auto" w:fill="F4F7F9"/>
            <w:tcMar>
              <w:top w:w="55" w:type="dxa"/>
              <w:left w:w="70" w:type="dxa"/>
              <w:bottom w:w="55" w:type="dxa"/>
              <w:right w:w="70" w:type="dxa"/>
            </w:tcMar>
          </w:tcPr>
          <w:p w14:paraId="1F2A1E0A" w14:textId="77777777" w:rsidR="00E10CFE" w:rsidRDefault="00000000">
            <w:pPr>
              <w:spacing w:after="0"/>
            </w:pPr>
            <w:r>
              <w:rPr>
                <w:color w:val="374151"/>
                <w:sz w:val="15"/>
              </w:rPr>
              <w:t>Tests, documentation, release, and rehearsal complete</w:t>
            </w:r>
          </w:p>
        </w:tc>
      </w:tr>
      <w:tr w:rsidR="00E10CFE" w14:paraId="4005435C" w14:textId="77777777">
        <w:trPr>
          <w:tblHeader/>
          <w:jc w:val="center"/>
        </w:trPr>
        <w:tc>
          <w:tcPr>
            <w:tcW w:w="5040" w:type="dxa"/>
            <w:gridSpan w:val="2"/>
            <w:shd w:val="clear" w:color="auto" w:fill="2F5268"/>
            <w:tcMar>
              <w:top w:w="55" w:type="dxa"/>
              <w:left w:w="70" w:type="dxa"/>
              <w:bottom w:w="55" w:type="dxa"/>
              <w:right w:w="70" w:type="dxa"/>
            </w:tcMar>
            <w:vAlign w:val="center"/>
          </w:tcPr>
          <w:p w14:paraId="011F2984" w14:textId="77777777" w:rsidR="00E10CFE" w:rsidRDefault="00000000">
            <w:pPr>
              <w:spacing w:after="0"/>
              <w:jc w:val="center"/>
            </w:pPr>
            <w:r>
              <w:rPr>
                <w:b/>
                <w:color w:val="FFFFFF"/>
                <w:sz w:val="15"/>
              </w:rPr>
              <w:t>Top risk or dependency</w:t>
            </w:r>
          </w:p>
        </w:tc>
        <w:tc>
          <w:tcPr>
            <w:tcW w:w="5760" w:type="dxa"/>
            <w:gridSpan w:val="2"/>
            <w:shd w:val="clear" w:color="auto" w:fill="2F5268"/>
            <w:tcMar>
              <w:top w:w="55" w:type="dxa"/>
              <w:left w:w="70" w:type="dxa"/>
              <w:bottom w:w="55" w:type="dxa"/>
              <w:right w:w="70" w:type="dxa"/>
            </w:tcMar>
            <w:vAlign w:val="center"/>
          </w:tcPr>
          <w:p w14:paraId="238853D8" w14:textId="77777777" w:rsidR="00E10CFE" w:rsidRDefault="00000000">
            <w:pPr>
              <w:spacing w:after="0"/>
              <w:jc w:val="center"/>
            </w:pPr>
            <w:r>
              <w:rPr>
                <w:b/>
                <w:color w:val="FFFFFF"/>
                <w:sz w:val="15"/>
              </w:rPr>
              <w:t>Mitigation / fallback</w:t>
            </w:r>
          </w:p>
        </w:tc>
      </w:tr>
      <w:tr w:rsidR="00E10CFE" w14:paraId="5BE3E2A9" w14:textId="77777777">
        <w:trPr>
          <w:cantSplit/>
          <w:jc w:val="center"/>
        </w:trPr>
        <w:tc>
          <w:tcPr>
            <w:tcW w:w="5040" w:type="dxa"/>
            <w:gridSpan w:val="2"/>
            <w:tcMar>
              <w:top w:w="55" w:type="dxa"/>
              <w:left w:w="70" w:type="dxa"/>
              <w:bottom w:w="55" w:type="dxa"/>
              <w:right w:w="70" w:type="dxa"/>
            </w:tcMar>
          </w:tcPr>
          <w:p w14:paraId="24F6071D" w14:textId="4D5943BC" w:rsidR="00E10CFE" w:rsidRDefault="00000000" w:rsidP="002F12A2">
            <w:pPr>
              <w:spacing w:after="0"/>
              <w:rPr>
                <w:rFonts w:hint="cs"/>
                <w:lang w:bidi="he-IL"/>
              </w:rPr>
            </w:pPr>
            <w:r>
              <w:rPr>
                <w:color w:val="374151"/>
                <w:sz w:val="15"/>
              </w:rPr>
              <w:t xml:space="preserve">Risk 1: </w:t>
            </w:r>
            <w:r w:rsidR="002F12A2">
              <w:rPr>
                <w:color w:val="374151"/>
                <w:sz w:val="15"/>
              </w:rPr>
              <w:t>b</w:t>
            </w:r>
            <w:r w:rsidR="002F12A2" w:rsidRPr="002F12A2">
              <w:rPr>
                <w:color w:val="374151"/>
                <w:sz w:val="15"/>
              </w:rPr>
              <w:t>ackend deployment or client-server networking doesn't work reliably in time</w:t>
            </w:r>
          </w:p>
        </w:tc>
        <w:tc>
          <w:tcPr>
            <w:tcW w:w="5760" w:type="dxa"/>
            <w:gridSpan w:val="2"/>
            <w:tcMar>
              <w:top w:w="55" w:type="dxa"/>
              <w:left w:w="70" w:type="dxa"/>
              <w:bottom w:w="55" w:type="dxa"/>
              <w:right w:w="70" w:type="dxa"/>
            </w:tcMar>
          </w:tcPr>
          <w:p w14:paraId="0D7BA7E0" w14:textId="4839EF4E" w:rsidR="00E10CFE" w:rsidRDefault="002F12A2" w:rsidP="002F12A2">
            <w:pPr>
              <w:spacing w:after="0"/>
            </w:pPr>
            <w:r w:rsidRPr="002F12A2">
              <w:rPr>
                <w:color w:val="374151"/>
                <w:sz w:val="15"/>
              </w:rPr>
              <w:t>Fall back to local-only architecture (SQLite, no remote leaderboard</w:t>
            </w:r>
            <w:r>
              <w:rPr>
                <w:color w:val="374151"/>
                <w:sz w:val="15"/>
              </w:rPr>
              <w:t xml:space="preserve"> and </w:t>
            </w:r>
            <w:r w:rsidRPr="002F12A2">
              <w:rPr>
                <w:color w:val="374151"/>
                <w:sz w:val="15"/>
              </w:rPr>
              <w:t>photo sharing) if networking isn't stable by the Core Complete milestone</w:t>
            </w:r>
            <w:r>
              <w:rPr>
                <w:color w:val="374151"/>
                <w:sz w:val="15"/>
              </w:rPr>
              <w:t>.</w:t>
            </w:r>
            <w:r w:rsidRPr="002F12A2">
              <w:rPr>
                <w:color w:val="374151"/>
                <w:sz w:val="15"/>
              </w:rPr>
              <w:t xml:space="preserve"> </w:t>
            </w:r>
            <w:r>
              <w:rPr>
                <w:color w:val="374151"/>
                <w:sz w:val="15"/>
              </w:rPr>
              <w:t>T</w:t>
            </w:r>
            <w:r w:rsidRPr="002F12A2">
              <w:rPr>
                <w:color w:val="374151"/>
                <w:sz w:val="15"/>
              </w:rPr>
              <w:t>he game remains fully playable and demonstrable without it</w:t>
            </w:r>
          </w:p>
        </w:tc>
      </w:tr>
      <w:tr w:rsidR="00E10CFE" w14:paraId="593A172B" w14:textId="77777777">
        <w:trPr>
          <w:cantSplit/>
          <w:jc w:val="center"/>
        </w:trPr>
        <w:tc>
          <w:tcPr>
            <w:tcW w:w="5040" w:type="dxa"/>
            <w:gridSpan w:val="2"/>
            <w:shd w:val="clear" w:color="auto" w:fill="F4F7F9"/>
            <w:tcMar>
              <w:top w:w="55" w:type="dxa"/>
              <w:left w:w="70" w:type="dxa"/>
              <w:bottom w:w="55" w:type="dxa"/>
              <w:right w:w="70" w:type="dxa"/>
            </w:tcMar>
          </w:tcPr>
          <w:p w14:paraId="507B66A1" w14:textId="43B67517" w:rsidR="00E10CFE" w:rsidRDefault="00000000" w:rsidP="002F12A2">
            <w:pPr>
              <w:spacing w:after="0"/>
            </w:pPr>
            <w:r>
              <w:rPr>
                <w:color w:val="374151"/>
                <w:sz w:val="15"/>
              </w:rPr>
              <w:t>Risk 2:</w:t>
            </w:r>
            <w:r w:rsidR="002F12A2" w:rsidRPr="002F12A2">
              <w:t xml:space="preserve"> </w:t>
            </w:r>
            <w:r w:rsidR="002F12A2" w:rsidRPr="002F12A2">
              <w:rPr>
                <w:color w:val="374151"/>
                <w:sz w:val="15"/>
              </w:rPr>
              <w:t>C++ solver is too slow or complex to finish for realistic board sizes (144 tiles) within the timeline</w:t>
            </w:r>
          </w:p>
        </w:tc>
        <w:tc>
          <w:tcPr>
            <w:tcW w:w="5760" w:type="dxa"/>
            <w:gridSpan w:val="2"/>
            <w:shd w:val="clear" w:color="auto" w:fill="F4F7F9"/>
            <w:tcMar>
              <w:top w:w="55" w:type="dxa"/>
              <w:left w:w="70" w:type="dxa"/>
              <w:bottom w:w="55" w:type="dxa"/>
              <w:right w:w="70" w:type="dxa"/>
            </w:tcMar>
          </w:tcPr>
          <w:p w14:paraId="291D0448" w14:textId="541988B4" w:rsidR="00E10CFE" w:rsidRDefault="002F12A2" w:rsidP="002F12A2">
            <w:pPr>
              <w:spacing w:after="0"/>
            </w:pPr>
            <w:r w:rsidRPr="002F12A2">
              <w:rPr>
                <w:color w:val="374151"/>
                <w:sz w:val="15"/>
              </w:rPr>
              <w:t>Reduce target board size (e.g., 40–60 tiles) to keep solver runtime manageable, or fall back to a small set of manually pre-verified board layouts if the generator itself isn't reliably working in time</w:t>
            </w:r>
          </w:p>
        </w:tc>
      </w:tr>
      <w:tr w:rsidR="00E10CFE" w14:paraId="0DF4795B" w14:textId="77777777">
        <w:trPr>
          <w:cantSplit/>
          <w:jc w:val="center"/>
        </w:trPr>
        <w:tc>
          <w:tcPr>
            <w:tcW w:w="5040" w:type="dxa"/>
            <w:gridSpan w:val="2"/>
            <w:tcMar>
              <w:top w:w="55" w:type="dxa"/>
              <w:left w:w="70" w:type="dxa"/>
              <w:bottom w:w="55" w:type="dxa"/>
              <w:right w:w="70" w:type="dxa"/>
            </w:tcMar>
          </w:tcPr>
          <w:p w14:paraId="2497C4BC" w14:textId="77777777" w:rsidR="00E10CFE" w:rsidRDefault="00000000">
            <w:pPr>
              <w:spacing w:after="0"/>
            </w:pPr>
            <w:r>
              <w:rPr>
                <w:color w:val="374151"/>
                <w:sz w:val="15"/>
              </w:rPr>
              <w:t>Fallback scope if behind schedule</w:t>
            </w:r>
          </w:p>
        </w:tc>
        <w:tc>
          <w:tcPr>
            <w:tcW w:w="5760" w:type="dxa"/>
            <w:gridSpan w:val="2"/>
            <w:tcMar>
              <w:top w:w="55" w:type="dxa"/>
              <w:left w:w="70" w:type="dxa"/>
              <w:bottom w:w="55" w:type="dxa"/>
              <w:right w:w="70" w:type="dxa"/>
            </w:tcMar>
          </w:tcPr>
          <w:p w14:paraId="6D631A4A" w14:textId="6BD8AF31" w:rsidR="00E10CFE" w:rsidRDefault="00000000">
            <w:pPr>
              <w:spacing w:after="0"/>
            </w:pPr>
            <w:r>
              <w:rPr>
                <w:color w:val="374151"/>
                <w:sz w:val="15"/>
              </w:rPr>
              <w:t>Smallest complete version that still demonstrates meaningful engineering ability.</w:t>
            </w:r>
            <w:r w:rsidR="002F12A2">
              <w:rPr>
                <w:color w:val="374151"/>
                <w:sz w:val="15"/>
              </w:rPr>
              <w:t xml:space="preserve"> </w:t>
            </w:r>
          </w:p>
        </w:tc>
      </w:tr>
    </w:tbl>
    <w:p w14:paraId="7D24310D" w14:textId="77777777" w:rsidR="00525B62" w:rsidRDefault="00525B62" w:rsidP="008B64C3">
      <w:pPr>
        <w:pStyle w:val="SectionHeader"/>
        <w:keepNext/>
      </w:pPr>
    </w:p>
    <w:sectPr w:rsidR="00525B62" w:rsidSect="00034616">
      <w:headerReference w:type="default" r:id="rId8"/>
      <w:footerReference w:type="default" r:id="rId9"/>
      <w:pgSz w:w="11909" w:h="16834"/>
      <w:pgMar w:top="691" w:right="792" w:bottom="691" w:left="792"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E10EC" w14:textId="77777777" w:rsidR="008369E7" w:rsidRDefault="008369E7">
      <w:pPr>
        <w:spacing w:after="0"/>
      </w:pPr>
      <w:r>
        <w:separator/>
      </w:r>
    </w:p>
  </w:endnote>
  <w:endnote w:type="continuationSeparator" w:id="0">
    <w:p w14:paraId="224599EF" w14:textId="77777777" w:rsidR="008369E7" w:rsidRDefault="008369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232B" w14:textId="77777777" w:rsidR="00E10CFE" w:rsidRDefault="00000000">
    <w:pPr>
      <w:pStyle w:val="Footer"/>
      <w:jc w:val="center"/>
    </w:pPr>
    <w:r>
      <w:rPr>
        <w:color w:val="64748B"/>
        <w:sz w:val="15"/>
      </w:rPr>
      <w:t>Implementation may begin only after staff approval.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55073" w14:textId="77777777" w:rsidR="008369E7" w:rsidRDefault="008369E7">
      <w:pPr>
        <w:spacing w:after="0"/>
      </w:pPr>
      <w:r>
        <w:separator/>
      </w:r>
    </w:p>
  </w:footnote>
  <w:footnote w:type="continuationSeparator" w:id="0">
    <w:p w14:paraId="2E30BD35" w14:textId="77777777" w:rsidR="008369E7" w:rsidRDefault="008369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3A9DF" w14:textId="77777777" w:rsidR="00E10CFE" w:rsidRDefault="00000000">
    <w:pPr>
      <w:pStyle w:val="Header"/>
      <w:jc w:val="right"/>
    </w:pPr>
    <w:r>
      <w:rPr>
        <w:b/>
        <w:color w:val="64748B"/>
        <w:sz w:val="15"/>
      </w:rPr>
      <w:t>CAPSTONE PROJECT · APPROVAL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194688">
    <w:abstractNumId w:val="8"/>
  </w:num>
  <w:num w:numId="2" w16cid:durableId="1399523784">
    <w:abstractNumId w:val="6"/>
  </w:num>
  <w:num w:numId="3" w16cid:durableId="79298711">
    <w:abstractNumId w:val="5"/>
  </w:num>
  <w:num w:numId="4" w16cid:durableId="913472997">
    <w:abstractNumId w:val="4"/>
  </w:num>
  <w:num w:numId="5" w16cid:durableId="1337146829">
    <w:abstractNumId w:val="7"/>
  </w:num>
  <w:num w:numId="6" w16cid:durableId="773280348">
    <w:abstractNumId w:val="3"/>
  </w:num>
  <w:num w:numId="7" w16cid:durableId="276103391">
    <w:abstractNumId w:val="2"/>
  </w:num>
  <w:num w:numId="8" w16cid:durableId="1000499385">
    <w:abstractNumId w:val="1"/>
  </w:num>
  <w:num w:numId="9" w16cid:durableId="1438332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55F"/>
    <w:rsid w:val="0006063C"/>
    <w:rsid w:val="000917F9"/>
    <w:rsid w:val="000E5139"/>
    <w:rsid w:val="000F54C8"/>
    <w:rsid w:val="00101EC3"/>
    <w:rsid w:val="0015074B"/>
    <w:rsid w:val="002257E2"/>
    <w:rsid w:val="002258D5"/>
    <w:rsid w:val="0029639D"/>
    <w:rsid w:val="002F12A2"/>
    <w:rsid w:val="003046A0"/>
    <w:rsid w:val="00326F90"/>
    <w:rsid w:val="00342F28"/>
    <w:rsid w:val="00371FF1"/>
    <w:rsid w:val="00430D8E"/>
    <w:rsid w:val="004D664B"/>
    <w:rsid w:val="0050062F"/>
    <w:rsid w:val="005201D5"/>
    <w:rsid w:val="00525B62"/>
    <w:rsid w:val="00526E90"/>
    <w:rsid w:val="005642C0"/>
    <w:rsid w:val="00566EBE"/>
    <w:rsid w:val="00592E89"/>
    <w:rsid w:val="005A4EAF"/>
    <w:rsid w:val="00665C94"/>
    <w:rsid w:val="00785D6A"/>
    <w:rsid w:val="00796FB8"/>
    <w:rsid w:val="00813FF4"/>
    <w:rsid w:val="008249A0"/>
    <w:rsid w:val="008369E7"/>
    <w:rsid w:val="00893F51"/>
    <w:rsid w:val="008B64C3"/>
    <w:rsid w:val="0097784F"/>
    <w:rsid w:val="009C47B2"/>
    <w:rsid w:val="00A11FAC"/>
    <w:rsid w:val="00A75F98"/>
    <w:rsid w:val="00AA1D8D"/>
    <w:rsid w:val="00AA2CC5"/>
    <w:rsid w:val="00AB5BEE"/>
    <w:rsid w:val="00B0294E"/>
    <w:rsid w:val="00B47730"/>
    <w:rsid w:val="00C95B34"/>
    <w:rsid w:val="00CB0664"/>
    <w:rsid w:val="00CE5449"/>
    <w:rsid w:val="00CF6B85"/>
    <w:rsid w:val="00D6222C"/>
    <w:rsid w:val="00E10CFE"/>
    <w:rsid w:val="00ED00DB"/>
    <w:rsid w:val="00F7425E"/>
    <w:rsid w:val="00FC693F"/>
    <w:rsid w:val="00FD053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0EAD5"/>
  <w14:defaultImageDpi w14:val="300"/>
  <w15:docId w15:val="{06072A19-50DF-4231-BF03-3A5AB1E60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er">
    <w:name w:val="Section Header"/>
    <w:pPr>
      <w:spacing w:before="100" w:after="40" w:line="240" w:lineRule="auto"/>
    </w:pPr>
    <w:rPr>
      <w:rFonts w:ascii="Aptos" w:hAnsi="Aptos"/>
      <w:b/>
      <w:color w:val="24465A"/>
      <w:sz w:val="21"/>
    </w:rPr>
  </w:style>
  <w:style w:type="paragraph" w:customStyle="1" w:styleId="CompactBody">
    <w:name w:val="Compact Body"/>
    <w:pPr>
      <w:spacing w:after="20" w:line="240" w:lineRule="auto"/>
    </w:pPr>
    <w:rPr>
      <w:rFonts w:ascii="Aptos" w:hAnsi="Aptos"/>
      <w:color w:val="374151"/>
      <w:sz w:val="16"/>
    </w:rPr>
  </w:style>
  <w:style w:type="paragraph" w:customStyle="1" w:styleId="SmallNote">
    <w:name w:val="Small Note"/>
    <w:pPr>
      <w:spacing w:after="40" w:line="240" w:lineRule="auto"/>
    </w:pPr>
    <w:rPr>
      <w:rFonts w:ascii="Aptos" w:hAnsi="Aptos"/>
      <w:color w:val="5B677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3</Pages>
  <Words>1487</Words>
  <Characters>8477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Capstone Project Proposal Approval Form</vt:lpstr>
    </vt:vector>
  </TitlesOfParts>
  <Manager/>
  <Company/>
  <LinksUpToDate>false</LinksUpToDate>
  <CharactersWithSpaces>9945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Proposal Approval Form</dc:title>
  <dc:subject>Short pre-implementation capstone project proposal and staff approval form</dc:subject>
  <dc:creator>Bootcamp Staff</dc:creator>
  <cp:keywords>capstone, proposal, approval, engineering, bootcamp</cp:keywords>
  <dc:description>generated by python-docx</dc:description>
  <cp:lastModifiedBy>Yaar Koren</cp:lastModifiedBy>
  <cp:revision>24</cp:revision>
  <dcterms:created xsi:type="dcterms:W3CDTF">2026-07-26T08:24:00Z</dcterms:created>
  <dcterms:modified xsi:type="dcterms:W3CDTF">2026-07-27T09:06:00Z</dcterms:modified>
  <cp:category/>
</cp:coreProperties>
</file>