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0rpdr3wa1ta" w:id="0"/>
      <w:bookmarkEnd w:id="0"/>
      <w:r w:rsidDel="00000000" w:rsidR="00000000" w:rsidRPr="00000000">
        <w:rPr>
          <w:rtl w:val="0"/>
        </w:rPr>
        <w:t xml:space="preserve">Stage 7 — Prototype Build in Cursor (Fluid CX × FASTag MVP build)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v2 • </w:t>
      </w:r>
      <w:r w:rsidDel="00000000" w:rsidR="00000000" w:rsidRPr="00000000">
        <w:rPr>
          <w:b w:val="1"/>
          <w:bCs w:val="1"/>
          <w:rtl w:val="0"/>
        </w:rPr>
        <w:t xml:space="preserve">Target environment:</w:t>
      </w:r>
      <w:r w:rsidDel="00000000" w:rsidR="00000000" w:rsidRPr="00000000">
        <w:rPr>
          <w:rtl w:val="0"/>
        </w:rPr>
        <w:t xml:space="preserve"> Cursor IDE with Composer agent (Claude Opus or Sonnet — Opus recommended for the initial scaffold, Sonnet fine for iteration) </w:t>
      </w:r>
      <w:r w:rsidDel="00000000" w:rsidR="00000000" w:rsidRPr="00000000">
        <w:rPr>
          <w:b w:val="1"/>
          <w:bCs w:val="1"/>
          <w:rtl w:val="0"/>
        </w:rPr>
        <w:t xml:space="preserve">Reads from:</w:t>
      </w:r>
      <w:r w:rsidDel="00000000" w:rsidR="00000000" w:rsidRPr="00000000">
        <w:rPr>
          <w:rtl w:val="0"/>
        </w:rPr>
        <w:t xml:space="preserve"> Project root, which you have pre-populated with all prior-stage artifacts (see §1) </w:t>
      </w:r>
      <w:r w:rsidDel="00000000" w:rsidR="00000000" w:rsidRPr="00000000">
        <w:rPr>
          <w:b w:val="1"/>
          <w:bCs w:val="1"/>
          <w:rtl w:val="0"/>
        </w:rPr>
        <w:t xml:space="preserve">Builds to:</w:t>
      </w:r>
      <w:r w:rsidDel="00000000" w:rsidR="00000000" w:rsidRPr="00000000">
        <w:rPr>
          <w:rtl w:val="0"/>
        </w:rPr>
        <w:t xml:space="preserve"> A working Vite + React + Tailwind project that runs locally on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v2 changelog (what changed from v1):</w:t>
      </w:r>
      <w:r w:rsidDel="00000000" w:rsidR="00000000" w:rsidRPr="00000000">
        <w:rPr>
          <w:rtl w:val="0"/>
        </w:rPr>
        <w:t xml:space="preserve"> (1) Corrected all shared-screen IDs to match Stage 4 §A and added the two missing screen components — </w:t>
      </w:r>
      <w:r w:rsidDel="00000000" w:rsidR="00000000" w:rsidRPr="00000000">
        <w:rPr>
          <w:b w:val="1"/>
          <w:bCs w:val="1"/>
          <w:rtl w:val="0"/>
        </w:rPr>
        <w:t xml:space="preserve">Live Alerts (SCR-SHR-01)</w:t>
      </w:r>
      <w:r w:rsidDel="00000000" w:rsidR="00000000" w:rsidRPr="00000000">
        <w:rPr>
          <w:rtl w:val="0"/>
        </w:rPr>
        <w:t xml:space="preserve"> and </w:t>
      </w:r>
      <w:r w:rsidDel="00000000" w:rsidR="00000000" w:rsidRPr="00000000">
        <w:rPr>
          <w:b w:val="1"/>
          <w:bCs w:val="1"/>
          <w:rtl w:val="0"/>
        </w:rPr>
        <w:t xml:space="preserve">Plaza Heatmap (SCR-SHR-02)</w:t>
      </w:r>
      <w:r w:rsidDel="00000000" w:rsidR="00000000" w:rsidRPr="00000000">
        <w:rPr>
          <w:rtl w:val="0"/>
        </w:rPr>
        <w:t xml:space="preserve"> — without which Storyline 4 and the Saksham path cannot be walked. (2) Split the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array into </w:t>
      </w:r>
      <w:r w:rsidDel="00000000" w:rsidR="00000000" w:rsidRPr="00000000">
        <w:rPr>
          <w:b w:val="1"/>
          <w:bCs w:val="1"/>
          <w:rtl w:val="0"/>
        </w:rPr>
        <w:t xml:space="preserve">ambient</w:t>
      </w:r>
      <w:r w:rsidDel="00000000" w:rsidR="00000000" w:rsidRPr="00000000">
        <w:rPr>
          <w:rtl w:val="0"/>
        </w:rPr>
        <w:t xml:space="preserve"> events (timer auto-fires them) and </w:t>
      </w:r>
      <w:r w:rsidDel="00000000" w:rsidR="00000000" w:rsidRPr="00000000">
        <w:rPr>
          <w:b w:val="1"/>
          <w:bCs w:val="1"/>
          <w:rtl w:val="0"/>
        </w:rPr>
        <w:t xml:space="preserve">presenter-driven</w:t>
      </w:r>
      <w:r w:rsidDel="00000000" w:rsidR="00000000" w:rsidRPr="00000000">
        <w:rPr>
          <w:rFonts w:ascii="Arial Unicode MS" w:cs="Arial Unicode MS" w:eastAsia="Arial Unicode MS" w:hAnsi="Arial Unicode MS"/>
          <w:rtl w:val="0"/>
        </w:rPr>
        <w:t xml:space="preserve"> events (navigation; surfaced as teleprompter hints, never auto-executed) — see §6 Phase 2 and the new §6A. (3) Fixed the artifact count and made the Stage 6A Notes file conditional. (4) Added an explicit storyline→screen walkthrough map to §10.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co5e1jp3g71h" w:id="1"/>
      <w:bookmarkEnd w:id="1"/>
      <w:r w:rsidDel="00000000" w:rsidR="00000000" w:rsidRPr="00000000">
        <w:rPr>
          <w:rtl w:val="0"/>
        </w:rPr>
        <w:t xml:space="preserve">0. How to use this prompt in Cursor</w:t>
      </w:r>
    </w:p>
    <w:p w:rsidR="00000000" w:rsidDel="00000000" w:rsidP="00000000" w:rsidRDefault="00000000" w:rsidRPr="00000000" w14:paraId="00000008">
      <w:pPr>
        <w:rPr/>
      </w:pPr>
      <w:r w:rsidDel="00000000" w:rsidR="00000000" w:rsidRPr="00000000">
        <w:rPr>
          <w:rtl w:val="0"/>
        </w:rPr>
        <w:t xml:space="preserve">This prompt is designed to be pasted into </w:t>
      </w:r>
      <w:r w:rsidDel="00000000" w:rsidR="00000000" w:rsidRPr="00000000">
        <w:rPr>
          <w:b w:val="1"/>
          <w:bCs w:val="1"/>
          <w:rtl w:val="0"/>
        </w:rPr>
        <w:t xml:space="preserve">Cursor Composer</w:t>
      </w:r>
      <w:r w:rsidDel="00000000" w:rsidR="00000000" w:rsidRPr="00000000">
        <w:rPr>
          <w:rtl w:val="0"/>
        </w:rPr>
        <w:t xml:space="preserve"> as a project brief. Composer will read it, plan across files, and execute in phases. Do NOT paste it into Cursor's inline chat — use Composer (the multi-file agent) so it can create the full project tree.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Recommended workflow:</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Create a new empty folder, open it in Cursor.</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Copy every prior-stage artifact (Stages 0–6) into a folder called </w:t>
      </w:r>
      <w:r w:rsidDel="00000000" w:rsidR="00000000" w:rsidRPr="00000000">
        <w:rPr>
          <w:rFonts w:ascii="Roboto Mono" w:cs="Roboto Mono" w:eastAsia="Roboto Mono" w:hAnsi="Roboto Mono"/>
          <w:color w:val="188038"/>
          <w:rtl w:val="0"/>
        </w:rPr>
        <w:t xml:space="preserve">_artifacts/</w:t>
      </w:r>
      <w:r w:rsidDel="00000000" w:rsidR="00000000" w:rsidRPr="00000000">
        <w:rPr>
          <w:rtl w:val="0"/>
        </w:rPr>
        <w:t xml:space="preserve"> inside the project root. The full file list is in §1.</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Paste this entire prompt into Composer.</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Composer will execute Phase 0 first (project scaffold) and pause for confirmation.</w:t>
      </w:r>
    </w:p>
    <w:p w:rsidR="00000000" w:rsidDel="00000000" w:rsidP="00000000" w:rsidRDefault="00000000" w:rsidRPr="00000000" w14:paraId="00000010">
      <w:pPr>
        <w:numPr>
          <w:ilvl w:val="0"/>
          <w:numId w:val="7"/>
        </w:numPr>
        <w:ind w:left="720" w:hanging="360"/>
      </w:pPr>
      <w:r w:rsidDel="00000000" w:rsidR="00000000" w:rsidRPr="00000000">
        <w:rPr>
          <w:rtl w:val="0"/>
        </w:rPr>
        <w:t xml:space="preserve">Approve, and it proceeds to Phase 1, then Phase 2, etc.</w:t>
      </w:r>
    </w:p>
    <w:p w:rsidR="00000000" w:rsidDel="00000000" w:rsidP="00000000" w:rsidRDefault="00000000" w:rsidRPr="00000000" w14:paraId="00000011">
      <w:pPr>
        <w:numPr>
          <w:ilvl w:val="0"/>
          <w:numId w:val="7"/>
        </w:numPr>
        <w:ind w:left="720" w:hanging="360"/>
      </w:pPr>
      <w:r w:rsidDel="00000000" w:rsidR="00000000" w:rsidRPr="00000000">
        <w:rPr>
          <w:rtl w:val="0"/>
        </w:rPr>
        <w:t xml:space="preserve">If anything breaks mid-phase, stop Composer, fix the specific component, and resume.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Why phased and not single-shot:</w:t>
      </w:r>
      <w:r w:rsidDel="00000000" w:rsidR="00000000" w:rsidRPr="00000000">
        <w:rPr>
          <w:rtl w:val="0"/>
        </w:rPr>
        <w:t xml:space="preserve"> Composer's reasoning budget per turn is finite. A six-phase plan with checkpoint approvals produces a working prototype reliably. A single "build the whole thing" instruction produces a half-working one that's hard to debug.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b2m9f2liu18" w:id="2"/>
      <w:bookmarkEnd w:id="2"/>
      <w:r w:rsidDel="00000000" w:rsidR="00000000" w:rsidRPr="00000000">
        <w:rPr>
          <w:rtl w:val="0"/>
        </w:rPr>
        <w:t xml:space="preserve">1. Artifacts to read before building anything</w:t>
      </w:r>
    </w:p>
    <w:p w:rsidR="00000000" w:rsidDel="00000000" w:rsidP="00000000" w:rsidRDefault="00000000" w:rsidRPr="00000000" w14:paraId="00000017">
      <w:pPr>
        <w:rPr/>
      </w:pPr>
      <w:r w:rsidDel="00000000" w:rsidR="00000000" w:rsidRPr="00000000">
        <w:rPr>
          <w:rtl w:val="0"/>
        </w:rPr>
        <w:t xml:space="preserve">The following files exist in </w:t>
      </w:r>
      <w:r w:rsidDel="00000000" w:rsidR="00000000" w:rsidRPr="00000000">
        <w:rPr>
          <w:rFonts w:ascii="Roboto Mono" w:cs="Roboto Mono" w:eastAsia="Roboto Mono" w:hAnsi="Roboto Mono"/>
          <w:color w:val="188038"/>
          <w:rtl w:val="0"/>
        </w:rPr>
        <w:t xml:space="preserve">_artifacts/</w:t>
      </w:r>
      <w:r w:rsidDel="00000000" w:rsidR="00000000" w:rsidRPr="00000000">
        <w:rPr>
          <w:rtl w:val="0"/>
        </w:rPr>
        <w:t xml:space="preserve"> in the project root. </w:t>
      </w:r>
      <w:r w:rsidDel="00000000" w:rsidR="00000000" w:rsidRPr="00000000">
        <w:rPr>
          <w:b w:val="1"/>
          <w:bCs w:val="1"/>
          <w:rtl w:val="0"/>
        </w:rPr>
        <w:t xml:space="preserve">Read all of them, in this order, in full, before generating any code: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_artifacts/Stage0_FASTag_Issuer_Bank_Dossier_v1.md</w:t>
      </w:r>
      <w:r w:rsidDel="00000000" w:rsidR="00000000" w:rsidRPr="00000000">
        <w:rPr>
          <w:rtl w:val="0"/>
        </w:rPr>
        <w:t xml:space="preserve"> — research context.</w:t>
      </w:r>
    </w:p>
    <w:p w:rsidR="00000000" w:rsidDel="00000000" w:rsidP="00000000" w:rsidRDefault="00000000" w:rsidRPr="00000000" w14:paraId="0000001A">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_artifacts/Stage1_Persona_Definition_v1.md</w:t>
      </w:r>
      <w:r w:rsidDel="00000000" w:rsidR="00000000" w:rsidRPr="00000000">
        <w:rPr>
          <w:rtl w:val="0"/>
        </w:rPr>
        <w:t xml:space="preserve"> — personas, daily friction, vocabulary, anti-patterns, trust threshold, </w:t>
      </w:r>
      <w:r w:rsidDel="00000000" w:rsidR="00000000" w:rsidRPr="00000000">
        <w:rPr>
          <w:b w:val="1"/>
          <w:bCs w:val="1"/>
          <w:rtl w:val="0"/>
        </w:rPr>
        <w:t xml:space="preserve">product boundary contract (§4)</w:t>
      </w:r>
      <w:r w:rsidDel="00000000" w:rsidR="00000000" w:rsidRPr="00000000">
        <w:rPr>
          <w:rtl w:val="0"/>
        </w:rPr>
        <w:t xml:space="preserve">.</w:t>
      </w:r>
    </w:p>
    <w:p w:rsidR="00000000" w:rsidDel="00000000" w:rsidP="00000000" w:rsidRDefault="00000000" w:rsidRPr="00000000" w14:paraId="0000001B">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_artifacts/Stage2_Capabilities_DataModel_v1.md</w:t>
      </w:r>
      <w:r w:rsidDel="00000000" w:rsidR="00000000" w:rsidRPr="00000000">
        <w:rPr>
          <w:rtl w:val="0"/>
        </w:rPr>
        <w:t xml:space="preserve"> — Signal Library (FCX-FT-S### IDs), data model, evidence trail schema (§D.3), provenance &amp; trust spec (§E), out-of-scope register (§F).</w:t>
      </w:r>
    </w:p>
    <w:p w:rsidR="00000000" w:rsidDel="00000000" w:rsidP="00000000" w:rsidRDefault="00000000" w:rsidRPr="00000000" w14:paraId="0000001C">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_artifacts/Stage3_UI_Spec_v1.md</w:t>
      </w:r>
      <w:r w:rsidDel="00000000" w:rsidR="00000000" w:rsidRPr="00000000">
        <w:rPr>
          <w:rtl w:val="0"/>
        </w:rPr>
        <w:t xml:space="preserve"> — screens, zones, components, visual language, interaction patterns, the 60-second test.</w:t>
      </w:r>
    </w:p>
    <w:p w:rsidR="00000000" w:rsidDel="00000000" w:rsidP="00000000" w:rsidRDefault="00000000" w:rsidRPr="00000000" w14:paraId="0000001D">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_artifacts/Stage4_UX_Blueprint_v1.md</w:t>
      </w:r>
      <w:r w:rsidDel="00000000" w:rsidR="00000000" w:rsidRPr="00000000">
        <w:rPr>
          <w:rtl w:val="0"/>
        </w:rPr>
        <w:t xml:space="preserve"> — </w:t>
      </w:r>
      <w:r w:rsidDel="00000000" w:rsidR="00000000" w:rsidRPr="00000000">
        <w:rPr>
          <w:b w:val="1"/>
          <w:bCs w:val="1"/>
          <w:rtl w:val="0"/>
        </w:rPr>
        <w:t xml:space="preserve">screen inventory &amp; routing (§A — this is the authoritative screen-ID map)</w:t>
      </w:r>
      <w:r w:rsidDel="00000000" w:rsidR="00000000" w:rsidRPr="00000000">
        <w:rPr>
          <w:rtl w:val="0"/>
        </w:rPr>
        <w:t xml:space="preserve">, screen state machines (§B), storylines (§C), empty/loading/error/boundary states (§D), transitions (§E), demo rhythm (§F), handoff to Stage 5 (§G).</w:t>
      </w:r>
    </w:p>
    <w:p w:rsidR="00000000" w:rsidDel="00000000" w:rsidP="00000000" w:rsidRDefault="00000000" w:rsidRPr="00000000" w14:paraId="0000001E">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_artifacts/Stage5_Frontend_Architecture_v1.md</w:t>
      </w:r>
      <w:r w:rsidDel="00000000" w:rsidR="00000000" w:rsidRPr="00000000">
        <w:rPr>
          <w:rtl w:val="0"/>
        </w:rPr>
        <w:t xml:space="preserve"> — component tree, state model, routing, mock-data contract, simulated-event engine.</w:t>
      </w:r>
    </w:p>
    <w:p w:rsidR="00000000" w:rsidDel="00000000" w:rsidP="00000000" w:rsidRDefault="00000000" w:rsidRPr="00000000" w14:paraId="0000001F">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_artifacts/Stage6A_Mock_Data_Universe_v1.json</w:t>
      </w:r>
      <w:r w:rsidDel="00000000" w:rsidR="00000000" w:rsidRPr="00000000">
        <w:rPr>
          <w:rtl w:val="0"/>
        </w:rPr>
        <w:t xml:space="preserve"> — universe entities (BPO sites, agents, plazas, acquirers, customers, vehicles, tags, complaint cases, IO cases, recovery assignments, disputes).</w:t>
      </w:r>
    </w:p>
    <w:p w:rsidR="00000000" w:rsidDel="00000000" w:rsidP="00000000" w:rsidRDefault="00000000" w:rsidRPr="00000000" w14:paraId="00000020">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_artifacts/Stage6B_Mock_Data_Behaviour_v1.json</w:t>
      </w:r>
      <w:r w:rsidDel="00000000" w:rsidR="00000000" w:rsidRPr="00000000">
        <w:rPr>
          <w:rtl w:val="0"/>
        </w:rPr>
        <w:t xml:space="preserve"> — interactions, signal events, simulated stream, evidence packs, full transcripts.</w:t>
      </w:r>
    </w:p>
    <w:p w:rsidR="00000000" w:rsidDel="00000000" w:rsidP="00000000" w:rsidRDefault="00000000" w:rsidRPr="00000000" w14:paraId="00000021">
      <w:pPr>
        <w:numPr>
          <w:ilvl w:val="0"/>
          <w:numId w:val="11"/>
        </w:numPr>
        <w:ind w:left="720" w:hanging="360"/>
      </w:pPr>
      <w:r w:rsidDel="00000000" w:rsidR="00000000" w:rsidRPr="00000000">
        <w:rPr>
          <w:rFonts w:ascii="Roboto Mono" w:cs="Roboto Mono" w:eastAsia="Roboto Mono" w:hAnsi="Roboto Mono"/>
          <w:color w:val="188038"/>
          <w:rtl w:val="0"/>
        </w:rPr>
        <w:t xml:space="preserve">_artifacts/Stage6B_Mock_Data_Behaviour_Notes_v1.md</w:t>
      </w:r>
      <w:r w:rsidDel="00000000" w:rsidR="00000000" w:rsidRPr="00000000">
        <w:rPr>
          <w:rtl w:val="0"/>
        </w:rPr>
        <w:t xml:space="preserve"> — design notes for the behaviour data, including the storyline-to-data mapping table (§2) and the five "money shots" of the demo (§3).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Conditional 10th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_artifacts/Stage6A_Mock_Data_Universe_Notes_v1.md</w:t>
      </w:r>
      <w:r w:rsidDel="00000000" w:rsidR="00000000" w:rsidRPr="00000000">
        <w:rPr>
          <w:rtl w:val="0"/>
        </w:rPr>
        <w:t xml:space="preserve"> may or may not exist. If it is present, read it for universe-entity design notes. </w:t>
      </w:r>
      <w:r w:rsidDel="00000000" w:rsidR="00000000" w:rsidRPr="00000000">
        <w:rPr>
          <w:b w:val="1"/>
          <w:bCs w:val="1"/>
          <w:rtl w:val="0"/>
        </w:rPr>
        <w:t xml:space="preserve">If it is absent, that is expected — do NOT treat its absence as a missing-artifact halt.</w:t>
      </w:r>
      <w:r w:rsidDel="00000000" w:rsidR="00000000" w:rsidRPr="00000000">
        <w:rPr>
          <w:rtl w:val="0"/>
        </w:rPr>
        <w:t xml:space="preserve"> The Stage 6A entity design is fully self-describing from the JSON plus the Stage 6B notes.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Halt rule:</w:t>
      </w:r>
      <w:r w:rsidDel="00000000" w:rsidR="00000000" w:rsidRPr="00000000">
        <w:rPr>
          <w:rtl w:val="0"/>
        </w:rPr>
        <w:t xml:space="preserve"> If any of files 1–9 are missing, stop and report. Do not invent prior stages. Do not proceed to scaffold. File 10 (Stage 6A Notes) is optional and its absence is not a halt condition.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6fpk9olptdvq" w:id="3"/>
      <w:bookmarkEnd w:id="3"/>
      <w:r w:rsidDel="00000000" w:rsidR="00000000" w:rsidRPr="00000000">
        <w:rPr>
          <w:rtl w:val="0"/>
        </w:rPr>
        <w:t xml:space="preserve">2. Role</w:t>
      </w:r>
    </w:p>
    <w:p w:rsidR="00000000" w:rsidDel="00000000" w:rsidP="00000000" w:rsidRDefault="00000000" w:rsidRPr="00000000" w14:paraId="00000029">
      <w:pPr>
        <w:rPr/>
      </w:pPr>
      <w:r w:rsidDel="00000000" w:rsidR="00000000" w:rsidRPr="00000000">
        <w:rPr>
          <w:rtl w:val="0"/>
        </w:rPr>
        <w:t xml:space="preserve">You are a </w:t>
      </w:r>
      <w:r w:rsidDel="00000000" w:rsidR="00000000" w:rsidRPr="00000000">
        <w:rPr>
          <w:b w:val="1"/>
          <w:bCs w:val="1"/>
          <w:rtl w:val="0"/>
        </w:rPr>
        <w:t xml:space="preserve">senior frontend engineer</w:t>
      </w:r>
      <w:r w:rsidDel="00000000" w:rsidR="00000000" w:rsidRPr="00000000">
        <w:rPr>
          <w:rtl w:val="0"/>
        </w:rPr>
        <w:t xml:space="preserve"> building a high-fidelity B2B SaaS prototype for a YaaraLabs founder to demo to a senior banking executive (the FASTag Business Head — "HoB" — and the Customer Operations Head — "COH" — at a top Indian private bank). The prototype must feel like a working product, not a clickable mockup.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think in three modes simultaneously: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Engineer.</w:t>
      </w:r>
      <w:r w:rsidDel="00000000" w:rsidR="00000000" w:rsidRPr="00000000">
        <w:rPr>
          <w:rtl w:val="0"/>
        </w:rPr>
        <w:t xml:space="preserve"> Clean component boundaries, predictable file structure, reasonable separation of concerns, no premature abstraction. The code must be navigable by a designer or a non-React engineer reading it for the first time.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Product builder.</w:t>
      </w:r>
      <w:r w:rsidDel="00000000" w:rsidR="00000000" w:rsidRPr="00000000">
        <w:rPr>
          <w:rFonts w:ascii="Arial Unicode MS" w:cs="Arial Unicode MS" w:eastAsia="Arial Unicode MS" w:hAnsi="Arial Unicode MS"/>
          <w:rtl w:val="0"/>
        </w:rPr>
        <w:t xml:space="preserve"> The prototype's job is to win a pilot conversation with a senior banker. Every screen must satisfy a Daily Friction moment from Stage 1. Every signal on screen must have provenance reachable in ≤2 clicks. Every storyline from Stage 4 §C must be walkable end-to-end. The demo rhythm from Stage 4 §F must work.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Demo realist.</w:t>
      </w:r>
      <w:r w:rsidDel="00000000" w:rsidR="00000000" w:rsidRPr="00000000">
        <w:rPr>
          <w:rtl w:val="0"/>
        </w:rPr>
        <w:t xml:space="preserve"> The prototype runs on a founder's laptop in front of a banker. It must start in &lt;3 seconds, never crash, and never show a console error. Empty states, loading states, and boundary states must look intentional, not like bugs.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respect the </w:t>
      </w:r>
      <w:r w:rsidDel="00000000" w:rsidR="00000000" w:rsidRPr="00000000">
        <w:rPr>
          <w:b w:val="1"/>
          <w:bCs w:val="1"/>
          <w:rtl w:val="0"/>
        </w:rPr>
        <w:t xml:space="preserve">product boundary contract from Stage 1 §4 absolutely.</w:t>
      </w:r>
      <w:r w:rsidDel="00000000" w:rsidR="00000000" w:rsidRPr="00000000">
        <w:rPr>
          <w:rtl w:val="0"/>
        </w:rPr>
        <w:t xml:space="preserve"> The prototype must not appear to do anything Fluid CX does not do — no fake NPCI dispute switching, no fake CRM writes, no fake fraud blocking. Where the boundary applies, the UI says so.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n4xyv1qgb1g9" w:id="4"/>
      <w:bookmarkEnd w:id="4"/>
      <w:r w:rsidDel="00000000" w:rsidR="00000000" w:rsidRPr="00000000">
        <w:rPr>
          <w:rtl w:val="0"/>
        </w:rPr>
        <w:t xml:space="preserve">3. Inherit the locked project context</w:t>
      </w:r>
    </w:p>
    <w:p w:rsidR="00000000" w:rsidDel="00000000" w:rsidP="00000000" w:rsidRDefault="00000000" w:rsidRPr="00000000" w14:paraId="00000037">
      <w:pPr>
        <w:rPr/>
      </w:pPr>
      <w:r w:rsidDel="00000000" w:rsidR="00000000" w:rsidRPr="00000000">
        <w:rPr>
          <w:rtl w:val="0"/>
        </w:rPr>
        <w:t xml:space="preserve">Pull these constants from Stage 1 §3 and use them throughout the codebase (constants file, UI copy, mock data references):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6"/>
        </w:numPr>
        <w:ind w:left="720" w:hanging="360"/>
      </w:pPr>
      <w:r w:rsidDel="00000000" w:rsidR="00000000" w:rsidRPr="00000000">
        <w:rPr>
          <w:b w:val="1"/>
          <w:bCs w:val="1"/>
          <w:rtl w:val="0"/>
        </w:rPr>
        <w:t xml:space="preserve">Fictional issuer bank:</w:t>
      </w:r>
      <w:r w:rsidDel="00000000" w:rsidR="00000000" w:rsidRPr="00000000">
        <w:rPr>
          <w:rtl w:val="0"/>
        </w:rPr>
        <w:t xml:space="preserve"> Vahan Bank</w:t>
      </w:r>
    </w:p>
    <w:p w:rsidR="00000000" w:rsidDel="00000000" w:rsidP="00000000" w:rsidRDefault="00000000" w:rsidRPr="00000000" w14:paraId="0000003A">
      <w:pPr>
        <w:numPr>
          <w:ilvl w:val="0"/>
          <w:numId w:val="6"/>
        </w:numPr>
        <w:ind w:left="720" w:hanging="360"/>
      </w:pPr>
      <w:r w:rsidDel="00000000" w:rsidR="00000000" w:rsidRPr="00000000">
        <w:rPr>
          <w:b w:val="1"/>
          <w:bCs w:val="1"/>
          <w:rtl w:val="0"/>
        </w:rPr>
        <w:t xml:space="preserve">Product brand:</w:t>
      </w:r>
      <w:r w:rsidDel="00000000" w:rsidR="00000000" w:rsidRPr="00000000">
        <w:rPr>
          <w:rtl w:val="0"/>
        </w:rPr>
        <w:t xml:space="preserve"> Setu FASTag</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Tag-in-force:</w:t>
      </w:r>
      <w:r w:rsidDel="00000000" w:rsidR="00000000" w:rsidRPr="00000000">
        <w:rPr>
          <w:rtl w:val="0"/>
        </w:rPr>
        <w:t xml:space="preserve"> 18 million</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Monthly issuance:</w:t>
      </w:r>
      <w:r w:rsidDel="00000000" w:rsidR="00000000" w:rsidRPr="00000000">
        <w:rPr>
          <w:rtl w:val="0"/>
        </w:rPr>
        <w:t xml:space="preserve"> 800,000</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Daily NETC transactions:</w:t>
      </w:r>
      <w:r w:rsidDel="00000000" w:rsidR="00000000" w:rsidRPr="00000000">
        <w:rPr>
          <w:rtl w:val="0"/>
        </w:rPr>
        <w:t xml:space="preserve"> 22 lakh</w:t>
      </w:r>
    </w:p>
    <w:p w:rsidR="00000000" w:rsidDel="00000000" w:rsidP="00000000" w:rsidRDefault="00000000" w:rsidRPr="00000000" w14:paraId="0000003E">
      <w:pPr>
        <w:numPr>
          <w:ilvl w:val="0"/>
          <w:numId w:val="6"/>
        </w:numPr>
        <w:ind w:left="720" w:hanging="360"/>
      </w:pPr>
      <w:r w:rsidDel="00000000" w:rsidR="00000000" w:rsidRPr="00000000">
        <w:rPr>
          <w:b w:val="1"/>
          <w:bCs w:val="1"/>
          <w:rtl w:val="0"/>
        </w:rPr>
        <w:t xml:space="preserve">Daily contact-centre interactions:</w:t>
      </w:r>
      <w:r w:rsidDel="00000000" w:rsidR="00000000" w:rsidRPr="00000000">
        <w:rPr>
          <w:rtl w:val="0"/>
        </w:rPr>
        <w:t xml:space="preserve"> 65,000</w:t>
      </w:r>
    </w:p>
    <w:p w:rsidR="00000000" w:rsidDel="00000000" w:rsidP="00000000" w:rsidRDefault="00000000" w:rsidRPr="00000000" w14:paraId="0000003F">
      <w:pPr>
        <w:numPr>
          <w:ilvl w:val="0"/>
          <w:numId w:val="6"/>
        </w:numPr>
        <w:ind w:left="720" w:hanging="360"/>
      </w:pPr>
      <w:r w:rsidDel="00000000" w:rsidR="00000000" w:rsidRPr="00000000">
        <w:rPr>
          <w:b w:val="1"/>
          <w:bCs w:val="1"/>
          <w:rtl w:val="0"/>
        </w:rPr>
        <w:t xml:space="preserve">BPO partners:</w:t>
      </w:r>
      <w:r w:rsidDel="00000000" w:rsidR="00000000" w:rsidRPr="00000000">
        <w:rPr>
          <w:rtl w:val="0"/>
        </w:rPr>
        <w:t xml:space="preserve"> Trinetra BPO Hyderabad (voice primary), Anandam Customer Solutions Coimbatore (voice secondary), DigitalReach Bengaluru (chat + social)</w:t>
      </w:r>
    </w:p>
    <w:p w:rsidR="00000000" w:rsidDel="00000000" w:rsidP="00000000" w:rsidRDefault="00000000" w:rsidRPr="00000000" w14:paraId="00000040">
      <w:pPr>
        <w:numPr>
          <w:ilvl w:val="0"/>
          <w:numId w:val="6"/>
        </w:numPr>
        <w:ind w:left="720" w:hanging="360"/>
      </w:pPr>
      <w:r w:rsidDel="00000000" w:rsidR="00000000" w:rsidRPr="00000000">
        <w:rPr>
          <w:b w:val="1"/>
          <w:bCs w:val="1"/>
          <w:rtl w:val="0"/>
        </w:rPr>
        <w:t xml:space="preserve">Recovery agency:</w:t>
      </w:r>
      <w:r w:rsidDel="00000000" w:rsidR="00000000" w:rsidRPr="00000000">
        <w:rPr>
          <w:rtl w:val="0"/>
        </w:rPr>
        <w:t xml:space="preserve"> Saksham Recovery Services</w:t>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CCaaS:</w:t>
      </w:r>
      <w:r w:rsidDel="00000000" w:rsidR="00000000" w:rsidRPr="00000000">
        <w:rPr>
          <w:rtl w:val="0"/>
        </w:rPr>
        <w:t xml:space="preserve"> Genesys Cloud + Ozonetel</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CRM:</w:t>
      </w:r>
      <w:r w:rsidDel="00000000" w:rsidR="00000000" w:rsidRPr="00000000">
        <w:rPr>
          <w:rtl w:val="0"/>
        </w:rPr>
        <w:t xml:space="preserve"> Salesforce Financial Services Cloud</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Channel mix:</w:t>
      </w:r>
      <w:r w:rsidDel="00000000" w:rsidR="00000000" w:rsidRPr="00000000">
        <w:rPr>
          <w:rtl w:val="0"/>
        </w:rPr>
        <w:t xml:space="preserve"> Voice 58% / chat 22% / email 8% / social 5% / 1033 4% / branch 3%</w:t>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YaaraLabs brand palette:</w:t>
      </w:r>
      <w:r w:rsidDel="00000000" w:rsidR="00000000" w:rsidRPr="00000000">
        <w:rPr>
          <w:rtl w:val="0"/>
        </w:rPr>
        <w:t xml:space="preserve"> Deep purple </w:t>
      </w:r>
      <w:r w:rsidDel="00000000" w:rsidR="00000000" w:rsidRPr="00000000">
        <w:rPr>
          <w:rFonts w:ascii="Roboto Mono" w:cs="Roboto Mono" w:eastAsia="Roboto Mono" w:hAnsi="Roboto Mono"/>
          <w:color w:val="188038"/>
          <w:rtl w:val="0"/>
        </w:rPr>
        <w:t xml:space="preserve">#7B2FF0</w:t>
      </w:r>
      <w:r w:rsidDel="00000000" w:rsidR="00000000" w:rsidRPr="00000000">
        <w:rPr>
          <w:rtl w:val="0"/>
        </w:rPr>
        <w:t xml:space="preserve"> (primary), electric cyan </w:t>
      </w:r>
      <w:r w:rsidDel="00000000" w:rsidR="00000000" w:rsidRPr="00000000">
        <w:rPr>
          <w:rFonts w:ascii="Roboto Mono" w:cs="Roboto Mono" w:eastAsia="Roboto Mono" w:hAnsi="Roboto Mono"/>
          <w:color w:val="188038"/>
          <w:rtl w:val="0"/>
        </w:rPr>
        <w:t xml:space="preserve">#00D4FF</w:t>
      </w:r>
      <w:r w:rsidDel="00000000" w:rsidR="00000000" w:rsidRPr="00000000">
        <w:rPr>
          <w:rtl w:val="0"/>
        </w:rPr>
        <w:t xml:space="preserve"> (accent), coral </w:t>
      </w:r>
      <w:r w:rsidDel="00000000" w:rsidR="00000000" w:rsidRPr="00000000">
        <w:rPr>
          <w:rFonts w:ascii="Roboto Mono" w:cs="Roboto Mono" w:eastAsia="Roboto Mono" w:hAnsi="Roboto Mono"/>
          <w:color w:val="188038"/>
          <w:rtl w:val="0"/>
        </w:rPr>
        <w:t xml:space="preserve">#FF7043</w:t>
      </w:r>
      <w:r w:rsidDel="00000000" w:rsidR="00000000" w:rsidRPr="00000000">
        <w:rPr>
          <w:rtl w:val="0"/>
        </w:rPr>
        <w:t xml:space="preserve"> (urgency), near-black </w:t>
      </w:r>
      <w:r w:rsidDel="00000000" w:rsidR="00000000" w:rsidRPr="00000000">
        <w:rPr>
          <w:rFonts w:ascii="Roboto Mono" w:cs="Roboto Mono" w:eastAsia="Roboto Mono" w:hAnsi="Roboto Mono"/>
          <w:color w:val="188038"/>
          <w:rtl w:val="0"/>
        </w:rPr>
        <w:t xml:space="preserve">#0D1117</w:t>
      </w:r>
      <w:r w:rsidDel="00000000" w:rsidR="00000000" w:rsidRPr="00000000">
        <w:rPr>
          <w:rtl w:val="0"/>
        </w:rPr>
        <w:t xml:space="preserve"> (canvas), lavender </w:t>
      </w:r>
      <w:r w:rsidDel="00000000" w:rsidR="00000000" w:rsidRPr="00000000">
        <w:rPr>
          <w:rFonts w:ascii="Roboto Mono" w:cs="Roboto Mono" w:eastAsia="Roboto Mono" w:hAnsi="Roboto Mono"/>
          <w:color w:val="188038"/>
          <w:rtl w:val="0"/>
        </w:rPr>
        <w:t xml:space="preserve">#EEEAF4</w:t>
      </w:r>
      <w:r w:rsidDel="00000000" w:rsidR="00000000" w:rsidRPr="00000000">
        <w:rPr>
          <w:rtl w:val="0"/>
        </w:rPr>
        <w:t xml:space="preserve"> (soft surfaces)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63o5jr31saew" w:id="5"/>
      <w:bookmarkEnd w:id="5"/>
      <w:r w:rsidDel="00000000" w:rsidR="00000000" w:rsidRPr="00000000">
        <w:rPr>
          <w:rtl w:val="0"/>
        </w:rPr>
        <w:t xml:space="preserve">4. Tech stack — non-negotiable</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Build tool:</w:t>
      </w:r>
      <w:r w:rsidDel="00000000" w:rsidR="00000000" w:rsidRPr="00000000">
        <w:rPr>
          <w:rtl w:val="0"/>
        </w:rPr>
        <w:t xml:space="preserve"> Vite (latest stable)</w:t>
      </w:r>
    </w:p>
    <w:p w:rsidR="00000000" w:rsidDel="00000000" w:rsidP="00000000" w:rsidRDefault="00000000" w:rsidRPr="00000000" w14:paraId="00000049">
      <w:pPr>
        <w:numPr>
          <w:ilvl w:val="0"/>
          <w:numId w:val="6"/>
        </w:numPr>
        <w:ind w:left="720" w:hanging="360"/>
      </w:pPr>
      <w:r w:rsidDel="00000000" w:rsidR="00000000" w:rsidRPr="00000000">
        <w:rPr>
          <w:b w:val="1"/>
          <w:bCs w:val="1"/>
          <w:rtl w:val="0"/>
        </w:rPr>
        <w:t xml:space="preserve">Framework:</w:t>
      </w:r>
      <w:r w:rsidDel="00000000" w:rsidR="00000000" w:rsidRPr="00000000">
        <w:rPr>
          <w:rtl w:val="0"/>
        </w:rPr>
        <w:t xml:space="preserve"> React 18 with hooks (no class components)</w:t>
      </w:r>
    </w:p>
    <w:p w:rsidR="00000000" w:rsidDel="00000000" w:rsidP="00000000" w:rsidRDefault="00000000" w:rsidRPr="00000000" w14:paraId="0000004A">
      <w:pPr>
        <w:numPr>
          <w:ilvl w:val="0"/>
          <w:numId w:val="6"/>
        </w:numPr>
        <w:ind w:left="720" w:hanging="360"/>
      </w:pPr>
      <w:r w:rsidDel="00000000" w:rsidR="00000000" w:rsidRPr="00000000">
        <w:rPr>
          <w:b w:val="1"/>
          <w:bCs w:val="1"/>
          <w:rtl w:val="0"/>
        </w:rPr>
        <w:t xml:space="preserve">Language:</w:t>
      </w:r>
      <w:r w:rsidDel="00000000" w:rsidR="00000000" w:rsidRPr="00000000">
        <w:rPr>
          <w:rtl w:val="0"/>
        </w:rPr>
        <w:t xml:space="preserve"> JavaScript with JSX (not TypeScript — keeps the prototype editable by non-TS-fluent collaborators)</w:t>
      </w:r>
    </w:p>
    <w:p w:rsidR="00000000" w:rsidDel="00000000" w:rsidP="00000000" w:rsidRDefault="00000000" w:rsidRPr="00000000" w14:paraId="0000004B">
      <w:pPr>
        <w:numPr>
          <w:ilvl w:val="0"/>
          <w:numId w:val="6"/>
        </w:numPr>
        <w:ind w:left="720" w:hanging="360"/>
      </w:pPr>
      <w:r w:rsidDel="00000000" w:rsidR="00000000" w:rsidRPr="00000000">
        <w:rPr>
          <w:b w:val="1"/>
          <w:bCs w:val="1"/>
          <w:rtl w:val="0"/>
        </w:rPr>
        <w:t xml:space="preserve">Styling:</w:t>
      </w:r>
      <w:r w:rsidDel="00000000" w:rsidR="00000000" w:rsidRPr="00000000">
        <w:rPr>
          <w:rtl w:val="0"/>
        </w:rPr>
        <w:t xml:space="preserve"> Tailwind CSS (utility-first, no styled-components, no CSS modules unless absolutely needed)</w:t>
      </w:r>
    </w:p>
    <w:p w:rsidR="00000000" w:rsidDel="00000000" w:rsidP="00000000" w:rsidRDefault="00000000" w:rsidRPr="00000000" w14:paraId="0000004C">
      <w:pPr>
        <w:numPr>
          <w:ilvl w:val="0"/>
          <w:numId w:val="6"/>
        </w:numPr>
        <w:ind w:left="720" w:hanging="360"/>
      </w:pPr>
      <w:r w:rsidDel="00000000" w:rsidR="00000000" w:rsidRPr="00000000">
        <w:rPr>
          <w:b w:val="1"/>
          <w:bCs w:val="1"/>
          <w:rtl w:val="0"/>
        </w:rPr>
        <w:t xml:space="preserve">Charts:</w:t>
      </w:r>
      <w:r w:rsidDel="00000000" w:rsidR="00000000" w:rsidRPr="00000000">
        <w:rPr>
          <w:rtl w:val="0"/>
        </w:rPr>
        <w:t xml:space="preserve"> Recharts</w:t>
      </w:r>
    </w:p>
    <w:p w:rsidR="00000000" w:rsidDel="00000000" w:rsidP="00000000" w:rsidRDefault="00000000" w:rsidRPr="00000000" w14:paraId="0000004D">
      <w:pPr>
        <w:numPr>
          <w:ilvl w:val="0"/>
          <w:numId w:val="6"/>
        </w:numPr>
        <w:ind w:left="720" w:hanging="360"/>
      </w:pPr>
      <w:r w:rsidDel="00000000" w:rsidR="00000000" w:rsidRPr="00000000">
        <w:rPr>
          <w:b w:val="1"/>
          <w:bCs w:val="1"/>
          <w:rtl w:val="0"/>
        </w:rPr>
        <w:t xml:space="preserve">Icons:</w:t>
      </w:r>
      <w:r w:rsidDel="00000000" w:rsidR="00000000" w:rsidRPr="00000000">
        <w:rPr>
          <w:rtl w:val="0"/>
        </w:rPr>
        <w:t xml:space="preserve"> lucide-react</w:t>
      </w:r>
    </w:p>
    <w:p w:rsidR="00000000" w:rsidDel="00000000" w:rsidP="00000000" w:rsidRDefault="00000000" w:rsidRPr="00000000" w14:paraId="0000004E">
      <w:pPr>
        <w:numPr>
          <w:ilvl w:val="0"/>
          <w:numId w:val="6"/>
        </w:numPr>
        <w:ind w:left="720" w:hanging="360"/>
      </w:pPr>
      <w:r w:rsidDel="00000000" w:rsidR="00000000" w:rsidRPr="00000000">
        <w:rPr>
          <w:b w:val="1"/>
          <w:bCs w:val="1"/>
          <w:rtl w:val="0"/>
        </w:rPr>
        <w:t xml:space="preserve">State:</w:t>
      </w:r>
      <w:r w:rsidDel="00000000" w:rsidR="00000000" w:rsidRPr="00000000">
        <w:rPr>
          <w:rtl w:val="0"/>
        </w:rPr>
        <w:t xml:space="preserve"> React's built-in hooks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useReducer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useContext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useMemo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useCallback</w:t>
      </w:r>
      <w:r w:rsidDel="00000000" w:rsidR="00000000" w:rsidRPr="00000000">
        <w:rPr>
          <w:rtl w:val="0"/>
        </w:rPr>
        <w:t xml:space="preserve">). No Redux, no Zustand, no Jotai.</w:t>
      </w:r>
    </w:p>
    <w:p w:rsidR="00000000" w:rsidDel="00000000" w:rsidP="00000000" w:rsidRDefault="00000000" w:rsidRPr="00000000" w14:paraId="0000004F">
      <w:pPr>
        <w:numPr>
          <w:ilvl w:val="0"/>
          <w:numId w:val="6"/>
        </w:numPr>
        <w:ind w:left="720" w:hanging="360"/>
      </w:pPr>
      <w:r w:rsidDel="00000000" w:rsidR="00000000" w:rsidRPr="00000000">
        <w:rPr>
          <w:b w:val="1"/>
          <w:bCs w:val="1"/>
          <w:rtl w:val="0"/>
        </w:rPr>
        <w:t xml:space="preserve">Routing:</w:t>
      </w:r>
      <w:r w:rsidDel="00000000" w:rsidR="00000000" w:rsidRPr="00000000">
        <w:rPr>
          <w:rtl w:val="0"/>
        </w:rPr>
        <w:t xml:space="preserve"> A lightweight custom router driven by a </w:t>
      </w:r>
      <w:r w:rsidDel="00000000" w:rsidR="00000000" w:rsidRPr="00000000">
        <w:rPr>
          <w:rFonts w:ascii="Roboto Mono" w:cs="Roboto Mono" w:eastAsia="Roboto Mono" w:hAnsi="Roboto Mono"/>
          <w:color w:val="188038"/>
          <w:rtl w:val="0"/>
        </w:rPr>
        <w:t xml:space="preserve">currentScreenId</w:t>
      </w:r>
      <w:r w:rsidDel="00000000" w:rsidR="00000000" w:rsidRPr="00000000">
        <w:rPr>
          <w:rtl w:val="0"/>
        </w:rPr>
        <w:t xml:space="preserve"> in global state, per Stage 5. </w:t>
      </w:r>
      <w:r w:rsidDel="00000000" w:rsidR="00000000" w:rsidRPr="00000000">
        <w:rPr>
          <w:b w:val="1"/>
          <w:bCs w:val="1"/>
          <w:rtl w:val="0"/>
        </w:rPr>
        <w:t xml:space="preserve">Do NOT install React Router</w:t>
      </w:r>
      <w:r w:rsidDel="00000000" w:rsidR="00000000" w:rsidRPr="00000000">
        <w:rPr>
          <w:rtl w:val="0"/>
        </w:rPr>
        <w:t xml:space="preserve"> — Stage 5 deliberately chose against it for simplicity.</w:t>
      </w:r>
    </w:p>
    <w:p w:rsidR="00000000" w:rsidDel="00000000" w:rsidP="00000000" w:rsidRDefault="00000000" w:rsidRPr="00000000" w14:paraId="00000050">
      <w:pPr>
        <w:numPr>
          <w:ilvl w:val="0"/>
          <w:numId w:val="6"/>
        </w:numPr>
        <w:ind w:left="720" w:hanging="360"/>
      </w:pPr>
      <w:r w:rsidDel="00000000" w:rsidR="00000000" w:rsidRPr="00000000">
        <w:rPr>
          <w:b w:val="1"/>
          <w:bCs w:val="1"/>
          <w:rtl w:val="0"/>
        </w:rPr>
        <w:t xml:space="preserve">Mock data:</w:t>
      </w:r>
      <w:r w:rsidDel="00000000" w:rsidR="00000000" w:rsidRPr="00000000">
        <w:rPr>
          <w:rtl w:val="0"/>
        </w:rPr>
        <w:t xml:space="preserve"> Static JSON imports from </w:t>
      </w:r>
      <w:r w:rsidDel="00000000" w:rsidR="00000000" w:rsidRPr="00000000">
        <w:rPr>
          <w:rFonts w:ascii="Roboto Mono" w:cs="Roboto Mono" w:eastAsia="Roboto Mono" w:hAnsi="Roboto Mono"/>
          <w:color w:val="188038"/>
          <w:rtl w:val="0"/>
        </w:rPr>
        <w:t xml:space="preserve">src/data/</w:t>
      </w:r>
      <w:r w:rsidDel="00000000" w:rsidR="00000000" w:rsidRPr="00000000">
        <w:rPr>
          <w:rtl w:val="0"/>
        </w:rPr>
        <w:t xml:space="preserve">. No fake backend, no MSW, no fetch shims. Direct imports.</w:t>
      </w:r>
    </w:p>
    <w:p w:rsidR="00000000" w:rsidDel="00000000" w:rsidP="00000000" w:rsidRDefault="00000000" w:rsidRPr="00000000" w14:paraId="00000051">
      <w:pPr>
        <w:numPr>
          <w:ilvl w:val="0"/>
          <w:numId w:val="6"/>
        </w:numPr>
        <w:ind w:left="720" w:hanging="360"/>
      </w:pPr>
      <w:r w:rsidDel="00000000" w:rsidR="00000000" w:rsidRPr="00000000">
        <w:rPr>
          <w:b w:val="1"/>
          <w:bCs w:val="1"/>
          <w:rtl w:val="0"/>
        </w:rPr>
        <w:t xml:space="preserve">Date handling:</w:t>
      </w:r>
      <w:r w:rsidDel="00000000" w:rsidR="00000000" w:rsidRPr="00000000">
        <w:rPr>
          <w:rtl w:val="0"/>
        </w:rPr>
        <w:t xml:space="preserve"> date-fns (lighter than moment)</w:t>
      </w:r>
    </w:p>
    <w:p w:rsidR="00000000" w:rsidDel="00000000" w:rsidP="00000000" w:rsidRDefault="00000000" w:rsidRPr="00000000" w14:paraId="00000052">
      <w:pPr>
        <w:numPr>
          <w:ilvl w:val="0"/>
          <w:numId w:val="6"/>
        </w:numPr>
        <w:ind w:left="720" w:hanging="360"/>
      </w:pPr>
      <w:r w:rsidDel="00000000" w:rsidR="00000000" w:rsidRPr="00000000">
        <w:rPr>
          <w:b w:val="1"/>
          <w:bCs w:val="1"/>
          <w:rtl w:val="0"/>
        </w:rPr>
        <w:t xml:space="preserve">Browser storage:</w:t>
      </w:r>
      <w:r w:rsidDel="00000000" w:rsidR="00000000" w:rsidRPr="00000000">
        <w:rPr>
          <w:rtl w:val="0"/>
        </w:rPr>
        <w:t xml:space="preserve"> Not required by the design. You </w:t>
      </w:r>
      <w:r w:rsidDel="00000000" w:rsidR="00000000" w:rsidRPr="00000000">
        <w:rPr>
          <w:i w:val="1"/>
          <w:iCs w:val="1"/>
          <w:rtl w:val="0"/>
        </w:rPr>
        <w:t xml:space="preserve">may</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for a single convenience ("remember last persona viewed") if you wish, but the default is no storage.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Forbidden:</w:t>
      </w:r>
      <w:r w:rsidDel="00000000" w:rsidR="00000000" w:rsidRPr="00000000">
        <w:rPr>
          <w:rtl w:val="0"/>
        </w:rPr>
        <w:t xml:space="preserve"> TypeScript; any state-management library; any router library; Tailwind config customisation beyond the YaaraLabs palette extension (one extension, no more); shadcn/ui (build the small set of needed primitives directly in </w:t>
      </w:r>
      <w:r w:rsidDel="00000000" w:rsidR="00000000" w:rsidRPr="00000000">
        <w:rPr>
          <w:rFonts w:ascii="Roboto Mono" w:cs="Roboto Mono" w:eastAsia="Roboto Mono" w:hAnsi="Roboto Mono"/>
          <w:color w:val="188038"/>
          <w:rtl w:val="0"/>
        </w:rPr>
        <w:t xml:space="preserve">src/components/ui/</w:t>
      </w:r>
      <w:r w:rsidDel="00000000" w:rsidR="00000000" w:rsidRPr="00000000">
        <w:rPr>
          <w:rtl w:val="0"/>
        </w:rPr>
        <w:t xml:space="preserve">); SSR, Next.js, or any framework other than vanilla Vite + React.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1wiyc7f03dor" w:id="6"/>
      <w:bookmarkEnd w:id="6"/>
      <w:r w:rsidDel="00000000" w:rsidR="00000000" w:rsidRPr="00000000">
        <w:rPr>
          <w:rtl w:val="0"/>
        </w:rPr>
        <w:t xml:space="preserve">5. Project structure</w:t>
      </w:r>
    </w:p>
    <w:p w:rsidR="00000000" w:rsidDel="00000000" w:rsidP="00000000" w:rsidRDefault="00000000" w:rsidRPr="00000000" w14:paraId="00000058">
      <w:pPr>
        <w:rPr/>
      </w:pPr>
      <w:r w:rsidDel="00000000" w:rsidR="00000000" w:rsidRPr="00000000">
        <w:rPr>
          <w:rtl w:val="0"/>
        </w:rPr>
        <w:t xml:space="preserve">Create this folder structure </w:t>
      </w:r>
      <w:r w:rsidDel="00000000" w:rsidR="00000000" w:rsidRPr="00000000">
        <w:rPr>
          <w:b w:val="1"/>
          <w:bCs w:val="1"/>
          <w:rtl w:val="0"/>
        </w:rPr>
        <w:t xml:space="preserve">exactly.</w:t>
      </w:r>
      <w:r w:rsidDel="00000000" w:rsidR="00000000" w:rsidRPr="00000000">
        <w:rPr>
          <w:rtl w:val="0"/>
        </w:rPr>
        <w:t xml:space="preserve"> Composer should generate every file listed below — empty initially where appropriate — before writing real implementation code, so the project tree is visible from the start.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ind w:left="600" w:right="600" w:firstLine="0"/>
        <w:rPr/>
      </w:pPr>
      <w:r w:rsidDel="00000000" w:rsidR="00000000" w:rsidRPr="00000000">
        <w:rPr>
          <w:b w:val="1"/>
          <w:bCs w:val="1"/>
          <w:rtl w:val="0"/>
        </w:rPr>
        <w:t xml:space="preserve">IMPORTANT — screen IDs are authoritative from Stage 4 §A. Do not relabel them.</w:t>
      </w:r>
      <w:r w:rsidDel="00000000" w:rsidR="00000000" w:rsidRPr="00000000">
        <w:rPr>
          <w:rtl w:val="0"/>
        </w:rPr>
        <w:t xml:space="preserve"> The shared-screen IDs are: SCR-SHR-01 = </w:t>
      </w:r>
      <w:r w:rsidDel="00000000" w:rsidR="00000000" w:rsidRPr="00000000">
        <w:rPr>
          <w:b w:val="1"/>
          <w:bCs w:val="1"/>
          <w:rtl w:val="0"/>
        </w:rPr>
        <w:t xml:space="preserve">Live Alerts</w:t>
      </w:r>
      <w:r w:rsidDel="00000000" w:rsidR="00000000" w:rsidRPr="00000000">
        <w:rPr>
          <w:rtl w:val="0"/>
        </w:rPr>
        <w:t xml:space="preserve">, SCR-SHR-02 = </w:t>
      </w:r>
      <w:r w:rsidDel="00000000" w:rsidR="00000000" w:rsidRPr="00000000">
        <w:rPr>
          <w:b w:val="1"/>
          <w:bCs w:val="1"/>
          <w:rtl w:val="0"/>
        </w:rPr>
        <w:t xml:space="preserve">Plaza Heatmap</w:t>
      </w:r>
      <w:r w:rsidDel="00000000" w:rsidR="00000000" w:rsidRPr="00000000">
        <w:rPr>
          <w:rtl w:val="0"/>
        </w:rPr>
        <w:t xml:space="preserve">, SCR-SHR-03 = </w:t>
      </w:r>
      <w:r w:rsidDel="00000000" w:rsidR="00000000" w:rsidRPr="00000000">
        <w:rPr>
          <w:b w:val="1"/>
          <w:bCs w:val="1"/>
          <w:rtl w:val="0"/>
        </w:rPr>
        <w:t xml:space="preserve">IO Evidence Pack</w:t>
      </w:r>
      <w:r w:rsidDel="00000000" w:rsidR="00000000" w:rsidRPr="00000000">
        <w:rPr>
          <w:rtl w:val="0"/>
        </w:rPr>
        <w:t xml:space="preserve">, SCR-SHR-04 = </w:t>
      </w:r>
      <w:r w:rsidDel="00000000" w:rsidR="00000000" w:rsidRPr="00000000">
        <w:rPr>
          <w:b w:val="1"/>
          <w:bCs w:val="1"/>
          <w:rtl w:val="0"/>
        </w:rPr>
        <w:t xml:space="preserve">Drill-Down Panel</w:t>
      </w:r>
      <w:r w:rsidDel="00000000" w:rsidR="00000000" w:rsidRPr="00000000">
        <w:rPr>
          <w:rtl w:val="0"/>
        </w:rPr>
        <w:t xml:space="preserve"> (overlay), SCR-SHR-05 = </w:t>
      </w:r>
      <w:r w:rsidDel="00000000" w:rsidR="00000000" w:rsidRPr="00000000">
        <w:rPr>
          <w:b w:val="1"/>
          <w:bCs w:val="1"/>
          <w:rtl w:val="0"/>
        </w:rPr>
        <w:t xml:space="preserve">Compliance Watch</w:t>
      </w:r>
      <w:r w:rsidDel="00000000" w:rsidR="00000000" w:rsidRPr="00000000">
        <w:rPr>
          <w:rtl w:val="0"/>
        </w:rPr>
        <w:t xml:space="preserve">, SCR-SHR-06 = </w:t>
      </w:r>
      <w:r w:rsidDel="00000000" w:rsidR="00000000" w:rsidRPr="00000000">
        <w:rPr>
          <w:b w:val="1"/>
          <w:bCs w:val="1"/>
          <w:rtl w:val="0"/>
        </w:rPr>
        <w:t xml:space="preserve">Trend Explorer</w:t>
      </w:r>
      <w:r w:rsidDel="00000000" w:rsidR="00000000" w:rsidRPr="00000000">
        <w:rPr>
          <w:rtl w:val="0"/>
        </w:rPr>
        <w:t xml:space="preserve"> (overlay).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fluid-cx-fastag-mvp/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_artifacts/                          # the prior-stage source-of-truth files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Stage0_*.md  ... Stage6B_*.json  # already copied in by user before build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public/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favicon.svg                      # YaaraLabs Y mark (simple SVG)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src/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data/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 universe.json                # imported from _artifacts/Stage6A_Mock_Data_Universe_v1.json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 behaviour.json               # imported from _artifacts/Stage6B_Mock_Data_Behaviour_v1.json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 index.js                     # exports merged + indexed accessors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constants/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 palette.js                   # YaaraLabs colours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 screens.js                   # screen IDs and labels (mirror Stage 4 §A exactly)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   ├── signals.js                   # signal ID → human label map (from Stage 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 personas.js                  # HoB / COH metadata, vocabulary maps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state/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 AppContext.jsx               # global context + reducer per Stage 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 reducer.js                   # actions + reducer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 actions.js                   # action creators (named exports)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hooks/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 useSimulatedStream.js        # the demo-rhythm engine (ambient events only — see §6A)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   ├── useDrillDown.js              # opens/closes drill-down overlay (SCR-SHR-04)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 useEvidencePack.js           # opens/closes evidence pack overlay/screen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 useTimeWindow.js             # 24h / 7d / 30d / 90d switching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 useFilters.js                # plaza / acquirer / BPO site / channel filters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components/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 ui/                          # primitive UI components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   ├── Card.jsx</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   ├── Button.jsx</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   ├── Badge.jsx</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   ├── Dialog.jsx</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   ├── Tooltip.jsx</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   ├── Tabs.jsx</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   └── Toast.jsx                 # built early in Phase 2; lives here with the other primitives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 atoms/                       # Stage 5 atom components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   ├── SignalBadge.jsx</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   ├── ConfidencePill.jsx</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   │   ├── ChannelIcon.jsx</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   │   ├── BpoSiteTag.jsx</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   ├── ProvenanceTooltip.jsx</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   ├── LanguageFlag.jsx</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   │   └── SeverityIndicator.jsx</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 widgets/                     # Stage 3 zone-level widgets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   ├── HeadlineActionCard.jsx</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   ├── ActionQueue.jsx</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   ├── ActionQueueRow.jsx</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   ├── KpiStrip.jsx</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   ├── TrendChart.jsx</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   ├── PlazaHeatmap.jsx          # the heatmap *widget* (reused by the Plaza Heatmap screen)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   ├── ComplianceWatchTile.jsx</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   ├── EvidencePackViewer.jsx</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   ├── InteractionSnippetCard.jsx</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   ├── TranscriptPane.jsx</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   └── BoundaryNotice.jsx</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 screens/                     # one component per routable screen ID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   ├── HobPrimary.jsx           # SCR-HOB-01  (Setu Intelligence)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   ├── CohPrimary.jsx           # SCR-COH-01  (Operations Console)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   │   ├── LiveAlerts.jsx           # SCR-SHR-01  (Live Alerts)          ← NEW in v2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   ├── PlazaHeatmapScreen.jsx   # SCR-SHR-02  (Plaza Heatmap)        ← NEW in v2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   ├── EvidencePackScreen.jsx   # SCR-SHR-03  (IO Evidence Pack)</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   ├── ComplianceWatch.jsx      # SCR-SHR-05  (Compliance Watch)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   ├── TrendExplorer.jsx        # SCR-SHR-06  (Trend Explorer — full-viewport overlay)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   └── DrillDown.jsx            # SCR-SHR-04  (Drill-Down — right-slide overlay, not full route)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 shell/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 App.jsx                  # root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 Shell.jsx                # layout wrapper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 Sidebar.jsx</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 TopBar.jsx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 PersonaSwitcher.jsx</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       ├── ScreenRouter.jsx</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 DemoControls.jsx         # pause/resume/restart + teleprompter hints (see §6A)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styles/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 globals.css                  # Tailwind directives + a few base resets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main.jsx                         # Vite entry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index.css                        # imports globals.css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index.html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package.json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tailwind.config.js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postcss.config.js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vite.config.js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README.md                            # how to run, the demo storylines, the money shots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.gitignore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Screen-component count:</w:t>
      </w:r>
      <w:r w:rsidDel="00000000" w:rsidR="00000000" w:rsidRPr="00000000">
        <w:rPr>
          <w:rtl w:val="0"/>
        </w:rPr>
        <w:t xml:space="preserve"> 8 components — 2 persona-primary (SCR-HOB-01, SCR-COH-01), 4 routable shared (SCR-SHR-01 Live Alerts, SCR-SHR-02 Plaza Heatmap, SCR-SHR-03 IO Evidence Pack, SCR-SHR-05 Compliance Watch), and 2 overlay surfaces (SCR-SHR-04 Drill-Down right-slide panel, SCR-SHR-06 Trend Explorer full-viewport overlay). Overlays are state-managed in the app shell, not URL routes.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Total component count check:</w:t>
      </w:r>
      <w:r w:rsidDel="00000000" w:rsidR="00000000" w:rsidRPr="00000000">
        <w:rPr>
          <w:rtl w:val="0"/>
        </w:rPr>
        <w:t xml:space="preserve"> ~40 components, matching Stage 5's target of 30–50.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k8gwelsbdm44" w:id="7"/>
      <w:bookmarkEnd w:id="7"/>
      <w:r w:rsidDel="00000000" w:rsidR="00000000" w:rsidRPr="00000000">
        <w:rPr>
          <w:rtl w:val="0"/>
        </w:rPr>
        <w:t xml:space="preserve">6. Build phases — execute in order, pause between each</w:t>
      </w:r>
    </w:p>
    <w:p w:rsidR="00000000" w:rsidDel="00000000" w:rsidP="00000000" w:rsidRDefault="00000000" w:rsidRPr="00000000" w14:paraId="00000106">
      <w:pPr>
        <w:pStyle w:val="Heading3"/>
        <w:rPr/>
      </w:pPr>
      <w:bookmarkStart w:colFirst="0" w:colLast="0" w:name="_4jxftayw7ckx" w:id="8"/>
      <w:bookmarkEnd w:id="8"/>
      <w:r w:rsidDel="00000000" w:rsidR="00000000" w:rsidRPr="00000000">
        <w:rPr>
          <w:rtl w:val="0"/>
        </w:rPr>
        <w:t xml:space="preserve">Phase 0 — Project scaffold (Composer: do this first, then pause)</w:t>
      </w:r>
    </w:p>
    <w:p w:rsidR="00000000" w:rsidDel="00000000" w:rsidP="00000000" w:rsidRDefault="00000000" w:rsidRPr="00000000" w14:paraId="00000107">
      <w:pPr>
        <w:numPr>
          <w:ilvl w:val="0"/>
          <w:numId w:val="1"/>
        </w:numPr>
        <w:ind w:left="720" w:hanging="360"/>
      </w:pPr>
      <w:r w:rsidDel="00000000" w:rsidR="00000000" w:rsidRPr="00000000">
        <w:rPr>
          <w:rtl w:val="0"/>
        </w:rPr>
        <w:t xml:space="preserve">Confirm files 1–9 from §1 are readable in </w:t>
      </w:r>
      <w:r w:rsidDel="00000000" w:rsidR="00000000" w:rsidRPr="00000000">
        <w:rPr>
          <w:rFonts w:ascii="Roboto Mono" w:cs="Roboto Mono" w:eastAsia="Roboto Mono" w:hAnsi="Roboto Mono"/>
          <w:color w:val="188038"/>
          <w:rtl w:val="0"/>
        </w:rPr>
        <w:t xml:space="preserve">_artifacts/</w:t>
      </w:r>
      <w:r w:rsidDel="00000000" w:rsidR="00000000" w:rsidRPr="00000000">
        <w:rPr>
          <w:rtl w:val="0"/>
        </w:rPr>
        <w:t xml:space="preserve">. The Stage 6A Notes file (file 10) is optional — note whether it is present, but do not halt if it is absent. If any of files 1–9 are missing, stop and report.</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with the dependencies in §4.</w:t>
      </w:r>
    </w:p>
    <w:p w:rsidR="00000000" w:rsidDel="00000000" w:rsidP="00000000" w:rsidRDefault="00000000" w:rsidRPr="00000000" w14:paraId="00000109">
      <w:pPr>
        <w:numPr>
          <w:ilvl w:val="0"/>
          <w:numId w:val="1"/>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vite.config.js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tailwind.config.js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postcss.config.js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src/styles/globals.css</w:t>
      </w:r>
      <w:r w:rsidDel="00000000" w:rsidR="00000000" w:rsidRPr="00000000">
        <w:rPr>
          <w:rtl w:val="0"/>
        </w:rPr>
        <w:t xml:space="preserve"> with Tailwind directives + dark-canvas defaults.</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Generate the full folder structure with placeholder files (so the tree is visible).</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src/data/universe.json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src/data/behaviour.json</w:t>
      </w:r>
      <w:r w:rsidDel="00000000" w:rsidR="00000000" w:rsidRPr="00000000">
        <w:rPr>
          <w:rtl w:val="0"/>
        </w:rPr>
        <w:t xml:space="preserve"> by copying from </w:t>
      </w:r>
      <w:r w:rsidDel="00000000" w:rsidR="00000000" w:rsidRPr="00000000">
        <w:rPr>
          <w:rFonts w:ascii="Roboto Mono" w:cs="Roboto Mono" w:eastAsia="Roboto Mono" w:hAnsi="Roboto Mono"/>
          <w:color w:val="188038"/>
          <w:rtl w:val="0"/>
        </w:rPr>
        <w:t xml:space="preserve">_artifacts/Stage6A_*.json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_artifacts/Stage6B_*.json</w:t>
      </w:r>
      <w:r w:rsidDel="00000000" w:rsidR="00000000" w:rsidRPr="00000000">
        <w:rPr>
          <w:rtl w:val="0"/>
        </w:rPr>
        <w:t xml:space="preserve">.</w:t>
      </w:r>
    </w:p>
    <w:p w:rsidR="00000000" w:rsidDel="00000000" w:rsidP="00000000" w:rsidRDefault="00000000" w:rsidRPr="00000000" w14:paraId="0000010D">
      <w:pPr>
        <w:numPr>
          <w:ilvl w:val="0"/>
          <w:numId w:val="1"/>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src/data/index.js</w:t>
      </w:r>
      <w:r w:rsidDel="00000000" w:rsidR="00000000" w:rsidRPr="00000000">
        <w:rPr>
          <w:rtl w:val="0"/>
        </w:rPr>
        <w:t xml:space="preserve"> with indexed accessors: </w:t>
      </w:r>
      <w:r w:rsidDel="00000000" w:rsidR="00000000" w:rsidRPr="00000000">
        <w:rPr>
          <w:rFonts w:ascii="Roboto Mono" w:cs="Roboto Mono" w:eastAsia="Roboto Mono" w:hAnsi="Roboto Mono"/>
          <w:color w:val="188038"/>
          <w:rtl w:val="0"/>
        </w:rPr>
        <w:t xml:space="preserve">getCustomerById(id)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getTagById(id)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getSignalEventById(id)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getInteractionById(id)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getEvidencePackById(id)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getFullTranscriptById(id)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getInteractionsForSignalEvent(signalEventId)</w:t>
      </w:r>
      <w:r w:rsidDel="00000000" w:rsidR="00000000" w:rsidRPr="00000000">
        <w:rPr>
          <w:rtl w:val="0"/>
        </w:rPr>
        <w:t xml:space="preserve">, etc.</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src/constants/palette.js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src/constants/screens.js</w:t>
      </w:r>
      <w:r w:rsidDel="00000000" w:rsidR="00000000" w:rsidRPr="00000000">
        <w:rPr>
          <w:rtl w:val="0"/>
        </w:rPr>
        <w:t xml:space="preserve"> (mirror Stage 4 §A screen IDs and labels </w:t>
      </w:r>
      <w:r w:rsidDel="00000000" w:rsidR="00000000" w:rsidRPr="00000000">
        <w:rPr>
          <w:b w:val="1"/>
          <w:bCs w:val="1"/>
          <w:rtl w:val="0"/>
        </w:rPr>
        <w:t xml:space="preserve">exactly</w:t>
      </w:r>
      <w:r w:rsidDel="00000000" w:rsidR="00000000" w:rsidRPr="00000000">
        <w:rPr>
          <w:rtl w:val="0"/>
        </w:rPr>
        <w:t xml:space="preserve"> — see the table in §6A), </w:t>
      </w:r>
      <w:r w:rsidDel="00000000" w:rsidR="00000000" w:rsidRPr="00000000">
        <w:rPr>
          <w:rFonts w:ascii="Roboto Mono" w:cs="Roboto Mono" w:eastAsia="Roboto Mono" w:hAnsi="Roboto Mono"/>
          <w:color w:val="188038"/>
          <w:rtl w:val="0"/>
        </w:rPr>
        <w:t xml:space="preserve">src/constants/signals.js</w:t>
      </w:r>
      <w:r w:rsidDel="00000000" w:rsidR="00000000" w:rsidRPr="00000000">
        <w:rPr>
          <w:rtl w:val="0"/>
        </w:rPr>
        <w:t xml:space="preserve"> (read signal IDs and labels from Stage 2), </w:t>
      </w:r>
      <w:r w:rsidDel="00000000" w:rsidR="00000000" w:rsidRPr="00000000">
        <w:rPr>
          <w:rFonts w:ascii="Roboto Mono" w:cs="Roboto Mono" w:eastAsia="Roboto Mono" w:hAnsi="Roboto Mono"/>
          <w:color w:val="188038"/>
          <w:rtl w:val="0"/>
        </w:rPr>
        <w:t xml:space="preserve">src/constants/personas.js</w:t>
      </w:r>
      <w:r w:rsidDel="00000000" w:rsidR="00000000" w:rsidRPr="00000000">
        <w:rPr>
          <w:rtl w:val="0"/>
        </w:rPr>
        <w:t xml:space="preserve"> (read persona metadata and vocabulary maps from Stage 1).</w:t>
      </w:r>
    </w:p>
    <w:p w:rsidR="00000000" w:rsidDel="00000000" w:rsidP="00000000" w:rsidRDefault="00000000" w:rsidRPr="00000000" w14:paraId="0000010F">
      <w:pPr>
        <w:numPr>
          <w:ilvl w:val="0"/>
          <w:numId w:val="1"/>
        </w:numPr>
        <w:ind w:left="720" w:hanging="360"/>
      </w:pPr>
      <w:r w:rsidDel="00000000" w:rsidR="00000000" w:rsidRPr="00000000">
        <w:rPr>
          <w:rtl w:val="0"/>
        </w:rPr>
        <w:t xml:space="preserve">Generate the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skeleton — how to run, what the demo storylines are, what the money shots are (sourced from Stage 6B notes §3).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Pause and report.</w:t>
      </w:r>
      <w:r w:rsidDel="00000000" w:rsidR="00000000" w:rsidRPr="00000000">
        <w:rPr>
          <w:rtl w:val="0"/>
        </w:rPr>
        <w:t xml:space="preserve"> The project tree should be browsable in Cursor; </w:t>
      </w:r>
      <w:r w:rsidDel="00000000" w:rsidR="00000000" w:rsidRPr="00000000">
        <w:rPr>
          <w:rFonts w:ascii="Roboto Mono" w:cs="Roboto Mono" w:eastAsia="Roboto Mono" w:hAnsi="Roboto Mono"/>
          <w:color w:val="188038"/>
          <w:rtl w:val="0"/>
        </w:rPr>
        <w:t xml:space="preserve">npm install &amp;&amp; npm run dev</w:t>
      </w:r>
      <w:r w:rsidDel="00000000" w:rsidR="00000000" w:rsidRPr="00000000">
        <w:rPr>
          <w:rtl w:val="0"/>
        </w:rPr>
        <w:t xml:space="preserve"> should start the server (showing an empty App); the user verifies the scaffold before Phase 1.</w:t>
      </w:r>
    </w:p>
    <w:p w:rsidR="00000000" w:rsidDel="00000000" w:rsidP="00000000" w:rsidRDefault="00000000" w:rsidRPr="00000000" w14:paraId="00000112">
      <w:pPr>
        <w:pStyle w:val="Heading3"/>
        <w:rPr/>
      </w:pPr>
      <w:bookmarkStart w:colFirst="0" w:colLast="0" w:name="_o1dr9a1kd3sv" w:id="9"/>
      <w:bookmarkEnd w:id="9"/>
      <w:r w:rsidDel="00000000" w:rsidR="00000000" w:rsidRPr="00000000">
        <w:rPr>
          <w:rtl w:val="0"/>
        </w:rPr>
        <w:t xml:space="preserve">Phase 1 — Global state and routing skeleton</w:t>
      </w:r>
    </w:p>
    <w:p w:rsidR="00000000" w:rsidDel="00000000" w:rsidP="00000000" w:rsidRDefault="00000000" w:rsidRPr="00000000" w14:paraId="00000113">
      <w:pPr>
        <w:numPr>
          <w:ilvl w:val="0"/>
          <w:numId w:val="9"/>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src/state/reducer.js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src/state/actions.js</w:t>
      </w:r>
      <w:r w:rsidDel="00000000" w:rsidR="00000000" w:rsidRPr="00000000">
        <w:rPr>
          <w:rtl w:val="0"/>
        </w:rPr>
        <w:t xml:space="preserve"> per Stage 5's reducer spec. Every action in that spec must be implemented.</w:t>
      </w:r>
    </w:p>
    <w:p w:rsidR="00000000" w:rsidDel="00000000" w:rsidP="00000000" w:rsidRDefault="00000000" w:rsidRPr="00000000" w14:paraId="00000114">
      <w:pPr>
        <w:numPr>
          <w:ilvl w:val="0"/>
          <w:numId w:val="9"/>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src/state/AppContext.jsx</w:t>
      </w:r>
      <w:r w:rsidDel="00000000" w:rsidR="00000000" w:rsidRPr="00000000">
        <w:rPr>
          <w:rtl w:val="0"/>
        </w:rPr>
        <w:t xml:space="preserve"> exposing </w:t>
      </w:r>
      <w:r w:rsidDel="00000000" w:rsidR="00000000" w:rsidRPr="00000000">
        <w:rPr>
          <w:rFonts w:ascii="Roboto Mono" w:cs="Roboto Mono" w:eastAsia="Roboto Mono" w:hAnsi="Roboto Mono"/>
          <w:color w:val="188038"/>
          <w:rtl w:val="0"/>
        </w:rPr>
        <w:t xml:space="preserve">useAppState()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useAppDispatch()</w:t>
      </w:r>
      <w:r w:rsidDel="00000000" w:rsidR="00000000" w:rsidRPr="00000000">
        <w:rPr>
          <w:rtl w:val="0"/>
        </w:rPr>
        <w:t xml:space="preserve"> hooks.</w:t>
      </w:r>
    </w:p>
    <w:p w:rsidR="00000000" w:rsidDel="00000000" w:rsidP="00000000" w:rsidRDefault="00000000" w:rsidRPr="00000000" w14:paraId="00000115">
      <w:pPr>
        <w:numPr>
          <w:ilvl w:val="0"/>
          <w:numId w:val="9"/>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src/components/shell/App.jsx</w:t>
      </w:r>
      <w:r w:rsidDel="00000000" w:rsidR="00000000" w:rsidRPr="00000000">
        <w:rPr>
          <w:rtl w:val="0"/>
        </w:rPr>
        <w:t xml:space="preserve"> mounting the provider.</w:t>
      </w:r>
    </w:p>
    <w:p w:rsidR="00000000" w:rsidDel="00000000" w:rsidP="00000000" w:rsidRDefault="00000000" w:rsidRPr="00000000" w14:paraId="00000116">
      <w:pPr>
        <w:numPr>
          <w:ilvl w:val="0"/>
          <w:numId w:val="9"/>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src/components/shell/Shell.jsx</w:t>
      </w:r>
      <w:r w:rsidDel="00000000" w:rsidR="00000000" w:rsidRPr="00000000">
        <w:rPr>
          <w:rtl w:val="0"/>
        </w:rPr>
        <w:t xml:space="preserve"> with a basic layout (sidebar + main area, dark canvas).</w:t>
      </w:r>
    </w:p>
    <w:p w:rsidR="00000000" w:rsidDel="00000000" w:rsidP="00000000" w:rsidRDefault="00000000" w:rsidRPr="00000000" w14:paraId="00000117">
      <w:pPr>
        <w:numPr>
          <w:ilvl w:val="0"/>
          <w:numId w:val="9"/>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src/components/shell/ScreenRouter.jsx</w:t>
      </w:r>
      <w:r w:rsidDel="00000000" w:rsidR="00000000" w:rsidRPr="00000000">
        <w:rPr>
          <w:rtl w:val="0"/>
        </w:rPr>
        <w:t xml:space="preserve"> that switches on </w:t>
      </w:r>
      <w:r w:rsidDel="00000000" w:rsidR="00000000" w:rsidRPr="00000000">
        <w:rPr>
          <w:rFonts w:ascii="Roboto Mono" w:cs="Roboto Mono" w:eastAsia="Roboto Mono" w:hAnsi="Roboto Mono"/>
          <w:color w:val="188038"/>
          <w:rtl w:val="0"/>
        </w:rPr>
        <w:t xml:space="preserve">currentScreenId</w:t>
      </w:r>
      <w:r w:rsidDel="00000000" w:rsidR="00000000" w:rsidRPr="00000000">
        <w:rPr>
          <w:rtl w:val="0"/>
        </w:rPr>
        <w:t xml:space="preserve"> and renders the right screen. Initially each screen returns a placeholder </w:t>
      </w:r>
      <w:r w:rsidDel="00000000" w:rsidR="00000000" w:rsidRPr="00000000">
        <w:rPr>
          <w:rFonts w:ascii="Roboto Mono" w:cs="Roboto Mono" w:eastAsia="Roboto Mono" w:hAnsi="Roboto Mono"/>
          <w:color w:val="188038"/>
          <w:rtl w:val="0"/>
        </w:rPr>
        <w:t xml:space="preserve">"[Screen &lt;ID&gt; — coming in Phase 5]"</w:t>
      </w:r>
      <w:r w:rsidDel="00000000" w:rsidR="00000000" w:rsidRPr="00000000">
        <w:rPr>
          <w:rtl w:val="0"/>
        </w:rPr>
        <w:t xml:space="preserve">. </w:t>
      </w:r>
      <w:r w:rsidDel="00000000" w:rsidR="00000000" w:rsidRPr="00000000">
        <w:rPr>
          <w:b w:val="1"/>
          <w:bCs w:val="1"/>
          <w:rtl w:val="0"/>
        </w:rPr>
        <w:t xml:space="preserve">The router must already know all eight screen IDs</w:t>
      </w:r>
      <w:r w:rsidDel="00000000" w:rsidR="00000000" w:rsidRPr="00000000">
        <w:rPr>
          <w:rtl w:val="0"/>
        </w:rPr>
        <w:t xml:space="preserve"> (SCR-HOB-01, SCR-COH-01, SCR-SHR-01, SCR-SHR-02, SCR-SHR-03, SCR-SHR-05) plus the two overlay surfaces (SCR-SHR-04, SCR-SHR-06) — wire the overlay surfaces as conditionally-rendered layers above the routed screen, not as </w:t>
      </w:r>
      <w:r w:rsidDel="00000000" w:rsidR="00000000" w:rsidRPr="00000000">
        <w:rPr>
          <w:rFonts w:ascii="Roboto Mono" w:cs="Roboto Mono" w:eastAsia="Roboto Mono" w:hAnsi="Roboto Mono"/>
          <w:color w:val="188038"/>
          <w:rtl w:val="0"/>
        </w:rPr>
        <w:t xml:space="preserve">currentScreenId</w:t>
      </w:r>
      <w:r w:rsidDel="00000000" w:rsidR="00000000" w:rsidRPr="00000000">
        <w:rPr>
          <w:rtl w:val="0"/>
        </w:rPr>
        <w:t xml:space="preserve"> values.</w:t>
      </w:r>
    </w:p>
    <w:p w:rsidR="00000000" w:rsidDel="00000000" w:rsidP="00000000" w:rsidRDefault="00000000" w:rsidRPr="00000000" w14:paraId="00000118">
      <w:pPr>
        <w:numPr>
          <w:ilvl w:val="0"/>
          <w:numId w:val="9"/>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src/components/shell/PersonaSwitcher.jsx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src/components/shell/TopBar.jsx</w:t>
      </w:r>
      <w:r w:rsidDel="00000000" w:rsidR="00000000" w:rsidRPr="00000000">
        <w:rPr>
          <w:rtl w:val="0"/>
        </w:rPr>
        <w:t xml:space="preserve">.</w:t>
      </w:r>
    </w:p>
    <w:p w:rsidR="00000000" w:rsidDel="00000000" w:rsidP="00000000" w:rsidRDefault="00000000" w:rsidRPr="00000000" w14:paraId="00000119">
      <w:pPr>
        <w:numPr>
          <w:ilvl w:val="0"/>
          <w:numId w:val="9"/>
        </w:numPr>
        <w:ind w:left="720" w:hanging="360"/>
      </w:pPr>
      <w:r w:rsidDel="00000000" w:rsidR="00000000" w:rsidRPr="00000000">
        <w:rPr>
          <w:rtl w:val="0"/>
        </w:rPr>
        <w:t xml:space="preserve">Wire </w:t>
      </w:r>
      <w:r w:rsidDel="00000000" w:rsidR="00000000" w:rsidRPr="00000000">
        <w:rPr>
          <w:rFonts w:ascii="Roboto Mono" w:cs="Roboto Mono" w:eastAsia="Roboto Mono" w:hAnsi="Roboto Mono"/>
          <w:color w:val="188038"/>
          <w:rtl w:val="0"/>
        </w:rPr>
        <w:t xml:space="preserve">currentPersona</w:t>
      </w:r>
      <w:r w:rsidDel="00000000" w:rsidR="00000000" w:rsidRPr="00000000">
        <w:rPr>
          <w:rFonts w:ascii="Arial Unicode MS" w:cs="Arial Unicode MS" w:eastAsia="Arial Unicode MS" w:hAnsi="Arial Unicode MS"/>
          <w:rtl w:val="0"/>
        </w:rPr>
        <w:t xml:space="preserve"> → default landing screen (HoB → SCR-HOB-01, COH → SCR-COH-01). Per Stage 4 §E, persona switching is an </w:t>
      </w:r>
      <w:r w:rsidDel="00000000" w:rsidR="00000000" w:rsidRPr="00000000">
        <w:rPr>
          <w:b w:val="1"/>
          <w:bCs w:val="1"/>
          <w:rtl w:val="0"/>
        </w:rPr>
        <w:t xml:space="preserve">instant re-render</w:t>
      </w:r>
      <w:r w:rsidDel="00000000" w:rsidR="00000000" w:rsidRPr="00000000">
        <w:rPr>
          <w:rtl w:val="0"/>
        </w:rPr>
        <w:t xml:space="preserve"> and must </w:t>
      </w:r>
      <w:r w:rsidDel="00000000" w:rsidR="00000000" w:rsidRPr="00000000">
        <w:rPr>
          <w:b w:val="1"/>
          <w:bCs w:val="1"/>
          <w:rtl w:val="0"/>
        </w:rPr>
        <w:t xml:space="preserve">dismiss any open overlay</w:t>
      </w:r>
      <w:r w:rsidDel="00000000" w:rsidR="00000000" w:rsidRPr="00000000">
        <w:rPr>
          <w:rtl w:val="0"/>
        </w:rPr>
        <w:t xml:space="preserve"> (Drill-Down or Trend Explorer) cleanly.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Pause and report.</w:t>
      </w:r>
      <w:r w:rsidDel="00000000" w:rsidR="00000000" w:rsidRPr="00000000">
        <w:rPr>
          <w:rtl w:val="0"/>
        </w:rPr>
        <w:t xml:space="preserve"> The Shell renders with persona switcher; switching between HoB and COH changes which placeholder screen renders. Functional correctness only — no visual polish yet.</w:t>
      </w:r>
    </w:p>
    <w:p w:rsidR="00000000" w:rsidDel="00000000" w:rsidP="00000000" w:rsidRDefault="00000000" w:rsidRPr="00000000" w14:paraId="0000011C">
      <w:pPr>
        <w:pStyle w:val="Heading3"/>
        <w:rPr/>
      </w:pPr>
      <w:bookmarkStart w:colFirst="0" w:colLast="0" w:name="_7tvr2ds3emnx" w:id="10"/>
      <w:bookmarkEnd w:id="10"/>
      <w:r w:rsidDel="00000000" w:rsidR="00000000" w:rsidRPr="00000000">
        <w:rPr>
          <w:rtl w:val="0"/>
        </w:rPr>
        <w:t xml:space="preserve">Phase 2 — Simulated stream engine and demo controls</w:t>
      </w:r>
    </w:p>
    <w:p w:rsidR="00000000" w:rsidDel="00000000" w:rsidP="00000000" w:rsidRDefault="00000000" w:rsidRPr="00000000" w14:paraId="0000011D">
      <w:pPr>
        <w:rPr/>
      </w:pPr>
      <w:r w:rsidDel="00000000" w:rsidR="00000000" w:rsidRPr="00000000">
        <w:rPr>
          <w:rtl w:val="0"/>
        </w:rPr>
        <w:t xml:space="preserve">This phase is what makes the prototype feel like a working product. Get it right before building screens. </w:t>
      </w:r>
      <w:r w:rsidDel="00000000" w:rsidR="00000000" w:rsidRPr="00000000">
        <w:rPr>
          <w:b w:val="1"/>
          <w:bCs w:val="1"/>
          <w:rtl w:val="0"/>
        </w:rPr>
        <w:t xml:space="preserve">Read §6A below carefully before implementing — the stream contains two different kinds of event and only one kind is auto-fired.</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numPr>
          <w:ilvl w:val="0"/>
          <w:numId w:val="5"/>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src/hooks/useSimulatedStream.js</w:t>
      </w:r>
      <w:r w:rsidDel="00000000" w:rsidR="00000000" w:rsidRPr="00000000">
        <w:rPr>
          <w:rtl w:val="0"/>
        </w:rPr>
        <w:t xml:space="preserve"> per Stage 5's simulated-event engine and the rules in §6A. The hook reads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src/data/behaviour.json</w:t>
      </w:r>
      <w:r w:rsidDel="00000000" w:rsidR="00000000" w:rsidRPr="00000000">
        <w:rPr>
          <w:rtl w:val="0"/>
        </w:rPr>
        <w:t xml:space="preserve">, manages a </w:t>
      </w:r>
      <w:r w:rsidDel="00000000" w:rsidR="00000000" w:rsidRPr="00000000">
        <w:rPr>
          <w:rFonts w:ascii="Roboto Mono" w:cs="Roboto Mono" w:eastAsia="Roboto Mono" w:hAnsi="Roboto Mono"/>
          <w:color w:val="188038"/>
          <w:rtl w:val="0"/>
        </w:rPr>
        <w:t xml:space="preserve">simulatedClock</w:t>
      </w:r>
      <w:r w:rsidDel="00000000" w:rsidR="00000000" w:rsidRPr="00000000">
        <w:rPr>
          <w:rtl w:val="0"/>
        </w:rPr>
        <w:t xml:space="preserve"> in app state, ticks via </w:t>
      </w:r>
      <w:r w:rsidDel="00000000" w:rsidR="00000000" w:rsidRPr="00000000">
        <w:rPr>
          <w:rFonts w:ascii="Roboto Mono" w:cs="Roboto Mono" w:eastAsia="Roboto Mono" w:hAnsi="Roboto Mono"/>
          <w:color w:val="188038"/>
          <w:rtl w:val="0"/>
        </w:rPr>
        <w:t xml:space="preserve">setInterval</w:t>
      </w:r>
      <w:r w:rsidDel="00000000" w:rsidR="00000000" w:rsidRPr="00000000">
        <w:rPr>
          <w:rtl w:val="0"/>
        </w:rPr>
        <w:t xml:space="preserve"> at 1-second resolution (respecting the speed multiplier), and — </w:t>
      </w:r>
      <w:r w:rsidDel="00000000" w:rsidR="00000000" w:rsidRPr="00000000">
        <w:rPr>
          <w:b w:val="1"/>
          <w:bCs w:val="1"/>
          <w:rtl w:val="0"/>
        </w:rPr>
        <w:t xml:space="preserve">only for ambient events</w:t>
      </w:r>
      <w:r w:rsidDel="00000000" w:rsidR="00000000" w:rsidRPr="00000000">
        <w:rPr>
          <w:rtl w:val="0"/>
        </w:rPr>
        <w:t xml:space="preserve"> (see §6A) — dispatches the event when </w:t>
      </w:r>
      <w:r w:rsidDel="00000000" w:rsidR="00000000" w:rsidRPr="00000000">
        <w:rPr>
          <w:rFonts w:ascii="Roboto Mono" w:cs="Roboto Mono" w:eastAsia="Roboto Mono" w:hAnsi="Roboto Mono"/>
          <w:color w:val="188038"/>
          <w:rtl w:val="0"/>
        </w:rPr>
        <w:t xml:space="preserve">simulatedClock &gt;= event.atSecond</w:t>
      </w:r>
      <w:r w:rsidDel="00000000" w:rsidR="00000000" w:rsidRPr="00000000">
        <w:rPr>
          <w:rtl w:val="0"/>
        </w:rPr>
        <w:t xml:space="preserve">.</w:t>
      </w:r>
    </w:p>
    <w:p w:rsidR="00000000" w:rsidDel="00000000" w:rsidP="00000000" w:rsidRDefault="00000000" w:rsidRPr="00000000" w14:paraId="00000120">
      <w:pPr>
        <w:numPr>
          <w:ilvl w:val="0"/>
          <w:numId w:val="5"/>
        </w:numPr>
        <w:ind w:left="720" w:hanging="360"/>
      </w:pPr>
      <w:r w:rsidDel="00000000" w:rsidR="00000000" w:rsidRPr="00000000">
        <w:rPr>
          <w:rtl w:val="0"/>
        </w:rPr>
        <w:t xml:space="preserve">Ambient-event dispatch updates </w:t>
      </w:r>
      <w:r w:rsidDel="00000000" w:rsidR="00000000" w:rsidRPr="00000000">
        <w:rPr>
          <w:rFonts w:ascii="Roboto Mono" w:cs="Roboto Mono" w:eastAsia="Roboto Mono" w:hAnsi="Roboto Mono"/>
          <w:color w:val="188038"/>
          <w:rtl w:val="0"/>
        </w:rPr>
        <w:t xml:space="preserve">actionQueue</w:t>
      </w:r>
      <w:r w:rsidDel="00000000" w:rsidR="00000000" w:rsidRPr="00000000">
        <w:rPr>
          <w:rtl w:val="0"/>
        </w:rPr>
        <w:t xml:space="preserve">, fires toast notifications, increments badges, flips tiles, and re-sorts the action queue. </w:t>
      </w:r>
      <w:r w:rsidDel="00000000" w:rsidR="00000000" w:rsidRPr="00000000">
        <w:rPr>
          <w:b w:val="1"/>
          <w:bCs w:val="1"/>
          <w:rtl w:val="0"/>
        </w:rPr>
        <w:t xml:space="preserve">Presenter-driven events are never auto-dispatched</w:t>
      </w:r>
      <w:r w:rsidDel="00000000" w:rsidR="00000000" w:rsidRPr="00000000">
        <w:rPr>
          <w:rtl w:val="0"/>
        </w:rPr>
        <w:t xml:space="preserve"> — instead the hook exposes the "next presenter step" (the nearest upcoming presenter-driven event) so DemoControls can show it as a teleprompter hint.</w:t>
      </w:r>
    </w:p>
    <w:p w:rsidR="00000000" w:rsidDel="00000000" w:rsidP="00000000" w:rsidRDefault="00000000" w:rsidRPr="00000000" w14:paraId="00000121">
      <w:pPr>
        <w:numPr>
          <w:ilvl w:val="0"/>
          <w:numId w:val="5"/>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src/components/ui/Toast.jsx</w:t>
      </w:r>
      <w:r w:rsidDel="00000000" w:rsidR="00000000" w:rsidRPr="00000000">
        <w:rPr>
          <w:rtl w:val="0"/>
        </w:rPr>
        <w:t xml:space="preserve"> (a small primitive — built here in Phase 2 because the stream needs it; the remaining </w:t>
      </w:r>
      <w:r w:rsidDel="00000000" w:rsidR="00000000" w:rsidRPr="00000000">
        <w:rPr>
          <w:rFonts w:ascii="Roboto Mono" w:cs="Roboto Mono" w:eastAsia="Roboto Mono" w:hAnsi="Roboto Mono"/>
          <w:color w:val="188038"/>
          <w:rtl w:val="0"/>
        </w:rPr>
        <w:t xml:space="preserve">ui/</w:t>
      </w:r>
      <w:r w:rsidDel="00000000" w:rsidR="00000000" w:rsidRPr="00000000">
        <w:rPr>
          <w:rtl w:val="0"/>
        </w:rPr>
        <w:t xml:space="preserve"> primitives come in Phase 3). Wire toasts to appear when ambient signals fire: discrete, top-right, auto-dismiss after 6 s with hover-to-pin.</w:t>
      </w:r>
    </w:p>
    <w:p w:rsidR="00000000" w:rsidDel="00000000" w:rsidP="00000000" w:rsidRDefault="00000000" w:rsidRPr="00000000" w14:paraId="00000122">
      <w:pPr>
        <w:numPr>
          <w:ilvl w:val="0"/>
          <w:numId w:val="5"/>
        </w:numPr>
        <w:ind w:left="720" w:hanging="360"/>
      </w:pPr>
      <w:r w:rsidDel="00000000" w:rsidR="00000000" w:rsidRPr="00000000">
        <w:rPr>
          <w:rtl w:val="0"/>
        </w:rPr>
        <w:t xml:space="preserve">Generate </w:t>
      </w:r>
      <w:r w:rsidDel="00000000" w:rsidR="00000000" w:rsidRPr="00000000">
        <w:rPr>
          <w:rFonts w:ascii="Roboto Mono" w:cs="Roboto Mono" w:eastAsia="Roboto Mono" w:hAnsi="Roboto Mono"/>
          <w:color w:val="188038"/>
          <w:rtl w:val="0"/>
        </w:rPr>
        <w:t xml:space="preserve">src/components/shell/DemoControls.jsx</w:t>
      </w:r>
      <w:r w:rsidDel="00000000" w:rsidR="00000000" w:rsidRPr="00000000">
        <w:rPr>
          <w:rtl w:val="0"/>
        </w:rPr>
        <w:t xml:space="preserve">: pause / resume / restart buttons; a </w:t>
      </w:r>
      <w:r w:rsidDel="00000000" w:rsidR="00000000" w:rsidRPr="00000000">
        <w:rPr>
          <w:rFonts w:ascii="Roboto Mono" w:cs="Roboto Mono" w:eastAsia="Roboto Mono" w:hAnsi="Roboto Mono"/>
          <w:color w:val="188038"/>
          <w:rtl w:val="0"/>
        </w:rPr>
        <w:t xml:space="preserve">T+0:00</w:t>
      </w:r>
      <w:r w:rsidDel="00000000" w:rsidR="00000000" w:rsidRPr="00000000">
        <w:rPr>
          <w:rtl w:val="0"/>
        </w:rPr>
        <w:t xml:space="preserve"> clock display; a 1× / 2× / 5× speed toggle; and a </w:t>
      </w:r>
      <w:r w:rsidDel="00000000" w:rsidR="00000000" w:rsidRPr="00000000">
        <w:rPr>
          <w:b w:val="1"/>
          <w:bCs w:val="1"/>
          <w:rtl w:val="0"/>
        </w:rPr>
        <w:t xml:space="preserve">teleprompter line</w:t>
      </w:r>
      <w:r w:rsidDel="00000000" w:rsidR="00000000" w:rsidRPr="00000000">
        <w:rPr>
          <w:rtl w:val="0"/>
        </w:rPr>
        <w:t xml:space="preserve"> showing the next presenter-driven step (e.g. "Next: at T+1:30, click the AVC misread card to open the drill-down"). Position bottom-right, subtle — founder-only, never customer-facing.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Pause and report.</w:t>
      </w:r>
      <w:r w:rsidDel="00000000" w:rsidR="00000000" w:rsidRPr="00000000">
        <w:rPr>
          <w:rtl w:val="0"/>
        </w:rPr>
        <w:t xml:space="preserve"> Pressing Play starts the clock; </w:t>
      </w:r>
      <w:r w:rsidDel="00000000" w:rsidR="00000000" w:rsidRPr="00000000">
        <w:rPr>
          <w:b w:val="1"/>
          <w:bCs w:val="1"/>
          <w:rtl w:val="0"/>
        </w:rPr>
        <w:t xml:space="preserve">ambient</w:t>
      </w:r>
      <w:r w:rsidDel="00000000" w:rsidR="00000000" w:rsidRPr="00000000">
        <w:rPr>
          <w:rtl w:val="0"/>
        </w:rPr>
        <w:t xml:space="preserve"> events fire on schedule (toast at T+45s, new dispute row at T+3:30, Saksham tile flip at T+4:30, recalculation at T+8:00, calm baseline at T+10:00); the action queue updates live (verifiable via React DevTools before screens exist). The teleprompter shows upcoming presenter steps without executing them. This is the spine of the prototype.</w:t>
      </w:r>
    </w:p>
    <w:p w:rsidR="00000000" w:rsidDel="00000000" w:rsidP="00000000" w:rsidRDefault="00000000" w:rsidRPr="00000000" w14:paraId="00000125">
      <w:pPr>
        <w:pStyle w:val="Heading3"/>
        <w:rPr/>
      </w:pPr>
      <w:bookmarkStart w:colFirst="0" w:colLast="0" w:name="_bdv0y54t6rg7" w:id="11"/>
      <w:bookmarkEnd w:id="11"/>
      <w:r w:rsidDel="00000000" w:rsidR="00000000" w:rsidRPr="00000000">
        <w:rPr>
          <w:rtl w:val="0"/>
        </w:rPr>
        <w:t xml:space="preserve">Phase 3 — Atoms and UI primitives</w:t>
      </w:r>
    </w:p>
    <w:p w:rsidR="00000000" w:rsidDel="00000000" w:rsidP="00000000" w:rsidRDefault="00000000" w:rsidRPr="00000000" w14:paraId="00000126">
      <w:pPr>
        <w:numPr>
          <w:ilvl w:val="0"/>
          <w:numId w:val="3"/>
        </w:numPr>
        <w:ind w:left="720" w:hanging="360"/>
      </w:pPr>
      <w:r w:rsidDel="00000000" w:rsidR="00000000" w:rsidRPr="00000000">
        <w:rPr>
          <w:rtl w:val="0"/>
        </w:rPr>
        <w:t xml:space="preserve">Build the remaining </w:t>
      </w:r>
      <w:r w:rsidDel="00000000" w:rsidR="00000000" w:rsidRPr="00000000">
        <w:rPr>
          <w:rFonts w:ascii="Roboto Mono" w:cs="Roboto Mono" w:eastAsia="Roboto Mono" w:hAnsi="Roboto Mono"/>
          <w:color w:val="188038"/>
          <w:rtl w:val="0"/>
        </w:rPr>
        <w:t xml:space="preserve">src/components/ui/</w:t>
      </w:r>
      <w:r w:rsidDel="00000000" w:rsidR="00000000" w:rsidRPr="00000000">
        <w:rPr>
          <w:rtl w:val="0"/>
        </w:rPr>
        <w:t xml:space="preserve"> primitives: </w:t>
      </w:r>
      <w:r w:rsidDel="00000000" w:rsidR="00000000" w:rsidRPr="00000000">
        <w:rPr>
          <w:rFonts w:ascii="Roboto Mono" w:cs="Roboto Mono" w:eastAsia="Roboto Mono" w:hAnsi="Roboto Mono"/>
          <w:color w:val="188038"/>
          <w:rtl w:val="0"/>
        </w:rPr>
        <w:t xml:space="preserve">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Tooltip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Toast</w:t>
      </w:r>
      <w:r w:rsidDel="00000000" w:rsidR="00000000" w:rsidRPr="00000000">
        <w:rPr>
          <w:rtl w:val="0"/>
        </w:rPr>
        <w:t xml:space="preserve"> already built in Phase 2). Tiny, Tailwind-utility-driven, no external UI library.</w:t>
      </w:r>
    </w:p>
    <w:p w:rsidR="00000000" w:rsidDel="00000000" w:rsidP="00000000" w:rsidRDefault="00000000" w:rsidRPr="00000000" w14:paraId="00000127">
      <w:pPr>
        <w:numPr>
          <w:ilvl w:val="0"/>
          <w:numId w:val="3"/>
        </w:numPr>
        <w:ind w:left="720" w:hanging="360"/>
      </w:pPr>
      <w:r w:rsidDel="00000000" w:rsidR="00000000" w:rsidRPr="00000000">
        <w:rPr>
          <w:rtl w:val="0"/>
        </w:rPr>
        <w:t xml:space="preserve">Build </w:t>
      </w:r>
      <w:r w:rsidDel="00000000" w:rsidR="00000000" w:rsidRPr="00000000">
        <w:rPr>
          <w:rFonts w:ascii="Roboto Mono" w:cs="Roboto Mono" w:eastAsia="Roboto Mono" w:hAnsi="Roboto Mono"/>
          <w:color w:val="188038"/>
          <w:rtl w:val="0"/>
        </w:rPr>
        <w:t xml:space="preserve">src/components/atoms/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SignalBadge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ConfidencePill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ChannelIcon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BpoSiteTag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ProvenanceTooltip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SeverityIndicator</w:t>
      </w:r>
      <w:r w:rsidDel="00000000" w:rsidR="00000000" w:rsidRPr="00000000">
        <w:rPr>
          <w:rtl w:val="0"/>
        </w:rPr>
        <w:t xml:space="preserve">. Each small and focused.</w:t>
      </w:r>
    </w:p>
    <w:p w:rsidR="00000000" w:rsidDel="00000000" w:rsidP="00000000" w:rsidRDefault="00000000" w:rsidRPr="00000000" w14:paraId="00000128">
      <w:pPr>
        <w:numPr>
          <w:ilvl w:val="0"/>
          <w:numId w:val="3"/>
        </w:numPr>
        <w:ind w:left="720" w:hanging="360"/>
      </w:pPr>
      <w:r w:rsidDel="00000000" w:rsidR="00000000" w:rsidRPr="00000000">
        <w:rPr>
          <w:rtl w:val="0"/>
        </w:rPr>
        <w:t xml:space="preserve">Use the YaaraLabs palette consistently — primary </w:t>
      </w:r>
      <w:r w:rsidDel="00000000" w:rsidR="00000000" w:rsidRPr="00000000">
        <w:rPr>
          <w:rFonts w:ascii="Roboto Mono" w:cs="Roboto Mono" w:eastAsia="Roboto Mono" w:hAnsi="Roboto Mono"/>
          <w:color w:val="188038"/>
          <w:rtl w:val="0"/>
        </w:rPr>
        <w:t xml:space="preserve">#7B2FF0</w:t>
      </w:r>
      <w:r w:rsidDel="00000000" w:rsidR="00000000" w:rsidRPr="00000000">
        <w:rPr>
          <w:rtl w:val="0"/>
        </w:rPr>
        <w:t xml:space="preserve">, accent </w:t>
      </w:r>
      <w:r w:rsidDel="00000000" w:rsidR="00000000" w:rsidRPr="00000000">
        <w:rPr>
          <w:rFonts w:ascii="Roboto Mono" w:cs="Roboto Mono" w:eastAsia="Roboto Mono" w:hAnsi="Roboto Mono"/>
          <w:color w:val="188038"/>
          <w:rtl w:val="0"/>
        </w:rPr>
        <w:t xml:space="preserve">#00D4FF</w:t>
      </w:r>
      <w:r w:rsidDel="00000000" w:rsidR="00000000" w:rsidRPr="00000000">
        <w:rPr>
          <w:rtl w:val="0"/>
        </w:rPr>
        <w:t xml:space="preserve">, urgency </w:t>
      </w:r>
      <w:r w:rsidDel="00000000" w:rsidR="00000000" w:rsidRPr="00000000">
        <w:rPr>
          <w:rFonts w:ascii="Roboto Mono" w:cs="Roboto Mono" w:eastAsia="Roboto Mono" w:hAnsi="Roboto Mono"/>
          <w:color w:val="188038"/>
          <w:rtl w:val="0"/>
        </w:rPr>
        <w:t xml:space="preserve">#FF7043</w:t>
      </w:r>
      <w:r w:rsidDel="00000000" w:rsidR="00000000" w:rsidRPr="00000000">
        <w:rPr>
          <w:rtl w:val="0"/>
        </w:rPr>
        <w:t xml:space="preserve">, canvas </w:t>
      </w:r>
      <w:r w:rsidDel="00000000" w:rsidR="00000000" w:rsidRPr="00000000">
        <w:rPr>
          <w:rFonts w:ascii="Roboto Mono" w:cs="Roboto Mono" w:eastAsia="Roboto Mono" w:hAnsi="Roboto Mono"/>
          <w:color w:val="188038"/>
          <w:rtl w:val="0"/>
        </w:rPr>
        <w:t xml:space="preserve">#0D1117</w:t>
      </w:r>
      <w:r w:rsidDel="00000000" w:rsidR="00000000" w:rsidRPr="00000000">
        <w:rPr>
          <w:rtl w:val="0"/>
        </w:rPr>
        <w:t xml:space="preserve">, soft </w:t>
      </w:r>
      <w:r w:rsidDel="00000000" w:rsidR="00000000" w:rsidRPr="00000000">
        <w:rPr>
          <w:rFonts w:ascii="Roboto Mono" w:cs="Roboto Mono" w:eastAsia="Roboto Mono" w:hAnsi="Roboto Mono"/>
          <w:color w:val="188038"/>
          <w:rtl w:val="0"/>
        </w:rPr>
        <w:t xml:space="preserve">#EEEAF4</w:t>
      </w:r>
      <w:r w:rsidDel="00000000" w:rsidR="00000000" w:rsidRPr="00000000">
        <w:rPr>
          <w:rtl w:val="0"/>
        </w:rPr>
        <w:t xml:space="preserve">.</w:t>
      </w:r>
    </w:p>
    <w:p w:rsidR="00000000" w:rsidDel="00000000" w:rsidP="00000000" w:rsidRDefault="00000000" w:rsidRPr="00000000" w14:paraId="00000129">
      <w:pPr>
        <w:numPr>
          <w:ilvl w:val="0"/>
          <w:numId w:val="3"/>
        </w:numPr>
        <w:ind w:left="720" w:hanging="360"/>
      </w:pPr>
      <w:r w:rsidDel="00000000" w:rsidR="00000000" w:rsidRPr="00000000">
        <w:rPr>
          <w:rtl w:val="0"/>
        </w:rPr>
        <w:t xml:space="preserve">Persona vocabulary lives in </w:t>
      </w:r>
      <w:r w:rsidDel="00000000" w:rsidR="00000000" w:rsidRPr="00000000">
        <w:rPr>
          <w:rFonts w:ascii="Roboto Mono" w:cs="Roboto Mono" w:eastAsia="Roboto Mono" w:hAnsi="Roboto Mono"/>
          <w:color w:val="188038"/>
          <w:rtl w:val="0"/>
        </w:rPr>
        <w:t xml:space="preserve">src/constants/personas.js</w:t>
      </w:r>
      <w:r w:rsidDel="00000000" w:rsidR="00000000" w:rsidRPr="00000000">
        <w:rPr>
          <w:rtl w:val="0"/>
        </w:rPr>
        <w:t xml:space="preserve"> and is referenced by atoms/widgets when displaying labels.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Pause and report.</w:t>
      </w:r>
      <w:r w:rsidDel="00000000" w:rsidR="00000000" w:rsidRPr="00000000">
        <w:rPr>
          <w:rtl w:val="0"/>
        </w:rPr>
        <w:t xml:space="preserve"> Verify atoms/primitives via a temporary </w:t>
      </w:r>
      <w:r w:rsidDel="00000000" w:rsidR="00000000" w:rsidRPr="00000000">
        <w:rPr>
          <w:rFonts w:ascii="Roboto Mono" w:cs="Roboto Mono" w:eastAsia="Roboto Mono" w:hAnsi="Roboto Mono"/>
          <w:color w:val="188038"/>
          <w:rtl w:val="0"/>
        </w:rPr>
        <w:t xml:space="preserve">&lt;Playground&gt;</w:t>
      </w:r>
      <w:r w:rsidDel="00000000" w:rsidR="00000000" w:rsidRPr="00000000">
        <w:rPr>
          <w:rtl w:val="0"/>
        </w:rPr>
        <w:t xml:space="preserve"> mounted at the bottom of </w:t>
      </w:r>
      <w:r w:rsidDel="00000000" w:rsidR="00000000" w:rsidRPr="00000000">
        <w:rPr>
          <w:rFonts w:ascii="Roboto Mono" w:cs="Roboto Mono" w:eastAsia="Roboto Mono" w:hAnsi="Roboto Mono"/>
          <w:color w:val="188038"/>
          <w:rtl w:val="0"/>
        </w:rPr>
        <w:t xml:space="preserve">Shell.jsx</w:t>
      </w:r>
      <w:r w:rsidDel="00000000" w:rsidR="00000000" w:rsidRPr="00000000">
        <w:rPr>
          <w:rtl w:val="0"/>
        </w:rPr>
        <w:t xml:space="preserve">. Remove the playground once verified.</w:t>
      </w:r>
    </w:p>
    <w:p w:rsidR="00000000" w:rsidDel="00000000" w:rsidP="00000000" w:rsidRDefault="00000000" w:rsidRPr="00000000" w14:paraId="0000012C">
      <w:pPr>
        <w:pStyle w:val="Heading3"/>
        <w:rPr/>
      </w:pPr>
      <w:bookmarkStart w:colFirst="0" w:colLast="0" w:name="_etz74z19ii3" w:id="12"/>
      <w:bookmarkEnd w:id="12"/>
      <w:r w:rsidDel="00000000" w:rsidR="00000000" w:rsidRPr="00000000">
        <w:rPr>
          <w:rtl w:val="0"/>
        </w:rPr>
        <w:t xml:space="preserve">Phase 4 — Widgets</w:t>
      </w:r>
    </w:p>
    <w:p w:rsidR="00000000" w:rsidDel="00000000" w:rsidP="00000000" w:rsidRDefault="00000000" w:rsidRPr="00000000" w14:paraId="0000012D">
      <w:pPr>
        <w:rPr/>
      </w:pPr>
      <w:r w:rsidDel="00000000" w:rsidR="00000000" w:rsidRPr="00000000">
        <w:rPr>
          <w:rtl w:val="0"/>
        </w:rPr>
        <w:t xml:space="preserve">Build every widget in </w:t>
      </w:r>
      <w:r w:rsidDel="00000000" w:rsidR="00000000" w:rsidRPr="00000000">
        <w:rPr>
          <w:rFonts w:ascii="Roboto Mono" w:cs="Roboto Mono" w:eastAsia="Roboto Mono" w:hAnsi="Roboto Mono"/>
          <w:color w:val="188038"/>
          <w:rtl w:val="0"/>
        </w:rPr>
        <w:t xml:space="preserve">src/components/widgets/</w:t>
      </w:r>
      <w:r w:rsidDel="00000000" w:rsidR="00000000" w:rsidRPr="00000000">
        <w:rPr>
          <w:rtl w:val="0"/>
        </w:rPr>
        <w:t xml:space="preserve">. Each widget: reads from app state and mock data via the accessors in </w:t>
      </w:r>
      <w:r w:rsidDel="00000000" w:rsidR="00000000" w:rsidRPr="00000000">
        <w:rPr>
          <w:rFonts w:ascii="Roboto Mono" w:cs="Roboto Mono" w:eastAsia="Roboto Mono" w:hAnsi="Roboto Mono"/>
          <w:color w:val="188038"/>
          <w:rtl w:val="0"/>
        </w:rPr>
        <w:t xml:space="preserve">src/data/index.js</w:t>
      </w:r>
      <w:r w:rsidDel="00000000" w:rsidR="00000000" w:rsidRPr="00000000">
        <w:rPr>
          <w:rtl w:val="0"/>
        </w:rPr>
        <w:t xml:space="preserve">; implements one Stage 3 zone-level component; has empty / loading / error / boundary states per Stage 4 §D; has provenance behaviour per Stage 5 §E (every number, on hover/click, reveals interaction count + time window + 3 representative snippets + confidence band + drill-down path).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Build order: </w:t>
      </w:r>
      <w:r w:rsidDel="00000000" w:rsidR="00000000" w:rsidRPr="00000000">
        <w:rPr>
          <w:rFonts w:ascii="Roboto Mono" w:cs="Roboto Mono" w:eastAsia="Roboto Mono" w:hAnsi="Roboto Mono"/>
          <w:color w:val="188038"/>
          <w:rtl w:val="0"/>
        </w:rPr>
        <w:t xml:space="preserve">HeadlineActionCard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ActionQueue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ActionQueueRow</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KpiStrip</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TrendChart</w:t>
      </w:r>
      <w:r w:rsidDel="00000000" w:rsidR="00000000" w:rsidRPr="00000000">
        <w:rPr>
          <w:rFonts w:ascii="Arial Unicode MS" w:cs="Arial Unicode MS" w:eastAsia="Arial Unicode MS" w:hAnsi="Arial Unicode MS"/>
          <w:rtl w:val="0"/>
        </w:rPr>
        <w:t xml:space="preserve"> (Recharts wrapper with baseline-band rendering) → </w:t>
      </w:r>
      <w:r w:rsidDel="00000000" w:rsidR="00000000" w:rsidRPr="00000000">
        <w:rPr>
          <w:rFonts w:ascii="Roboto Mono" w:cs="Roboto Mono" w:eastAsia="Roboto Mono" w:hAnsi="Roboto Mono"/>
          <w:color w:val="188038"/>
          <w:rtl w:val="0"/>
        </w:rPr>
        <w:t xml:space="preserve">PlazaHeatmap</w:t>
      </w:r>
      <w:r w:rsidDel="00000000" w:rsidR="00000000" w:rsidRPr="00000000">
        <w:rPr>
          <w:rFonts w:ascii="Arial Unicode MS" w:cs="Arial Unicode MS" w:eastAsia="Arial Unicode MS" w:hAnsi="Arial Unicode MS"/>
          <w:rtl w:val="0"/>
        </w:rPr>
        <w:t xml:space="preserve"> (plaza × time-of-day grid) → </w:t>
      </w:r>
      <w:r w:rsidDel="00000000" w:rsidR="00000000" w:rsidRPr="00000000">
        <w:rPr>
          <w:rFonts w:ascii="Roboto Mono" w:cs="Roboto Mono" w:eastAsia="Roboto Mono" w:hAnsi="Roboto Mono"/>
          <w:color w:val="188038"/>
          <w:rtl w:val="0"/>
        </w:rPr>
        <w:t xml:space="preserve">ComplianceWatchTile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EvidencePackViewer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InteractionSnippetCard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TranscriptPane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BoundaryNotice</w:t>
      </w: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Pause and report.</w:t>
      </w:r>
      <w:r w:rsidDel="00000000" w:rsidR="00000000" w:rsidRPr="00000000">
        <w:rPr>
          <w:rtl w:val="0"/>
        </w:rPr>
        <w:t xml:space="preserve"> Show each widget rendered with mock data. Each must look intentional, not placeholder.</w:t>
      </w:r>
    </w:p>
    <w:p w:rsidR="00000000" w:rsidDel="00000000" w:rsidP="00000000" w:rsidRDefault="00000000" w:rsidRPr="00000000" w14:paraId="00000132">
      <w:pPr>
        <w:pStyle w:val="Heading3"/>
        <w:rPr/>
      </w:pPr>
      <w:bookmarkStart w:colFirst="0" w:colLast="0" w:name="_23qtsewzfosz" w:id="13"/>
      <w:bookmarkEnd w:id="13"/>
      <w:r w:rsidDel="00000000" w:rsidR="00000000" w:rsidRPr="00000000">
        <w:rPr>
          <w:rtl w:val="0"/>
        </w:rPr>
        <w:t xml:space="preserve">Phase 5 — Screens</w:t>
      </w:r>
    </w:p>
    <w:p w:rsidR="00000000" w:rsidDel="00000000" w:rsidP="00000000" w:rsidRDefault="00000000" w:rsidRPr="00000000" w14:paraId="00000133">
      <w:pPr>
        <w:rPr/>
      </w:pPr>
      <w:r w:rsidDel="00000000" w:rsidR="00000000" w:rsidRPr="00000000">
        <w:rPr>
          <w:rtl w:val="0"/>
        </w:rPr>
        <w:t xml:space="preserve">Build every screen in </w:t>
      </w:r>
      <w:r w:rsidDel="00000000" w:rsidR="00000000" w:rsidRPr="00000000">
        <w:rPr>
          <w:rFonts w:ascii="Roboto Mono" w:cs="Roboto Mono" w:eastAsia="Roboto Mono" w:hAnsi="Roboto Mono"/>
          <w:color w:val="188038"/>
          <w:rtl w:val="0"/>
        </w:rPr>
        <w:t xml:space="preserve">src/components/screens/</w:t>
      </w:r>
      <w:r w:rsidDel="00000000" w:rsidR="00000000" w:rsidRPr="00000000">
        <w:rPr>
          <w:rtl w:val="0"/>
        </w:rPr>
        <w:t xml:space="preserve">. Each screen composes widgets per the Stage 3 zone layout; implements the state machine from Stage 4 §B (INITIAL, POPULATED-DEFAULT, POPULATED-URGENT, EMPTY, ERROR-DATA-JOIN-MISSING, BOUNDARY, plus any screen-specific states like SHIFT-HANDOVER on COH or ASSEMBLING on the Evidence Pack); honours the Daily Friction moments it serves; uses persona vocabulary from Stage 1 verbatim where natural; honours the 60-second test from Stage 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Build order (corrected IDs, two screens added):</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2"/>
        </w:numPr>
        <w:ind w:left="720" w:hanging="360"/>
      </w:pPr>
      <w:r w:rsidDel="00000000" w:rsidR="00000000" w:rsidRPr="00000000">
        <w:rPr>
          <w:rFonts w:ascii="Roboto Mono" w:cs="Roboto Mono" w:eastAsia="Roboto Mono" w:hAnsi="Roboto Mono"/>
          <w:color w:val="188038"/>
          <w:rtl w:val="0"/>
        </w:rPr>
        <w:t xml:space="preserve">HobPrimary.jsx</w:t>
      </w:r>
      <w:r w:rsidDel="00000000" w:rsidR="00000000" w:rsidRPr="00000000">
        <w:rPr>
          <w:rtl w:val="0"/>
        </w:rPr>
        <w:t xml:space="preserve"> — </w:t>
      </w:r>
      <w:r w:rsidDel="00000000" w:rsidR="00000000" w:rsidRPr="00000000">
        <w:rPr>
          <w:b w:val="1"/>
          <w:bCs w:val="1"/>
          <w:rtl w:val="0"/>
        </w:rPr>
        <w:t xml:space="preserve">SCR-HOB-01</w:t>
      </w:r>
      <w:r w:rsidDel="00000000" w:rsidR="00000000" w:rsidRPr="00000000">
        <w:rPr>
          <w:rtl w:val="0"/>
        </w:rPr>
        <w:t xml:space="preserve">, the HoB hero screen (Setu Intelligence)</w:t>
      </w:r>
    </w:p>
    <w:p w:rsidR="00000000" w:rsidDel="00000000" w:rsidP="00000000" w:rsidRDefault="00000000" w:rsidRPr="00000000" w14:paraId="00000138">
      <w:pPr>
        <w:numPr>
          <w:ilvl w:val="0"/>
          <w:numId w:val="2"/>
        </w:numPr>
        <w:ind w:left="720" w:hanging="360"/>
      </w:pPr>
      <w:r w:rsidDel="00000000" w:rsidR="00000000" w:rsidRPr="00000000">
        <w:rPr>
          <w:rFonts w:ascii="Roboto Mono" w:cs="Roboto Mono" w:eastAsia="Roboto Mono" w:hAnsi="Roboto Mono"/>
          <w:color w:val="188038"/>
          <w:rtl w:val="0"/>
        </w:rPr>
        <w:t xml:space="preserve">CohPrimary.jsx</w:t>
      </w:r>
      <w:r w:rsidDel="00000000" w:rsidR="00000000" w:rsidRPr="00000000">
        <w:rPr>
          <w:rtl w:val="0"/>
        </w:rPr>
        <w:t xml:space="preserve"> — </w:t>
      </w:r>
      <w:r w:rsidDel="00000000" w:rsidR="00000000" w:rsidRPr="00000000">
        <w:rPr>
          <w:b w:val="1"/>
          <w:bCs w:val="1"/>
          <w:rtl w:val="0"/>
        </w:rPr>
        <w:t xml:space="preserve">SCR-COH-01</w:t>
      </w:r>
      <w:r w:rsidDel="00000000" w:rsidR="00000000" w:rsidRPr="00000000">
        <w:rPr>
          <w:rtl w:val="0"/>
        </w:rPr>
        <w:t xml:space="preserve">, the COH operations console</w:t>
      </w:r>
    </w:p>
    <w:p w:rsidR="00000000" w:rsidDel="00000000" w:rsidP="00000000" w:rsidRDefault="00000000" w:rsidRPr="00000000" w14:paraId="00000139">
      <w:pPr>
        <w:numPr>
          <w:ilvl w:val="0"/>
          <w:numId w:val="2"/>
        </w:numPr>
        <w:ind w:left="720" w:hanging="360"/>
      </w:pPr>
      <w:r w:rsidDel="00000000" w:rsidR="00000000" w:rsidRPr="00000000">
        <w:rPr>
          <w:rFonts w:ascii="Roboto Mono" w:cs="Roboto Mono" w:eastAsia="Roboto Mono" w:hAnsi="Roboto Mono"/>
          <w:color w:val="188038"/>
          <w:rtl w:val="0"/>
        </w:rPr>
        <w:t xml:space="preserve">DrillDown.jsx</w:t>
      </w:r>
      <w:r w:rsidDel="00000000" w:rsidR="00000000" w:rsidRPr="00000000">
        <w:rPr>
          <w:rtl w:val="0"/>
        </w:rPr>
        <w:t xml:space="preserve"> — </w:t>
      </w:r>
      <w:r w:rsidDel="00000000" w:rsidR="00000000" w:rsidRPr="00000000">
        <w:rPr>
          <w:b w:val="1"/>
          <w:bCs w:val="1"/>
          <w:rtl w:val="0"/>
        </w:rPr>
        <w:t xml:space="preserve">SCR-SHR-04</w:t>
      </w:r>
      <w:r w:rsidDel="00000000" w:rsidR="00000000" w:rsidRPr="00000000">
        <w:rPr>
          <w:rtl w:val="0"/>
        </w:rPr>
        <w:t xml:space="preserve">, right-slide overlay launched from any signal click (build early — every storyline depends on it)</w:t>
      </w:r>
    </w:p>
    <w:p w:rsidR="00000000" w:rsidDel="00000000" w:rsidP="00000000" w:rsidRDefault="00000000" w:rsidRPr="00000000" w14:paraId="0000013A">
      <w:pPr>
        <w:numPr>
          <w:ilvl w:val="0"/>
          <w:numId w:val="2"/>
        </w:numPr>
        <w:ind w:left="720" w:hanging="360"/>
      </w:pPr>
      <w:r w:rsidDel="00000000" w:rsidR="00000000" w:rsidRPr="00000000">
        <w:rPr>
          <w:rFonts w:ascii="Roboto Mono" w:cs="Roboto Mono" w:eastAsia="Roboto Mono" w:hAnsi="Roboto Mono"/>
          <w:color w:val="188038"/>
          <w:rtl w:val="0"/>
        </w:rPr>
        <w:t xml:space="preserve">EvidencePackScreen.jsx</w:t>
      </w:r>
      <w:r w:rsidDel="00000000" w:rsidR="00000000" w:rsidRPr="00000000">
        <w:rPr>
          <w:rtl w:val="0"/>
        </w:rPr>
        <w:t xml:space="preserve"> — </w:t>
      </w:r>
      <w:r w:rsidDel="00000000" w:rsidR="00000000" w:rsidRPr="00000000">
        <w:rPr>
          <w:b w:val="1"/>
          <w:bCs w:val="1"/>
          <w:rtl w:val="0"/>
        </w:rPr>
        <w:t xml:space="preserve">SCR-SHR-03</w:t>
      </w:r>
      <w:r w:rsidDel="00000000" w:rsidR="00000000" w:rsidRPr="00000000">
        <w:rPr>
          <w:rtl w:val="0"/>
        </w:rPr>
        <w:t xml:space="preserve">, IO Evidence Pack (list view + ASSEMBLING + PACK-VIEW states)</w:t>
      </w:r>
    </w:p>
    <w:p w:rsidR="00000000" w:rsidDel="00000000" w:rsidP="00000000" w:rsidRDefault="00000000" w:rsidRPr="00000000" w14:paraId="0000013B">
      <w:pPr>
        <w:numPr>
          <w:ilvl w:val="0"/>
          <w:numId w:val="2"/>
        </w:numPr>
        <w:ind w:left="720" w:hanging="360"/>
      </w:pPr>
      <w:r w:rsidDel="00000000" w:rsidR="00000000" w:rsidRPr="00000000">
        <w:rPr>
          <w:rFonts w:ascii="Roboto Mono" w:cs="Roboto Mono" w:eastAsia="Roboto Mono" w:hAnsi="Roboto Mono"/>
          <w:color w:val="188038"/>
          <w:rtl w:val="0"/>
        </w:rPr>
        <w:t xml:space="preserve">PlazaHeatmapScreen.jsx</w:t>
      </w:r>
      <w:r w:rsidDel="00000000" w:rsidR="00000000" w:rsidRPr="00000000">
        <w:rPr>
          <w:rtl w:val="0"/>
        </w:rPr>
        <w:t xml:space="preserve"> — </w:t>
      </w:r>
      <w:r w:rsidDel="00000000" w:rsidR="00000000" w:rsidRPr="00000000">
        <w:rPr>
          <w:b w:val="1"/>
          <w:bCs w:val="1"/>
          <w:rtl w:val="0"/>
        </w:rPr>
        <w:t xml:space="preserve">SCR-SHR-02</w:t>
      </w:r>
      <w:r w:rsidDel="00000000" w:rsidR="00000000" w:rsidRPr="00000000">
        <w:rPr>
          <w:rtl w:val="0"/>
        </w:rPr>
        <w:t xml:space="preserve">, Plaza Heatmap screen (hosts the </w:t>
      </w:r>
      <w:r w:rsidDel="00000000" w:rsidR="00000000" w:rsidRPr="00000000">
        <w:rPr>
          <w:rFonts w:ascii="Roboto Mono" w:cs="Roboto Mono" w:eastAsia="Roboto Mono" w:hAnsi="Roboto Mono"/>
          <w:color w:val="188038"/>
          <w:rtl w:val="0"/>
        </w:rPr>
        <w:t xml:space="preserve">PlazaHeatmap</w:t>
      </w:r>
      <w:r w:rsidDel="00000000" w:rsidR="00000000" w:rsidRPr="00000000">
        <w:rPr>
          <w:rtl w:val="0"/>
        </w:rPr>
        <w:t xml:space="preserve"> widget full-screen with filter strip) — </w:t>
      </w:r>
      <w:r w:rsidDel="00000000" w:rsidR="00000000" w:rsidRPr="00000000">
        <w:rPr>
          <w:b w:val="1"/>
          <w:bCs w:val="1"/>
          <w:rtl w:val="0"/>
        </w:rPr>
        <w:t xml:space="preserve">required by Storyline 4</w:t>
      </w:r>
      <w:r w:rsidDel="00000000" w:rsidR="00000000" w:rsidRPr="00000000">
        <w:rPr>
          <w:rtl w:val="0"/>
        </w:rPr>
      </w:r>
    </w:p>
    <w:p w:rsidR="00000000" w:rsidDel="00000000" w:rsidP="00000000" w:rsidRDefault="00000000" w:rsidRPr="00000000" w14:paraId="0000013C">
      <w:pPr>
        <w:numPr>
          <w:ilvl w:val="0"/>
          <w:numId w:val="2"/>
        </w:numPr>
        <w:ind w:left="720" w:hanging="360"/>
      </w:pPr>
      <w:r w:rsidDel="00000000" w:rsidR="00000000" w:rsidRPr="00000000">
        <w:rPr>
          <w:rFonts w:ascii="Roboto Mono" w:cs="Roboto Mono" w:eastAsia="Roboto Mono" w:hAnsi="Roboto Mono"/>
          <w:color w:val="188038"/>
          <w:rtl w:val="0"/>
        </w:rPr>
        <w:t xml:space="preserve">LiveAlerts.jsx</w:t>
      </w:r>
      <w:r w:rsidDel="00000000" w:rsidR="00000000" w:rsidRPr="00000000">
        <w:rPr>
          <w:rtl w:val="0"/>
        </w:rPr>
        <w:t xml:space="preserve"> — </w:t>
      </w:r>
      <w:r w:rsidDel="00000000" w:rsidR="00000000" w:rsidRPr="00000000">
        <w:rPr>
          <w:b w:val="1"/>
          <w:bCs w:val="1"/>
          <w:rtl w:val="0"/>
        </w:rPr>
        <w:t xml:space="preserve">SCR-SHR-01</w:t>
      </w:r>
      <w:r w:rsidDel="00000000" w:rsidR="00000000" w:rsidRPr="00000000">
        <w:rPr>
          <w:rtl w:val="0"/>
        </w:rPr>
        <w:t xml:space="preserve">, Live Alerts feed (full AlertCards, filter pills, Saksham-conduct sub-state) — </w:t>
      </w:r>
      <w:r w:rsidDel="00000000" w:rsidR="00000000" w:rsidRPr="00000000">
        <w:rPr>
          <w:b w:val="1"/>
          <w:bCs w:val="1"/>
          <w:rtl w:val="0"/>
        </w:rPr>
        <w:t xml:space="preserve">required by the Saksham path</w:t>
      </w: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rFonts w:ascii="Roboto Mono" w:cs="Roboto Mono" w:eastAsia="Roboto Mono" w:hAnsi="Roboto Mono"/>
          <w:color w:val="188038"/>
          <w:rtl w:val="0"/>
        </w:rPr>
        <w:t xml:space="preserve">ComplianceWatch.jsx</w:t>
      </w:r>
      <w:r w:rsidDel="00000000" w:rsidR="00000000" w:rsidRPr="00000000">
        <w:rPr>
          <w:rtl w:val="0"/>
        </w:rPr>
        <w:t xml:space="preserve"> — </w:t>
      </w:r>
      <w:r w:rsidDel="00000000" w:rsidR="00000000" w:rsidRPr="00000000">
        <w:rPr>
          <w:b w:val="1"/>
          <w:bCs w:val="1"/>
          <w:rtl w:val="0"/>
        </w:rPr>
        <w:t xml:space="preserve">SCR-SHR-05</w:t>
      </w:r>
      <w:r w:rsidDel="00000000" w:rsidR="00000000" w:rsidRPr="00000000">
        <w:rPr>
          <w:rtl w:val="0"/>
        </w:rPr>
        <w:t xml:space="preserve">, Compliance Watch (three-panel: heatmap / breach queue / RB-IOS clock)</w:t>
      </w:r>
    </w:p>
    <w:p w:rsidR="00000000" w:rsidDel="00000000" w:rsidP="00000000" w:rsidRDefault="00000000" w:rsidRPr="00000000" w14:paraId="0000013E">
      <w:pPr>
        <w:numPr>
          <w:ilvl w:val="0"/>
          <w:numId w:val="2"/>
        </w:numPr>
        <w:ind w:left="720" w:hanging="360"/>
      </w:pPr>
      <w:r w:rsidDel="00000000" w:rsidR="00000000" w:rsidRPr="00000000">
        <w:rPr>
          <w:rFonts w:ascii="Roboto Mono" w:cs="Roboto Mono" w:eastAsia="Roboto Mono" w:hAnsi="Roboto Mono"/>
          <w:color w:val="188038"/>
          <w:rtl w:val="0"/>
        </w:rPr>
        <w:t xml:space="preserve">TrendExplorer.jsx</w:t>
      </w:r>
      <w:r w:rsidDel="00000000" w:rsidR="00000000" w:rsidRPr="00000000">
        <w:rPr>
          <w:rtl w:val="0"/>
        </w:rPr>
        <w:t xml:space="preserve"> — </w:t>
      </w:r>
      <w:r w:rsidDel="00000000" w:rsidR="00000000" w:rsidRPr="00000000">
        <w:rPr>
          <w:b w:val="1"/>
          <w:bCs w:val="1"/>
          <w:rtl w:val="0"/>
        </w:rPr>
        <w:t xml:space="preserve">SCR-SHR-06</w:t>
      </w:r>
      <w:r w:rsidDel="00000000" w:rsidR="00000000" w:rsidRPr="00000000">
        <w:rPr>
          <w:rFonts w:ascii="Arial Unicode MS" w:cs="Arial Unicode MS" w:eastAsia="Arial Unicode MS" w:hAnsi="Arial Unicode MS"/>
          <w:rtl w:val="0"/>
        </w:rPr>
        <w:t xml:space="preserve">, full-viewport overlay launched from any chart's "Explore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Pause and report.</w:t>
      </w:r>
      <w:r w:rsidDel="00000000" w:rsidR="00000000" w:rsidRPr="00000000">
        <w:rPr>
          <w:rtl w:val="0"/>
        </w:rPr>
        <w:t xml:space="preserve"> Walk every storyline from Stage 4 §C end-to-end using the map in §10. Each must be walkable. If any breaks, fix before proceeding.</w:t>
      </w:r>
    </w:p>
    <w:p w:rsidR="00000000" w:rsidDel="00000000" w:rsidP="00000000" w:rsidRDefault="00000000" w:rsidRPr="00000000" w14:paraId="00000141">
      <w:pPr>
        <w:pStyle w:val="Heading3"/>
        <w:rPr/>
      </w:pPr>
      <w:bookmarkStart w:colFirst="0" w:colLast="0" w:name="_dhb17g1t4mhk" w:id="14"/>
      <w:bookmarkEnd w:id="14"/>
      <w:r w:rsidDel="00000000" w:rsidR="00000000" w:rsidRPr="00000000">
        <w:rPr>
          <w:rtl w:val="0"/>
        </w:rPr>
        <w:t xml:space="preserve">Phase 6 — Polish, animations, demo readiness</w:t>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Screen transitions per Stage 4 §E — drill-down slide-in (250 ms ease-out), Evidence Pack open (200 ms close + 150 ms fade-in), Evidence Pack assembly (3 s, 5-step animation), persona switching (instant), time-window switching (300 ms Recharts re-animation).</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Alert acknowledgement — clicking "Acknowledge"/"Mark Resolved" on a queue row animates it out (slide-right + fade) into an "Acknowledged today" tray with a TopBar counter; header count decrements.</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Export behaviours — Evidence Pack export opens a print-styled (light-mode) view with chain-of-custody metadata visible. HoB Daily Brief export does similar.</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Empty-state designs per Stage 4 §D — must look intentional (e.g. "Baseline holding — no anomalous signals in the last 12 hours").</w:t>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Boundary-state copy per the product boundary contract — e.g. </w:t>
      </w:r>
      <w:r w:rsidDel="00000000" w:rsidR="00000000" w:rsidRPr="00000000">
        <w:rPr>
          <w:rFonts w:ascii="Roboto Mono" w:cs="Roboto Mono" w:eastAsia="Roboto Mono" w:hAnsi="Roboto Mono"/>
          <w:color w:val="188038"/>
          <w:rtl w:val="0"/>
        </w:rPr>
        <w:t xml:space="preserve">BoundaryNotice</w:t>
      </w:r>
      <w:r w:rsidDel="00000000" w:rsidR="00000000" w:rsidRPr="00000000">
        <w:rPr>
          <w:rtl w:val="0"/>
        </w:rPr>
        <w:t xml:space="preserve">: "This view would need a join to the NPCI dispute switch, which Fluid CX does not read in this MVP. Flag for the Tech roadmap conversation."</w:t>
      </w:r>
    </w:p>
    <w:p w:rsidR="00000000" w:rsidDel="00000000" w:rsidP="00000000" w:rsidRDefault="00000000" w:rsidRPr="00000000" w14:paraId="00000147">
      <w:pPr>
        <w:numPr>
          <w:ilvl w:val="0"/>
          <w:numId w:val="4"/>
        </w:numPr>
        <w:ind w:left="720" w:hanging="360"/>
      </w:pPr>
      <w:r w:rsidDel="00000000" w:rsidR="00000000" w:rsidRPr="00000000">
        <w:rPr>
          <w:rtl w:val="0"/>
        </w:rPr>
        <w:t xml:space="preserve">Verify the five money shots from </w:t>
      </w:r>
      <w:r w:rsidDel="00000000" w:rsidR="00000000" w:rsidRPr="00000000">
        <w:rPr>
          <w:rFonts w:ascii="Roboto Mono" w:cs="Roboto Mono" w:eastAsia="Roboto Mono" w:hAnsi="Roboto Mono"/>
          <w:color w:val="188038"/>
          <w:rtl w:val="0"/>
        </w:rPr>
        <w:t xml:space="preserve">Stage6B_Mock_Data_Behaviour_Notes_v1.md</w:t>
      </w:r>
      <w:r w:rsidDel="00000000" w:rsidR="00000000" w:rsidRPr="00000000">
        <w:rPr>
          <w:rtl w:val="0"/>
        </w:rPr>
        <w:t xml:space="preserve"> §3 land visually. Each must be screenshot-worthy.</w:t>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Final README pass: how to run, the storylines, and which timestamps trigger which ambient money shots.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Pause and report.</w:t>
      </w:r>
      <w:r w:rsidDel="00000000" w:rsidR="00000000" w:rsidRPr="00000000">
        <w:rPr>
          <w:rtl w:val="0"/>
        </w:rPr>
        <w:t xml:space="preserve"> Walk the founder through the README's recommended demo path and verify everything lands.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7kn5nxyn86mt" w:id="15"/>
      <w:bookmarkEnd w:id="15"/>
      <w:r w:rsidDel="00000000" w:rsidR="00000000" w:rsidRPr="00000000">
        <w:rPr>
          <w:rtl w:val="0"/>
        </w:rPr>
        <w:t xml:space="preserve">6A. The simulated stream: ambient vs presenter-driven events (READ BEFORE PHASE 2)</w:t>
      </w:r>
    </w:p>
    <w:p w:rsidR="00000000" w:rsidDel="00000000" w:rsidP="00000000" w:rsidRDefault="00000000" w:rsidRPr="00000000" w14:paraId="0000014E">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array in </w:t>
      </w:r>
      <w:r w:rsidDel="00000000" w:rsidR="00000000" w:rsidRPr="00000000">
        <w:rPr>
          <w:rFonts w:ascii="Roboto Mono" w:cs="Roboto Mono" w:eastAsia="Roboto Mono" w:hAnsi="Roboto Mono"/>
          <w:color w:val="188038"/>
          <w:rtl w:val="0"/>
        </w:rPr>
        <w:t xml:space="preserve">Stage6B_Mock_Data_Behaviour_v1.json</w:t>
      </w:r>
      <w:r w:rsidDel="00000000" w:rsidR="00000000" w:rsidRPr="00000000">
        <w:rPr>
          <w:rtl w:val="0"/>
        </w:rPr>
        <w:t xml:space="preserve"> holds 15 events, but they are </w:t>
      </w:r>
      <w:r w:rsidDel="00000000" w:rsidR="00000000" w:rsidRPr="00000000">
        <w:rPr>
          <w:b w:val="1"/>
          <w:bCs w:val="1"/>
          <w:rtl w:val="0"/>
        </w:rPr>
        <w:t xml:space="preserve">two different kinds</w:t>
      </w:r>
      <w:r w:rsidDel="00000000" w:rsidR="00000000" w:rsidRPr="00000000">
        <w:rPr>
          <w:rtl w:val="0"/>
        </w:rPr>
        <w:t xml:space="preserve">, and the engine must treat them differently. Conflating them — auto-firing everything on the timer — will make the app navigate itself, flip personas, and open overlays while the presenter is mid-sentence. That is the single most common way this kind of prototype fails in front of a banker.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Ambient events — the timer DOES auto-dispatch these.</w:t>
      </w:r>
      <w:r w:rsidDel="00000000" w:rsidR="00000000" w:rsidRPr="00000000">
        <w:rPr>
          <w:rtl w:val="0"/>
        </w:rPr>
        <w:t xml:space="preserve"> They represent the platform doing its job in the background (a signal firing, a row arriving, a tile flipping). The presenter does nothing; they just happen, which is the whole point of the "live, 30-minute promise" feel.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eventId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b w:val="1"/>
                <w:bCs w:val="1"/>
                <w:rtl w:val="0"/>
              </w:rPr>
              <w:t xml:space="preserve">atSecond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b w:val="1"/>
                <w:bCs w:val="1"/>
                <w:rtl w:val="0"/>
              </w:rPr>
              <w:t xml:space="preserve">eventType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What auto-fires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STR-002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Roboto Mono" w:cs="Roboto Mono" w:eastAsia="Roboto Mono" w:hAnsi="Roboto Mono"/>
                <w:color w:val="188038"/>
                <w:rtl w:val="0"/>
              </w:rPr>
              <w:t xml:space="preserve">alert-toast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S006 Ombudsman threat toast (top-right)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STR-007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new-dispute-row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New at-risk row inserts at top of COH Zone C2; header count increments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STR-009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Roboto Mono" w:cs="Roboto Mono" w:eastAsia="Roboto Mono" w:hAnsi="Roboto Mono"/>
                <w:color w:val="188038"/>
                <w:rtl w:val="0"/>
              </w:rPr>
              <w:t xml:space="preserve">saksham-conduct-alert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Arial Unicode MS" w:cs="Arial Unicode MS" w:eastAsia="Arial Unicode MS" w:hAnsi="Arial Unicode MS"/>
                <w:rtl w:val="0"/>
              </w:rPr>
              <w:t xml:space="preserve">C6 Saksham tile flips green→coral; C1 S018 badge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STR-014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stream-recalculation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Fonts w:ascii="Arial Unicode MS" w:cs="Arial Unicode MS" w:eastAsia="Arial Unicode MS" w:hAnsi="Arial Unicode MS"/>
                <w:rtl w:val="0"/>
              </w:rPr>
              <w:t xml:space="preserve">HeadlineBrief stream indicator resets; card-1 count 94→97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STR-015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calm-baseline-signal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Auto-recharge opt-in positive tile updates</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Presenter-driven events — the timer must NOT auto-dispatch these.</w:t>
      </w:r>
      <w:r w:rsidDel="00000000" w:rsidR="00000000" w:rsidRPr="00000000">
        <w:rPr>
          <w:rtl w:val="0"/>
        </w:rPr>
        <w:t xml:space="preserve"> They encode the founder's own clicks with suggested timestamps. The engine reads them only to populate the DemoControls </w:t>
      </w:r>
      <w:r w:rsidDel="00000000" w:rsidR="00000000" w:rsidRPr="00000000">
        <w:rPr>
          <w:b w:val="1"/>
          <w:bCs w:val="1"/>
          <w:rtl w:val="0"/>
        </w:rPr>
        <w:t xml:space="preserve">teleprompter</w:t>
      </w:r>
      <w:r w:rsidDel="00000000" w:rsidR="00000000" w:rsidRPr="00000000">
        <w:rPr>
          <w:rtl w:val="0"/>
        </w:rPr>
        <w:t xml:space="preserve"> ("Next: at T+1:30, click the AVC misread card"). The actual navigation happens when the founder clicks the real UI element.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eventId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atSecond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eventType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Presenter action it hints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STR-001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color w:val="188038"/>
                <w:rtl w:val="0"/>
              </w:rPr>
              <w:t xml:space="preserve">initial-state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Not an event to dispatch — this is just the HoB screen's POPULATED-DEFAULT initial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STR-003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drill-down-open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Fonts w:ascii="Arial Unicode MS" w:cs="Arial Unicode MS" w:eastAsia="Arial Unicode MS" w:hAnsi="Arial Unicode MS"/>
                <w:rtl w:val="0"/>
              </w:rPr>
              <w:t xml:space="preserve">Click the AVC misread HeadlineBrief card → DrillDown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STR-004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Roboto Mono" w:cs="Roboto Mono" w:eastAsia="Roboto Mono" w:hAnsi="Roboto Mono"/>
                <w:color w:val="188038"/>
                <w:rtl w:val="0"/>
              </w:rPr>
              <w:t xml:space="preserve">transcript-view-open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Arial Unicode MS" w:cs="Arial Unicode MS" w:eastAsia="Arial Unicode MS" w:hAnsi="Arial Unicode MS"/>
                <w:rtl w:val="0"/>
              </w:rPr>
              <w:t xml:space="preserve">Click snippet 1 → transcript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STR-005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Roboto Mono" w:cs="Roboto Mono" w:eastAsia="Roboto Mono" w:hAnsi="Roboto Mono"/>
                <w:color w:val="188038"/>
                <w:rtl w:val="0"/>
              </w:rPr>
              <w:t xml:space="preserve">evidence-pack-open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rtl w:val="0"/>
              </w:rPr>
              <w:t xml:space="preserve">Click "Open Evidence Pack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STR-006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persona-switch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Switch persona to COH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STR-008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evidence-pack-assembly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Arial Unicode MS" w:cs="Arial Unicode MS" w:eastAsia="Arial Unicode MS" w:hAnsi="Arial Unicode MS"/>
                <w:rtl w:val="0"/>
              </w:rPr>
              <w:t xml:space="preserve">Click "Assemble Pack →" on Case 4421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STR-010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compliance-watch-navigate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Click S018 badge → Compliance Watch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STR-011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trend-explorer-open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Arial Unicode MS" w:cs="Arial Unicode MS" w:eastAsia="Arial Unicode MS" w:hAnsi="Arial Unicode MS"/>
                <w:rtl w:val="0"/>
              </w:rPr>
              <w:t xml:space="preserve">Click "Explore →" on the Sentiment Drift 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STR-012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Roboto Mono" w:cs="Roboto Mono" w:eastAsia="Roboto Mono" w:hAnsi="Roboto Mono"/>
                <w:color w:val="188038"/>
                <w:rtl w:val="0"/>
              </w:rPr>
              <w:t xml:space="preserve">dimension-added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Add the [+ BPO site] dimension in Trend 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STR-013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Roboto Mono" w:cs="Roboto Mono" w:eastAsia="Roboto Mono" w:hAnsi="Roboto Mono"/>
                <w:color w:val="188038"/>
                <w:rtl w:val="0"/>
              </w:rPr>
              <w:t xml:space="preserve">export-evidence-pack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Click "Export PDF" on the evidence pack</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Implementation rule.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useSimulatedStream.js</w:t>
      </w:r>
      <w:r w:rsidDel="00000000" w:rsidR="00000000" w:rsidRPr="00000000">
        <w:rPr>
          <w:rtl w:val="0"/>
        </w:rPr>
        <w:t xml:space="preserve">, define an </w:t>
      </w:r>
      <w:r w:rsidDel="00000000" w:rsidR="00000000" w:rsidRPr="00000000">
        <w:rPr>
          <w:rFonts w:ascii="Roboto Mono" w:cs="Roboto Mono" w:eastAsia="Roboto Mono" w:hAnsi="Roboto Mono"/>
          <w:color w:val="188038"/>
          <w:rtl w:val="0"/>
        </w:rPr>
        <w:t xml:space="preserve">AMBIENT_EVENT_TYPES</w:t>
      </w:r>
      <w:r w:rsidDel="00000000" w:rsidR="00000000" w:rsidRPr="00000000">
        <w:rPr>
          <w:rtl w:val="0"/>
        </w:rPr>
        <w:t xml:space="preserve"> set = </w:t>
      </w:r>
      <w:r w:rsidDel="00000000" w:rsidR="00000000" w:rsidRPr="00000000">
        <w:rPr>
          <w:rFonts w:ascii="Roboto Mono" w:cs="Roboto Mono" w:eastAsia="Roboto Mono" w:hAnsi="Roboto Mono"/>
          <w:color w:val="188038"/>
          <w:rtl w:val="0"/>
        </w:rPr>
        <w:t xml:space="preserve">{ 'alert-toast', 'new-dispute-row', 'saksham-conduct-alert', 'stream-recalculation', 'calm-baseline-signal' }</w:t>
      </w:r>
      <w:r w:rsidDel="00000000" w:rsidR="00000000" w:rsidRPr="00000000">
        <w:rPr>
          <w:rtl w:val="0"/>
        </w:rPr>
        <w:t xml:space="preserve">. On each tick, auto-dispatch only events whose </w:t>
      </w:r>
      <w:r w:rsidDel="00000000" w:rsidR="00000000" w:rsidRPr="00000000">
        <w:rPr>
          <w:rFonts w:ascii="Roboto Mono" w:cs="Roboto Mono" w:eastAsia="Roboto Mono" w:hAnsi="Roboto Mono"/>
          <w:color w:val="188038"/>
          <w:rtl w:val="0"/>
        </w:rPr>
        <w:t xml:space="preserve">eventType</w:t>
      </w:r>
      <w:r w:rsidDel="00000000" w:rsidR="00000000" w:rsidRPr="00000000">
        <w:rPr>
          <w:rtl w:val="0"/>
        </w:rPr>
        <w:t xml:space="preserve"> is in that set and whose </w:t>
      </w:r>
      <w:r w:rsidDel="00000000" w:rsidR="00000000" w:rsidRPr="00000000">
        <w:rPr>
          <w:rFonts w:ascii="Roboto Mono" w:cs="Roboto Mono" w:eastAsia="Roboto Mono" w:hAnsi="Roboto Mono"/>
          <w:color w:val="188038"/>
          <w:rtl w:val="0"/>
        </w:rPr>
        <w:t xml:space="preserve">atSecond</w:t>
      </w:r>
      <w:r w:rsidDel="00000000" w:rsidR="00000000" w:rsidRPr="00000000">
        <w:rPr>
          <w:rtl w:val="0"/>
        </w:rPr>
        <w:t xml:space="preserve"> has elapsed. For all other events, compute </w:t>
      </w:r>
      <w:r w:rsidDel="00000000" w:rsidR="00000000" w:rsidRPr="00000000">
        <w:rPr>
          <w:rFonts w:ascii="Roboto Mono" w:cs="Roboto Mono" w:eastAsia="Roboto Mono" w:hAnsi="Roboto Mono"/>
          <w:color w:val="188038"/>
          <w:rtl w:val="0"/>
        </w:rPr>
        <w:t xml:space="preserve">nextPresenterStep</w:t>
      </w:r>
      <w:r w:rsidDel="00000000" w:rsidR="00000000" w:rsidRPr="00000000">
        <w:rPr>
          <w:rtl w:val="0"/>
        </w:rPr>
        <w:t xml:space="preserve"> = the earliest not-yet-passed presenter-driven event, and expose it to DemoControls as a teleprompter string. Never call a navigation/dispatch on a presenter-driven event from the timer. (</w:t>
      </w:r>
      <w:r w:rsidDel="00000000" w:rsidR="00000000" w:rsidRPr="00000000">
        <w:rPr>
          <w:rFonts w:ascii="Roboto Mono" w:cs="Roboto Mono" w:eastAsia="Roboto Mono" w:hAnsi="Roboto Mono"/>
          <w:color w:val="188038"/>
          <w:rtl w:val="0"/>
        </w:rPr>
        <w:t xml:space="preserve">initial-state</w:t>
      </w:r>
      <w:r w:rsidDel="00000000" w:rsidR="00000000" w:rsidRPr="00000000">
        <w:rPr>
          <w:rtl w:val="0"/>
        </w:rPr>
        <w:t xml:space="preserve"> is handled by the screen's default state, not dispatched at all.)</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This split is deliberate in the Stage 6B data design — it is not an inference. Honour it.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rPr/>
      </w:pPr>
      <w:bookmarkStart w:colFirst="0" w:colLast="0" w:name="_m7eg8dxype5k" w:id="16"/>
      <w:bookmarkEnd w:id="16"/>
      <w:r w:rsidDel="00000000" w:rsidR="00000000" w:rsidRPr="00000000">
        <w:rPr>
          <w:rtl w:val="0"/>
        </w:rPr>
        <w:t xml:space="preserve">7. Design and code quality bars</w:t>
      </w:r>
    </w:p>
    <w:p w:rsidR="00000000" w:rsidDel="00000000" w:rsidP="00000000" w:rsidRDefault="00000000" w:rsidRPr="00000000" w14:paraId="000001A0">
      <w:pPr>
        <w:rPr/>
      </w:pPr>
      <w:r w:rsidDel="00000000" w:rsidR="00000000" w:rsidRPr="00000000">
        <w:rPr>
          <w:rtl w:val="0"/>
        </w:rPr>
        <w:t xml:space="preserve">Before a phase is complete, all of the following must be true.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Visual quality.</w:t>
      </w:r>
      <w:r w:rsidDel="00000000" w:rsidR="00000000" w:rsidRPr="00000000">
        <w:rPr>
          <w:rtl w:val="0"/>
        </w:rPr>
        <w:t xml:space="preserve"> Dark canvas (</w:t>
      </w:r>
      <w:r w:rsidDel="00000000" w:rsidR="00000000" w:rsidRPr="00000000">
        <w:rPr>
          <w:rFonts w:ascii="Roboto Mono" w:cs="Roboto Mono" w:eastAsia="Roboto Mono" w:hAnsi="Roboto Mono"/>
          <w:color w:val="188038"/>
          <w:rtl w:val="0"/>
        </w:rPr>
        <w:t xml:space="preserve">#0D1117</w:t>
      </w:r>
      <w:r w:rsidDel="00000000" w:rsidR="00000000" w:rsidRPr="00000000">
        <w:rPr>
          <w:rtl w:val="0"/>
        </w:rPr>
        <w:t xml:space="preserve">) by default; shared surfaces may invert to soft lavender (</w:t>
      </w:r>
      <w:r w:rsidDel="00000000" w:rsidR="00000000" w:rsidRPr="00000000">
        <w:rPr>
          <w:rFonts w:ascii="Roboto Mono" w:cs="Roboto Mono" w:eastAsia="Roboto Mono" w:hAnsi="Roboto Mono"/>
          <w:color w:val="188038"/>
          <w:rtl w:val="0"/>
        </w:rPr>
        <w:t xml:space="preserve">#EEEAF4</w:t>
      </w:r>
      <w:r w:rsidDel="00000000" w:rsidR="00000000" w:rsidRPr="00000000">
        <w:rPr>
          <w:rtl w:val="0"/>
        </w:rPr>
        <w:t xml:space="preserve">) per Stage 3. Spacing on an 8 px grid; component padding </w:t>
      </w:r>
      <w:r w:rsidDel="00000000" w:rsidR="00000000" w:rsidRPr="00000000">
        <w:rPr>
          <w:rFonts w:ascii="Roboto Mono" w:cs="Roboto Mono" w:eastAsia="Roboto Mono" w:hAnsi="Roboto Mono"/>
          <w:color w:val="188038"/>
          <w:rtl w:val="0"/>
        </w:rPr>
        <w:t xml:space="preserve">p-4</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p-6</w:t>
      </w:r>
      <w:r w:rsidDel="00000000" w:rsidR="00000000" w:rsidRPr="00000000">
        <w:rPr>
          <w:rtl w:val="0"/>
        </w:rPr>
        <w:t xml:space="preserve">; section gutters </w:t>
      </w:r>
      <w:r w:rsidDel="00000000" w:rsidR="00000000" w:rsidRPr="00000000">
        <w:rPr>
          <w:rFonts w:ascii="Roboto Mono" w:cs="Roboto Mono" w:eastAsia="Roboto Mono" w:hAnsi="Roboto Mono"/>
          <w:color w:val="188038"/>
          <w:rtl w:val="0"/>
        </w:rPr>
        <w:t xml:space="preserve">gap-6</w:t>
      </w:r>
      <w:r w:rsidDel="00000000" w:rsidR="00000000" w:rsidRPr="00000000">
        <w:rPr>
          <w:rtl w:val="0"/>
        </w:rPr>
        <w:t xml:space="preserve">. Typography: 4 sizes — Display (40 px), Heading (24 px), Body (15 px), Micro (12 px), sans-serif system stack. Headline-card numbers are large (Display) and confident; persona vocabulary in Body. Charts have subtle baseline bands so anomalies pop.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Provenance quality.</w:t>
      </w:r>
      <w:r w:rsidDel="00000000" w:rsidR="00000000" w:rsidRPr="00000000">
        <w:rPr>
          <w:rtl w:val="0"/>
        </w:rPr>
        <w:t xml:space="preserve"> Every data-derived number has a hover tooltip showing interaction count, time window, confidence band, and "Click to see 3 example interactions." Every signal alert has a 1-click path to contributing interactions and a 2-click path to a full Evidence Pack. Every confidence pill shows the band (High / Medium / Low) with a one-line reason on hover.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Demo rhythm quality.</w:t>
      </w:r>
      <w:r w:rsidDel="00000000" w:rsidR="00000000" w:rsidRPr="00000000">
        <w:rPr>
          <w:rtl w:val="0"/>
        </w:rPr>
        <w:t xml:space="preserve"> Ambient toasts when new signals fire — discrete, top-right, auto-dismiss after 6 s with hover-to-pin. The action queue re-sorts smoothly (not jumpy) when severity changes. The simulated clock and teleprompter are visible to the founder (DemoControls) but invisible to the banker.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Honesty quality.</w:t>
      </w:r>
      <w:r w:rsidDel="00000000" w:rsidR="00000000" w:rsidRPr="00000000">
        <w:rPr>
          <w:rtl w:val="0"/>
        </w:rPr>
        <w:t xml:space="preserve"> Where mock data is a representative sample of a larger operational scale, show the real operational scale (e.g. "847 interactions in the last hour") and label the drill-down list honestly: a small footer microcopy reads "Showing representative sample for this preview build." Where a signal is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per Stage 2 §F (e.g. FCX-FT-S039) or </w:t>
      </w:r>
      <w:r w:rsidDel="00000000" w:rsidR="00000000" w:rsidRPr="00000000">
        <w:rPr>
          <w:rFonts w:ascii="Roboto Mono" w:cs="Roboto Mono" w:eastAsia="Roboto Mono" w:hAnsi="Roboto Mono"/>
          <w:color w:val="188038"/>
          <w:rtl w:val="0"/>
        </w:rPr>
        <w:t xml:space="preserve">[Partial — conversation-side only]</w:t>
      </w:r>
      <w:r w:rsidDel="00000000" w:rsidR="00000000" w:rsidRPr="00000000">
        <w:rPr>
          <w:rtl w:val="0"/>
        </w:rPr>
        <w:t xml:space="preserve"> (e.g. FCX-FT-S013), the boundary state renders honestly. No fake capabilities.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Code quality.</w:t>
      </w:r>
      <w:r w:rsidDel="00000000" w:rsidR="00000000" w:rsidRPr="00000000">
        <w:rPr>
          <w:rtl w:val="0"/>
        </w:rPr>
        <w:t xml:space="preserve"> No unused imports, no leftover </w:t>
      </w:r>
      <w:r w:rsidDel="00000000" w:rsidR="00000000" w:rsidRPr="00000000">
        <w:rPr>
          <w:rFonts w:ascii="Roboto Mono" w:cs="Roboto Mono" w:eastAsia="Roboto Mono" w:hAnsi="Roboto Mono"/>
          <w:color w:val="188038"/>
          <w:rtl w:val="0"/>
        </w:rPr>
        <w:t xml:space="preserve">console.log</w:t>
      </w:r>
      <w:r w:rsidDel="00000000" w:rsidR="00000000" w:rsidRPr="00000000">
        <w:rPr>
          <w:rtl w:val="0"/>
        </w:rPr>
        <w:t xml:space="preserve">, no commented-out blocks. Component files &lt;250 lines (refactor a widget out if a screen exceeds it). Props destructured at top;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useReducer</w:t>
      </w:r>
      <w:r w:rsidDel="00000000" w:rsidR="00000000" w:rsidRPr="00000000">
        <w:rPr>
          <w:rtl w:val="0"/>
        </w:rPr>
        <w:t xml:space="preserve"> near the top of each component. Functions named for what they do (</w:t>
      </w:r>
      <w:r w:rsidDel="00000000" w:rsidR="00000000" w:rsidRPr="00000000">
        <w:rPr>
          <w:rFonts w:ascii="Roboto Mono" w:cs="Roboto Mono" w:eastAsia="Roboto Mono" w:hAnsi="Roboto Mono"/>
          <w:color w:val="188038"/>
          <w:rtl w:val="0"/>
        </w:rPr>
        <w:t xml:space="preserve">handleAcknowledgeSignal</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handleClick3</w:t>
      </w:r>
      <w:r w:rsidDel="00000000" w:rsidR="00000000" w:rsidRPr="00000000">
        <w:rPr>
          <w:rtl w:val="0"/>
        </w:rPr>
        <w:t xml:space="preserve">). One concern per file.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pPr>
      <w:bookmarkStart w:colFirst="0" w:colLast="0" w:name="_pvwz3hxa5ah5" w:id="17"/>
      <w:bookmarkEnd w:id="17"/>
      <w:r w:rsidDel="00000000" w:rsidR="00000000" w:rsidRPr="00000000">
        <w:rPr>
          <w:rtl w:val="0"/>
        </w:rPr>
        <w:t xml:space="preserve">8. Iteration etiquette (after Phase 6)</w:t>
      </w:r>
    </w:p>
    <w:p w:rsidR="00000000" w:rsidDel="00000000" w:rsidP="00000000" w:rsidRDefault="00000000" w:rsidRPr="00000000" w14:paraId="000001AE">
      <w:pPr>
        <w:rPr/>
      </w:pPr>
      <w:r w:rsidDel="00000000" w:rsidR="00000000" w:rsidRPr="00000000">
        <w:rPr>
          <w:rtl w:val="0"/>
        </w:rPr>
        <w:t xml:space="preserve">Set up the codebase so the founder can iterate without touching React logic:</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8"/>
        </w:numPr>
        <w:ind w:left="720" w:hanging="360"/>
      </w:pPr>
      <w:r w:rsidDel="00000000" w:rsidR="00000000" w:rsidRPr="00000000">
        <w:rPr>
          <w:b w:val="1"/>
          <w:bCs w:val="1"/>
          <w:rtl w:val="0"/>
        </w:rPr>
        <w:t xml:space="preserve">Add a signal:</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behaviour.json</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constants/signals.js</w:t>
      </w:r>
      <w:r w:rsidDel="00000000" w:rsidR="00000000" w:rsidRPr="00000000">
        <w:rPr>
          <w:rtl w:val="0"/>
        </w:rPr>
        <w:t xml:space="preserve"> (add the label).</w:t>
      </w:r>
    </w:p>
    <w:p w:rsidR="00000000" w:rsidDel="00000000" w:rsidP="00000000" w:rsidRDefault="00000000" w:rsidRPr="00000000" w14:paraId="000001B1">
      <w:pPr>
        <w:numPr>
          <w:ilvl w:val="0"/>
          <w:numId w:val="8"/>
        </w:numPr>
        <w:ind w:left="720" w:hanging="360"/>
      </w:pPr>
      <w:r w:rsidDel="00000000" w:rsidR="00000000" w:rsidRPr="00000000">
        <w:rPr>
          <w:b w:val="1"/>
          <w:bCs w:val="1"/>
          <w:rtl w:val="0"/>
        </w:rPr>
        <w:t xml:space="preserve">Add a storyline beat:</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simulatedStream</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behaviour.json</w:t>
      </w:r>
      <w:r w:rsidDel="00000000" w:rsidR="00000000" w:rsidRPr="00000000">
        <w:rPr>
          <w:rtl w:val="0"/>
        </w:rPr>
        <w:t xml:space="preserve"> — and tag the new event correctly as ambient or presenter-driven per §6A (set its </w:t>
      </w:r>
      <w:r w:rsidDel="00000000" w:rsidR="00000000" w:rsidRPr="00000000">
        <w:rPr>
          <w:rFonts w:ascii="Roboto Mono" w:cs="Roboto Mono" w:eastAsia="Roboto Mono" w:hAnsi="Roboto Mono"/>
          <w:color w:val="188038"/>
          <w:rtl w:val="0"/>
        </w:rPr>
        <w:t xml:space="preserve">eventType</w:t>
      </w:r>
      <w:r w:rsidDel="00000000" w:rsidR="00000000" w:rsidRPr="00000000">
        <w:rPr>
          <w:rtl w:val="0"/>
        </w:rPr>
        <w:t xml:space="preserve"> to one of the ambient types only if you want the timer to auto-fire it).</w:t>
      </w:r>
    </w:p>
    <w:p w:rsidR="00000000" w:rsidDel="00000000" w:rsidP="00000000" w:rsidRDefault="00000000" w:rsidRPr="00000000" w14:paraId="000001B2">
      <w:pPr>
        <w:numPr>
          <w:ilvl w:val="0"/>
          <w:numId w:val="8"/>
        </w:numPr>
        <w:ind w:left="720" w:hanging="360"/>
      </w:pPr>
      <w:r w:rsidDel="00000000" w:rsidR="00000000" w:rsidRPr="00000000">
        <w:rPr>
          <w:b w:val="1"/>
          <w:bCs w:val="1"/>
          <w:rtl w:val="0"/>
        </w:rPr>
        <w:t xml:space="preserve">Change persona vocabulary:</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constants/personas.js</w:t>
      </w:r>
      <w:r w:rsidDel="00000000" w:rsidR="00000000" w:rsidRPr="00000000">
        <w:rPr>
          <w:rtl w:val="0"/>
        </w:rPr>
        <w:t xml:space="preserve">.</w:t>
      </w:r>
    </w:p>
    <w:p w:rsidR="00000000" w:rsidDel="00000000" w:rsidP="00000000" w:rsidRDefault="00000000" w:rsidRPr="00000000" w14:paraId="000001B3">
      <w:pPr>
        <w:numPr>
          <w:ilvl w:val="0"/>
          <w:numId w:val="8"/>
        </w:numPr>
        <w:ind w:left="720" w:hanging="360"/>
      </w:pPr>
      <w:r w:rsidDel="00000000" w:rsidR="00000000" w:rsidRPr="00000000">
        <w:rPr>
          <w:b w:val="1"/>
          <w:bCs w:val="1"/>
          <w:rtl w:val="0"/>
        </w:rPr>
        <w:t xml:space="preserve">Change the palette:</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constants/palette.js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tailwind.config.js</w:t>
      </w:r>
      <w:r w:rsidDel="00000000" w:rsidR="00000000" w:rsidRPr="00000000">
        <w:rPr>
          <w:rtl w:val="0"/>
        </w:rPr>
        <w:t xml:space="preserve">.</w:t>
      </w:r>
    </w:p>
    <w:p w:rsidR="00000000" w:rsidDel="00000000" w:rsidP="00000000" w:rsidRDefault="00000000" w:rsidRPr="00000000" w14:paraId="000001B4">
      <w:pPr>
        <w:numPr>
          <w:ilvl w:val="0"/>
          <w:numId w:val="8"/>
        </w:numPr>
        <w:ind w:left="720" w:hanging="360"/>
      </w:pPr>
      <w:r w:rsidDel="00000000" w:rsidR="00000000" w:rsidRPr="00000000">
        <w:rPr>
          <w:b w:val="1"/>
          <w:bCs w:val="1"/>
          <w:rtl w:val="0"/>
        </w:rPr>
        <w:t xml:space="preserve">Add an evidence pack:</w:t>
      </w:r>
      <w:r w:rsidDel="00000000" w:rsidR="00000000" w:rsidRPr="00000000">
        <w:rPr>
          <w:rtl w:val="0"/>
        </w:rPr>
        <w:t xml:space="preserve"> edit </w:t>
      </w:r>
      <w:r w:rsidDel="00000000" w:rsidR="00000000" w:rsidRPr="00000000">
        <w:rPr>
          <w:rFonts w:ascii="Roboto Mono" w:cs="Roboto Mono" w:eastAsia="Roboto Mono" w:hAnsi="Roboto Mono"/>
          <w:color w:val="188038"/>
          <w:rtl w:val="0"/>
        </w:rPr>
        <w:t xml:space="preserve">behaviour.json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EvidencePackViewer</w:t>
      </w:r>
      <w:r w:rsidDel="00000000" w:rsidR="00000000" w:rsidRPr="00000000">
        <w:rPr>
          <w:rtl w:val="0"/>
        </w:rPr>
        <w:t xml:space="preserve"> reads dynamically.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user should never need to edit React component logic to update demo content.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kqj4j7mf9cm3" w:id="18"/>
      <w:bookmarkEnd w:id="18"/>
      <w:r w:rsidDel="00000000" w:rsidR="00000000" w:rsidRPr="00000000">
        <w:rPr>
          <w:rtl w:val="0"/>
        </w:rPr>
        <w:t xml:space="preserve">9. What you (Composer) must not do</w:t>
      </w:r>
    </w:p>
    <w:p w:rsidR="00000000" w:rsidDel="00000000" w:rsidP="00000000" w:rsidRDefault="00000000" w:rsidRPr="00000000" w14:paraId="000001BA">
      <w:pPr>
        <w:numPr>
          <w:ilvl w:val="0"/>
          <w:numId w:val="8"/>
        </w:numPr>
        <w:ind w:left="720" w:hanging="360"/>
      </w:pPr>
      <w:r w:rsidDel="00000000" w:rsidR="00000000" w:rsidRPr="00000000">
        <w:rPr>
          <w:rtl w:val="0"/>
        </w:rPr>
        <w:t xml:space="preserve">Do not silently skip the confirmation pauses between phases. Pause and report after each.</w:t>
      </w:r>
    </w:p>
    <w:p w:rsidR="00000000" w:rsidDel="00000000" w:rsidP="00000000" w:rsidRDefault="00000000" w:rsidRPr="00000000" w14:paraId="000001BB">
      <w:pPr>
        <w:numPr>
          <w:ilvl w:val="0"/>
          <w:numId w:val="8"/>
        </w:numPr>
        <w:ind w:left="720" w:hanging="360"/>
      </w:pPr>
      <w:r w:rsidDel="00000000" w:rsidR="00000000" w:rsidRPr="00000000">
        <w:rPr>
          <w:rtl w:val="0"/>
        </w:rPr>
        <w:t xml:space="preserve">Do not invent signals, persona names, BPO sites, screen IDs, or screen labels not in the artifacts. Read from the source; the screen IDs are fixed by Stage 4 §A.</w:t>
      </w:r>
    </w:p>
    <w:p w:rsidR="00000000" w:rsidDel="00000000" w:rsidP="00000000" w:rsidRDefault="00000000" w:rsidRPr="00000000" w14:paraId="000001BC">
      <w:pPr>
        <w:numPr>
          <w:ilvl w:val="0"/>
          <w:numId w:val="8"/>
        </w:numPr>
        <w:ind w:left="720" w:hanging="360"/>
      </w:pPr>
      <w:r w:rsidDel="00000000" w:rsidR="00000000" w:rsidRPr="00000000">
        <w:rPr>
          <w:rtl w:val="0"/>
        </w:rPr>
        <w:t xml:space="preserve">Do not auto-fire presenter-driven stream events (§6A). The timer only fires ambient events.</w:t>
      </w:r>
    </w:p>
    <w:p w:rsidR="00000000" w:rsidDel="00000000" w:rsidP="00000000" w:rsidRDefault="00000000" w:rsidRPr="00000000" w14:paraId="000001BD">
      <w:pPr>
        <w:numPr>
          <w:ilvl w:val="0"/>
          <w:numId w:val="8"/>
        </w:numPr>
        <w:ind w:left="720" w:hanging="360"/>
      </w:pPr>
      <w:r w:rsidDel="00000000" w:rsidR="00000000" w:rsidRPr="00000000">
        <w:rPr>
          <w:rtl w:val="0"/>
        </w:rPr>
        <w:t xml:space="preserve">Do not install dependencies beyond §4 without explicit user confirmation.</w:t>
      </w:r>
    </w:p>
    <w:p w:rsidR="00000000" w:rsidDel="00000000" w:rsidP="00000000" w:rsidRDefault="00000000" w:rsidRPr="00000000" w14:paraId="000001BE">
      <w:pPr>
        <w:numPr>
          <w:ilvl w:val="0"/>
          <w:numId w:val="8"/>
        </w:numPr>
        <w:ind w:left="720" w:hanging="360"/>
      </w:pPr>
      <w:r w:rsidDel="00000000" w:rsidR="00000000" w:rsidRPr="00000000">
        <w:rPr>
          <w:rtl w:val="0"/>
        </w:rPr>
        <w:t xml:space="preserve">Do not introduce TypeScript, Redux, or any tooling Stage 5 forbade.</w:t>
      </w:r>
    </w:p>
    <w:p w:rsidR="00000000" w:rsidDel="00000000" w:rsidP="00000000" w:rsidRDefault="00000000" w:rsidRPr="00000000" w14:paraId="000001BF">
      <w:pPr>
        <w:numPr>
          <w:ilvl w:val="0"/>
          <w:numId w:val="8"/>
        </w:numPr>
        <w:ind w:left="720" w:hanging="360"/>
      </w:pPr>
      <w:r w:rsidDel="00000000" w:rsidR="00000000" w:rsidRPr="00000000">
        <w:rPr>
          <w:rtl w:val="0"/>
        </w:rPr>
        <w:t xml:space="preserve">Do not write to Drive or any external service. Artifact references are local files.</w:t>
      </w:r>
    </w:p>
    <w:p w:rsidR="00000000" w:rsidDel="00000000" w:rsidP="00000000" w:rsidRDefault="00000000" w:rsidRPr="00000000" w14:paraId="000001C0">
      <w:pPr>
        <w:numPr>
          <w:ilvl w:val="0"/>
          <w:numId w:val="8"/>
        </w:numPr>
        <w:ind w:left="720" w:hanging="360"/>
      </w:pPr>
      <w:r w:rsidDel="00000000" w:rsidR="00000000" w:rsidRPr="00000000">
        <w:rPr>
          <w:rtl w:val="0"/>
        </w:rPr>
        <w:t xml:space="preserve">Do not let the prototype simulate capabilities that violate the product boundary contract (Stage 1 §4 / Stage 2 §F).</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rPr/>
      </w:pPr>
      <w:bookmarkStart w:colFirst="0" w:colLast="0" w:name="_d58pfy56bact" w:id="19"/>
      <w:bookmarkEnd w:id="19"/>
      <w:r w:rsidDel="00000000" w:rsidR="00000000" w:rsidRPr="00000000">
        <w:rPr>
          <w:rtl w:val="0"/>
        </w:rPr>
        <w:t xml:space="preserve">10. Final acceptance criteria</w:t>
      </w:r>
    </w:p>
    <w:p w:rsidR="00000000" w:rsidDel="00000000" w:rsidP="00000000" w:rsidRDefault="00000000" w:rsidRPr="00000000" w14:paraId="000001C4">
      <w:pPr>
        <w:rPr/>
      </w:pPr>
      <w:r w:rsidDel="00000000" w:rsidR="00000000" w:rsidRPr="00000000">
        <w:rPr>
          <w:rtl w:val="0"/>
        </w:rPr>
        <w:t xml:space="preserve">The prototype is ready when: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10"/>
        </w:numPr>
        <w:ind w:left="720" w:hanging="360"/>
      </w:pPr>
      <w:r w:rsidDel="00000000" w:rsidR="00000000" w:rsidRPr="00000000">
        <w:rPr>
          <w:rFonts w:ascii="Roboto Mono" w:cs="Roboto Mono" w:eastAsia="Roboto Mono" w:hAnsi="Roboto Mono"/>
          <w:color w:val="188038"/>
          <w:rtl w:val="0"/>
        </w:rPr>
        <w:t xml:space="preserve">npm install &amp;&amp; npm run dev</w:t>
      </w:r>
      <w:r w:rsidDel="00000000" w:rsidR="00000000" w:rsidRPr="00000000">
        <w:rPr>
          <w:rtl w:val="0"/>
        </w:rPr>
        <w:t xml:space="preserve"> starts cleanly with no console errors.</w:t>
      </w:r>
    </w:p>
    <w:p w:rsidR="00000000" w:rsidDel="00000000" w:rsidP="00000000" w:rsidRDefault="00000000" w:rsidRPr="00000000" w14:paraId="000001C7">
      <w:pPr>
        <w:numPr>
          <w:ilvl w:val="0"/>
          <w:numId w:val="10"/>
        </w:numPr>
        <w:ind w:left="720" w:hanging="360"/>
      </w:pPr>
      <w:r w:rsidDel="00000000" w:rsidR="00000000" w:rsidRPr="00000000">
        <w:rPr>
          <w:rtl w:val="0"/>
        </w:rPr>
        <w:t xml:space="preserve">The Shell renders with persona switcher and demo controls.</w:t>
      </w:r>
    </w:p>
    <w:p w:rsidR="00000000" w:rsidDel="00000000" w:rsidP="00000000" w:rsidRDefault="00000000" w:rsidRPr="00000000" w14:paraId="000001C8">
      <w:pPr>
        <w:numPr>
          <w:ilvl w:val="0"/>
          <w:numId w:val="10"/>
        </w:numPr>
        <w:ind w:left="720" w:hanging="360"/>
      </w:pPr>
      <w:r w:rsidDel="00000000" w:rsidR="00000000" w:rsidRPr="00000000">
        <w:rPr>
          <w:rtl w:val="0"/>
        </w:rPr>
        <w:t xml:space="preserve">Pressing Play starts the simulated stream; </w:t>
      </w:r>
      <w:r w:rsidDel="00000000" w:rsidR="00000000" w:rsidRPr="00000000">
        <w:rPr>
          <w:b w:val="1"/>
          <w:bCs w:val="1"/>
          <w:rtl w:val="0"/>
        </w:rPr>
        <w:t xml:space="preserve">ambient</w:t>
      </w:r>
      <w:r w:rsidDel="00000000" w:rsidR="00000000" w:rsidRPr="00000000">
        <w:rPr>
          <w:rtl w:val="0"/>
        </w:rPr>
        <w:t xml:space="preserve"> events fire on schedule; the action queue updates live; the teleprompter shows upcoming </w:t>
      </w:r>
      <w:r w:rsidDel="00000000" w:rsidR="00000000" w:rsidRPr="00000000">
        <w:rPr>
          <w:b w:val="1"/>
          <w:bCs w:val="1"/>
          <w:rtl w:val="0"/>
        </w:rPr>
        <w:t xml:space="preserve">presenter</w:t>
      </w:r>
      <w:r w:rsidDel="00000000" w:rsidR="00000000" w:rsidRPr="00000000">
        <w:rPr>
          <w:rtl w:val="0"/>
        </w:rPr>
        <w:t xml:space="preserve"> steps without auto-executing them.</w:t>
      </w:r>
    </w:p>
    <w:p w:rsidR="00000000" w:rsidDel="00000000" w:rsidP="00000000" w:rsidRDefault="00000000" w:rsidRPr="00000000" w14:paraId="000001C9">
      <w:pPr>
        <w:numPr>
          <w:ilvl w:val="0"/>
          <w:numId w:val="10"/>
        </w:numPr>
        <w:ind w:left="720" w:hanging="360"/>
      </w:pPr>
      <w:r w:rsidDel="00000000" w:rsidR="00000000" w:rsidRPr="00000000">
        <w:rPr>
          <w:rFonts w:ascii="Arial Unicode MS" w:cs="Arial Unicode MS" w:eastAsia="Arial Unicode MS" w:hAnsi="Arial Unicode MS"/>
          <w:rtl w:val="0"/>
        </w:rPr>
        <w:t xml:space="preserve">Every signal on screen reveals provenance in ≤1 click and an Evidence Pack in ≤2 clicks.</w:t>
      </w:r>
    </w:p>
    <w:p w:rsidR="00000000" w:rsidDel="00000000" w:rsidP="00000000" w:rsidRDefault="00000000" w:rsidRPr="00000000" w14:paraId="000001CA">
      <w:pPr>
        <w:numPr>
          <w:ilvl w:val="0"/>
          <w:numId w:val="10"/>
        </w:numPr>
        <w:ind w:left="720" w:hanging="360"/>
      </w:pPr>
      <w:r w:rsidDel="00000000" w:rsidR="00000000" w:rsidRPr="00000000">
        <w:rPr>
          <w:rtl w:val="0"/>
        </w:rPr>
        <w:t xml:space="preserve">The boundary states render honestly for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[Partial]</w:t>
      </w:r>
      <w:r w:rsidDel="00000000" w:rsidR="00000000" w:rsidRPr="00000000">
        <w:rPr>
          <w:rtl w:val="0"/>
        </w:rPr>
        <w:t xml:space="preserve"> signals.</w:t>
      </w:r>
    </w:p>
    <w:p w:rsidR="00000000" w:rsidDel="00000000" w:rsidP="00000000" w:rsidRDefault="00000000" w:rsidRPr="00000000" w14:paraId="000001CB">
      <w:pPr>
        <w:numPr>
          <w:ilvl w:val="0"/>
          <w:numId w:val="10"/>
        </w:numPr>
        <w:ind w:left="720" w:hanging="360"/>
      </w:pPr>
      <w:r w:rsidDel="00000000" w:rsidR="00000000" w:rsidRPr="00000000">
        <w:rPr>
          <w:rtl w:val="0"/>
        </w:rPr>
        <w:t xml:space="preserve">The five money shots from Stage 6B notes §3 land visually — the founder can stop at any money-shot timestamp and the screen is screenshot-worthy.</w:t>
      </w:r>
    </w:p>
    <w:p w:rsidR="00000000" w:rsidDel="00000000" w:rsidP="00000000" w:rsidRDefault="00000000" w:rsidRPr="00000000" w14:paraId="000001CC">
      <w:pPr>
        <w:numPr>
          <w:ilvl w:val="0"/>
          <w:numId w:val="10"/>
        </w:numPr>
        <w:ind w:left="720" w:hanging="360"/>
      </w:pPr>
      <w:r w:rsidDel="00000000" w:rsidR="00000000" w:rsidRPr="00000000">
        <w:rPr>
          <w:rtl w:val="0"/>
        </w:rPr>
        <w:t xml:space="preserve">The README documents how to run, the storylines, and the money-shot timestamps clearly enough that a new collaborator can demo without asking questions.</w:t>
      </w:r>
    </w:p>
    <w:p w:rsidR="00000000" w:rsidDel="00000000" w:rsidP="00000000" w:rsidRDefault="00000000" w:rsidRPr="00000000" w14:paraId="000001CD">
      <w:pPr>
        <w:numPr>
          <w:ilvl w:val="0"/>
          <w:numId w:val="10"/>
        </w:numPr>
        <w:ind w:left="720" w:hanging="360"/>
      </w:pPr>
      <w:r w:rsidDel="00000000" w:rsidR="00000000" w:rsidRPr="00000000">
        <w:rPr>
          <w:b w:val="1"/>
          <w:bCs w:val="1"/>
          <w:rtl w:val="0"/>
        </w:rPr>
        <w:t xml:space="preserve">Every storyline from Stage 4 §C is walkable end-to-end, per the map below.</w:t>
      </w:r>
      <w:r w:rsidDel="00000000" w:rsidR="00000000" w:rsidRPr="00000000">
        <w:rPr>
          <w:rtl w:val="0"/>
        </w:rPr>
        <w:t xml:space="preserve"> Each row is a click-path the founder can complete without a dead end.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Storyline (Stage 4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Click-path across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1 — The 8:30am Monday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HoB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Fonts w:ascii="Arial Unicode MS" w:cs="Arial Unicode MS" w:eastAsia="Arial Unicode MS" w:hAnsi="Arial Unicode MS"/>
                <w:rtl w:val="0"/>
              </w:rPr>
              <w:t xml:space="preserve">SCR-HOB-01 → click AVC misread HeadlineBrief card → </w:t>
            </w:r>
            <w:r w:rsidDel="00000000" w:rsidR="00000000" w:rsidRPr="00000000">
              <w:rPr>
                <w:b w:val="1"/>
                <w:bCs w:val="1"/>
                <w:rtl w:val="0"/>
              </w:rPr>
              <w:t xml:space="preserve">DrillDown (SCR-SHR-04)</w:t>
            </w:r>
            <w:r w:rsidDel="00000000" w:rsidR="00000000" w:rsidRPr="00000000">
              <w:rPr>
                <w:rFonts w:ascii="Arial Unicode MS" w:cs="Arial Unicode MS" w:eastAsia="Arial Unicode MS" w:hAnsi="Arial Unicode MS"/>
                <w:rtl w:val="0"/>
              </w:rPr>
              <w:t xml:space="preserve"> → click snippet → transcript view → "Open Evidence Pack →" → </w:t>
            </w:r>
            <w:r w:rsidDel="00000000" w:rsidR="00000000" w:rsidRPr="00000000">
              <w:rPr>
                <w:b w:val="1"/>
                <w:bCs w:val="1"/>
                <w:rtl w:val="0"/>
              </w:rPr>
              <w:t xml:space="preserve">IO Evidence Pack (SCR-SHR-03)</w:t>
            </w:r>
            <w:r w:rsidDel="00000000" w:rsidR="00000000" w:rsidRPr="00000000">
              <w:rPr>
                <w:rFonts w:ascii="Arial Unicode MS" w:cs="Arial Unicode MS" w:eastAsia="Arial Unicode MS" w:hAnsi="Arial Unicode MS"/>
                <w:rtl w:val="0"/>
              </w:rPr>
              <w:t xml:space="preserve"> → "Export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2 — Stop Bleeding on Code 5225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COH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Fonts w:ascii="Arial Unicode MS" w:cs="Arial Unicode MS" w:eastAsia="Arial Unicode MS" w:hAnsi="Arial Unicode MS"/>
                <w:rtl w:val="0"/>
              </w:rPr>
              <w:t xml:space="preserve">SCR-COH-01 → Zone C2 "Complete Now →" → </w:t>
            </w:r>
            <w:r w:rsidDel="00000000" w:rsidR="00000000" w:rsidRPr="00000000">
              <w:rPr>
                <w:b w:val="1"/>
                <w:bCs w:val="1"/>
                <w:rtl w:val="0"/>
              </w:rPr>
              <w:t xml:space="preserve">DrillDown (SCR-SHR-04)</w:t>
            </w:r>
            <w:r w:rsidDel="00000000" w:rsidR="00000000" w:rsidRPr="00000000">
              <w:rPr>
                <w:rFonts w:ascii="Arial Unicode MS" w:cs="Arial Unicode MS" w:eastAsia="Arial Unicode MS" w:hAnsi="Arial Unicode MS"/>
                <w:rtl w:val="0"/>
              </w:rPr>
              <w:t xml:space="preserve"> COACHING-VIEW → click snippet → transcript → close → Zone C4 Trinetra-Afternoon cell → </w:t>
            </w:r>
            <w:r w:rsidDel="00000000" w:rsidR="00000000" w:rsidRPr="00000000">
              <w:rPr>
                <w:b w:val="1"/>
                <w:bCs w:val="1"/>
                <w:rtl w:val="0"/>
              </w:rPr>
              <w:t xml:space="preserve">DrillDown</w:t>
            </w:r>
            <w:r w:rsidDel="00000000" w:rsidR="00000000" w:rsidRPr="00000000">
              <w:rPr>
                <w:rtl w:val="0"/>
              </w:rPr>
              <w:t xml:space="preserve"> cohort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3 — The 30 June or the ₹30 Lakh 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Arial Unicode MS" w:cs="Arial Unicode MS" w:eastAsia="Arial Unicode MS" w:hAnsi="Arial Unicode MS"/>
                <w:rtl w:val="0"/>
              </w:rPr>
              <w:t xml:space="preserve">SCR-COH-01 Zone C3 "Assemble Pack →" → </w:t>
            </w:r>
            <w:r w:rsidDel="00000000" w:rsidR="00000000" w:rsidRPr="00000000">
              <w:rPr>
                <w:b w:val="1"/>
                <w:bCs w:val="1"/>
                <w:rtl w:val="0"/>
              </w:rPr>
              <w:t xml:space="preserve">IO Evidence Pack (SCR-SHR-03)</w:t>
            </w:r>
            <w:r w:rsidDel="00000000" w:rsidR="00000000" w:rsidRPr="00000000">
              <w:rPr>
                <w:rFonts w:ascii="Arial Unicode MS" w:cs="Arial Unicode MS" w:eastAsia="Arial Unicode MS" w:hAnsi="Arial Unicode MS"/>
                <w:rtl w:val="0"/>
              </w:rPr>
              <w:t xml:space="preserve"> ASSEMBLING → PACK-VIEW → persona-switch to HoB → </w:t>
            </w:r>
            <w:r w:rsidDel="00000000" w:rsidR="00000000" w:rsidRPr="00000000">
              <w:rPr>
                <w:b w:val="1"/>
                <w:bCs w:val="1"/>
                <w:rtl w:val="0"/>
              </w:rPr>
              <w:t xml:space="preserve">IO Evidence Pack</w:t>
            </w:r>
            <w:r w:rsidDel="00000000" w:rsidR="00000000" w:rsidRPr="00000000">
              <w:rPr>
                <w:rFonts w:ascii="Arial Unicode MS" w:cs="Arial Unicode MS" w:eastAsia="Arial Unicode MS" w:hAnsi="Arial Unicode MS"/>
                <w:rtl w:val="0"/>
              </w:rPr>
              <w:t xml:space="preserve"> list view → StrategyTile S032 → QUARTERLY-PACK-VIEW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4 — The Social Fire at 7:30am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HoB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SCR-HOB-01 → ambient AlertToast (S003) → "→ Review" → </w:t>
            </w:r>
            <w:r w:rsidDel="00000000" w:rsidR="00000000" w:rsidRPr="00000000">
              <w:rPr>
                <w:b w:val="1"/>
                <w:bCs w:val="1"/>
                <w:rtl w:val="0"/>
              </w:rPr>
              <w:t xml:space="preserve">DrillDown (SCR-SHR-04)</w:t>
            </w:r>
            <w:r w:rsidDel="00000000" w:rsidR="00000000" w:rsidRPr="00000000">
              <w:rPr>
                <w:rFonts w:ascii="Arial Unicode MS" w:cs="Arial Unicode MS" w:eastAsia="Arial Unicode MS" w:hAnsi="Arial Unicode MS"/>
                <w:rtl w:val="0"/>
              </w:rPr>
              <w:t xml:space="preserve"> → "See on Plaza Heatmap" → </w:t>
            </w:r>
            <w:r w:rsidDel="00000000" w:rsidR="00000000" w:rsidRPr="00000000">
              <w:rPr>
                <w:b w:val="1"/>
                <w:bCs w:val="1"/>
                <w:rtl w:val="0"/>
              </w:rPr>
              <w:t xml:space="preserve">Plaza Heatmap (SCR-SHR-02)</w:t>
            </w:r>
            <w:r w:rsidDel="00000000" w:rsidR="00000000" w:rsidRPr="00000000">
              <w:rPr>
                <w:rFonts w:ascii="Arial Unicode MS" w:cs="Arial Unicode MS" w:eastAsia="Arial Unicode MS" w:hAnsi="Arial Unicode MS"/>
                <w:rtl w:val="0"/>
              </w:rPr>
              <w:t xml:space="preserve"> → click coral NH-4 cell → </w:t>
            </w:r>
            <w:r w:rsidDel="00000000" w:rsidR="00000000" w:rsidRPr="00000000">
              <w:rPr>
                <w:b w:val="1"/>
                <w:bCs w:val="1"/>
                <w:rtl w:val="0"/>
              </w:rPr>
              <w:t xml:space="preserve">DrillDown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5 — What Trinetra's Afternoon Shift Is Hiding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COH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Arial Unicode MS" w:cs="Arial Unicode MS" w:eastAsia="Arial Unicode MS" w:hAnsi="Arial Unicode MS"/>
                <w:rtl w:val="0"/>
              </w:rPr>
              <w:t xml:space="preserve">SCR-COH-01 Zone C4 Trinetra-Afternoon cell → </w:t>
            </w:r>
            <w:r w:rsidDel="00000000" w:rsidR="00000000" w:rsidRPr="00000000">
              <w:rPr>
                <w:b w:val="1"/>
                <w:bCs w:val="1"/>
                <w:rtl w:val="0"/>
              </w:rPr>
              <w:t xml:space="preserve">DrillDown (SCR-SHR-04)</w:t>
            </w:r>
            <w:r w:rsidDel="00000000" w:rsidR="00000000" w:rsidRPr="00000000">
              <w:rPr>
                <w:rFonts w:ascii="Arial Unicode MS" w:cs="Arial Unicode MS" w:eastAsia="Arial Unicode MS" w:hAnsi="Arial Unicode MS"/>
                <w:rtl w:val="0"/>
              </w:rPr>
              <w:t xml:space="preserve"> → Zone C5 promise-gap badge → </w:t>
            </w:r>
            <w:r w:rsidDel="00000000" w:rsidR="00000000" w:rsidRPr="00000000">
              <w:rPr>
                <w:b w:val="1"/>
                <w:bCs w:val="1"/>
                <w:rtl w:val="0"/>
              </w:rPr>
              <w:t xml:space="preserve">DrillDown</w:t>
            </w:r>
            <w:r w:rsidDel="00000000" w:rsidR="00000000" w:rsidRPr="00000000">
              <w:rPr>
                <w:rFonts w:ascii="Arial Unicode MS" w:cs="Arial Unicode MS" w:eastAsia="Arial Unicode MS" w:hAnsi="Arial Unicode MS"/>
                <w:rtl w:val="0"/>
              </w:rPr>
              <w:t xml:space="preserve"> PROMISE-GAP-VIEW → "Explore →" → </w:t>
            </w:r>
            <w:r w:rsidDel="00000000" w:rsidR="00000000" w:rsidRPr="00000000">
              <w:rPr>
                <w:b w:val="1"/>
                <w:bCs w:val="1"/>
                <w:rtl w:val="0"/>
              </w:rPr>
              <w:t xml:space="preserve">Trend Explorer (SCR-SHR-06)</w:t>
            </w:r>
            <w:r w:rsidDel="00000000" w:rsidR="00000000" w:rsidRPr="00000000">
              <w:rPr>
                <w:rFonts w:ascii="Arial Unicode MS" w:cs="Arial Unicode MS" w:eastAsia="Arial Unicode MS" w:hAnsi="Arial Unicode MS"/>
                <w:rtl w:val="0"/>
              </w:rPr>
              <w:t xml:space="preserve"> → add [+ BPO site] dimension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Saksham conduct (S018)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COH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Fonts w:ascii="Arial Unicode MS" w:cs="Arial Unicode MS" w:eastAsia="Arial Unicode MS" w:hAnsi="Arial Unicode MS"/>
                <w:rtl w:val="0"/>
              </w:rPr>
              <w:t xml:space="preserve">SCR-COH-01 → ambient Saksham tile flip + C1 S018 badge → click badge → </w:t>
            </w:r>
            <w:r w:rsidDel="00000000" w:rsidR="00000000" w:rsidRPr="00000000">
              <w:rPr>
                <w:b w:val="1"/>
                <w:bCs w:val="1"/>
                <w:rtl w:val="0"/>
              </w:rPr>
              <w:t xml:space="preserve">Live Alerts (SCR-SHR-01)</w:t>
            </w:r>
            <w:r w:rsidDel="00000000" w:rsidR="00000000" w:rsidRPr="00000000">
              <w:rPr>
                <w:rFonts w:ascii="Arial Unicode MS" w:cs="Arial Unicode MS" w:eastAsia="Arial Unicode MS" w:hAnsi="Arial Unicode MS"/>
                <w:rtl w:val="0"/>
              </w:rPr>
              <w:t xml:space="preserve"> → "View call →" → </w:t>
            </w:r>
            <w:r w:rsidDel="00000000" w:rsidR="00000000" w:rsidRPr="00000000">
              <w:rPr>
                <w:b w:val="1"/>
                <w:bCs w:val="1"/>
                <w:rtl w:val="0"/>
              </w:rPr>
              <w:t xml:space="preserve">DrillDown (SCR-SHR-04)</w:t>
            </w:r>
            <w:r w:rsidDel="00000000" w:rsidR="00000000" w:rsidRPr="00000000">
              <w:rPr>
                <w:rFonts w:ascii="Arial Unicode MS" w:cs="Arial Unicode MS" w:eastAsia="Arial Unicode MS" w:hAnsi="Arial Unicode MS"/>
                <w:rtl w:val="0"/>
              </w:rPr>
              <w:t xml:space="preserve"> → navigate to </w:t>
            </w:r>
            <w:r w:rsidDel="00000000" w:rsidR="00000000" w:rsidRPr="00000000">
              <w:rPr>
                <w:b w:val="1"/>
                <w:bCs w:val="1"/>
                <w:rtl w:val="0"/>
              </w:rPr>
              <w:t xml:space="preserve">Compliance Watch (SCR-SHR-05)</w:t>
            </w:r>
            <w:r w:rsidDel="00000000" w:rsidR="00000000" w:rsidRPr="00000000">
              <w:rPr>
                <w:rFonts w:ascii="Arial Unicode MS" w:cs="Arial Unicode MS" w:eastAsia="Arial Unicode MS" w:hAnsi="Arial Unicode MS"/>
                <w:rtl w:val="0"/>
              </w:rPr>
              <w:t xml:space="preserve"> → click Saksham heatmap cell</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When all eight conditions are true, this build is done. </w:t>
      </w:r>
      <w:r w:rsidDel="00000000" w:rsidR="00000000" w:rsidRPr="00000000">
        <w:rPr>
          <w:b w:val="1"/>
          <w:bCs w:val="1"/>
          <w:rtl w:val="0"/>
        </w:rPr>
        <w:t xml:space="preserve">Begin with Phase 0.</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i w:val="1"/>
          <w:iCs w:val="1"/>
          <w:rtl w:val="0"/>
        </w:rPr>
        <w:t xml:space="preserve">End of Stage 7 prompt (v2).</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