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9EB87">
      <w:pPr>
        <w:pStyle w:val="3"/>
        <w:bidi w:val="0"/>
        <w:ind w:left="0" w:firstLine="0"/>
        <w:jc w:val="both"/>
        <w:rPr>
          <w:spacing w:val="-4"/>
        </w:rPr>
      </w:pPr>
      <w:r>
        <w:rPr>
          <w:spacing w:val="-2"/>
        </w:rPr>
        <w:t>HARDWARE</w:t>
      </w:r>
      <w:r>
        <w:rPr>
          <w:spacing w:val="-16"/>
        </w:rPr>
        <w:t xml:space="preserve"> </w:t>
      </w:r>
      <w:r>
        <w:rPr>
          <w:spacing w:val="-2"/>
        </w:rPr>
        <w:t>EXPERIMENTAL</w:t>
      </w:r>
      <w:r>
        <w:rPr>
          <w:spacing w:val="-7"/>
        </w:rPr>
        <w:t xml:space="preserve"> </w:t>
      </w:r>
      <w:r>
        <w:rPr>
          <w:spacing w:val="-4"/>
        </w:rPr>
        <w:t>SETUP</w:t>
      </w:r>
    </w:p>
    <w:p w14:paraId="355D6187">
      <w:pPr>
        <w:pStyle w:val="3"/>
        <w:tabs>
          <w:tab w:val="left" w:pos="573"/>
        </w:tabs>
        <w:spacing w:line="321" w:lineRule="exact"/>
        <w:ind w:left="142" w:firstLine="0"/>
        <w:rPr>
          <w:spacing w:val="-4"/>
        </w:rPr>
      </w:pPr>
    </w:p>
    <w:p w14:paraId="5A733675">
      <w:pPr>
        <w:pStyle w:val="7"/>
        <w:spacing w:line="360" w:lineRule="auto"/>
        <w:ind w:right="188"/>
        <w:jc w:val="both"/>
        <w:rPr>
          <w:sz w:val="28"/>
          <w:szCs w:val="28"/>
        </w:rPr>
      </w:pPr>
      <w:r>
        <w:rPr>
          <w:sz w:val="28"/>
          <w:szCs w:val="28"/>
        </w:rPr>
        <w:t>The developed pr</w:t>
      </w:r>
      <w:bookmarkStart w:id="0" w:name="_GoBack"/>
      <w:bookmarkEnd w:id="0"/>
      <w:r>
        <w:rPr>
          <w:sz w:val="28"/>
          <w:szCs w:val="28"/>
        </w:rPr>
        <w:t>ototype is an automated ammonia detection and neutralization system designed for poultry farms. It consists of a gas sensor to detect ammonia levels, a microcontroller (ESP32/STM) for data processing, and a control unit connected to a relay and pump system. A DHT sensor is used to monitor temperature and humidity, while a 16×2 LCD displays real-time environmental data. When ammonia levels exceed the set threshold, the system automatically activates a spray mechanism that releases a neutralizing solution. The prototype also includes alert indicators such as a buzzer or LED, ensuring effective monitoring and control of air quality.</w:t>
      </w:r>
    </w:p>
    <w:p w14:paraId="7FFC555F">
      <w:pPr>
        <w:pStyle w:val="7"/>
        <w:spacing w:line="360" w:lineRule="auto"/>
        <w:ind w:right="188"/>
        <w:jc w:val="both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</w:t>
      </w:r>
      <w:r>
        <w:rPr>
          <w:b/>
          <w:sz w:val="20"/>
          <w:lang w:val="en-IN" w:eastAsia="en-IN" w:bidi="hi-IN"/>
        </w:rPr>
        <w:drawing>
          <wp:inline distT="0" distB="0" distL="0" distR="0">
            <wp:extent cx="5913120" cy="3287395"/>
            <wp:effectExtent l="0" t="0" r="0" b="4445"/>
            <wp:docPr id="1747028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2878" name="Picture 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2236" cy="3292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E278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B80D7A"/>
    <w:rsid w:val="73B80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unhideWhenUsed/>
    <w:qFormat/>
    <w:uiPriority w:val="9"/>
    <w:pPr>
      <w:ind w:left="774" w:hanging="632"/>
      <w:outlineLvl w:val="2"/>
    </w:pPr>
    <w:rPr>
      <w:b/>
      <w:bCs/>
      <w:sz w:val="28"/>
      <w:szCs w:val="28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2026-05-17T16:36:00Z</dcterms:created>
  <dc:creator>yaashika raj</dc:creator>
  <cp:lastModifiedBy>yaashika raj</cp:lastModifiedBy>
  <dcterms:modified xsi:type="dcterms:W3CDTF">2026-05-17T16:37:55Z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D05633E2B935416AB762A5383C36AC76_11</vt:lpwstr>
  </property>
  <property fmtid="{D5CDD505-2E9C-101B-9397-08002B2CF9AE}" pid="4" name="KSOTemplateDocerSaveRecord">
    <vt:lpwstr>eyJoZGlkIjoiMWE1NDBiNTE4MWEwN2I3ZjQxZmNhMTY5MThhYWZjNjIiLCJ1c2VySWQiOiI1NjcyMDM3ODc4MzcifQ==</vt:lpwstr>
  </property>
</Properties>
</file>