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3741E" w14:textId="2E159340" w:rsidR="00E10C52" w:rsidRPr="001B28CC" w:rsidRDefault="00E10C52" w:rsidP="00E10C52">
      <w:pPr>
        <w:rPr>
          <w:b/>
          <w:bCs/>
        </w:rPr>
      </w:pPr>
      <w:r>
        <w:rPr>
          <w:noProof/>
        </w:rPr>
        <w:drawing>
          <wp:inline distT="0" distB="0" distL="0" distR="0" wp14:anchorId="03D7C16C" wp14:editId="0CBECCB4">
            <wp:extent cx="5943600" cy="5731510"/>
            <wp:effectExtent l="0" t="0" r="0" b="2540"/>
            <wp:docPr id="422298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731510"/>
                    </a:xfrm>
                    <a:prstGeom prst="rect">
                      <a:avLst/>
                    </a:prstGeom>
                    <a:noFill/>
                    <a:ln>
                      <a:noFill/>
                    </a:ln>
                  </pic:spPr>
                </pic:pic>
              </a:graphicData>
            </a:graphic>
          </wp:inline>
        </w:drawing>
      </w:r>
      <w:r w:rsidRPr="001B28CC">
        <w:rPr>
          <w:b/>
          <w:bCs/>
        </w:rPr>
        <w:t xml:space="preserve">Dr Manik </w:t>
      </w:r>
      <w:r>
        <w:rPr>
          <w:b/>
          <w:bCs/>
        </w:rPr>
        <w:t xml:space="preserve">C. </w:t>
      </w:r>
      <w:r w:rsidRPr="001B28CC">
        <w:rPr>
          <w:b/>
          <w:bCs/>
        </w:rPr>
        <w:t>Bhise</w:t>
      </w:r>
    </w:p>
    <w:p w14:paraId="232A5CF8" w14:textId="20252834" w:rsidR="00E10C52" w:rsidRPr="001B28CC" w:rsidRDefault="00E10C52" w:rsidP="00E10C52">
      <w:pPr>
        <w:rPr>
          <w:b/>
          <w:bCs/>
        </w:rPr>
      </w:pPr>
      <w:r w:rsidRPr="001B28CC">
        <w:rPr>
          <w:b/>
          <w:bCs/>
        </w:rPr>
        <w:t>MBBS, MD (Gold Medal)</w:t>
      </w:r>
    </w:p>
    <w:p w14:paraId="2B3D672B" w14:textId="77777777" w:rsidR="00E10C52" w:rsidRPr="001B28CC" w:rsidRDefault="00E10C52" w:rsidP="00E10C52">
      <w:pPr>
        <w:rPr>
          <w:b/>
          <w:bCs/>
        </w:rPr>
      </w:pPr>
      <w:r w:rsidRPr="001B28CC">
        <w:rPr>
          <w:b/>
          <w:bCs/>
        </w:rPr>
        <w:t>Consultant Neuropsychiatrist</w:t>
      </w:r>
    </w:p>
    <w:p w14:paraId="6DABA4A0" w14:textId="77777777" w:rsidR="00E10C52" w:rsidRDefault="00E10C52" w:rsidP="00E10C52">
      <w:pPr>
        <w:rPr>
          <w:b/>
          <w:bCs/>
        </w:rPr>
      </w:pPr>
      <w:r w:rsidRPr="001B28CC">
        <w:rPr>
          <w:b/>
          <w:bCs/>
        </w:rPr>
        <w:t>Deaddiction Specialist &amp; Sexologist</w:t>
      </w:r>
    </w:p>
    <w:p w14:paraId="440074FC" w14:textId="66CBE7C4" w:rsidR="00E10C52" w:rsidRPr="001B28CC" w:rsidRDefault="00E10C52" w:rsidP="00E10C52">
      <w:pPr>
        <w:rPr>
          <w:b/>
          <w:bCs/>
        </w:rPr>
      </w:pPr>
      <w:r>
        <w:rPr>
          <w:b/>
          <w:bCs/>
        </w:rPr>
        <w:t>Director- Prerna Hospital LLP</w:t>
      </w:r>
    </w:p>
    <w:p w14:paraId="099BAA01" w14:textId="77777777" w:rsidR="004A6D68" w:rsidRDefault="004A6D68" w:rsidP="00E10C52">
      <w:pPr>
        <w:rPr>
          <w:b/>
          <w:bCs/>
        </w:rPr>
      </w:pPr>
    </w:p>
    <w:p w14:paraId="279F980F" w14:textId="77777777" w:rsidR="004A6D68" w:rsidRDefault="004A6D68" w:rsidP="00E10C52">
      <w:pPr>
        <w:rPr>
          <w:b/>
          <w:bCs/>
        </w:rPr>
      </w:pPr>
    </w:p>
    <w:p w14:paraId="03B9821A" w14:textId="77777777" w:rsidR="004A6D68" w:rsidRDefault="004A6D68" w:rsidP="00E10C52">
      <w:pPr>
        <w:rPr>
          <w:b/>
          <w:bCs/>
        </w:rPr>
      </w:pPr>
    </w:p>
    <w:p w14:paraId="48C13E60" w14:textId="77777777" w:rsidR="004A6D68" w:rsidRDefault="004A6D68" w:rsidP="00E10C52">
      <w:pPr>
        <w:rPr>
          <w:b/>
          <w:bCs/>
        </w:rPr>
      </w:pPr>
    </w:p>
    <w:p w14:paraId="0E8E1476" w14:textId="3C5CCA05" w:rsidR="004A6D68" w:rsidRDefault="004A6D68" w:rsidP="00E10C52">
      <w:pPr>
        <w:rPr>
          <w:b/>
          <w:bCs/>
        </w:rPr>
      </w:pPr>
      <w:r>
        <w:rPr>
          <w:b/>
          <w:bCs/>
        </w:rPr>
        <w:lastRenderedPageBreak/>
        <w:t>Overview</w:t>
      </w:r>
    </w:p>
    <w:p w14:paraId="68C52EF4" w14:textId="3F2E17F5" w:rsidR="004A6D68" w:rsidRPr="004A6D68" w:rsidRDefault="004A6D68" w:rsidP="004A6D68">
      <w:pPr>
        <w:rPr>
          <w:b/>
          <w:bCs/>
          <w:lang w:val="en-US"/>
        </w:rPr>
      </w:pPr>
      <w:r w:rsidRPr="004A6D68">
        <w:rPr>
          <w:b/>
          <w:bCs/>
          <w:lang w:val="en-US"/>
        </w:rPr>
        <w:t xml:space="preserve">Dr. Manik </w:t>
      </w:r>
      <w:proofErr w:type="spellStart"/>
      <w:r w:rsidRPr="004A6D68">
        <w:rPr>
          <w:b/>
          <w:bCs/>
          <w:lang w:val="en-US"/>
        </w:rPr>
        <w:t>Changoji</w:t>
      </w:r>
      <w:proofErr w:type="spellEnd"/>
      <w:r w:rsidRPr="004A6D68">
        <w:rPr>
          <w:b/>
          <w:bCs/>
          <w:lang w:val="en-US"/>
        </w:rPr>
        <w:t xml:space="preserve"> Bhise is a distinguished psychiatrist, academic leader, and researcher with over 20 years of experience in clinical practice, teaching, and community mental health. Currently serving as </w:t>
      </w:r>
      <w:r w:rsidR="00057525">
        <w:rPr>
          <w:b/>
          <w:bCs/>
          <w:lang w:val="en-US"/>
        </w:rPr>
        <w:t xml:space="preserve">Director of Prerna Hospital LLP alongside being the </w:t>
      </w:r>
      <w:r w:rsidRPr="004A6D68">
        <w:rPr>
          <w:b/>
          <w:bCs/>
          <w:lang w:val="en-US"/>
        </w:rPr>
        <w:t xml:space="preserve">Professor and Head of Psychiatry at MGM Medical College, </w:t>
      </w:r>
      <w:r w:rsidR="00057525">
        <w:rPr>
          <w:b/>
          <w:bCs/>
          <w:lang w:val="en-US"/>
        </w:rPr>
        <w:t>Chhatrapati Sambhajinagar. H</w:t>
      </w:r>
      <w:r w:rsidRPr="004A6D68">
        <w:rPr>
          <w:b/>
          <w:bCs/>
          <w:lang w:val="en-US"/>
        </w:rPr>
        <w:t>e is a gold medalist in MD Psychiatry from MUHS Nashik. His career trajectory includes roles as Medical Officer, Tutor, Resident, and faculty positions, culminating in his current leadership role.</w:t>
      </w:r>
    </w:p>
    <w:p w14:paraId="6FA743EB" w14:textId="7E9C1344" w:rsidR="004A6D68" w:rsidRPr="004A6D68" w:rsidRDefault="004A6D68" w:rsidP="004A6D68">
      <w:pPr>
        <w:rPr>
          <w:b/>
          <w:bCs/>
          <w:lang w:val="en-US"/>
        </w:rPr>
      </w:pPr>
      <w:r w:rsidRPr="004A6D68">
        <w:rPr>
          <w:b/>
          <w:bCs/>
          <w:lang w:val="en-US"/>
        </w:rPr>
        <w:t>Dr. Bhise is a Fellow of the Indian Psychiatric Society, Indian Association for Social Psychiatry, and Indian Association of Private Psychiatrists, and has contributed as a reviewer for leading medical journals. His research has focused on rural mental health, farmers’ suicides, psychological distress, insomnia, and medical education, with numerous publications in national and international journals. He has presented widely at conferences, including ANCIPS and the World Congress of Social Psychiatry, and has been invited to speak on the Mental Health Care Act 2017</w:t>
      </w:r>
      <w:r w:rsidR="00057525">
        <w:rPr>
          <w:b/>
          <w:bCs/>
          <w:lang w:val="en-US"/>
        </w:rPr>
        <w:t xml:space="preserve"> and other topics in mental health</w:t>
      </w:r>
      <w:r w:rsidRPr="004A6D68">
        <w:rPr>
          <w:b/>
          <w:bCs/>
          <w:lang w:val="en-US"/>
        </w:rPr>
        <w:t>.</w:t>
      </w:r>
    </w:p>
    <w:p w14:paraId="7EE5832E" w14:textId="4131F0F2" w:rsidR="004A6D68" w:rsidRPr="004A6D68" w:rsidRDefault="004A6D68" w:rsidP="004A6D68">
      <w:pPr>
        <w:rPr>
          <w:b/>
          <w:bCs/>
          <w:lang w:val="en-US"/>
        </w:rPr>
      </w:pPr>
      <w:r w:rsidRPr="004A6D68">
        <w:rPr>
          <w:b/>
          <w:bCs/>
          <w:lang w:val="en-US"/>
        </w:rPr>
        <w:t xml:space="preserve">He has participated in clinical trials on schizophrenia, music therapy, and bioequivalence studies, serving as </w:t>
      </w:r>
      <w:r w:rsidR="00057525">
        <w:rPr>
          <w:b/>
          <w:bCs/>
          <w:lang w:val="en-US"/>
        </w:rPr>
        <w:t xml:space="preserve">principal investigator. </w:t>
      </w:r>
      <w:r w:rsidRPr="004A6D68">
        <w:rPr>
          <w:b/>
          <w:bCs/>
          <w:lang w:val="en-US"/>
        </w:rPr>
        <w:t xml:space="preserve">Recognized with multiple awards—including the Young Psychiatrist Fellowship (WASP) and Adarsh </w:t>
      </w:r>
      <w:proofErr w:type="spellStart"/>
      <w:r w:rsidRPr="004A6D68">
        <w:rPr>
          <w:b/>
          <w:bCs/>
          <w:lang w:val="en-US"/>
        </w:rPr>
        <w:t>S</w:t>
      </w:r>
      <w:r w:rsidR="00057525">
        <w:rPr>
          <w:b/>
          <w:bCs/>
          <w:lang w:val="en-US"/>
        </w:rPr>
        <w:t>h</w:t>
      </w:r>
      <w:r w:rsidRPr="004A6D68">
        <w:rPr>
          <w:b/>
          <w:bCs/>
          <w:lang w:val="en-US"/>
        </w:rPr>
        <w:t>ikshak</w:t>
      </w:r>
      <w:proofErr w:type="spellEnd"/>
      <w:r w:rsidRPr="004A6D68">
        <w:rPr>
          <w:b/>
          <w:bCs/>
          <w:lang w:val="en-US"/>
        </w:rPr>
        <w:t xml:space="preserve"> Puraskar—Dr. Bhise has also engaged in community initiatives supporting survivors of farmers’ suicides. His career reflects a blend of academic excellence, clinical expertise, and social commitment.</w:t>
      </w:r>
    </w:p>
    <w:p w14:paraId="1002AB1F" w14:textId="77777777" w:rsidR="004A6D68" w:rsidRPr="004A6D68" w:rsidRDefault="004A6D68" w:rsidP="00E10C52">
      <w:pPr>
        <w:rPr>
          <w:b/>
          <w:bCs/>
          <w:lang w:val="en-US"/>
        </w:rPr>
      </w:pPr>
    </w:p>
    <w:p w14:paraId="1F21F473" w14:textId="77777777" w:rsidR="00980057" w:rsidRDefault="00980057" w:rsidP="00980057">
      <w:pPr>
        <w:rPr>
          <w:b/>
          <w:bCs/>
        </w:rPr>
      </w:pPr>
    </w:p>
    <w:p w14:paraId="7DC2E839" w14:textId="3648BA5B" w:rsidR="00980057" w:rsidRPr="00980057" w:rsidRDefault="00980057" w:rsidP="00980057">
      <w:pPr>
        <w:rPr>
          <w:b/>
          <w:bCs/>
        </w:rPr>
      </w:pPr>
      <w:r w:rsidRPr="00980057">
        <w:rPr>
          <w:b/>
          <w:bCs/>
        </w:rPr>
        <w:t xml:space="preserve">MEMBERSHIPS &amp; POSITIONS: </w:t>
      </w:r>
    </w:p>
    <w:p w14:paraId="3953BD7B" w14:textId="77777777" w:rsidR="00980057" w:rsidRPr="00980057" w:rsidRDefault="00980057" w:rsidP="00980057">
      <w:pPr>
        <w:rPr>
          <w:b/>
          <w:bCs/>
        </w:rPr>
      </w:pPr>
      <w:r w:rsidRPr="00980057">
        <w:rPr>
          <w:b/>
          <w:bCs/>
        </w:rPr>
        <w:t xml:space="preserve">1) Member of Indian Medical Association (MAH/34930/6/948/267147/2020-21/CL) </w:t>
      </w:r>
    </w:p>
    <w:p w14:paraId="5C98EB61" w14:textId="77777777" w:rsidR="00980057" w:rsidRPr="00980057" w:rsidRDefault="00980057" w:rsidP="00980057">
      <w:pPr>
        <w:rPr>
          <w:b/>
          <w:bCs/>
        </w:rPr>
      </w:pPr>
      <w:r w:rsidRPr="00980057">
        <w:rPr>
          <w:b/>
          <w:bCs/>
        </w:rPr>
        <w:t xml:space="preserve">2)Fellow Member of Indian Psychiatric Society (IPS): (1302522016) </w:t>
      </w:r>
    </w:p>
    <w:p w14:paraId="718ABDF4" w14:textId="77777777" w:rsidR="00980057" w:rsidRPr="00980057" w:rsidRDefault="00980057" w:rsidP="00980057">
      <w:pPr>
        <w:rPr>
          <w:b/>
          <w:bCs/>
        </w:rPr>
      </w:pPr>
      <w:r w:rsidRPr="00980057">
        <w:rPr>
          <w:b/>
          <w:bCs/>
        </w:rPr>
        <w:t xml:space="preserve">2) Fellow Member of Indian Association for Social Psychiatry (IASP) </w:t>
      </w:r>
    </w:p>
    <w:p w14:paraId="72A6320C" w14:textId="77777777" w:rsidR="00980057" w:rsidRPr="00980057" w:rsidRDefault="00980057" w:rsidP="00980057">
      <w:pPr>
        <w:rPr>
          <w:b/>
          <w:bCs/>
        </w:rPr>
      </w:pPr>
      <w:r w:rsidRPr="00980057">
        <w:rPr>
          <w:b/>
          <w:bCs/>
        </w:rPr>
        <w:t xml:space="preserve">3) Fellow Member of Indian Association of Private Psychiatrists (01-2385-13) </w:t>
      </w:r>
    </w:p>
    <w:p w14:paraId="6CDAF2AA" w14:textId="4B32852A" w:rsidR="00980057" w:rsidRPr="00980057" w:rsidRDefault="00980057" w:rsidP="00980057">
      <w:pPr>
        <w:rPr>
          <w:b/>
          <w:bCs/>
        </w:rPr>
      </w:pPr>
      <w:r>
        <w:rPr>
          <w:b/>
          <w:bCs/>
        </w:rPr>
        <w:t>4</w:t>
      </w:r>
      <w:r w:rsidRPr="00980057">
        <w:rPr>
          <w:b/>
          <w:bCs/>
        </w:rPr>
        <w:t xml:space="preserve">) Recipient of ‘Young Psychiatrist Fellowship’ of World Association for Social Psychiatry </w:t>
      </w:r>
    </w:p>
    <w:p w14:paraId="269C4AC9" w14:textId="5D2A2E8D" w:rsidR="00980057" w:rsidRPr="00980057" w:rsidRDefault="00980057" w:rsidP="00980057">
      <w:pPr>
        <w:rPr>
          <w:b/>
          <w:bCs/>
        </w:rPr>
      </w:pPr>
      <w:r>
        <w:rPr>
          <w:b/>
          <w:bCs/>
        </w:rPr>
        <w:t>5</w:t>
      </w:r>
      <w:r w:rsidRPr="00980057">
        <w:rPr>
          <w:b/>
          <w:bCs/>
        </w:rPr>
        <w:t xml:space="preserve">) Reviewer for Journal of Injury and Violence, Indian Journal of Psychiatry, Indian journal of </w:t>
      </w:r>
    </w:p>
    <w:p w14:paraId="393CE594" w14:textId="54EDD191" w:rsidR="00980057" w:rsidRDefault="00980057" w:rsidP="00980057">
      <w:pPr>
        <w:rPr>
          <w:b/>
          <w:bCs/>
        </w:rPr>
      </w:pPr>
      <w:r w:rsidRPr="00980057">
        <w:rPr>
          <w:b/>
          <w:bCs/>
        </w:rPr>
        <w:t xml:space="preserve">psychological medicine, Journal of TMU, Thiem Publishers, MGM Journal of medical sciences. </w:t>
      </w:r>
      <w:r w:rsidRPr="00980057">
        <w:rPr>
          <w:b/>
          <w:bCs/>
        </w:rPr>
        <w:cr/>
      </w:r>
    </w:p>
    <w:p w14:paraId="2AA35411" w14:textId="36F39236" w:rsidR="00E10C52" w:rsidRPr="001B28CC" w:rsidRDefault="00E10C52" w:rsidP="00E10C52">
      <w:pPr>
        <w:rPr>
          <w:b/>
          <w:bCs/>
        </w:rPr>
      </w:pPr>
      <w:r w:rsidRPr="001B28CC">
        <w:rPr>
          <w:b/>
          <w:bCs/>
        </w:rPr>
        <w:t>Awards</w:t>
      </w:r>
      <w:r>
        <w:rPr>
          <w:b/>
          <w:bCs/>
        </w:rPr>
        <w:t xml:space="preserve"> Received</w:t>
      </w:r>
    </w:p>
    <w:p w14:paraId="56DCD209" w14:textId="77777777" w:rsidR="00E10C52" w:rsidRPr="00E10C52" w:rsidRDefault="00E10C52" w:rsidP="00E10C52">
      <w:r w:rsidRPr="00E10C52">
        <w:t>* ﻿﻿Five Gold and 2 Silver medals in MBBS course in various subjects (2000-2005)</w:t>
      </w:r>
    </w:p>
    <w:p w14:paraId="70729682" w14:textId="77777777" w:rsidR="00E10C52" w:rsidRPr="00E10C52" w:rsidRDefault="00E10C52" w:rsidP="00E10C52">
      <w:r w:rsidRPr="00E10C52">
        <w:t>* ﻿Young psychiatrist fellowship of World Association for Social Psychiatry (2010)</w:t>
      </w:r>
    </w:p>
    <w:p w14:paraId="7704E100" w14:textId="77777777" w:rsidR="00E10C52" w:rsidRPr="00E10C52" w:rsidRDefault="00E10C52" w:rsidP="00E10C52">
      <w:r w:rsidRPr="00E10C52">
        <w:t>* ﻿﻿Gold Medal for 1st rank in M.D. Exam in Maharashtra State (MUHS) (2011)</w:t>
      </w:r>
    </w:p>
    <w:p w14:paraId="1138ACDF" w14:textId="77777777" w:rsidR="00E10C52" w:rsidRPr="00E10C52" w:rsidRDefault="00E10C52" w:rsidP="00E10C52">
      <w:r w:rsidRPr="00E10C52">
        <w:lastRenderedPageBreak/>
        <w:t>* ﻿﻿Sushrut Award by Academy of Medical Sciences for best research (thesis) presentation (2011)</w:t>
      </w:r>
    </w:p>
    <w:p w14:paraId="464CA1D5" w14:textId="77777777" w:rsidR="00E10C52" w:rsidRPr="00E10C52" w:rsidRDefault="00E10C52" w:rsidP="00E10C52">
      <w:r w:rsidRPr="00E10C52">
        <w:t>* ﻿﻿Dr Ramchandra Moorthy Foundation Fellowship, Bengaluru (2012)</w:t>
      </w:r>
    </w:p>
    <w:p w14:paraId="04E93269" w14:textId="77777777" w:rsidR="00E10C52" w:rsidRPr="00E10C52" w:rsidRDefault="00E10C52" w:rsidP="00E10C52">
      <w:r w:rsidRPr="00E10C52">
        <w:t>* ﻿﻿Murugappan award of Indian Psychiatric Society (2013)</w:t>
      </w:r>
    </w:p>
    <w:p w14:paraId="013FAB4F" w14:textId="77777777" w:rsidR="00E10C52" w:rsidRPr="00E10C52" w:rsidRDefault="00E10C52" w:rsidP="00E10C52">
      <w:pPr>
        <w:rPr>
          <w:rFonts w:ascii="Tahoma" w:hAnsi="Tahoma" w:cs="Tahoma"/>
        </w:rPr>
      </w:pPr>
      <w:r w:rsidRPr="00E10C52">
        <w:t>* ﻿﻿Dr Ramesh Patel poster presentation award (2014)</w:t>
      </w:r>
      <w:r w:rsidRPr="00E10C52">
        <w:rPr>
          <w:rFonts w:ascii="Tahoma" w:hAnsi="Tahoma" w:cs="Tahoma"/>
        </w:rPr>
        <w:t xml:space="preserve"> </w:t>
      </w:r>
    </w:p>
    <w:p w14:paraId="7F74B64C" w14:textId="31BD9E36" w:rsidR="00E10C52" w:rsidRPr="00E10C52" w:rsidRDefault="00E10C52" w:rsidP="00E10C52">
      <w:pPr>
        <w:rPr>
          <w:rFonts w:ascii="Tahoma" w:hAnsi="Tahoma" w:cs="Tahoma"/>
        </w:rPr>
      </w:pPr>
      <w:r w:rsidRPr="00E10C52">
        <w:rPr>
          <w:rFonts w:ascii="Tahoma" w:hAnsi="Tahoma" w:cs="Tahoma"/>
        </w:rPr>
        <w:t xml:space="preserve">* </w:t>
      </w:r>
      <w:r w:rsidR="00776A39">
        <w:rPr>
          <w:rFonts w:ascii="Tahoma" w:hAnsi="Tahoma" w:cs="Tahoma"/>
        </w:rPr>
        <w:t>Adarsh Shishak</w:t>
      </w:r>
      <w:r w:rsidRPr="00E10C52">
        <w:rPr>
          <w:rFonts w:ascii="Tahoma" w:hAnsi="Tahoma" w:cs="Tahoma"/>
        </w:rPr>
        <w:t xml:space="preserve"> award of IMA Chhatrapati Sambhajinagar and </w:t>
      </w:r>
      <w:r w:rsidR="00776A39">
        <w:rPr>
          <w:rFonts w:ascii="Tahoma" w:hAnsi="Tahoma" w:cs="Tahoma"/>
        </w:rPr>
        <w:t>Rotary</w:t>
      </w:r>
      <w:r w:rsidRPr="00E10C52">
        <w:rPr>
          <w:rFonts w:ascii="Tahoma" w:hAnsi="Tahoma" w:cs="Tahoma"/>
        </w:rPr>
        <w:t xml:space="preserve"> club</w:t>
      </w:r>
    </w:p>
    <w:p w14:paraId="029B9BEB" w14:textId="73524A26" w:rsidR="00E10C52" w:rsidRPr="001B28CC" w:rsidRDefault="00980057" w:rsidP="00E10C52">
      <w:pPr>
        <w:rPr>
          <w:b/>
          <w:bCs/>
        </w:rPr>
      </w:pPr>
      <w:r>
        <w:rPr>
          <w:b/>
          <w:bCs/>
        </w:rPr>
        <w:t>A</w:t>
      </w:r>
      <w:r w:rsidR="00E10C52" w:rsidRPr="001B28CC">
        <w:rPr>
          <w:b/>
          <w:bCs/>
        </w:rPr>
        <w:t>chievements:</w:t>
      </w:r>
    </w:p>
    <w:p w14:paraId="627CCC53" w14:textId="77777777" w:rsidR="00980057" w:rsidRDefault="00776A39" w:rsidP="00776A39">
      <w:pPr>
        <w:pStyle w:val="ListParagraph"/>
        <w:numPr>
          <w:ilvl w:val="0"/>
          <w:numId w:val="1"/>
        </w:numPr>
        <w:rPr>
          <w:b/>
          <w:bCs/>
        </w:rPr>
      </w:pPr>
      <w:r>
        <w:rPr>
          <w:b/>
          <w:bCs/>
        </w:rPr>
        <w:t>Principal Investigator for four clinical trials</w:t>
      </w:r>
    </w:p>
    <w:p w14:paraId="26B92BEA" w14:textId="14B49A59" w:rsidR="00E10C52" w:rsidRDefault="00E10C52" w:rsidP="00E10C52">
      <w:pPr>
        <w:pStyle w:val="ListParagraph"/>
        <w:numPr>
          <w:ilvl w:val="0"/>
          <w:numId w:val="1"/>
        </w:numPr>
        <w:rPr>
          <w:b/>
          <w:bCs/>
        </w:rPr>
      </w:pPr>
      <w:r w:rsidRPr="00980057">
        <w:rPr>
          <w:b/>
          <w:bCs/>
        </w:rPr>
        <w:t>﻿﻿1</w:t>
      </w:r>
      <w:r w:rsidR="00980057">
        <w:rPr>
          <w:b/>
          <w:bCs/>
        </w:rPr>
        <w:t>8</w:t>
      </w:r>
      <w:r w:rsidRPr="00980057">
        <w:rPr>
          <w:b/>
          <w:bCs/>
        </w:rPr>
        <w:t xml:space="preserve"> Research papers in National Journals &amp; 6 Chapters in Textbooks</w:t>
      </w:r>
    </w:p>
    <w:p w14:paraId="28D66F0F" w14:textId="561D033A" w:rsidR="00E10C52" w:rsidRDefault="00E10C52" w:rsidP="00E10C52">
      <w:pPr>
        <w:pStyle w:val="ListParagraph"/>
        <w:numPr>
          <w:ilvl w:val="0"/>
          <w:numId w:val="1"/>
        </w:numPr>
        <w:rPr>
          <w:b/>
          <w:bCs/>
        </w:rPr>
      </w:pPr>
      <w:r w:rsidRPr="00D439E9">
        <w:rPr>
          <w:b/>
          <w:bCs/>
        </w:rPr>
        <w:t>﻿﻿</w:t>
      </w:r>
      <w:r w:rsidR="00D439E9" w:rsidRPr="00D439E9">
        <w:rPr>
          <w:b/>
          <w:bCs/>
        </w:rPr>
        <w:t>Multiple</w:t>
      </w:r>
      <w:r w:rsidRPr="00D439E9">
        <w:rPr>
          <w:b/>
          <w:bCs/>
        </w:rPr>
        <w:t xml:space="preserve"> Awareness articles in magazines and news papers</w:t>
      </w:r>
    </w:p>
    <w:p w14:paraId="456F62BC" w14:textId="79A13F6F" w:rsidR="00E10C52" w:rsidRDefault="00F46ABA" w:rsidP="00E10C52">
      <w:pPr>
        <w:pStyle w:val="ListParagraph"/>
        <w:numPr>
          <w:ilvl w:val="0"/>
          <w:numId w:val="1"/>
        </w:numPr>
        <w:rPr>
          <w:b/>
          <w:bCs/>
        </w:rPr>
      </w:pPr>
      <w:r w:rsidRPr="00F46ABA">
        <w:rPr>
          <w:b/>
          <w:bCs/>
        </w:rPr>
        <w:t xml:space="preserve"> </w:t>
      </w:r>
      <w:r w:rsidR="00E10C52" w:rsidRPr="00F46ABA">
        <w:rPr>
          <w:b/>
          <w:bCs/>
        </w:rPr>
        <w:t>Presented 14 research papers in national and international conferences</w:t>
      </w:r>
    </w:p>
    <w:p w14:paraId="3B8DE4BB" w14:textId="4CF2D078" w:rsidR="00F46ABA" w:rsidRDefault="00F46ABA" w:rsidP="00E10C52">
      <w:pPr>
        <w:pStyle w:val="ListParagraph"/>
        <w:numPr>
          <w:ilvl w:val="0"/>
          <w:numId w:val="1"/>
        </w:numPr>
        <w:rPr>
          <w:b/>
          <w:bCs/>
        </w:rPr>
      </w:pPr>
      <w:r>
        <w:rPr>
          <w:b/>
          <w:bCs/>
        </w:rPr>
        <w:t>Served as chairperson for different committees of national bodies in IPS and IAPP.</w:t>
      </w:r>
    </w:p>
    <w:p w14:paraId="3635C835" w14:textId="6AB9BA62" w:rsidR="00776A39" w:rsidRPr="001B28CC" w:rsidRDefault="00776A39" w:rsidP="00E10C52">
      <w:pPr>
        <w:rPr>
          <w:b/>
          <w:bCs/>
        </w:rPr>
      </w:pPr>
    </w:p>
    <w:p w14:paraId="6E6777F3" w14:textId="77777777" w:rsidR="00E10C52" w:rsidRPr="001B28CC" w:rsidRDefault="00E10C52" w:rsidP="00E10C52">
      <w:pPr>
        <w:rPr>
          <w:b/>
          <w:bCs/>
        </w:rPr>
      </w:pPr>
    </w:p>
    <w:p w14:paraId="2D95B8E4" w14:textId="77777777" w:rsidR="00B25E02" w:rsidRDefault="00B25E02"/>
    <w:sectPr w:rsidR="00B25E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308EE"/>
    <w:multiLevelType w:val="hybridMultilevel"/>
    <w:tmpl w:val="B69C2652"/>
    <w:lvl w:ilvl="0" w:tplc="10BAEF6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0266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E02"/>
    <w:rsid w:val="00057525"/>
    <w:rsid w:val="004A6D68"/>
    <w:rsid w:val="004C5DBF"/>
    <w:rsid w:val="00776A39"/>
    <w:rsid w:val="0083261E"/>
    <w:rsid w:val="00980057"/>
    <w:rsid w:val="00B25E02"/>
    <w:rsid w:val="00D439E9"/>
    <w:rsid w:val="00E10C52"/>
    <w:rsid w:val="00F46AB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646CF"/>
  <w15:chartTrackingRefBased/>
  <w15:docId w15:val="{248E91CF-C6C9-44CB-872A-3BD8E3D11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0C52"/>
    <w:pPr>
      <w:spacing w:line="259" w:lineRule="auto"/>
    </w:pPr>
    <w:rPr>
      <w:kern w:val="0"/>
      <w:sz w:val="22"/>
      <w:szCs w:val="22"/>
      <w:lang w:val="en-IN" w:bidi="ar-SA"/>
      <w14:ligatures w14:val="none"/>
    </w:rPr>
  </w:style>
  <w:style w:type="paragraph" w:styleId="Heading1">
    <w:name w:val="heading 1"/>
    <w:basedOn w:val="Normal"/>
    <w:next w:val="Normal"/>
    <w:link w:val="Heading1Char"/>
    <w:uiPriority w:val="9"/>
    <w:qFormat/>
    <w:rsid w:val="00B25E0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B25E0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B25E0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B25E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5E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5E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E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E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E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E0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B25E0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B25E0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B25E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5E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5E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E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E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E02"/>
    <w:rPr>
      <w:rFonts w:eastAsiaTheme="majorEastAsia" w:cstheme="majorBidi"/>
      <w:color w:val="272727" w:themeColor="text1" w:themeTint="D8"/>
    </w:rPr>
  </w:style>
  <w:style w:type="paragraph" w:styleId="Title">
    <w:name w:val="Title"/>
    <w:basedOn w:val="Normal"/>
    <w:next w:val="Normal"/>
    <w:link w:val="TitleChar"/>
    <w:uiPriority w:val="10"/>
    <w:qFormat/>
    <w:rsid w:val="00B25E0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B25E0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B25E0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B25E0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B25E02"/>
    <w:pPr>
      <w:spacing w:before="160"/>
      <w:jc w:val="center"/>
    </w:pPr>
    <w:rPr>
      <w:i/>
      <w:iCs/>
      <w:color w:val="404040" w:themeColor="text1" w:themeTint="BF"/>
    </w:rPr>
  </w:style>
  <w:style w:type="character" w:customStyle="1" w:styleId="QuoteChar">
    <w:name w:val="Quote Char"/>
    <w:basedOn w:val="DefaultParagraphFont"/>
    <w:link w:val="Quote"/>
    <w:uiPriority w:val="29"/>
    <w:rsid w:val="00B25E02"/>
    <w:rPr>
      <w:i/>
      <w:iCs/>
      <w:color w:val="404040" w:themeColor="text1" w:themeTint="BF"/>
    </w:rPr>
  </w:style>
  <w:style w:type="paragraph" w:styleId="ListParagraph">
    <w:name w:val="List Paragraph"/>
    <w:basedOn w:val="Normal"/>
    <w:uiPriority w:val="34"/>
    <w:qFormat/>
    <w:rsid w:val="00B25E02"/>
    <w:pPr>
      <w:ind w:left="720"/>
      <w:contextualSpacing/>
    </w:pPr>
  </w:style>
  <w:style w:type="character" w:styleId="IntenseEmphasis">
    <w:name w:val="Intense Emphasis"/>
    <w:basedOn w:val="DefaultParagraphFont"/>
    <w:uiPriority w:val="21"/>
    <w:qFormat/>
    <w:rsid w:val="00B25E02"/>
    <w:rPr>
      <w:i/>
      <w:iCs/>
      <w:color w:val="2F5496" w:themeColor="accent1" w:themeShade="BF"/>
    </w:rPr>
  </w:style>
  <w:style w:type="paragraph" w:styleId="IntenseQuote">
    <w:name w:val="Intense Quote"/>
    <w:basedOn w:val="Normal"/>
    <w:next w:val="Normal"/>
    <w:link w:val="IntenseQuoteChar"/>
    <w:uiPriority w:val="30"/>
    <w:qFormat/>
    <w:rsid w:val="00B25E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5E02"/>
    <w:rPr>
      <w:i/>
      <w:iCs/>
      <w:color w:val="2F5496" w:themeColor="accent1" w:themeShade="BF"/>
    </w:rPr>
  </w:style>
  <w:style w:type="character" w:styleId="IntenseReference">
    <w:name w:val="Intense Reference"/>
    <w:basedOn w:val="DefaultParagraphFont"/>
    <w:uiPriority w:val="32"/>
    <w:qFormat/>
    <w:rsid w:val="00B25E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3</Pages>
  <Words>489</Words>
  <Characters>2792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Prerna hospital</dc:creator>
  <cp:keywords/>
  <dc:description/>
  <cp:lastModifiedBy>Prerna hospital</cp:lastModifiedBy>
  <cp:revision>4</cp:revision>
  <dcterms:created xsi:type="dcterms:W3CDTF">2026-02-27T04:32:00Z</dcterms:created>
  <dcterms:modified xsi:type="dcterms:W3CDTF">2026-02-27T07:39:00Z</dcterms:modified>
</cp:coreProperties>
</file>