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CAFF" w14:textId="7172A7AF" w:rsidR="00623A82" w:rsidRDefault="00D82496">
      <w:r>
        <w:rPr>
          <w:noProof/>
        </w:rPr>
        <w:drawing>
          <wp:inline distT="0" distB="0" distL="0" distR="0" wp14:anchorId="5697D664" wp14:editId="1E6CEF85">
            <wp:extent cx="5731510" cy="3250565"/>
            <wp:effectExtent l="0" t="0" r="2540" b="6985"/>
            <wp:docPr id="9094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2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3C1" w14:textId="6DFA8D73" w:rsidR="00D82496" w:rsidRDefault="00D82496">
      <w:r>
        <w:rPr>
          <w:noProof/>
        </w:rPr>
        <w:drawing>
          <wp:inline distT="0" distB="0" distL="0" distR="0" wp14:anchorId="4011677E" wp14:editId="73C06E23">
            <wp:extent cx="5731510" cy="3244850"/>
            <wp:effectExtent l="0" t="0" r="2540" b="0"/>
            <wp:docPr id="59884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7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2C58" w14:textId="20424E9A" w:rsidR="00D82496" w:rsidRDefault="00711CFC">
      <w:r>
        <w:rPr>
          <w:noProof/>
        </w:rPr>
        <w:lastRenderedPageBreak/>
        <w:drawing>
          <wp:inline distT="0" distB="0" distL="0" distR="0" wp14:anchorId="2ACE2690" wp14:editId="2C976AE4">
            <wp:extent cx="5731510" cy="2964180"/>
            <wp:effectExtent l="0" t="0" r="2540" b="7620"/>
            <wp:docPr id="62338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80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E8AF" w14:textId="25B1214B" w:rsidR="00711CFC" w:rsidRDefault="00711CFC">
      <w:r>
        <w:rPr>
          <w:noProof/>
        </w:rPr>
        <w:drawing>
          <wp:inline distT="0" distB="0" distL="0" distR="0" wp14:anchorId="1756FE6F" wp14:editId="59AD6D05">
            <wp:extent cx="5731510" cy="3227705"/>
            <wp:effectExtent l="0" t="0" r="2540" b="0"/>
            <wp:docPr id="129718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0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2362" w14:textId="6017CB49" w:rsidR="00A4468A" w:rsidRDefault="00A4468A">
      <w:r w:rsidRPr="00A4468A">
        <w:t xml:space="preserve">One major diff between ADD and COPY is if you add a file present </w:t>
      </w:r>
      <w:proofErr w:type="gramStart"/>
      <w:r w:rsidRPr="00A4468A">
        <w:t>in .</w:t>
      </w:r>
      <w:proofErr w:type="gramEnd"/>
      <w:r w:rsidRPr="00A4468A">
        <w:t>tar.gz format it'll be automatically unzipped in created container whereas copy doesn't have this feature</w:t>
      </w:r>
    </w:p>
    <w:p w14:paraId="3A1BD5E1" w14:textId="50748E0A" w:rsidR="00882604" w:rsidRDefault="00882604">
      <w:r>
        <w:rPr>
          <w:noProof/>
        </w:rPr>
        <w:lastRenderedPageBreak/>
        <w:drawing>
          <wp:inline distT="0" distB="0" distL="0" distR="0" wp14:anchorId="227A06C7" wp14:editId="66402350">
            <wp:extent cx="5731510" cy="3263900"/>
            <wp:effectExtent l="0" t="0" r="2540" b="0"/>
            <wp:docPr id="205285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0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1409" w14:textId="46C8BE13" w:rsidR="00443D45" w:rsidRDefault="00443D45">
      <w:r>
        <w:rPr>
          <w:noProof/>
        </w:rPr>
        <w:drawing>
          <wp:inline distT="0" distB="0" distL="0" distR="0" wp14:anchorId="1E30B5E5" wp14:editId="2B4F9BCB">
            <wp:extent cx="5731510" cy="3228340"/>
            <wp:effectExtent l="0" t="0" r="2540" b="0"/>
            <wp:docPr id="145318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89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ECEE" w14:textId="6AD64F83" w:rsidR="00443D45" w:rsidRDefault="00443D45">
      <w:r>
        <w:rPr>
          <w:noProof/>
        </w:rPr>
        <w:lastRenderedPageBreak/>
        <w:drawing>
          <wp:inline distT="0" distB="0" distL="0" distR="0" wp14:anchorId="3AB53FF6" wp14:editId="5AFEA50D">
            <wp:extent cx="5731510" cy="3158490"/>
            <wp:effectExtent l="0" t="0" r="2540" b="3810"/>
            <wp:docPr id="3213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83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628" w14:textId="77777777" w:rsidR="00A4468A" w:rsidRDefault="00A4468A">
      <w:r w:rsidRPr="00A4468A">
        <w:t xml:space="preserve">Question: what are real-time </w:t>
      </w:r>
      <w:proofErr w:type="spellStart"/>
      <w:r w:rsidRPr="00A4468A">
        <w:t>challanges</w:t>
      </w:r>
      <w:proofErr w:type="spellEnd"/>
      <w:r w:rsidRPr="00A4468A">
        <w:t xml:space="preserve"> with docker? </w:t>
      </w:r>
    </w:p>
    <w:p w14:paraId="03FC8073" w14:textId="77777777" w:rsidR="00A4468A" w:rsidRDefault="00A4468A">
      <w:r w:rsidRPr="00A4468A">
        <w:t>Ans. Docker has a single point of failure. If docker daemon goes down, application is down. - docker run as root user which is a security threat.</w:t>
      </w:r>
    </w:p>
    <w:p w14:paraId="7325374A" w14:textId="77777777" w:rsidR="00A4468A" w:rsidRDefault="00A4468A">
      <w:r w:rsidRPr="00A4468A">
        <w:t xml:space="preserve"> - resource constraints - if you are running too many containers on a single host, you may experience resource constraints. This can lead to slow performance or crashes. Solution is </w:t>
      </w:r>
      <w:proofErr w:type="spellStart"/>
      <w:r w:rsidRPr="00A4468A">
        <w:t>podman</w:t>
      </w:r>
      <w:proofErr w:type="spellEnd"/>
      <w:r w:rsidRPr="00A4468A">
        <w:t xml:space="preserve">. </w:t>
      </w:r>
    </w:p>
    <w:p w14:paraId="703BD141" w14:textId="77777777" w:rsidR="00A4468A" w:rsidRDefault="00A4468A">
      <w:r w:rsidRPr="00A4468A">
        <w:t xml:space="preserve">Which solves your docker problem. It is not single point </w:t>
      </w:r>
      <w:proofErr w:type="gramStart"/>
      <w:r w:rsidRPr="00A4468A">
        <w:t>failure,</w:t>
      </w:r>
      <w:proofErr w:type="gramEnd"/>
      <w:r w:rsidRPr="00A4468A">
        <w:t xml:space="preserve"> it can run as normal non-root user. </w:t>
      </w:r>
    </w:p>
    <w:p w14:paraId="05209AF5" w14:textId="77777777" w:rsidR="00A4468A" w:rsidRDefault="00A4468A">
      <w:r w:rsidRPr="00A4468A">
        <w:t xml:space="preserve">Ques. What steps you will take to secure containers? </w:t>
      </w:r>
    </w:p>
    <w:p w14:paraId="6091BE68" w14:textId="77777777" w:rsidR="00A4468A" w:rsidRDefault="00A4468A">
      <w:r w:rsidRPr="00A4468A">
        <w:t xml:space="preserve">Ans. 1. Use </w:t>
      </w:r>
      <w:proofErr w:type="spellStart"/>
      <w:r w:rsidRPr="00A4468A">
        <w:t>distroless</w:t>
      </w:r>
      <w:proofErr w:type="spellEnd"/>
      <w:r w:rsidRPr="00A4468A">
        <w:t xml:space="preserve"> or image with not too many packages as your final image in </w:t>
      </w:r>
      <w:proofErr w:type="gramStart"/>
      <w:r w:rsidRPr="00A4468A">
        <w:t>multi stage</w:t>
      </w:r>
      <w:proofErr w:type="gramEnd"/>
      <w:r w:rsidRPr="00A4468A">
        <w:t xml:space="preserve"> build.</w:t>
      </w:r>
    </w:p>
    <w:p w14:paraId="528F3008" w14:textId="5A328E81" w:rsidR="00A4468A" w:rsidRDefault="00A4468A">
      <w:r w:rsidRPr="00A4468A">
        <w:t xml:space="preserve"> 2. Ensure that networking is configured properly. If required configure custom bridge network and assign them to isolate networks. Create different bridge network for finance application. </w:t>
      </w:r>
    </w:p>
    <w:p w14:paraId="74A561E3" w14:textId="4EE56CE3" w:rsidR="00A4468A" w:rsidRDefault="00A4468A">
      <w:r w:rsidRPr="00A4468A">
        <w:t>3. Use utilities like Sync to scan your container images. Before you push them to production or staging environment.</w:t>
      </w:r>
    </w:p>
    <w:p w14:paraId="2DC1D80A" w14:textId="51326127" w:rsidR="00443D45" w:rsidRDefault="00443D45">
      <w:r>
        <w:rPr>
          <w:noProof/>
        </w:rPr>
        <w:lastRenderedPageBreak/>
        <w:drawing>
          <wp:inline distT="0" distB="0" distL="0" distR="0" wp14:anchorId="14C60497" wp14:editId="3F48879A">
            <wp:extent cx="5731510" cy="3003550"/>
            <wp:effectExtent l="0" t="0" r="2540" b="6350"/>
            <wp:docPr id="11024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19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2BED" w14:textId="77777777" w:rsidR="00443D45" w:rsidRDefault="00443D45"/>
    <w:p w14:paraId="66A694FD" w14:textId="77777777" w:rsidR="00882604" w:rsidRDefault="00882604"/>
    <w:p w14:paraId="43EA18D7" w14:textId="482ECB57" w:rsidR="00882604" w:rsidRDefault="00882604">
      <w:pPr>
        <w:rPr>
          <w:noProof/>
        </w:rPr>
      </w:pPr>
    </w:p>
    <w:p w14:paraId="77ABAE67" w14:textId="77777777" w:rsidR="00882604" w:rsidRDefault="00882604"/>
    <w:p w14:paraId="1373451B" w14:textId="77777777" w:rsidR="00882604" w:rsidRDefault="00882604"/>
    <w:p w14:paraId="38A6F1C2" w14:textId="77777777" w:rsidR="00711CFC" w:rsidRDefault="00711CFC"/>
    <w:p w14:paraId="52DB3AA3" w14:textId="77777777" w:rsidR="00711CFC" w:rsidRDefault="00711CFC"/>
    <w:p w14:paraId="2F0A1DBA" w14:textId="77777777" w:rsidR="00D82496" w:rsidRDefault="00D82496"/>
    <w:sectPr w:rsidR="00D82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96"/>
    <w:rsid w:val="001B1811"/>
    <w:rsid w:val="00210417"/>
    <w:rsid w:val="00323953"/>
    <w:rsid w:val="00443D45"/>
    <w:rsid w:val="005552DF"/>
    <w:rsid w:val="00623A82"/>
    <w:rsid w:val="00711CFC"/>
    <w:rsid w:val="00882604"/>
    <w:rsid w:val="00A3749C"/>
    <w:rsid w:val="00A4468A"/>
    <w:rsid w:val="00D8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32C3"/>
  <w15:chartTrackingRefBased/>
  <w15:docId w15:val="{66CFAD89-3529-4E28-A151-F89E0C75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Chinnadurai Krishnan</dc:creator>
  <cp:keywords/>
  <dc:description/>
  <cp:lastModifiedBy>Chinnadurai Krishnan</cp:lastModifiedBy>
  <cp:revision>1</cp:revision>
  <dcterms:created xsi:type="dcterms:W3CDTF">2025-02-22T17:20:00Z</dcterms:created>
  <dcterms:modified xsi:type="dcterms:W3CDTF">2025-02-22T18:05:00Z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6b39a-f873-4afb-95b7-159453b5f857_Enabled">
    <vt:lpwstr>true</vt:lpwstr>
  </property>
  <property fmtid="{D5CDD505-2E9C-101B-9397-08002B2CF9AE}" pid="3" name="MSIP_Label_9386b39a-f873-4afb-95b7-159453b5f857_SetDate">
    <vt:lpwstr>2025-02-22T18:04:35Z</vt:lpwstr>
  </property>
  <property fmtid="{D5CDD505-2E9C-101B-9397-08002B2CF9AE}" pid="4" name="MSIP_Label_9386b39a-f873-4afb-95b7-159453b5f857_Method">
    <vt:lpwstr>Standard</vt:lpwstr>
  </property>
  <property fmtid="{D5CDD505-2E9C-101B-9397-08002B2CF9AE}" pid="5" name="MSIP_Label_9386b39a-f873-4afb-95b7-159453b5f857_Name">
    <vt:lpwstr>General</vt:lpwstr>
  </property>
  <property fmtid="{D5CDD505-2E9C-101B-9397-08002B2CF9AE}" pid="6" name="MSIP_Label_9386b39a-f873-4afb-95b7-159453b5f857_SiteId">
    <vt:lpwstr>3d918542-68a9-4e89-ac7a-0f74754ddb24</vt:lpwstr>
  </property>
  <property fmtid="{D5CDD505-2E9C-101B-9397-08002B2CF9AE}" pid="7" name="MSIP_Label_9386b39a-f873-4afb-95b7-159453b5f857_ActionId">
    <vt:lpwstr>3b3e816f-2c2e-4928-8623-0aa465bb80b3</vt:lpwstr>
  </property>
  <property fmtid="{D5CDD505-2E9C-101B-9397-08002B2CF9AE}" pid="8" name="MSIP_Label_9386b39a-f873-4afb-95b7-159453b5f857_ContentBits">
    <vt:lpwstr>0</vt:lpwstr>
  </property>
</Properties>
</file>