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u w:val="none"/>
        </w:rPr>
      </w:pPr>
      <w:r>
        <w:rPr>
          <w:sz w:val="24"/>
          <w:szCs w:val="24"/>
        </w:rPr>
        <w:t xml:space="preserve">MIKIYAS DESALEGN</w:t>
        <w:tab/>
        <w:tab/>
      </w:r>
      <w:r>
        <w:rPr>
          <w:sz w:val="24"/>
          <w:szCs w:val="24"/>
        </w:rPr>
        <w:t xml:space="preserve">RCD/</w:t>
      </w:r>
      <w:r>
        <w:rPr>
          <w:sz w:val="24"/>
          <w:szCs w:val="24"/>
        </w:rPr>
        <w:t xml:space="preserve">3087/2013</w:t>
      </w:r>
      <w:r>
        <w:rPr>
          <w:sz w:val="24"/>
          <w:szCs w:val="24"/>
          <w:u w:val="none"/>
        </w:rPr>
      </w:r>
      <w:r>
        <w:rPr>
          <w:u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Style w:val="836"/>
        <w:numPr>
          <w:ilvl w:val="0"/>
          <w:numId w:val="1"/>
        </w:numPr>
        <w:pBdr/>
        <w:spacing/>
        <w:ind/>
        <w:rPr>
          <w:sz w:val="28"/>
          <w:szCs w:val="28"/>
        </w:rPr>
      </w:pPr>
      <w:r>
        <w:rPr>
          <w:sz w:val="28"/>
          <w:szCs w:val="28"/>
        </w:rPr>
        <w:t xml:space="preserve">Introduction</w:t>
      </w:r>
      <w:r>
        <w:rPr>
          <w:sz w:val="28"/>
          <w:szCs w:val="28"/>
        </w:rPr>
      </w:r>
      <w:r>
        <w:rPr>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highlight w:val="none"/>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sz w:val="28"/>
          <w:szCs w:val="28"/>
          <w:highlight w:val="none"/>
        </w:rPr>
      </w:pPr>
      <w:r>
        <w:rPr>
          <w:sz w:val="28"/>
          <w:szCs w:val="28"/>
        </w:rPr>
        <w:t xml:space="preserve">2. Research Question</w:t>
      </w:r>
      <w:r>
        <w:rPr>
          <w:sz w:val="28"/>
          <w:szCs w:val="28"/>
        </w:rPr>
      </w:r>
      <w:r>
        <w:rPr>
          <w:sz w:val="28"/>
          <w:szCs w:val="28"/>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highlight w:val="none"/>
        </w:rPr>
      </w:pPr>
      <w:r>
        <w:rPr>
          <w:highlight w:val="none"/>
        </w:rPr>
      </w:r>
      <w:r>
        <w:t xml:space="preserve">How can a web-based system be adapted to cater to the specific  needs of different industries or organizations relying on vehicle  handovers (e.g. car rental companies, fleet management, private  ownership)?</w:t>
      </w:r>
      <w:r>
        <w:rPr>
          <w:highlight w:val="none"/>
        </w:rPr>
      </w:r>
      <w:r>
        <w:rPr>
          <w:highlight w:val="none"/>
        </w:rPr>
      </w:r>
    </w:p>
    <w:p>
      <w:pPr>
        <w:pBdr/>
        <w:spacing/>
        <w:ind w:firstLine="0" w:left="0"/>
        <w:rPr/>
      </w:pPr>
      <w:r/>
      <w:r/>
    </w:p>
    <w:p>
      <w:pPr>
        <w:pBdr/>
        <w:spacing/>
        <w:ind w:firstLine="0" w:left="0"/>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2024-03-04T14:18:47Z</dcterms:modified>
</cp:coreProperties>
</file>