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9"/>
                        <a:stretch/>
                      </pic:blipFill>
                      <pic:spPr bwMode="auto">
                        <a:xfrm rot="0" flipH="0" flipV="0">
                          <a:off x="0" y="0"/>
                          <a:ext cx="4778712" cy="5219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9" o:title=""/>
                <o:lock v:ext="edit" rotation="t"/>
              </v:shape>
            </w:pict>
          </mc:Fallback>
        </mc:AlternateContent>
      </w:r>
      <w:r>
        <w:rPr>
          <w:bCs/>
          <w:u w:val="single"/>
        </w:rPr>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color w:val="000000"/>
          <w:sz w:val="40"/>
          <w:szCs w:val="40"/>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sz w:val="28"/>
          <w:szCs w:val="28"/>
        </w:rPr>
      </w:r>
      <w:r>
        <w:rPr>
          <w:b/>
        </w:rPr>
      </w:r>
    </w:p>
    <w:p>
      <w:pPr>
        <w:pBdr/>
        <w:spacing/>
        <w:ind/>
        <w:rPr>
          <w:b/>
        </w:rPr>
      </w:pPr>
      <w:r>
        <w:rPr>
          <w:b/>
          <w:sz w:val="24"/>
          <w:szCs w:val="24"/>
        </w:rPr>
        <w:t xml:space="preserve">Full Name</w:t>
      </w:r>
      <w:r>
        <w:rPr>
          <w:b/>
        </w:rPr>
        <w:t xml:space="preserve">                                     </w:t>
      </w:r>
      <w:r>
        <w:rPr>
          <w:b/>
          <w:sz w:val="24"/>
          <w:szCs w:val="24"/>
        </w:rPr>
        <w:t xml:space="preserve">  ID</w:t>
      </w:r>
      <w:r>
        <w:rPr>
          <w:b/>
          <w:sz w:val="24"/>
          <w:szCs w:val="24"/>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rPr>
      </w:r>
      <w:r>
        <w:rPr>
          <w:sz w:val="24"/>
          <w:szCs w:val="24"/>
          <w:highlight w:val="none"/>
        </w:rPr>
      </w:r>
    </w:p>
    <w:p>
      <w:pPr>
        <w:pBdr/>
        <w:spacing/>
        <w:ind/>
        <w:rPr>
          <w:u w:val="none"/>
        </w:rPr>
      </w:pPr>
      <w:r>
        <w:rPr>
          <w:sz w:val="24"/>
          <w:szCs w:val="24"/>
        </w:rPr>
        <w:t xml:space="preserve">MIKIYAS DESALEGN</w:t>
        <w:tab/>
        <w:tab/>
      </w:r>
      <w:r>
        <w:rPr>
          <w:sz w:val="24"/>
          <w:szCs w:val="24"/>
        </w:rPr>
        <w:t xml:space="preserve">RCD/</w:t>
      </w:r>
      <w:r>
        <w:rPr>
          <w:sz w:val="24"/>
          <w:szCs w:val="24"/>
        </w:rPr>
        <w:t xml:space="preserve">3087/2013</w:t>
      </w:r>
      <w:r>
        <w:rPr>
          <w:sz w:val="24"/>
          <w:szCs w:val="24"/>
          <w:u w:val="none"/>
        </w:rPr>
      </w:r>
      <w:r>
        <w:rPr>
          <w:u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pPr>
      <w: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highlight w:val="none"/>
        </w:rPr>
      </w:r>
      <w:r>
        <w:rPr>
          <w:sz w:val="36"/>
          <w:szCs w:val="36"/>
          <w:highlight w:val="none"/>
        </w:rPr>
      </w:r>
    </w:p>
    <w:p>
      <w:pPr>
        <w:pBdr/>
        <w:spacing/>
        <w:ind/>
        <w:rPr/>
      </w:pPr>
      <w:r>
        <w:rPr>
          <w:sz w:val="36"/>
          <w:szCs w:val="36"/>
          <w:highlight w:val="none"/>
        </w:rPr>
        <w:tab/>
        <w:tab/>
        <w:tab/>
        <w:tab/>
        <w:t xml:space="preserve">Application</w:t>
      </w:r>
      <w:r>
        <w:rPr>
          <w:sz w:val="36"/>
          <w:szCs w:val="36"/>
          <w:highlight w:val="none"/>
        </w:rPr>
      </w:r>
      <w:r/>
    </w:p>
    <w:p>
      <w:pPr>
        <w:pBdr/>
        <w:spacing/>
        <w:ind/>
        <w:rPr>
          <w:highlight w:val="none"/>
        </w:rPr>
      </w:pPr>
      <w:r>
        <w:rPr>
          <w:highlight w:val="none"/>
        </w:rPr>
      </w:r>
      <w:r>
        <w:rPr>
          <w:highlight w:val="none"/>
        </w:rPr>
      </w:r>
      <w:r>
        <w:rPr>
          <w:highlight w:val="none"/>
        </w:rPr>
      </w:r>
    </w:p>
    <w:p>
      <w:pPr>
        <w:pBdr/>
        <w:spacing/>
        <w:ind/>
        <w:rPr>
          <w:highlight w:val="none"/>
        </w:rPr>
      </w:pPr>
      <w:r>
        <w:t xml:space="preserve">    </w:t>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pPr>
      <w:r/>
      <w:r/>
    </w:p>
    <w:p>
      <w:pPr>
        <w:pBdr/>
        <w:spacing/>
        <w:ind/>
        <w:rPr/>
      </w:pPr>
      <w:r/>
      <w:r/>
    </w:p>
    <w:p>
      <w:pPr>
        <w:pBdr/>
        <w:spacing/>
        <w:ind/>
        <w:rPr/>
      </w:pPr>
      <w:r/>
      <w:r/>
    </w:p>
    <w:p>
      <w:pPr>
        <w:pStyle w:val="836"/>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spacing/>
        <w:ind/>
        <w:rPr>
          <w:highlight w:val="none"/>
        </w:rPr>
      </w:pPr>
      <w:r>
        <w:t xml:space="preserve">In today's</w:t>
      </w:r>
      <w:r>
        <w:t xml:space="preserve">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rPr>
          <w:highlight w:val="none"/>
        </w:rP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Pr>
          <w:highlight w:val="none"/>
        </w:rPr>
      </w:r>
      <w:r>
        <w:rPr>
          <w:highlight w:val="none"/>
        </w:rPr>
      </w:r>
    </w:p>
    <w:p>
      <w:pPr>
        <w:pBdr/>
        <w:spacing/>
        <w:ind/>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Pr>
          <w:highlight w:val="none"/>
        </w:rPr>
      </w:r>
      <w:r>
        <w:rPr>
          <w:sz w:val="28"/>
          <w:szCs w:val="28"/>
          <w:highlight w:val="none"/>
        </w:rPr>
      </w:r>
      <w:r>
        <w:rPr>
          <w:sz w:val="28"/>
          <w:szCs w:val="28"/>
          <w:highlight w:val="none"/>
        </w:rPr>
      </w:r>
      <w:r/>
    </w:p>
    <w:p>
      <w:pPr>
        <w:pBdr/>
        <w:spacing/>
        <w:ind/>
        <w:rPr>
          <w:b/>
          <w:bCs/>
          <w:sz w:val="28"/>
          <w:szCs w:val="28"/>
          <w:highlight w:val="none"/>
        </w:rPr>
      </w:pPr>
      <w:r>
        <w:rPr>
          <w:b/>
          <w:bCs/>
        </w:rPr>
      </w:r>
      <w:r>
        <w:rPr>
          <w:b/>
          <w:bCs/>
          <w:sz w:val="28"/>
          <w:szCs w:val="28"/>
        </w:rPr>
        <w:t xml:space="preserve">2. Research Question</w:t>
      </w:r>
      <w:r>
        <w:rPr>
          <w:b/>
          <w:bCs/>
          <w:highlight w:val="none"/>
        </w:rPr>
      </w:r>
      <w:r>
        <w:rPr>
          <w:b/>
          <w:bCs/>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sz w:val="28"/>
          <w:szCs w:val="28"/>
          <w:highlight w:val="none"/>
        </w:rPr>
      </w:r>
      <w:r>
        <w:rPr>
          <w:sz w:val="28"/>
          <w:szCs w:val="28"/>
          <w:highlight w:val="none"/>
        </w:rPr>
      </w:r>
    </w:p>
    <w:p>
      <w:pPr>
        <w:pBdr/>
        <w:spacing/>
        <w:ind/>
        <w:rPr>
          <w:sz w:val="28"/>
          <w:szCs w:val="28"/>
        </w:rPr>
      </w:pPr>
      <w:r>
        <w:rPr>
          <w:highlight w:val="none"/>
        </w:rPr>
      </w:r>
      <w:r>
        <w:t xml:space="preserve">On System Design and Functionality:</w:t>
      </w:r>
      <w:r>
        <w:rPr>
          <w:highlight w:val="none"/>
        </w:rPr>
      </w:r>
      <w:r>
        <w:rPr>
          <w:highlight w:val="none"/>
        </w:rPr>
      </w:r>
    </w:p>
    <w:p>
      <w:pPr>
        <w:pStyle w:val="836"/>
        <w:numPr>
          <w:ilvl w:val="0"/>
          <w:numId w:val="3"/>
        </w:numPr>
        <w:pBdr/>
        <w:spacing/>
        <w:ind/>
        <w:rPr/>
      </w:pPr>
      <w:r>
        <w:t xml:space="preserve">How can the design of the web application be optimized for different user roles (e.g., drivers, managers, administrators) to ensure ease of use and efficiency ?</w:t>
      </w:r>
      <w:r>
        <w:rPr>
          <w:highlight w:val="none"/>
        </w:rPr>
      </w:r>
      <w:r>
        <w:rPr>
          <w:highlight w:val="none"/>
        </w:rPr>
      </w:r>
      <w:r>
        <w:rPr>
          <w:highlight w:val="none"/>
        </w:rPr>
      </w:r>
      <w:r>
        <w:rPr>
          <w:highlight w:val="none"/>
        </w:rPr>
      </w:r>
      <w:r/>
    </w:p>
    <w:p>
      <w:pPr>
        <w:pStyle w:val="836"/>
        <w:numPr>
          <w:ilvl w:val="0"/>
          <w:numId w:val="3"/>
        </w:numPr>
        <w:pBdr/>
        <w:spacing/>
        <w:ind/>
        <w:rPr/>
      </w:pPr>
      <w:r>
        <w:rPr>
          <w:highlight w:val="none"/>
        </w:rPr>
      </w:r>
      <w:r>
        <w:t xml:space="preserve">What functionalists should be prioritized in the application to most effectively address the pain points and improve the user experience of the handover process ?</w:t>
      </w:r>
      <w:r>
        <w:rPr>
          <w:highlight w:val="none"/>
        </w:rPr>
      </w:r>
      <w:r>
        <w:rPr>
          <w:highlight w:val="none"/>
        </w:rPr>
      </w:r>
    </w:p>
    <w:p>
      <w:pPr>
        <w:pStyle w:val="836"/>
        <w:numPr>
          <w:ilvl w:val="0"/>
          <w:numId w:val="3"/>
        </w:numPr>
        <w:pBdr/>
        <w:spacing/>
        <w:ind/>
        <w:rPr/>
      </w:pPr>
      <w:r>
        <w:rPr>
          <w:highlight w:val="none"/>
        </w:rPr>
      </w:r>
      <w:r>
        <w:t xml:space="preserve">What level of automation can be implemented in the application  to further streamline the handover process and reduce manual effort ?</w:t>
      </w:r>
      <w:r>
        <w:rPr>
          <w:highlight w:val="none"/>
        </w:rPr>
      </w:r>
      <w:r>
        <w:rPr>
          <w:highlight w:val="none"/>
        </w:rPr>
      </w:r>
    </w:p>
    <w:p>
      <w:pPr>
        <w:pBdr/>
        <w:spacing/>
        <w:ind w:firstLine="0" w:left="0"/>
        <w:rPr>
          <w:highlight w:val="none"/>
        </w:rPr>
      </w:pPr>
      <w:r>
        <w:rPr>
          <w:highlight w:val="none"/>
        </w:rPr>
        <w:t xml:space="preserve">On </w:t>
      </w:r>
      <w:r>
        <w:rPr>
          <w:highlight w:val="none"/>
        </w:rPr>
        <w:t xml:space="preserve">Data Management and Security:</w:t>
      </w:r>
      <w:r>
        <w:rPr>
          <w:highlight w:val="none"/>
        </w:rPr>
      </w:r>
      <w:r>
        <w:rPr>
          <w:highlight w:val="none"/>
        </w:rPr>
      </w:r>
    </w:p>
    <w:p>
      <w:pPr>
        <w:pStyle w:val="836"/>
        <w:numPr>
          <w:ilvl w:val="0"/>
          <w:numId w:val="4"/>
        </w:numPr>
        <w:pBdr/>
        <w:spacing/>
        <w:ind/>
        <w:rPr/>
      </w:pPr>
      <w:r>
        <w:t xml:space="preserve">How can the web application ensure the security and integrity of  sensitive information on the vehicle data, such as maintenance records and location  information b/n the handy and receiver ?</w:t>
      </w:r>
      <w:r>
        <w:rPr>
          <w:highlight w:val="none"/>
        </w:rPr>
      </w:r>
      <w:r>
        <w:rPr>
          <w:highlight w:val="none"/>
        </w:rPr>
      </w:r>
    </w:p>
    <w:p>
      <w:pPr>
        <w:pStyle w:val="836"/>
        <w:numPr>
          <w:ilvl w:val="0"/>
          <w:numId w:val="4"/>
        </w:numPr>
        <w:pBdr/>
        <w:spacing/>
        <w:ind/>
        <w:rPr/>
      </w:pPr>
      <w:r>
        <w:rPr>
          <w:highlight w:val="none"/>
        </w:rPr>
      </w:r>
      <w:r>
        <w:t xml:space="preserve">How can the application be designed to facilitate data analysis and reporting to identify trends and improve future handovers ?</w:t>
      </w:r>
      <w:r>
        <w:rPr>
          <w:highlight w:val="none"/>
        </w:rPr>
      </w:r>
      <w:r>
        <w:rPr>
          <w:highlight w:val="none"/>
        </w:rPr>
      </w:r>
    </w:p>
    <w:p>
      <w:pPr>
        <w:pBdr/>
        <w:spacing/>
        <w:ind w:firstLine="0" w:left="0"/>
        <w:rPr>
          <w:highlight w:val="none"/>
        </w:rPr>
      </w:pPr>
      <w:r>
        <w:rPr>
          <w:highlight w:val="none"/>
        </w:rPr>
        <w:t xml:space="preserve">On </w:t>
      </w:r>
      <w:r>
        <w:rPr>
          <w:highlight w:val="none"/>
        </w:rPr>
        <w:t xml:space="preserve">Comparative Analysis:</w:t>
      </w:r>
      <w:r>
        <w:rPr>
          <w:highlight w:val="none"/>
        </w:rPr>
      </w:r>
      <w:r>
        <w:rPr>
          <w:highlight w:val="none"/>
        </w:rPr>
      </w:r>
    </w:p>
    <w:p>
      <w:pPr>
        <w:pStyle w:val="836"/>
        <w:numPr>
          <w:ilvl w:val="0"/>
          <w:numId w:val="5"/>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36"/>
        <w:numPr>
          <w:ilvl w:val="0"/>
          <w:numId w:val="5"/>
        </w:numPr>
        <w:pBdr/>
        <w:spacing/>
        <w:ind/>
        <w:rPr/>
      </w:pPr>
      <w:r>
        <w:rPr>
          <w:highlight w:val="none"/>
        </w:rPr>
      </w:r>
      <w:r>
        <w:t xml:space="preserve">How can a web-based system be adapted to cater to the specific  needs of different industries or organizations relying on vehicle  handovers (e.g. car rental companies, fleet management, private  ownership)?</w:t>
      </w:r>
      <w:r/>
      <w:r>
        <w:rPr>
          <w:sz w:val="28"/>
          <w:szCs w:val="28"/>
          <w:highlight w:val="none"/>
        </w:rPr>
      </w:r>
      <w:r>
        <w:rPr>
          <w:sz w:val="28"/>
          <w:szCs w:val="28"/>
          <w:highlight w:val="none"/>
        </w:rPr>
      </w:r>
      <w:r/>
      <w:r>
        <w:rPr>
          <w:highlight w:val="none"/>
        </w:rPr>
      </w:r>
      <w:r>
        <w:rPr>
          <w:highlight w:val="none"/>
        </w:rPr>
      </w: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The primary objectives of a Vehicle Handover Web System Application can be broadly categorized into three main areas:</w:t>
      </w:r>
      <w:r/>
    </w:p>
    <w:p>
      <w:pPr>
        <w:pBdr>
          <w:top w:val="none" w:color="000000" w:sz="4" w:space="0"/>
          <w:left w:val="none" w:color="000000" w:sz="4" w:space="0"/>
          <w:bottom w:val="none" w:color="000000" w:sz="4" w:space="0"/>
          <w:right w:val="none" w:color="000000" w:sz="4" w:space="0"/>
        </w:pBdr>
        <w:spacing/>
        <w:ind w:right="0" w:firstLine="0" w:left="0"/>
        <w:rPr/>
      </w:pPr>
      <w:r>
        <w:t xml:space="preserve">1. Streamlining and Efficiency:</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Reduce the time and effort involved in the vehicle handover process by eliminating manual paperwork and automating repetitive tasks.</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Increase the efficiency of handovers by providing a centralized platform for scheduling, documentation, and reporting.</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Standardize the handover process to ensure consistency and minimize the risk of errors or omissions.</w:t>
      </w:r>
      <w:r/>
    </w:p>
    <w:p>
      <w:pPr>
        <w:pBdr>
          <w:top w:val="none" w:color="000000" w:sz="4" w:space="0"/>
          <w:left w:val="none" w:color="000000" w:sz="4" w:space="0"/>
          <w:bottom w:val="none" w:color="000000" w:sz="4" w:space="0"/>
          <w:right w:val="none" w:color="000000" w:sz="4" w:space="0"/>
        </w:pBdr>
        <w:spacing/>
        <w:ind w:right="0" w:firstLine="0" w:left="0"/>
        <w:rPr/>
      </w:pPr>
      <w:r>
        <w:t xml:space="preserve">2. Transparency and Accountability: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Provide a clear and transparent record of the vehicle's condition at the time of handover.</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Hold individuals accountable for the vehicle's condition during their period of responsibility.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Improve communication and collaboration between parties involved in the handover process.</w:t>
      </w:r>
      <w:r/>
    </w:p>
    <w:p>
      <w:pPr>
        <w:pBdr>
          <w:top w:val="none" w:color="000000" w:sz="4" w:space="0"/>
          <w:left w:val="none" w:color="000000" w:sz="4" w:space="0"/>
          <w:bottom w:val="none" w:color="000000" w:sz="4" w:space="0"/>
          <w:right w:val="none" w:color="000000" w:sz="4" w:space="0"/>
        </w:pBdr>
        <w:spacing/>
        <w:ind w:right="0" w:firstLine="0" w:left="0"/>
        <w:rPr/>
      </w:pPr>
      <w:r>
        <w:t xml:space="preserve">3. Data-driven Decision Making:</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Collect and store data related to vehicle handovers, including timestamps, condition reports, and issue logs.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Analyze data to identify trends and areas for improvement in the handover process.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Gain insights that can be used to optimize procedures, reduce risks, and make informed decisions</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rPr>
      </w:r>
      <w:r>
        <w:rPr>
          <w:b/>
          <w:bCs/>
          <w:sz w:val="28"/>
          <w:szCs w:val="28"/>
        </w:rPr>
      </w:r>
    </w:p>
    <w:p>
      <w:pPr>
        <w:pBdr/>
        <w:spacing/>
        <w:ind w:firstLine="0" w:left="0"/>
        <w:rPr>
          <w:b w:val="0"/>
          <w:bCs w:val="0"/>
          <w:sz w:val="28"/>
          <w:szCs w:val="28"/>
          <w:highlight w:val="none"/>
        </w:rPr>
      </w:pPr>
      <w:r>
        <w:rPr>
          <w:b w:val="0"/>
          <w:bCs w:val="0"/>
          <w:sz w:val="28"/>
          <w:szCs w:val="28"/>
          <w:highlight w:val="none"/>
        </w:rPr>
      </w:r>
      <w:r>
        <w:t xml:space="preserve">The scope of a Vehicle Handover Web System Application can vary depending on the specific needs of the organization and the desired level of functionality. However, some core functionalists are generally included:</w:t>
      </w:r>
      <w:r>
        <w:rPr>
          <w:b w:val="0"/>
          <w:bCs w:val="0"/>
          <w:sz w:val="28"/>
          <w:szCs w:val="28"/>
          <w:highlight w:val="none"/>
        </w:rPr>
      </w:r>
      <w:r>
        <w:rPr>
          <w:b w:val="0"/>
          <w:bCs w:val="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1. Pre-Handover:</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Scheduling and assigning drivers/users: Enables scheduling of vehicle pickups, deliveries, or handovers and assigning appropriate personnel.</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Vehicle information access: Provides access to relevant information like mileage, fuel level, maintenance history, and location.</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Digital checklists:  Facilitates the creation and completion of digital checklists to record  the vehicle's condition with photographic or video evidence.</w:t>
      </w:r>
      <w:r/>
    </w:p>
    <w:p>
      <w:pPr>
        <w:pBdr/>
        <w:spacing/>
        <w:ind w:firstLine="0" w:left="0"/>
        <w:rPr>
          <w:highlight w:val="none"/>
        </w:rPr>
      </w:pPr>
      <w:r/>
      <w:r>
        <w:t xml:space="preserve">2. Handover Process:</w:t>
      </w:r>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User-friendly interface: Offers a web app interface for accessing handover procedures.</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Digital forms and signatures: Enables electronic signing of digital handover forms, eliminating paper-based documentation.</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Automated reports: Generates automated reports summarizing the handover details, including timestamps, condition reports, and signatures.</w:t>
      </w:r>
      <w:r/>
      <w:r>
        <w:rPr>
          <w:highlight w:val="none"/>
        </w:rPr>
      </w:r>
      <w:r>
        <w:rPr>
          <w:highlight w:val="none"/>
        </w:rPr>
      </w:r>
      <w:r>
        <w:rPr>
          <w:rFonts w:ascii="Times New Roman" w:hAnsi="Times New Roman" w:eastAsia="Times New Roman" w:cs="Times New Roman"/>
          <w:sz w:val="24"/>
        </w:rPr>
      </w:r>
    </w:p>
    <w:p>
      <w:pPr>
        <w:pBdr/>
        <w:spacing/>
        <w:ind w:firstLine="0" w:left="0"/>
        <w:rPr>
          <w:highlight w:val="none"/>
        </w:rPr>
      </w:pPr>
      <w:r>
        <w:rPr>
          <w:highlight w:val="none"/>
        </w:rPr>
      </w:r>
      <w:r>
        <w:t xml:space="preserve">3. Post-Handover:</w:t>
      </w:r>
      <w:r>
        <w:rPr>
          <w:highlight w:val="none"/>
        </w:rPr>
      </w:r>
      <w:r>
        <w:rPr>
          <w:highlight w:val="none"/>
        </w:rPr>
      </w:r>
      <w:r>
        <w:rPr>
          <w:highlight w:val="none"/>
        </w:rPr>
      </w:r>
      <w:r>
        <w:rPr>
          <w:highlight w:val="none"/>
        </w:rPr>
      </w:r>
      <w:r>
        <w:rPr>
          <w:highlight w:val="none"/>
        </w:rP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rPr>
          <w:highlight w:val="none"/>
        </w:rPr>
      </w:r>
      <w:r>
        <w:t xml:space="preserve">Issue tracking: Allows for creating and tracking any issues identified during handover for prompt resolution.</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Secure data storage: Stores all handover data, including checklists, reports, and communication records, securely.</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Data analysis and reporting: Provides functionalists for generating reports and analyzing data to identify trends and improve future handovers.</w:t>
      </w:r>
      <w:r/>
    </w:p>
    <w:p>
      <w:pPr>
        <w:pStyle w:val="658"/>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Limitations of a Vehicle Handover Web System Application:</w:t>
      </w:r>
      <w:r>
        <w:rPr>
          <w:rFonts w:ascii="Arial" w:hAnsi="Arial" w:eastAsia="Arial" w:cs="Arial"/>
          <w:b w:val="0"/>
          <w:bCs w:val="0"/>
          <w:sz w:val="22"/>
          <w:szCs w:val="22"/>
        </w:rPr>
      </w:r>
    </w:p>
    <w:p>
      <w:pPr>
        <w:pBdr/>
        <w:spacing/>
        <w:ind w:firstLine="0" w:left="0"/>
        <w:rPr>
          <w:highlight w:val="none"/>
        </w:rPr>
      </w:pPr>
      <w:r>
        <w:rPr>
          <w:highlight w:val="none"/>
        </w:rPr>
      </w:r>
      <w:r>
        <w:t xml:space="preserve">While offering numerous benefits, a Vehicle Handover Web System Application has some limitations:</w:t>
      </w:r>
      <w:r>
        <w:rPr>
          <w:highlight w:val="none"/>
        </w:rPr>
      </w:r>
      <w:r>
        <w:rPr>
          <w:highlight w:val="none"/>
        </w:rPr>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Technology reliance: The system's effectiveness depends on reliable internet connectivity and users access to necessary devices (mobile devices,internet connection).</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Implementation costs: Developing and implementing the system may involve initial costs for development, hardware, and ongoing maintenance.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User adoption and training: Initial user resistance or lack of adequate training can hinder smooth implementation and user compliance.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Data security concerns: Robust security measures are crucial to protect sensitive vehicle and user data from unauthorized access or breaches.</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Limited physical inspection capabilities:  While the system can record visual evidence, it may not fully replace  the need for in-person inspections for complex damage assessments.</w:t>
      </w:r>
      <w:r/>
    </w:p>
    <w:p>
      <w:pPr>
        <w:pBdr/>
        <w:spacing/>
        <w:ind w:firstLine="0" w:left="0"/>
        <w:rPr>
          <w:highlight w:val="none"/>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2024-03-04T14:38:04Z</dcterms:modified>
</cp:coreProperties>
</file>