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p14:paraId="3BFEFB25" wp14:textId="4E01D785">
      <w:r w:rsidR="7EB5C9FE">
        <w:rPr/>
        <w:t>Prestataire :</w:t>
      </w:r>
    </w:p>
    <w:p w:rsidR="7EB5C9FE" w:rsidP="7EB5C9FE" w:rsidRDefault="7EB5C9FE" w14:paraId="7A093E89" w14:textId="78AF6E84">
      <w:pPr>
        <w:pStyle w:val="Normal"/>
      </w:pPr>
    </w:p>
    <w:p w:rsidR="7EB5C9FE" w:rsidP="7EB5C9FE" w:rsidRDefault="7EB5C9FE" w14:paraId="172BDF9B" w14:textId="75FE57F9">
      <w:pPr>
        <w:pStyle w:val="Normal"/>
      </w:pPr>
      <w:r w:rsidR="7EB5C9FE">
        <w:rPr/>
        <w:t>Le CFA INSTA (Centre de Formation d'Apprentis de l'Institut National des Sciences et Techniques de l'Aménagement et de l'Urbanisme) est un établissement d'enseignement supérieur situé en France, spécialisé dans la formation en alternance dans les domaines de l'aménagement du territoire, de l'urbanisme, de l'environnement et des sciences de l'aménagement. Fondé pour répondre aux besoins croissants en professionnels qualifiés dans ces domaines cruciaux, le CFA INSTA joue un rôle essentiel dans la formation des futurs acteurs du développement territorial.</w:t>
      </w:r>
    </w:p>
    <w:p w:rsidR="7EB5C9FE" w:rsidP="7EB5C9FE" w:rsidRDefault="7EB5C9FE" w14:paraId="70F53F50" w14:textId="590CDAD2">
      <w:pPr>
        <w:pStyle w:val="Normal"/>
      </w:pPr>
      <w:r w:rsidR="7EB5C9FE">
        <w:rPr/>
        <w:t xml:space="preserve"> </w:t>
      </w:r>
    </w:p>
    <w:p w:rsidR="7EB5C9FE" w:rsidP="7EB5C9FE" w:rsidRDefault="7EB5C9FE" w14:paraId="3E1107A1" w14:textId="2944EBB6">
      <w:pPr>
        <w:pStyle w:val="Normal"/>
      </w:pPr>
      <w:r w:rsidR="7EB5C9FE">
        <w:rPr/>
        <w:t>*Programmes de Formation</w:t>
      </w:r>
      <w:r w:rsidR="7EB5C9FE">
        <w:rPr/>
        <w:t xml:space="preserve"> : *</w:t>
      </w:r>
      <w:r w:rsidR="7EB5C9FE">
        <w:rPr/>
        <w:t xml:space="preserve"> Le CFA INSTA propose une gamme variée de programmes de formation en alternance, allant de formations courtes à des cursus universitaires plus longs. Les domaines de formation comprennent l'urbanisme, l'aménagement du territoire, la gestion de l'environnement, la géomatique, l'architecture, etc. Les programmes sont conçus pour allier la théorie à la pratique, permettant aux étudiants d'acquérir des compétences concrètes tout en poursuivant leurs études.</w:t>
      </w:r>
    </w:p>
    <w:p w:rsidR="7EB5C9FE" w:rsidP="7EB5C9FE" w:rsidRDefault="7EB5C9FE" w14:paraId="1C3424B5" w14:textId="1873B19A">
      <w:pPr>
        <w:pStyle w:val="Normal"/>
      </w:pPr>
      <w:r w:rsidR="7EB5C9FE">
        <w:rPr/>
        <w:t xml:space="preserve"> </w:t>
      </w:r>
    </w:p>
    <w:p w:rsidR="7EB5C9FE" w:rsidP="7EB5C9FE" w:rsidRDefault="7EB5C9FE" w14:paraId="2E8DA936" w14:textId="4B3AD5E6">
      <w:pPr>
        <w:pStyle w:val="Normal"/>
      </w:pPr>
      <w:r w:rsidR="7EB5C9FE">
        <w:rPr/>
        <w:t>*Partenariats :* Le CFA INSTA entretient des partenariats solides avec des entreprises, des collectivités locales et des institutions académiques. Ces partenariats garantissent aux étudiants des opportunités d'apprentissage pratique au sein d'organisations de renom, ce qui renforce leur expérience et facilite leur insertion dans le monde du travail.</w:t>
      </w:r>
    </w:p>
    <w:p w:rsidR="7EB5C9FE" w:rsidP="7EB5C9FE" w:rsidRDefault="7EB5C9FE" w14:paraId="5E9378D1" w14:textId="1912F0A3">
      <w:pPr>
        <w:pStyle w:val="Normal"/>
      </w:pPr>
      <w:r w:rsidR="7EB5C9FE">
        <w:rPr/>
        <w:t xml:space="preserve"> </w:t>
      </w:r>
    </w:p>
    <w:p w:rsidR="7EB5C9FE" w:rsidP="7EB5C9FE" w:rsidRDefault="7EB5C9FE" w14:paraId="41B85FD7" w14:textId="4211FFF9">
      <w:pPr>
        <w:pStyle w:val="Normal"/>
      </w:pPr>
      <w:r w:rsidR="7EB5C9FE">
        <w:rPr/>
        <w:t>*Admissions :* Les critères d'admission varient en fonction des programmes, mais généralement, les étudiants doivent être âgés de 16 à 30 ans et avoir un contrat d'apprentissage avec une entreprise. Les candidats doivent également satisfaire aux exigences académiques spécifiques à chaque programme.</w:t>
      </w:r>
    </w:p>
    <w:p w:rsidR="7EB5C9FE" w:rsidP="7EB5C9FE" w:rsidRDefault="7EB5C9FE" w14:paraId="476BBF14" w14:textId="14C552FD">
      <w:pPr>
        <w:pStyle w:val="Normal"/>
      </w:pPr>
      <w:r w:rsidR="7EB5C9FE">
        <w:rPr/>
        <w:t xml:space="preserve"> </w:t>
      </w:r>
    </w:p>
    <w:p w:rsidR="7EB5C9FE" w:rsidP="7EB5C9FE" w:rsidRDefault="7EB5C9FE" w14:paraId="68CF80D5" w14:textId="3A52851C">
      <w:pPr>
        <w:pStyle w:val="Normal"/>
      </w:pPr>
      <w:r w:rsidR="7EB5C9FE">
        <w:rPr/>
        <w:t>*Infrastructure :* Le CFA INSTA dispose d'installations modernes et d'équipements de pointe pour soutenir l'apprentissage. Les étudiants ont accès à des bibliothèques spécialisées, des laboratoires, des salles de classe équipées de matériel informatique et des espaces dédiés à la recherche.</w:t>
      </w:r>
    </w:p>
    <w:p w:rsidR="7EB5C9FE" w:rsidP="7EB5C9FE" w:rsidRDefault="7EB5C9FE" w14:paraId="732C35DA" w14:textId="4C54E5C4">
      <w:pPr>
        <w:pStyle w:val="Normal"/>
      </w:pPr>
      <w:r w:rsidR="7EB5C9FE">
        <w:rPr/>
        <w:t xml:space="preserve"> </w:t>
      </w:r>
    </w:p>
    <w:p w:rsidR="7EB5C9FE" w:rsidP="7EB5C9FE" w:rsidRDefault="7EB5C9FE" w14:paraId="57BB3A7D" w14:textId="08D12A5E">
      <w:pPr>
        <w:pStyle w:val="Normal"/>
      </w:pPr>
      <w:r w:rsidR="7EB5C9FE">
        <w:rPr/>
        <w:t>*Débouchés professionnels :* Les diplômés du CFA INSTA sont très recherchés sur le marché du travail. Ils peuvent occuper des postes dans le secteur public (collectivités locales, administrations gouvernementales), le secteur privé (cabinets d'urbanisme, entreprises d'aménagement) ou travailler en tant que consultants indépendants.</w:t>
      </w:r>
    </w:p>
    <w:p w:rsidR="7EB5C9FE" w:rsidP="7EB5C9FE" w:rsidRDefault="7EB5C9FE" w14:paraId="317FE98A" w14:textId="451B6BEE">
      <w:pPr>
        <w:pStyle w:val="Normal"/>
      </w:pPr>
      <w:r w:rsidR="7EB5C9FE">
        <w:rPr/>
        <w:t xml:space="preserve"> </w:t>
      </w:r>
    </w:p>
    <w:p w:rsidR="7EB5C9FE" w:rsidP="7EB5C9FE" w:rsidRDefault="7EB5C9FE" w14:paraId="1CB0C98D" w14:textId="59934863">
      <w:pPr>
        <w:pStyle w:val="Normal"/>
      </w:pPr>
      <w:r w:rsidR="7EB5C9FE">
        <w:rPr/>
        <w:t>En conclusion, le CFA INSTA est un établissement d'enseignement supérieur de premier plan en France, offrant des formations de qualité dans les domaines de l'aménagement du territoire et de l'urbanisme. Son engagement envers l'apprentissage en alternance, ses partenariats solides et son infrastructure moderne en font un choix attrayant pour ceux qui cherchent à se former et à réussir dans ces domaines passionnants.</w:t>
      </w:r>
    </w:p>
    <w:p w:rsidR="7EB5C9FE" w:rsidP="7EB5C9FE" w:rsidRDefault="7EB5C9FE" w14:paraId="21EFA127" w14:textId="1672D142">
      <w:pPr>
        <w:pStyle w:val="Normal"/>
      </w:pPr>
      <w:r w:rsidR="7EB5C9FE">
        <w:rPr/>
        <w:t>DABYLALL ERVINO :  NETDECISION</w:t>
      </w:r>
    </w:p>
    <w:p w:rsidR="7EB5C9FE" w:rsidP="7EB5C9FE" w:rsidRDefault="7EB5C9FE" w14:paraId="036EF021" w14:textId="38F90EAD">
      <w:pPr>
        <w:pStyle w:val="Normal"/>
      </w:pPr>
      <w:r w:rsidR="7EB5C9FE">
        <w:rPr/>
        <w:t xml:space="preserve">NOX LE FUTUR CHRETIEN : </w:t>
      </w:r>
    </w:p>
    <w:p w:rsidR="7EB5C9FE" w:rsidP="7EB5C9FE" w:rsidRDefault="7EB5C9FE" w14:paraId="44BD0EB5" w14:textId="4098BD3D">
      <w:pPr>
        <w:pStyle w:val="Normal"/>
      </w:pPr>
      <w:r w:rsidR="7EB5C9FE">
        <w:rPr/>
        <w:t xml:space="preserve">ANANDAN NANDAKUMARAN &gt; Kira : TOTAL </w:t>
      </w:r>
    </w:p>
    <w:p w:rsidR="7EB5C9FE" w:rsidP="7EB5C9FE" w:rsidRDefault="7EB5C9FE" w14:paraId="631D9E08" w14:textId="1C1E7C1B">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CEC0EE"/>
    <w:rsid w:val="65CEC0EE"/>
    <w:rsid w:val="7EB5C9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EC0EE"/>
  <w15:chartTrackingRefBased/>
  <w15:docId w15:val="{41065DC8-AA02-4C03-AC48-9EF72C0ECF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2023-10-08T20:21:18.5093521Z</dcterms:created>
  <dcterms:modified xsi:type="dcterms:W3CDTF">2023-10-10T06:28:20.7925808Z</dcterms:modified>
  <dc:creator>Ervin Dabylalle</dc:creator>
  <lastModifiedBy>Ervin Dabylalle</lastModifiedBy>
</coreProperties>
</file>