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37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</w:t>
      </w:r>
      <w:r>
        <w:rPr>
          <w:rFonts w:ascii="Century Gothic" w:hAnsi="Century Gothic"/>
          <w:b/>
        </w:rPr>
        <w:t xml:space="preserve">N </w:t>
      </w:r>
      <w:r>
        <w:rPr>
          <w:rFonts w:ascii="Century Gothic" w:hAnsi="Century Gothic"/>
        </w:rPr>
        <w:t xml:space="preserve">(&lt; 25). Generar un arreglo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componentes en el cual las mismas contengan los primeros números naturales pares e imprimirlo.</w:t>
      </w:r>
    </w:p>
    <w:p w:rsidR="002C3083" w:rsidRPr="002C3083" w:rsidRDefault="002C3083" w:rsidP="00AE73F1">
      <w:pPr>
        <w:pStyle w:val="Textosinformato"/>
        <w:rPr>
          <w:rFonts w:ascii="Century Gothic" w:hAnsi="Century Gothic"/>
          <w:color w:val="00B050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38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 xml:space="preserve">N </w:t>
      </w:r>
      <w:r>
        <w:rPr>
          <w:rFonts w:ascii="Century Gothic" w:hAnsi="Century Gothic"/>
        </w:rPr>
        <w:t xml:space="preserve">(&lt; 30) y a continuación un conjunto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elementos. Si el último elemento del conjunto tiene un valor menor que 10 imprimir los negativos y en caso contrario los demás.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39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 xml:space="preserve">N </w:t>
      </w:r>
      <w:r>
        <w:rPr>
          <w:rFonts w:ascii="Century Gothic" w:hAnsi="Century Gothic"/>
        </w:rPr>
        <w:t xml:space="preserve">(&lt; 20). A continuación ingresar un conjunto </w:t>
      </w:r>
      <w:r>
        <w:rPr>
          <w:rFonts w:ascii="Century Gothic" w:hAnsi="Century Gothic"/>
          <w:b/>
        </w:rPr>
        <w:t>VEC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componentes. A partir de este conjunto generar otro </w:t>
      </w:r>
      <w:r>
        <w:rPr>
          <w:rFonts w:ascii="Century Gothic" w:hAnsi="Century Gothic"/>
          <w:b/>
        </w:rPr>
        <w:t>FACT</w:t>
      </w:r>
      <w:r>
        <w:rPr>
          <w:rFonts w:ascii="Century Gothic" w:hAnsi="Century Gothic"/>
        </w:rPr>
        <w:t xml:space="preserve"> en el que cada elemento sea el factorial del elemento homólogo de </w:t>
      </w:r>
      <w:r>
        <w:rPr>
          <w:rFonts w:ascii="Century Gothic" w:hAnsi="Century Gothic"/>
          <w:b/>
        </w:rPr>
        <w:t>VEC</w:t>
      </w:r>
      <w:r>
        <w:rPr>
          <w:rFonts w:ascii="Century Gothic" w:hAnsi="Century Gothic"/>
        </w:rPr>
        <w:t>. Finalmente imprimir ambos vectores a razón de un valor de cada uno por renglón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Nota</w:t>
      </w:r>
      <w:r>
        <w:rPr>
          <w:rFonts w:ascii="Century Gothic" w:hAnsi="Century Gothic"/>
        </w:rPr>
        <w:t>: El programa principal puede tener un máximo de 6 instrucciones.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40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 xml:space="preserve">N </w:t>
      </w:r>
      <w:r>
        <w:rPr>
          <w:rFonts w:ascii="Century Gothic" w:hAnsi="Century Gothic"/>
        </w:rPr>
        <w:t xml:space="preserve">(&lt; 25). A continuación ingresar un conjunto </w:t>
      </w:r>
      <w:r>
        <w:rPr>
          <w:rFonts w:ascii="Century Gothic" w:hAnsi="Century Gothic"/>
          <w:b/>
        </w:rPr>
        <w:t>VEC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componentes. Si la suma de las componentes resulta mayor que cero imprimir las de índice par, sino las de índice impar.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41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 xml:space="preserve">N </w:t>
      </w:r>
      <w:r>
        <w:rPr>
          <w:rFonts w:ascii="Century Gothic" w:hAnsi="Century Gothic"/>
        </w:rPr>
        <w:t xml:space="preserve">(&lt; 30). A continuación ingresar un conjunto </w:t>
      </w:r>
      <w:r>
        <w:rPr>
          <w:rFonts w:ascii="Century Gothic" w:hAnsi="Century Gothic"/>
          <w:b/>
        </w:rPr>
        <w:t xml:space="preserve">UNO </w:t>
      </w:r>
      <w:r>
        <w:rPr>
          <w:rFonts w:ascii="Century Gothic" w:hAnsi="Century Gothic"/>
        </w:rPr>
        <w:t xml:space="preserve">y luego otro conjunto </w:t>
      </w:r>
      <w:r>
        <w:rPr>
          <w:rFonts w:ascii="Century Gothic" w:hAnsi="Century Gothic"/>
          <w:b/>
        </w:rPr>
        <w:t>DOS,</w:t>
      </w:r>
      <w:r>
        <w:rPr>
          <w:rFonts w:ascii="Century Gothic" w:hAnsi="Century Gothic"/>
        </w:rPr>
        <w:t xml:space="preserve"> ambos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componentes.</w:t>
      </w: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Generar e imprimir otro conjunto </w:t>
      </w:r>
      <w:r>
        <w:rPr>
          <w:rFonts w:ascii="Century Gothic" w:hAnsi="Century Gothic"/>
          <w:b/>
        </w:rPr>
        <w:t>TRES</w:t>
      </w:r>
      <w:r>
        <w:rPr>
          <w:rFonts w:ascii="Century Gothic" w:hAnsi="Century Gothic"/>
        </w:rPr>
        <w:t xml:space="preserve"> intercalando los valores de posición impar de </w:t>
      </w:r>
      <w:r>
        <w:rPr>
          <w:rFonts w:ascii="Century Gothic" w:hAnsi="Century Gothic"/>
          <w:b/>
        </w:rPr>
        <w:t>DOS</w:t>
      </w:r>
      <w:r>
        <w:rPr>
          <w:rFonts w:ascii="Century Gothic" w:hAnsi="Century Gothic"/>
        </w:rPr>
        <w:t xml:space="preserve"> y los valores de posición par de </w:t>
      </w:r>
      <w:r>
        <w:rPr>
          <w:rFonts w:ascii="Century Gothic" w:hAnsi="Century Gothic"/>
          <w:b/>
        </w:rPr>
        <w:t>UNO</w:t>
      </w:r>
      <w:r>
        <w:rPr>
          <w:rFonts w:ascii="Century Gothic" w:hAnsi="Century Gothic"/>
        </w:rPr>
        <w:t>.</w:t>
      </w: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Diseñar un procedimiento que rellene un arreglo en posiciones salteadas con las componentes de otro y usarlo para cada conjunto.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42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 xml:space="preserve">N </w:t>
      </w:r>
      <w:r>
        <w:rPr>
          <w:rFonts w:ascii="Century Gothic" w:hAnsi="Century Gothic"/>
        </w:rPr>
        <w:t xml:space="preserve">(&lt; 40). A continuación ingresar un conjunto </w:t>
      </w:r>
      <w:r>
        <w:rPr>
          <w:rFonts w:ascii="Century Gothic" w:hAnsi="Century Gothic"/>
          <w:b/>
        </w:rPr>
        <w:t>VALOR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elementos. Determinar e imprimir el valor máximo y la posición del mismo dentro del conjunto. Si el máximo no es único, imprimir todas las posiciones en que se encuentra. Defina dos estrategias para: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6448"/>
      </w:tblGrid>
      <w:tr w:rsidR="00AE73F1" w:rsidTr="00E825B7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AE73F1" w:rsidRDefault="00AE73F1" w:rsidP="00E825B7">
            <w:pPr>
              <w:pStyle w:val="Textosinforma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a) Recorrer </w:t>
            </w:r>
            <w:r>
              <w:rPr>
                <w:rFonts w:ascii="Century Gothic" w:hAnsi="Century Gothic"/>
                <w:b/>
              </w:rPr>
              <w:t>VALOR</w:t>
            </w:r>
            <w:r>
              <w:rPr>
                <w:rFonts w:ascii="Century Gothic" w:hAnsi="Century Gothic"/>
              </w:rPr>
              <w:t xml:space="preserve"> dos veces</w:t>
            </w:r>
          </w:p>
        </w:tc>
        <w:tc>
          <w:tcPr>
            <w:tcW w:w="6448" w:type="dxa"/>
          </w:tcPr>
          <w:p w:rsidR="00AE73F1" w:rsidRDefault="00AE73F1" w:rsidP="00E825B7">
            <w:pPr>
              <w:pStyle w:val="Textosinforma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b) Recorrer </w:t>
            </w:r>
            <w:r>
              <w:rPr>
                <w:rFonts w:ascii="Century Gothic" w:hAnsi="Century Gothic"/>
                <w:b/>
              </w:rPr>
              <w:t>VALOR</w:t>
            </w:r>
            <w:r>
              <w:rPr>
                <w:rFonts w:ascii="Century Gothic" w:hAnsi="Century Gothic"/>
              </w:rPr>
              <w:t xml:space="preserve"> una sola vez</w:t>
            </w:r>
          </w:p>
        </w:tc>
      </w:tr>
    </w:tbl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43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(&lt; 15). A continuación ingresar un conjunto </w:t>
      </w:r>
      <w:r>
        <w:rPr>
          <w:rFonts w:ascii="Century Gothic" w:hAnsi="Century Gothic"/>
          <w:b/>
        </w:rPr>
        <w:t>DATO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elementos. Generar otro conjunto de dos componentes </w:t>
      </w:r>
      <w:r>
        <w:rPr>
          <w:rFonts w:ascii="Century Gothic" w:hAnsi="Century Gothic"/>
          <w:b/>
        </w:rPr>
        <w:t>MEJORDATO</w:t>
      </w:r>
      <w:r>
        <w:rPr>
          <w:rFonts w:ascii="Century Gothic" w:hAnsi="Century Gothic"/>
        </w:rPr>
        <w:t xml:space="preserve"> donde el primer elemento sea el mayor valor de </w:t>
      </w:r>
      <w:r>
        <w:rPr>
          <w:rFonts w:ascii="Century Gothic" w:hAnsi="Century Gothic"/>
          <w:b/>
        </w:rPr>
        <w:t>DATO</w:t>
      </w:r>
      <w:r>
        <w:rPr>
          <w:rFonts w:ascii="Century Gothic" w:hAnsi="Century Gothic"/>
        </w:rPr>
        <w:t xml:space="preserve"> y el segundo el siguiente mayor (puede ser el mismo si está repetido). Imprimir el conjunto </w:t>
      </w:r>
      <w:r>
        <w:rPr>
          <w:rFonts w:ascii="Century Gothic" w:hAnsi="Century Gothic"/>
          <w:b/>
        </w:rPr>
        <w:t>MEJORDATO</w:t>
      </w:r>
      <w:r>
        <w:rPr>
          <w:rFonts w:ascii="Century Gothic" w:hAnsi="Century Gothic"/>
        </w:rPr>
        <w:t xml:space="preserve"> con identificación.</w:t>
      </w: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44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(&lt; 25). A continuación ingresar un conjunto </w:t>
      </w:r>
      <w:r>
        <w:rPr>
          <w:rFonts w:ascii="Century Gothic" w:hAnsi="Century Gothic"/>
          <w:b/>
        </w:rPr>
        <w:t>GG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elementos. Imprimir el arreglo en orden inverso generando tres estrategias para imprimir los elementos a razón de: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0"/>
        <w:gridCol w:w="2790"/>
        <w:gridCol w:w="4491"/>
      </w:tblGrid>
      <w:tr w:rsidR="00AE73F1" w:rsidTr="00E825B7">
        <w:tblPrEx>
          <w:tblCellMar>
            <w:top w:w="0" w:type="dxa"/>
            <w:bottom w:w="0" w:type="dxa"/>
          </w:tblCellMar>
        </w:tblPrEx>
        <w:tc>
          <w:tcPr>
            <w:tcW w:w="2790" w:type="dxa"/>
          </w:tcPr>
          <w:p w:rsidR="00AE73F1" w:rsidRDefault="00AE73F1" w:rsidP="00E825B7">
            <w:pPr>
              <w:pStyle w:val="Textosinforma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a) Uno por línea</w:t>
            </w:r>
          </w:p>
        </w:tc>
        <w:tc>
          <w:tcPr>
            <w:tcW w:w="2790" w:type="dxa"/>
          </w:tcPr>
          <w:p w:rsidR="00AE73F1" w:rsidRDefault="00AE73F1" w:rsidP="00E825B7">
            <w:pPr>
              <w:pStyle w:val="Textosinforma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b) Diez por línea</w:t>
            </w:r>
          </w:p>
        </w:tc>
        <w:tc>
          <w:tcPr>
            <w:tcW w:w="4491" w:type="dxa"/>
          </w:tcPr>
          <w:p w:rsidR="00AE73F1" w:rsidRDefault="00AE73F1" w:rsidP="00E825B7">
            <w:pPr>
              <w:pStyle w:val="Textosinforma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c) Cinco por línea con identificación</w:t>
            </w:r>
          </w:p>
        </w:tc>
      </w:tr>
    </w:tbl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45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 xml:space="preserve">N </w:t>
      </w:r>
      <w:r>
        <w:rPr>
          <w:rFonts w:ascii="Century Gothic" w:hAnsi="Century Gothic"/>
        </w:rPr>
        <w:t xml:space="preserve">(&lt; 40). A continuación ingresar un conjunto </w:t>
      </w:r>
      <w:r>
        <w:rPr>
          <w:rFonts w:ascii="Century Gothic" w:hAnsi="Century Gothic"/>
          <w:b/>
        </w:rPr>
        <w:t>A</w:t>
      </w:r>
      <w:r>
        <w:rPr>
          <w:rFonts w:ascii="Century Gothic" w:hAnsi="Century Gothic"/>
        </w:rPr>
        <w:t xml:space="preserve"> y luego otro conjunto </w:t>
      </w:r>
      <w:r>
        <w:rPr>
          <w:rFonts w:ascii="Century Gothic" w:hAnsi="Century Gothic"/>
          <w:b/>
        </w:rPr>
        <w:t>B</w:t>
      </w:r>
      <w:r>
        <w:rPr>
          <w:rFonts w:ascii="Century Gothic" w:hAnsi="Century Gothic"/>
        </w:rPr>
        <w:t xml:space="preserve"> ambos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elementos. Generar un arreglo </w:t>
      </w:r>
      <w:r>
        <w:rPr>
          <w:rFonts w:ascii="Century Gothic" w:hAnsi="Century Gothic"/>
          <w:b/>
        </w:rPr>
        <w:t>C</w:t>
      </w:r>
      <w:r>
        <w:rPr>
          <w:rFonts w:ascii="Century Gothic" w:hAnsi="Century Gothic"/>
        </w:rPr>
        <w:t xml:space="preserve"> donde cada elemento se forme de la siguiente forma: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2268"/>
        <w:gridCol w:w="1701"/>
        <w:gridCol w:w="2268"/>
      </w:tblGrid>
      <w:tr w:rsidR="00AE73F1" w:rsidTr="00E825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</w:tcPr>
          <w:p w:rsidR="00AE73F1" w:rsidRDefault="00AE73F1" w:rsidP="00E825B7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C[1] </w:t>
            </w:r>
            <w:r>
              <w:rPr>
                <w:rFonts w:ascii="Century Gothic" w:hAnsi="Century Gothic"/>
              </w:rPr>
              <w:sym w:font="Symbol" w:char="F0AC"/>
            </w:r>
            <w:r>
              <w:rPr>
                <w:rFonts w:ascii="Century Gothic" w:hAnsi="Century Gothic"/>
              </w:rPr>
              <w:t xml:space="preserve"> A[1]+B[N]</w:t>
            </w:r>
          </w:p>
        </w:tc>
        <w:tc>
          <w:tcPr>
            <w:tcW w:w="2268" w:type="dxa"/>
          </w:tcPr>
          <w:p w:rsidR="00AE73F1" w:rsidRDefault="00AE73F1" w:rsidP="00E825B7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C[2] </w:t>
            </w:r>
            <w:r>
              <w:rPr>
                <w:rFonts w:ascii="Century Gothic" w:hAnsi="Century Gothic"/>
              </w:rPr>
              <w:sym w:font="Symbol" w:char="F0AC"/>
            </w:r>
            <w:r>
              <w:rPr>
                <w:rFonts w:ascii="Century Gothic" w:hAnsi="Century Gothic"/>
              </w:rPr>
              <w:t xml:space="preserve"> A[2]+B[N-1]</w:t>
            </w:r>
          </w:p>
        </w:tc>
        <w:tc>
          <w:tcPr>
            <w:tcW w:w="1701" w:type="dxa"/>
          </w:tcPr>
          <w:p w:rsidR="00AE73F1" w:rsidRDefault="00AE73F1" w:rsidP="00E825B7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..........................</w:t>
            </w:r>
          </w:p>
        </w:tc>
        <w:tc>
          <w:tcPr>
            <w:tcW w:w="2268" w:type="dxa"/>
          </w:tcPr>
          <w:p w:rsidR="00AE73F1" w:rsidRDefault="00AE73F1" w:rsidP="00E825B7">
            <w:pPr>
              <w:pStyle w:val="Textosinforma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C[N] </w:t>
            </w:r>
            <w:r>
              <w:rPr>
                <w:rFonts w:ascii="Century Gothic" w:hAnsi="Century Gothic"/>
              </w:rPr>
              <w:sym w:font="Symbol" w:char="F0AC"/>
            </w:r>
            <w:r>
              <w:rPr>
                <w:rFonts w:ascii="Century Gothic" w:hAnsi="Century Gothic"/>
              </w:rPr>
              <w:t xml:space="preserve"> A[N]+B[1]</w:t>
            </w:r>
          </w:p>
        </w:tc>
      </w:tr>
    </w:tbl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46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dos valores enteros </w:t>
      </w:r>
      <w:r>
        <w:rPr>
          <w:rFonts w:ascii="Century Gothic" w:hAnsi="Century Gothic"/>
          <w:b/>
        </w:rPr>
        <w:t>M</w:t>
      </w:r>
      <w:r>
        <w:rPr>
          <w:rFonts w:ascii="Century Gothic" w:hAnsi="Century Gothic"/>
        </w:rPr>
        <w:t xml:space="preserve"> (&lt; 10) y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(&lt; 15). A continuación ingresar un conjunto </w:t>
      </w:r>
      <w:r>
        <w:rPr>
          <w:rFonts w:ascii="Century Gothic" w:hAnsi="Century Gothic"/>
          <w:b/>
        </w:rPr>
        <w:t>A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M</w:t>
      </w:r>
      <w:r>
        <w:rPr>
          <w:rFonts w:ascii="Century Gothic" w:hAnsi="Century Gothic"/>
        </w:rPr>
        <w:t xml:space="preserve"> elementos y luego otro </w:t>
      </w:r>
      <w:r>
        <w:rPr>
          <w:rFonts w:ascii="Century Gothic" w:hAnsi="Century Gothic"/>
          <w:b/>
        </w:rPr>
        <w:t>B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elementos. Generar e imprimir:</w:t>
      </w: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a) Un conjunto </w:t>
      </w:r>
      <w:r>
        <w:rPr>
          <w:rFonts w:ascii="Century Gothic" w:hAnsi="Century Gothic"/>
          <w:b/>
        </w:rPr>
        <w:t>C</w:t>
      </w:r>
      <w:r>
        <w:rPr>
          <w:rFonts w:ascii="Century Gothic" w:hAnsi="Century Gothic"/>
        </w:rPr>
        <w:t xml:space="preserve"> resultante de la anexión de </w:t>
      </w:r>
      <w:r>
        <w:rPr>
          <w:rFonts w:ascii="Century Gothic" w:hAnsi="Century Gothic"/>
          <w:b/>
        </w:rPr>
        <w:t>A</w:t>
      </w:r>
      <w:r>
        <w:rPr>
          <w:rFonts w:ascii="Century Gothic" w:hAnsi="Century Gothic"/>
        </w:rPr>
        <w:t xml:space="preserve"> y </w:t>
      </w:r>
      <w:r>
        <w:rPr>
          <w:rFonts w:ascii="Century Gothic" w:hAnsi="Century Gothic"/>
          <w:b/>
        </w:rPr>
        <w:t>B</w:t>
      </w:r>
      <w:r>
        <w:rPr>
          <w:rFonts w:ascii="Century Gothic" w:hAnsi="Century Gothic"/>
        </w:rPr>
        <w:t>.</w:t>
      </w: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b) Un conjunto </w:t>
      </w:r>
      <w:r>
        <w:rPr>
          <w:rFonts w:ascii="Century Gothic" w:hAnsi="Century Gothic"/>
          <w:b/>
        </w:rPr>
        <w:t>D</w:t>
      </w:r>
      <w:r>
        <w:rPr>
          <w:rFonts w:ascii="Century Gothic" w:hAnsi="Century Gothic"/>
        </w:rPr>
        <w:t xml:space="preserve"> resultante de la anexión de los elementos distintos de cero de </w:t>
      </w:r>
      <w:r>
        <w:rPr>
          <w:rFonts w:ascii="Century Gothic" w:hAnsi="Century Gothic"/>
          <w:b/>
        </w:rPr>
        <w:t>A</w:t>
      </w:r>
      <w:r>
        <w:rPr>
          <w:rFonts w:ascii="Century Gothic" w:hAnsi="Century Gothic"/>
        </w:rPr>
        <w:t xml:space="preserve"> y </w:t>
      </w:r>
      <w:r>
        <w:rPr>
          <w:rFonts w:ascii="Century Gothic" w:hAnsi="Century Gothic"/>
          <w:b/>
        </w:rPr>
        <w:t>B</w:t>
      </w:r>
      <w:r>
        <w:rPr>
          <w:rFonts w:ascii="Century Gothic" w:hAnsi="Century Gothic"/>
        </w:rPr>
        <w:t>.</w:t>
      </w: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47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dos valores enteros </w:t>
      </w:r>
      <w:r>
        <w:rPr>
          <w:rFonts w:ascii="Century Gothic" w:hAnsi="Century Gothic"/>
          <w:b/>
        </w:rPr>
        <w:t>M</w:t>
      </w:r>
      <w:r>
        <w:rPr>
          <w:rFonts w:ascii="Century Gothic" w:hAnsi="Century Gothic"/>
        </w:rPr>
        <w:t xml:space="preserve"> (&lt; 25) y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(&lt; 10) A continuación ingresar un conjunto </w:t>
      </w:r>
      <w:r>
        <w:rPr>
          <w:rFonts w:ascii="Century Gothic" w:hAnsi="Century Gothic"/>
          <w:b/>
        </w:rPr>
        <w:t>A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M</w:t>
      </w:r>
      <w:r>
        <w:rPr>
          <w:rFonts w:ascii="Century Gothic" w:hAnsi="Century Gothic"/>
        </w:rPr>
        <w:t xml:space="preserve"> elementos y luego otro </w:t>
      </w:r>
      <w:r>
        <w:rPr>
          <w:rFonts w:ascii="Century Gothic" w:hAnsi="Century Gothic"/>
          <w:b/>
        </w:rPr>
        <w:t>B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elementos, ambos ordenados en forma creciente por magnitud. Generar e imprimir el conjunto </w:t>
      </w:r>
      <w:r>
        <w:rPr>
          <w:rFonts w:ascii="Century Gothic" w:hAnsi="Century Gothic"/>
          <w:b/>
        </w:rPr>
        <w:t>TOTAL</w:t>
      </w:r>
      <w:r>
        <w:rPr>
          <w:rFonts w:ascii="Century Gothic" w:hAnsi="Century Gothic"/>
        </w:rPr>
        <w:t xml:space="preserve"> resultante del apareo por magnitud de los conjuntos </w:t>
      </w:r>
      <w:r>
        <w:rPr>
          <w:rFonts w:ascii="Century Gothic" w:hAnsi="Century Gothic"/>
          <w:b/>
        </w:rPr>
        <w:t>A</w:t>
      </w:r>
      <w:r>
        <w:rPr>
          <w:rFonts w:ascii="Century Gothic" w:hAnsi="Century Gothic"/>
        </w:rPr>
        <w:t xml:space="preserve"> y </w:t>
      </w:r>
      <w:r>
        <w:rPr>
          <w:rFonts w:ascii="Century Gothic" w:hAnsi="Century Gothic"/>
          <w:b/>
        </w:rPr>
        <w:t>B</w:t>
      </w:r>
      <w:r>
        <w:rPr>
          <w:rFonts w:ascii="Century Gothic" w:hAnsi="Century Gothic"/>
        </w:rPr>
        <w:t>.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48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(&lt; 40). Luego ingresar un conjunto </w:t>
      </w:r>
      <w:r>
        <w:rPr>
          <w:rFonts w:ascii="Century Gothic" w:hAnsi="Century Gothic"/>
          <w:b/>
        </w:rPr>
        <w:t>REFER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elementos reales (ingresan ordenados por magnitud creciente). Finalmente ingresar un valor pesquisa </w:t>
      </w:r>
      <w:r>
        <w:rPr>
          <w:rFonts w:ascii="Century Gothic" w:hAnsi="Century Gothic"/>
          <w:b/>
        </w:rPr>
        <w:t>X</w:t>
      </w:r>
      <w:r>
        <w:rPr>
          <w:rFonts w:ascii="Century Gothic" w:hAnsi="Century Gothic"/>
        </w:rPr>
        <w:t>. Desarrollar el programa que determine e imprima: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a) Con cual elemento (posición) del conjunto coincide, o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b) Entre cuales dos elementos (posiciones) se encuentra, o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>c) Si es menor que el primero o mayor que el último.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Nro. 49</w:t>
      </w:r>
      <w:r>
        <w:rPr>
          <w:rFonts w:ascii="Century Gothic" w:hAnsi="Century Gothic"/>
        </w:rPr>
        <w:t>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</w:p>
    <w:p w:rsidR="00AE73F1" w:rsidRDefault="00AE73F1" w:rsidP="00AE73F1">
      <w:pPr>
        <w:pStyle w:val="Textosinforma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Ingresar un valor entero </w:t>
      </w:r>
      <w:r>
        <w:rPr>
          <w:rFonts w:ascii="Century Gothic" w:hAnsi="Century Gothic"/>
          <w:b/>
        </w:rPr>
        <w:t xml:space="preserve">CANT </w:t>
      </w:r>
      <w:r>
        <w:rPr>
          <w:rFonts w:ascii="Century Gothic" w:hAnsi="Century Gothic"/>
        </w:rPr>
        <w:t xml:space="preserve">(&lt; 50) y a continuación un conjunto </w:t>
      </w:r>
      <w:r>
        <w:rPr>
          <w:rFonts w:ascii="Century Gothic" w:hAnsi="Century Gothic"/>
          <w:b/>
        </w:rPr>
        <w:t>SINOR</w:t>
      </w:r>
      <w:r>
        <w:rPr>
          <w:rFonts w:ascii="Century Gothic" w:hAnsi="Century Gothic"/>
        </w:rPr>
        <w:t xml:space="preserve"> de </w:t>
      </w:r>
      <w:r>
        <w:rPr>
          <w:rFonts w:ascii="Century Gothic" w:hAnsi="Century Gothic"/>
          <w:b/>
        </w:rPr>
        <w:t>CANT</w:t>
      </w:r>
      <w:r>
        <w:rPr>
          <w:rFonts w:ascii="Century Gothic" w:hAnsi="Century Gothic"/>
        </w:rPr>
        <w:t xml:space="preserve"> elementos. Desarrollar un programa que determine e imprima:</w:t>
      </w:r>
    </w:p>
    <w:p w:rsidR="00AE73F1" w:rsidRDefault="00AE73F1" w:rsidP="00AE73F1">
      <w:pPr>
        <w:pStyle w:val="Textosinformato"/>
        <w:rPr>
          <w:rFonts w:ascii="Century Gothic" w:hAnsi="Century Gothic"/>
        </w:rPr>
      </w:pPr>
      <w:r>
        <w:rPr>
          <w:rFonts w:ascii="Century Gothic" w:hAnsi="Century Gothic"/>
        </w:rPr>
        <w:t xml:space="preserve">a) El conjunto </w:t>
      </w:r>
      <w:r>
        <w:rPr>
          <w:rFonts w:ascii="Century Gothic" w:hAnsi="Century Gothic"/>
          <w:b/>
        </w:rPr>
        <w:t>SINOR</w:t>
      </w:r>
      <w:r>
        <w:rPr>
          <w:rFonts w:ascii="Century Gothic" w:hAnsi="Century Gothic"/>
        </w:rPr>
        <w:t xml:space="preserve"> en el que cada elemento original se intercambie por su simétrico:</w:t>
      </w:r>
    </w:p>
    <w:p w:rsidR="00AE73F1" w:rsidRDefault="00AE73F1" w:rsidP="00AE73F1">
      <w:pPr>
        <w:pStyle w:val="Textosinformato"/>
        <w:ind w:left="255"/>
        <w:rPr>
          <w:rFonts w:ascii="Century Gothic" w:hAnsi="Century Gothic"/>
        </w:rPr>
      </w:pPr>
      <w:r>
        <w:rPr>
          <w:rFonts w:ascii="Century Gothic" w:hAnsi="Century Gothic"/>
        </w:rPr>
        <w:t>A[1] con A[CANT], A[2] con A[N-1], ..... etc.</w:t>
      </w:r>
    </w:p>
    <w:p w:rsidR="00AE73F1" w:rsidRDefault="00AE73F1" w:rsidP="00AE73F1">
      <w:pPr>
        <w:pStyle w:val="Textosinformato"/>
        <w:ind w:left="255" w:hanging="255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b) El conjunto </w:t>
      </w:r>
      <w:r>
        <w:rPr>
          <w:rFonts w:ascii="Century Gothic" w:hAnsi="Century Gothic"/>
          <w:b/>
        </w:rPr>
        <w:t>SINOR</w:t>
      </w:r>
      <w:r>
        <w:rPr>
          <w:rFonts w:ascii="Century Gothic" w:hAnsi="Century Gothic"/>
        </w:rPr>
        <w:t xml:space="preserve"> ordenado de menor a mayor sobre si mismo indicando la posición que ocupaba cada elemento en el conjunto original.</w:t>
      </w:r>
    </w:p>
    <w:p w:rsidR="002C04AA" w:rsidRDefault="002C04AA"/>
    <w:sectPr w:rsidR="002C04AA" w:rsidSect="002C30DB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F1"/>
    <w:rsid w:val="002C04AA"/>
    <w:rsid w:val="002C3083"/>
    <w:rsid w:val="002C30DB"/>
    <w:rsid w:val="00463417"/>
    <w:rsid w:val="009A07B9"/>
    <w:rsid w:val="00AE73F1"/>
    <w:rsid w:val="00B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286AE"/>
  <w15:chartTrackingRefBased/>
  <w15:docId w15:val="{731EE008-1A9D-42D7-947C-D1D072BC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F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4E4"/>
    <w:pPr>
      <w:ind w:left="720"/>
      <w:contextualSpacing/>
    </w:pPr>
  </w:style>
  <w:style w:type="paragraph" w:styleId="Textosinformato">
    <w:name w:val="Plain Text"/>
    <w:basedOn w:val="Normal"/>
    <w:link w:val="TextosinformatoCar"/>
    <w:rsid w:val="00AE73F1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AE73F1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2C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</dc:creator>
  <cp:keywords/>
  <dc:description/>
  <cp:lastModifiedBy>Clap</cp:lastModifiedBy>
  <cp:revision>2</cp:revision>
  <dcterms:created xsi:type="dcterms:W3CDTF">2024-06-04T13:51:00Z</dcterms:created>
  <dcterms:modified xsi:type="dcterms:W3CDTF">2024-06-04T16:55:00Z</dcterms:modified>
</cp:coreProperties>
</file>