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4-Accent1"/>
        <w:tblW w:w="9895" w:type="dxa"/>
        <w:tblLook w:val="04A0" w:firstRow="1" w:lastRow="0" w:firstColumn="1" w:lastColumn="0" w:noHBand="0" w:noVBand="1"/>
      </w:tblPr>
      <w:tblGrid>
        <w:gridCol w:w="1165"/>
        <w:gridCol w:w="1890"/>
        <w:gridCol w:w="2340"/>
        <w:gridCol w:w="4500"/>
      </w:tblGrid>
      <w:tr w:rsidR="00740196" w14:paraId="606413A7" w14:textId="77777777" w:rsidTr="00AD25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EC3E7FE" w14:textId="77777777" w:rsidR="00740196" w:rsidRPr="00CB653F" w:rsidRDefault="00740196" w:rsidP="00AD2554">
            <w:pPr>
              <w:pStyle w:val="Text"/>
              <w:spacing w:before="120" w:after="120"/>
              <w:ind w:left="0"/>
              <w:jc w:val="center"/>
              <w:rPr>
                <w:rFonts w:ascii="Raleway SemiBold" w:hAnsi="Raleway SemiBold"/>
                <w:szCs w:val="24"/>
                <w:lang w:eastAsia="zh-CN"/>
              </w:rPr>
            </w:pPr>
            <w:r>
              <w:rPr>
                <w:rFonts w:ascii="Raleway SemiBold" w:hAnsi="Raleway SemiBold"/>
                <w:szCs w:val="24"/>
                <w:lang w:eastAsia="zh-CN"/>
              </w:rPr>
              <w:t>Scope</w:t>
            </w:r>
          </w:p>
        </w:tc>
        <w:tc>
          <w:tcPr>
            <w:tcW w:w="1890" w:type="dxa"/>
          </w:tcPr>
          <w:p w14:paraId="4CA7D782" w14:textId="77777777" w:rsidR="00740196" w:rsidRPr="00CB653F" w:rsidRDefault="00740196" w:rsidP="00AD2554">
            <w:pPr>
              <w:pStyle w:val="Text"/>
              <w:spacing w:before="120" w:after="12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leway SemiBold" w:hAnsi="Raleway SemiBold"/>
                <w:szCs w:val="24"/>
                <w:lang w:eastAsia="zh-CN"/>
              </w:rPr>
            </w:pPr>
            <w:r>
              <w:rPr>
                <w:rFonts w:ascii="Raleway SemiBold" w:hAnsi="Raleway SemiBold"/>
                <w:szCs w:val="24"/>
                <w:lang w:eastAsia="zh-CN"/>
              </w:rPr>
              <w:t>Inbound / Outbound</w:t>
            </w:r>
          </w:p>
        </w:tc>
        <w:tc>
          <w:tcPr>
            <w:tcW w:w="2340" w:type="dxa"/>
          </w:tcPr>
          <w:p w14:paraId="5E038711" w14:textId="77777777" w:rsidR="00740196" w:rsidRDefault="00740196" w:rsidP="00AD2554">
            <w:pPr>
              <w:pStyle w:val="Text"/>
              <w:spacing w:before="120" w:after="12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leway SemiBold" w:hAnsi="Raleway SemiBold"/>
                <w:szCs w:val="24"/>
                <w:lang w:eastAsia="zh-CN"/>
              </w:rPr>
            </w:pPr>
            <w:r>
              <w:rPr>
                <w:rFonts w:ascii="Raleway SemiBold" w:hAnsi="Raleway SemiBold"/>
                <w:szCs w:val="24"/>
                <w:lang w:eastAsia="zh-CN"/>
              </w:rPr>
              <w:t>Policy</w:t>
            </w:r>
          </w:p>
        </w:tc>
        <w:tc>
          <w:tcPr>
            <w:tcW w:w="4500" w:type="dxa"/>
          </w:tcPr>
          <w:p w14:paraId="48618625" w14:textId="77777777" w:rsidR="00740196" w:rsidRDefault="00740196" w:rsidP="00AD2554">
            <w:pPr>
              <w:pStyle w:val="Text"/>
              <w:spacing w:before="120" w:after="12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Raleway SemiBold" w:hAnsi="Raleway SemiBold"/>
                <w:szCs w:val="24"/>
                <w:lang w:eastAsia="zh-CN"/>
              </w:rPr>
            </w:pPr>
            <w:r>
              <w:rPr>
                <w:rFonts w:ascii="Raleway SemiBold" w:hAnsi="Raleway SemiBold"/>
                <w:szCs w:val="24"/>
                <w:lang w:eastAsia="zh-CN"/>
              </w:rPr>
              <w:t>Comments</w:t>
            </w:r>
          </w:p>
        </w:tc>
      </w:tr>
      <w:tr w:rsidR="00740196" w:rsidRPr="00CB653F" w14:paraId="41A6D0FA" w14:textId="77777777" w:rsidTr="00AD2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A52E22E" w14:textId="77777777" w:rsidR="00740196" w:rsidRPr="00CB653F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58BBE9DB" w14:textId="77777777" w:rsidR="00740196" w:rsidRPr="00CB653F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nbound</w:t>
            </w:r>
          </w:p>
        </w:tc>
        <w:tc>
          <w:tcPr>
            <w:tcW w:w="2340" w:type="dxa"/>
          </w:tcPr>
          <w:p w14:paraId="3C076D2C" w14:textId="77777777" w:rsidR="00740196" w:rsidRPr="00CB653F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C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ontent </w:t>
            </w: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S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ecurity </w:t>
            </w: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olicy</w:t>
            </w:r>
          </w:p>
        </w:tc>
        <w:tc>
          <w:tcPr>
            <w:tcW w:w="4500" w:type="dxa"/>
          </w:tcPr>
          <w:p w14:paraId="03F3F912" w14:textId="77777777" w:rsidR="00740196" w:rsidRPr="00CB653F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</w:p>
        </w:tc>
      </w:tr>
      <w:tr w:rsidR="00740196" w:rsidRPr="00CB653F" w14:paraId="28DCA252" w14:textId="77777777" w:rsidTr="00AD25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7ABCB75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54A909AA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nbound</w:t>
            </w:r>
          </w:p>
        </w:tc>
        <w:tc>
          <w:tcPr>
            <w:tcW w:w="2340" w:type="dxa"/>
          </w:tcPr>
          <w:p w14:paraId="73E4A781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T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hrottling</w:t>
            </w:r>
          </w:p>
        </w:tc>
        <w:tc>
          <w:tcPr>
            <w:tcW w:w="4500" w:type="dxa"/>
          </w:tcPr>
          <w:p w14:paraId="25FAFD85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To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 limit the request for a particular time span</w:t>
            </w:r>
          </w:p>
        </w:tc>
      </w:tr>
      <w:tr w:rsidR="00740196" w:rsidRPr="00CB653F" w14:paraId="55DD978F" w14:textId="77777777" w:rsidTr="00AD2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34BF6D0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044846EF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O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utbound</w:t>
            </w:r>
          </w:p>
        </w:tc>
        <w:tc>
          <w:tcPr>
            <w:tcW w:w="2340" w:type="dxa"/>
          </w:tcPr>
          <w:p w14:paraId="63D5E93B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M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ask URL</w:t>
            </w:r>
          </w:p>
        </w:tc>
        <w:tc>
          <w:tcPr>
            <w:tcW w:w="4500" w:type="dxa"/>
          </w:tcPr>
          <w:p w14:paraId="2061754C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</w:p>
        </w:tc>
      </w:tr>
      <w:tr w:rsidR="00740196" w:rsidRPr="00CB653F" w14:paraId="115A1508" w14:textId="77777777" w:rsidTr="00AD25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310C3692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3C964EEA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nbound</w:t>
            </w:r>
          </w:p>
        </w:tc>
        <w:tc>
          <w:tcPr>
            <w:tcW w:w="2340" w:type="dxa"/>
          </w:tcPr>
          <w:p w14:paraId="6D5E329C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Change header</w:t>
            </w:r>
          </w:p>
        </w:tc>
        <w:tc>
          <w:tcPr>
            <w:tcW w:w="4500" w:type="dxa"/>
          </w:tcPr>
          <w:p w14:paraId="51C86F13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To 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hide .NET framework &amp; other sensitive information</w:t>
            </w:r>
          </w:p>
        </w:tc>
      </w:tr>
      <w:tr w:rsidR="00740196" w:rsidRPr="00CB653F" w14:paraId="608C1ED1" w14:textId="77777777" w:rsidTr="00AD2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7E58150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4A9EB6C0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nbound</w:t>
            </w:r>
          </w:p>
        </w:tc>
        <w:tc>
          <w:tcPr>
            <w:tcW w:w="2340" w:type="dxa"/>
          </w:tcPr>
          <w:p w14:paraId="45D5B1AD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CORS</w:t>
            </w:r>
          </w:p>
        </w:tc>
        <w:tc>
          <w:tcPr>
            <w:tcW w:w="4500" w:type="dxa"/>
          </w:tcPr>
          <w:p w14:paraId="320E1017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To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 set permission to outside of Application</w:t>
            </w:r>
          </w:p>
        </w:tc>
      </w:tr>
      <w:tr w:rsidR="00740196" w:rsidRPr="00CB653F" w14:paraId="65BDED04" w14:textId="77777777" w:rsidTr="00AD25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A87174E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2B96144E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nbound</w:t>
            </w:r>
          </w:p>
        </w:tc>
        <w:tc>
          <w:tcPr>
            <w:tcW w:w="2340" w:type="dxa"/>
          </w:tcPr>
          <w:p w14:paraId="3795CFAD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Retry</w:t>
            </w:r>
          </w:p>
        </w:tc>
        <w:tc>
          <w:tcPr>
            <w:tcW w:w="4500" w:type="dxa"/>
          </w:tcPr>
          <w:p w14:paraId="094CE370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</w:p>
        </w:tc>
      </w:tr>
      <w:tr w:rsidR="00740196" w:rsidRPr="00CB653F" w14:paraId="4C937C8F" w14:textId="77777777" w:rsidTr="00AD2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23AAE89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60468FD0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O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utbound</w:t>
            </w:r>
          </w:p>
        </w:tc>
        <w:tc>
          <w:tcPr>
            <w:tcW w:w="2340" w:type="dxa"/>
          </w:tcPr>
          <w:p w14:paraId="0E081ACC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V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alidate content</w:t>
            </w:r>
          </w:p>
        </w:tc>
        <w:tc>
          <w:tcPr>
            <w:tcW w:w="4500" w:type="dxa"/>
          </w:tcPr>
          <w:p w14:paraId="67F8BDBA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To validate content type, to change content type String </w:t>
            </w: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sym w:font="Symbol" w:char="F0AE"/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 JSON</w:t>
            </w:r>
          </w:p>
        </w:tc>
      </w:tr>
      <w:tr w:rsidR="00740196" w:rsidRPr="00CB653F" w14:paraId="3DDA6290" w14:textId="77777777" w:rsidTr="00AD25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11E5AAE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API</w:t>
            </w:r>
          </w:p>
        </w:tc>
        <w:tc>
          <w:tcPr>
            <w:tcW w:w="1890" w:type="dxa"/>
          </w:tcPr>
          <w:p w14:paraId="1489B229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O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utbound</w:t>
            </w:r>
          </w:p>
        </w:tc>
        <w:tc>
          <w:tcPr>
            <w:tcW w:w="2340" w:type="dxa"/>
          </w:tcPr>
          <w:p w14:paraId="0184866C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Set context variable</w:t>
            </w:r>
          </w:p>
        </w:tc>
        <w:tc>
          <w:tcPr>
            <w:tcW w:w="4500" w:type="dxa"/>
          </w:tcPr>
          <w:p w14:paraId="54258133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</w:p>
        </w:tc>
      </w:tr>
      <w:tr w:rsidR="00740196" w:rsidRPr="00CB653F" w14:paraId="6C89153A" w14:textId="77777777" w:rsidTr="00AD25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E03F5DE" w14:textId="77777777" w:rsidR="00740196" w:rsidRPr="00BE0CED" w:rsidRDefault="00740196" w:rsidP="00AD2554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API</w:t>
            </w:r>
          </w:p>
        </w:tc>
        <w:tc>
          <w:tcPr>
            <w:tcW w:w="1890" w:type="dxa"/>
          </w:tcPr>
          <w:p w14:paraId="78FC3164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Inbound</w:t>
            </w:r>
          </w:p>
        </w:tc>
        <w:tc>
          <w:tcPr>
            <w:tcW w:w="2340" w:type="dxa"/>
          </w:tcPr>
          <w:p w14:paraId="7DFFD152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Authentication</w:t>
            </w:r>
          </w:p>
        </w:tc>
        <w:tc>
          <w:tcPr>
            <w:tcW w:w="4500" w:type="dxa"/>
          </w:tcPr>
          <w:p w14:paraId="5A0E2AB4" w14:textId="77777777" w:rsidR="00740196" w:rsidRPr="00BE0CED" w:rsidRDefault="00740196" w:rsidP="00AD2554">
            <w:pPr>
              <w:pStyle w:val="Text"/>
              <w:spacing w:before="60" w:after="6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</w:p>
        </w:tc>
      </w:tr>
    </w:tbl>
    <w:p w14:paraId="6E00B5DD" w14:textId="399EFB1A" w:rsidR="00D44263" w:rsidRDefault="00D44263" w:rsidP="00740196"/>
    <w:p w14:paraId="2313D45C" w14:textId="4AC6A4F0" w:rsidR="00740196" w:rsidRDefault="00740196" w:rsidP="00740196"/>
    <w:p w14:paraId="41B26B05" w14:textId="0A0E4640" w:rsidR="00740196" w:rsidRDefault="00740196" w:rsidP="00740196">
      <w:r>
        <w:t>1)</w:t>
      </w:r>
    </w:p>
    <w:p w14:paraId="60A9B9EC" w14:textId="61A48729" w:rsidR="00ED7EAA" w:rsidRDefault="00ED7EAA" w:rsidP="00740196">
      <w:r w:rsidRPr="00ED7EAA">
        <w:t>https://www.youtube.com/watch?v=6OybCb53ASY</w:t>
      </w:r>
    </w:p>
    <w:p w14:paraId="6844C7CD" w14:textId="6E1EF352" w:rsidR="00740196" w:rsidRDefault="00740196" w:rsidP="00740196">
      <w:r>
        <w:t xml:space="preserve">Product </w:t>
      </w:r>
    </w:p>
    <w:p w14:paraId="34698E5F" w14:textId="50879679" w:rsidR="00F4646D" w:rsidRDefault="00F4646D" w:rsidP="00740196"/>
    <w:p w14:paraId="7CA47020" w14:textId="01A5E9B1" w:rsidR="00F4646D" w:rsidRDefault="00576826" w:rsidP="00740196">
      <w:hyperlink r:id="rId5" w:history="1">
        <w:r w:rsidR="00005C83" w:rsidRPr="005240BA">
          <w:rPr>
            <w:rStyle w:val="Hyperlink"/>
          </w:rPr>
          <w:t>https://www.c-sharpcorner.com/article/protect-apis-with-security-headers-using-azure-api-management-policies/</w:t>
        </w:r>
      </w:hyperlink>
    </w:p>
    <w:p w14:paraId="6CD090E1" w14:textId="73B6EC46" w:rsidR="00005C83" w:rsidRDefault="00E5405B" w:rsidP="00740196">
      <w:r>
        <w:t xml:space="preserve">Inbound Processing </w:t>
      </w:r>
    </w:p>
    <w:p w14:paraId="6C2BD2D0" w14:textId="679E4DD6" w:rsidR="00005C83" w:rsidRDefault="00005C83" w:rsidP="00740196">
      <w:r>
        <w:rPr>
          <w:noProof/>
          <w:snapToGrid/>
        </w:rPr>
        <w:drawing>
          <wp:inline distT="0" distB="0" distL="0" distR="0" wp14:anchorId="7BF3056F" wp14:editId="4E17BEB9">
            <wp:extent cx="5731510" cy="3055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08D9" w14:textId="45AC7B93" w:rsidR="00034B57" w:rsidRDefault="00034B57" w:rsidP="00740196"/>
    <w:p w14:paraId="2752598E" w14:textId="3DE214C5" w:rsidR="00656754" w:rsidRDefault="00656754" w:rsidP="00740196"/>
    <w:p w14:paraId="25439EB0" w14:textId="0D14D91D" w:rsidR="00656754" w:rsidRDefault="00656754" w:rsidP="00656754">
      <w:pPr>
        <w:pStyle w:val="ListParagraph"/>
        <w:numPr>
          <w:ilvl w:val="0"/>
          <w:numId w:val="2"/>
        </w:numPr>
      </w:pPr>
      <w:r>
        <w:lastRenderedPageBreak/>
        <w:t xml:space="preserve">In Product </w:t>
      </w:r>
      <w:r w:rsidR="00165F17">
        <w:t>we add the product</w:t>
      </w:r>
      <w:r>
        <w:t xml:space="preserve"> </w:t>
      </w:r>
    </w:p>
    <w:p w14:paraId="299139F2" w14:textId="60D093D2" w:rsidR="00034B57" w:rsidRDefault="00034B57" w:rsidP="00740196">
      <w:r>
        <w:rPr>
          <w:noProof/>
          <w:snapToGrid/>
        </w:rPr>
        <w:drawing>
          <wp:inline distT="0" distB="0" distL="0" distR="0" wp14:anchorId="3CC3BB4D" wp14:editId="08731F58">
            <wp:extent cx="5731510" cy="27832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3A71" w14:textId="7D78CE99" w:rsidR="00980B9F" w:rsidRDefault="00980B9F" w:rsidP="00740196"/>
    <w:p w14:paraId="55AAA596" w14:textId="6F27AA0F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&lt;</w:t>
      </w:r>
      <w:r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inbound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0E9F5E83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"Strict-Transport-Security"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12F9741A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&lt;value&gt;max-age=31536000&lt;/value&gt;    </w:t>
      </w:r>
    </w:p>
    <w:p w14:paraId="06E7B8E1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02AC4265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"X-XSS-Protection"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257BC814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&lt;value&gt;1; mode=block&lt;/value&gt;    </w:t>
      </w:r>
    </w:p>
    <w:p w14:paraId="18B76144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4E1B2872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"Content-Security-Policy"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02EB86D8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&lt;value&gt;script-</w:t>
      </w:r>
      <w:proofErr w:type="spellStart"/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src</w:t>
      </w:r>
      <w:proofErr w:type="spellEnd"/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'self'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&lt;/value&gt;    </w:t>
      </w:r>
    </w:p>
    <w:p w14:paraId="20A0AF63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4F75352B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"X-Frame-Options"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5E85990C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&lt;value&gt;deny&lt;/value&gt;    </w:t>
      </w:r>
    </w:p>
    <w:p w14:paraId="464D46D0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1DA27128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"X-Content-Type-Options"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7BDBCBF7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</w:t>
      </w:r>
      <w:proofErr w:type="spellStart"/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nosniff</w:t>
      </w:r>
      <w:proofErr w:type="spellEnd"/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&lt;/value&gt;    </w:t>
      </w:r>
    </w:p>
    <w:p w14:paraId="3A2CCB07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63758E9A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"Expect-Ct"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2FEC9997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&lt;value&gt;max-age=604800,enforce&lt;/value&gt;    </w:t>
      </w:r>
    </w:p>
    <w:p w14:paraId="22CD020F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2DD4C8E0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"Cache-Control"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"override"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   </w:t>
      </w:r>
    </w:p>
    <w:p w14:paraId="572B0188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    &lt;value&gt;none&lt;/value&gt;    </w:t>
      </w:r>
    </w:p>
    <w:p w14:paraId="27E6952D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&lt;/set-header&gt;    </w:t>
      </w:r>
    </w:p>
    <w:p w14:paraId="53F59FDC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lastRenderedPageBreak/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"X-Powered-By"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"delete"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/&gt;    </w:t>
      </w:r>
    </w:p>
    <w:p w14:paraId="1102A3D3" w14:textId="77777777" w:rsidR="00980B9F" w:rsidRPr="00980B9F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    &lt;set-header name=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"X-AspNet-Version"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exists-action=</w:t>
      </w:r>
      <w:r w:rsidRPr="00980B9F">
        <w:rPr>
          <w:rFonts w:ascii="Consolas" w:hAnsi="Consolas"/>
          <w:snapToGrid/>
          <w:color w:val="0000FF"/>
          <w:sz w:val="24"/>
          <w:szCs w:val="24"/>
          <w:bdr w:val="none" w:sz="0" w:space="0" w:color="auto" w:frame="1"/>
          <w:lang w:val="en-IN" w:eastAsia="en-IN"/>
        </w:rPr>
        <w:t>"delete"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/&gt;    </w:t>
      </w:r>
    </w:p>
    <w:p w14:paraId="2D539485" w14:textId="29685723" w:rsidR="00980B9F" w:rsidRPr="002B42C1" w:rsidRDefault="00980B9F" w:rsidP="00980B9F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5C5C5C"/>
          <w:sz w:val="24"/>
          <w:szCs w:val="24"/>
          <w:lang w:val="en-IN" w:eastAsia="en-IN"/>
        </w:rPr>
      </w:pP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    &lt;/</w:t>
      </w:r>
      <w:r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inbound</w:t>
      </w:r>
      <w:r w:rsidRPr="00980B9F"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  <w:t>&gt;    </w:t>
      </w:r>
    </w:p>
    <w:p w14:paraId="22E3B25B" w14:textId="143E2254" w:rsidR="002B42C1" w:rsidRDefault="002B42C1" w:rsidP="002B42C1">
      <w:p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snapToGrid/>
          <w:color w:val="000000"/>
          <w:sz w:val="24"/>
          <w:szCs w:val="24"/>
          <w:bdr w:val="none" w:sz="0" w:space="0" w:color="auto" w:frame="1"/>
          <w:lang w:val="en-IN" w:eastAsia="en-IN"/>
        </w:rPr>
      </w:pPr>
    </w:p>
    <w:p w14:paraId="2EB7BF1E" w14:textId="4B5D8990" w:rsidR="002B42C1" w:rsidRPr="00980B9F" w:rsidRDefault="002B42C1" w:rsidP="002B42C1">
      <w:pPr>
        <w:pBdr>
          <w:left w:val="single" w:sz="18" w:space="0" w:color="6CE26C"/>
        </w:pBdr>
        <w:shd w:val="clear" w:color="auto" w:fill="FFFFFF"/>
        <w:spacing w:before="0" w:beforeAutospacing="1" w:after="0" w:afterAutospacing="1" w:line="270" w:lineRule="atLeast"/>
        <w:jc w:val="left"/>
        <w:rPr>
          <w:rFonts w:ascii="Consolas" w:hAnsi="Consolas"/>
          <w:b/>
          <w:bCs/>
          <w:snapToGrid/>
          <w:color w:val="5C5C5C"/>
          <w:sz w:val="24"/>
          <w:szCs w:val="24"/>
          <w:lang w:val="en-IN" w:eastAsia="en-IN"/>
        </w:rPr>
      </w:pPr>
      <w:r>
        <w:rPr>
          <w:rFonts w:ascii="Consolas" w:hAnsi="Consolas"/>
          <w:snapToGrid/>
          <w:color w:val="5C5C5C"/>
          <w:sz w:val="24"/>
          <w:szCs w:val="24"/>
          <w:lang w:val="en-IN" w:eastAsia="en-IN"/>
        </w:rPr>
        <w:t xml:space="preserve">    URL : </w:t>
      </w:r>
      <w:r w:rsidRPr="002B42C1">
        <w:rPr>
          <w:rFonts w:ascii="Consolas" w:hAnsi="Consolas"/>
          <w:b/>
          <w:bCs/>
          <w:snapToGrid/>
          <w:color w:val="5C5C5C"/>
          <w:sz w:val="24"/>
          <w:szCs w:val="24"/>
          <w:lang w:val="en-IN" w:eastAsia="en-IN"/>
        </w:rPr>
        <w:t>https://content-security-policy.com/</w:t>
      </w:r>
    </w:p>
    <w:p w14:paraId="1E9AC3B6" w14:textId="5BF3F3A3" w:rsidR="00980B9F" w:rsidRDefault="00951454" w:rsidP="00740196">
      <w:r>
        <w:rPr>
          <w:noProof/>
          <w:snapToGrid/>
        </w:rPr>
        <w:drawing>
          <wp:inline distT="0" distB="0" distL="0" distR="0" wp14:anchorId="1CFE788A" wp14:editId="187B77B0">
            <wp:extent cx="5731510" cy="3352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927A" w14:textId="1ABE3022" w:rsidR="00440242" w:rsidRDefault="00440242" w:rsidP="00740196"/>
    <w:p w14:paraId="0D494BB7" w14:textId="48AE19D1" w:rsidR="00440242" w:rsidRDefault="005C52C7" w:rsidP="00B371CA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APi</w:t>
      </w:r>
      <w:proofErr w:type="spellEnd"/>
      <w:r>
        <w:t xml:space="preserve"> Get operation on design </w:t>
      </w:r>
      <w:r w:rsidR="005A5185">
        <w:t xml:space="preserve">if we add inbound processing in which we have added policy </w:t>
      </w:r>
    </w:p>
    <w:p w14:paraId="31E2CD01" w14:textId="725B6CEA" w:rsidR="00440242" w:rsidRDefault="00B371CA" w:rsidP="00740196">
      <w:r>
        <w:rPr>
          <w:noProof/>
          <w:snapToGrid/>
        </w:rPr>
        <w:drawing>
          <wp:inline distT="0" distB="0" distL="0" distR="0" wp14:anchorId="770C1EF4" wp14:editId="06EA5337">
            <wp:extent cx="5731510" cy="2759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542E" w14:textId="7BA03642" w:rsidR="00D862D6" w:rsidRDefault="00D862D6" w:rsidP="00740196"/>
    <w:p w14:paraId="4C4E821B" w14:textId="76F32BCE" w:rsidR="00D862D6" w:rsidRDefault="00D862D6" w:rsidP="00740196">
      <w:r>
        <w:rPr>
          <w:noProof/>
          <w:snapToGrid/>
        </w:rPr>
        <w:lastRenderedPageBreak/>
        <w:drawing>
          <wp:inline distT="0" distB="0" distL="0" distR="0" wp14:anchorId="29C119B7" wp14:editId="72ABA35A">
            <wp:extent cx="5731510" cy="27406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9C4" w14:textId="77777777" w:rsidR="002A4BF2" w:rsidRDefault="002A4BF2" w:rsidP="00740196"/>
    <w:p w14:paraId="6AE940B1" w14:textId="5FAC7AE2" w:rsidR="00440242" w:rsidRDefault="002A4BF2" w:rsidP="00740196">
      <w:r w:rsidRPr="002A4BF2">
        <w:t>https://docs.microsoft.com/en-us/azure/api-management/api-management-howto-policies</w:t>
      </w:r>
    </w:p>
    <w:p w14:paraId="03331731" w14:textId="5A0D697F" w:rsidR="006105AA" w:rsidRDefault="006105AA" w:rsidP="00740196"/>
    <w:p w14:paraId="4F951DE8" w14:textId="29959BC3" w:rsidR="006105AA" w:rsidRDefault="006105AA" w:rsidP="00740196">
      <w:r>
        <w:rPr>
          <w:noProof/>
          <w:snapToGrid/>
        </w:rPr>
        <w:drawing>
          <wp:inline distT="0" distB="0" distL="0" distR="0" wp14:anchorId="4C672A28" wp14:editId="1797493F">
            <wp:extent cx="5731510" cy="33794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619A" w14:textId="76FE4202" w:rsidR="00C65E1A" w:rsidRDefault="00C65E1A" w:rsidP="00740196"/>
    <w:p w14:paraId="13374AAE" w14:textId="1F0680AD" w:rsidR="00C65E1A" w:rsidRDefault="00A459BA" w:rsidP="00740196">
      <w:r>
        <w:t>2)</w:t>
      </w:r>
    </w:p>
    <w:tbl>
      <w:tblPr>
        <w:tblStyle w:val="GridTable4-Accent1"/>
        <w:tblW w:w="9895" w:type="dxa"/>
        <w:tblLook w:val="04A0" w:firstRow="1" w:lastRow="0" w:firstColumn="1" w:lastColumn="0" w:noHBand="0" w:noVBand="1"/>
      </w:tblPr>
      <w:tblGrid>
        <w:gridCol w:w="1165"/>
        <w:gridCol w:w="1890"/>
        <w:gridCol w:w="2340"/>
        <w:gridCol w:w="4500"/>
      </w:tblGrid>
      <w:tr w:rsidR="00A459BA" w:rsidRPr="00BE0CED" w14:paraId="21790232" w14:textId="77777777" w:rsidTr="00CD76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5206FD22" w14:textId="77777777" w:rsidR="00A459BA" w:rsidRPr="00BE0CED" w:rsidRDefault="00A459BA" w:rsidP="00CD76CF">
            <w:pPr>
              <w:pStyle w:val="Text"/>
              <w:spacing w:before="60" w:after="60"/>
              <w:ind w:left="0"/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P</w:t>
            </w:r>
            <w:r w:rsidRPr="00BE0CED">
              <w:rPr>
                <w:rFonts w:ascii="Arial" w:eastAsia="Times New Roman" w:hAnsi="Arial" w:cs="Arial"/>
                <w:b w:val="0"/>
                <w:bCs w:val="0"/>
                <w:snapToGrid w:val="0"/>
                <w:sz w:val="22"/>
                <w:lang w:val="en-GB"/>
              </w:rPr>
              <w:t>roduct</w:t>
            </w:r>
          </w:p>
        </w:tc>
        <w:tc>
          <w:tcPr>
            <w:tcW w:w="1890" w:type="dxa"/>
          </w:tcPr>
          <w:p w14:paraId="7129DDA9" w14:textId="77777777" w:rsidR="00A459BA" w:rsidRPr="00BE0CED" w:rsidRDefault="00A459BA" w:rsidP="00CD76CF">
            <w:pPr>
              <w:pStyle w:val="Text"/>
              <w:spacing w:before="60" w:after="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I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nbound</w:t>
            </w:r>
          </w:p>
        </w:tc>
        <w:tc>
          <w:tcPr>
            <w:tcW w:w="2340" w:type="dxa"/>
          </w:tcPr>
          <w:p w14:paraId="6E299434" w14:textId="77777777" w:rsidR="00A459BA" w:rsidRPr="00BE0CED" w:rsidRDefault="00A459BA" w:rsidP="00CD76CF">
            <w:pPr>
              <w:pStyle w:val="Text"/>
              <w:spacing w:before="60" w:after="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T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hrottling</w:t>
            </w:r>
          </w:p>
        </w:tc>
        <w:tc>
          <w:tcPr>
            <w:tcW w:w="4500" w:type="dxa"/>
          </w:tcPr>
          <w:p w14:paraId="4C2779D0" w14:textId="77777777" w:rsidR="00A459BA" w:rsidRPr="00BE0CED" w:rsidRDefault="00A459BA" w:rsidP="00CD76CF">
            <w:pPr>
              <w:pStyle w:val="Text"/>
              <w:spacing w:before="60" w:after="60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napToGrid w:val="0"/>
                <w:sz w:val="22"/>
                <w:lang w:val="en-GB"/>
              </w:rPr>
            </w:pPr>
            <w:r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>To</w:t>
            </w:r>
            <w:r w:rsidRPr="00BE0CED">
              <w:rPr>
                <w:rFonts w:ascii="Arial" w:eastAsia="Times New Roman" w:hAnsi="Arial" w:cs="Arial"/>
                <w:snapToGrid w:val="0"/>
                <w:sz w:val="22"/>
                <w:lang w:val="en-GB"/>
              </w:rPr>
              <w:t xml:space="preserve"> limit the request for a particular time span</w:t>
            </w:r>
          </w:p>
        </w:tc>
      </w:tr>
    </w:tbl>
    <w:p w14:paraId="56EE8225" w14:textId="578335D4" w:rsidR="00C65E1A" w:rsidRDefault="00C65E1A" w:rsidP="00A459BA"/>
    <w:p w14:paraId="5FB4DCB5" w14:textId="3883EBAA" w:rsidR="00A459BA" w:rsidRDefault="00A459BA" w:rsidP="00A459BA"/>
    <w:p w14:paraId="37F49F6A" w14:textId="2FF85B74" w:rsidR="00A459BA" w:rsidRDefault="002A4C06" w:rsidP="00A459BA">
      <w:hyperlink r:id="rId12" w:history="1">
        <w:r w:rsidRPr="00181F61">
          <w:rPr>
            <w:rStyle w:val="Hyperlink"/>
          </w:rPr>
          <w:t>https://docs.microsoft.com/en-us/azure/api-management/api-management-access-restriction-policies</w:t>
        </w:r>
      </w:hyperlink>
    </w:p>
    <w:p w14:paraId="4EE89B9C" w14:textId="77777777" w:rsidR="006E36AB" w:rsidRPr="006E36AB" w:rsidRDefault="006E36AB" w:rsidP="006E36AB">
      <w:pPr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hAnsi="Segoe UI" w:cs="Segoe UI"/>
          <w:b/>
          <w:bCs/>
          <w:snapToGrid/>
          <w:color w:val="171717"/>
          <w:sz w:val="36"/>
          <w:szCs w:val="36"/>
          <w:lang w:val="en-IN" w:eastAsia="en-IN"/>
        </w:rPr>
      </w:pPr>
      <w:r w:rsidRPr="006E36AB">
        <w:rPr>
          <w:rFonts w:ascii="Segoe UI" w:hAnsi="Segoe UI" w:cs="Segoe UI"/>
          <w:b/>
          <w:bCs/>
          <w:snapToGrid/>
          <w:color w:val="171717"/>
          <w:sz w:val="36"/>
          <w:szCs w:val="36"/>
          <w:lang w:val="en-IN" w:eastAsia="en-IN"/>
        </w:rPr>
        <w:lastRenderedPageBreak/>
        <w:t>IP address throttling</w:t>
      </w:r>
    </w:p>
    <w:p w14:paraId="1D8BB7DB" w14:textId="65D946B5" w:rsidR="002A4C06" w:rsidRDefault="002A4C06" w:rsidP="00A459BA"/>
    <w:p w14:paraId="30BA25DE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&lt;rate-limit-by-key 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calls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"10"</w:t>
      </w:r>
    </w:p>
    <w:p w14:paraId="704B7423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renewal-period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"60"</w:t>
      </w:r>
    </w:p>
    <w:p w14:paraId="19B34F4A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171717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counter-key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"@(</w:t>
      </w:r>
      <w:proofErr w:type="spellStart"/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context.Request.IpAddress</w:t>
      </w:r>
      <w:proofErr w:type="spellEnd"/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)"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/&gt;</w:t>
      </w:r>
    </w:p>
    <w:p w14:paraId="0EF58501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171717"/>
          <w:sz w:val="21"/>
          <w:szCs w:val="21"/>
          <w:shd w:val="clear" w:color="auto" w:fill="F2F2F2"/>
          <w:lang w:val="en-IN" w:eastAsia="en-IN"/>
        </w:rPr>
      </w:pPr>
    </w:p>
    <w:p w14:paraId="7BFC36E6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&lt;quota-by-key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calls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"1000000"</w:t>
      </w:r>
    </w:p>
    <w:p w14:paraId="15D316F5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bandwidth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"10000"</w:t>
      </w:r>
    </w:p>
    <w:p w14:paraId="5E248327" w14:textId="77777777" w:rsidR="002A4C06" w:rsidRPr="002A4C06" w:rsidRDefault="002A4C06" w:rsidP="002A4C0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renewal-period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"2629800"</w:t>
      </w:r>
    </w:p>
    <w:p w14:paraId="5B7A783A" w14:textId="22AF1EE3" w:rsidR="002A4C06" w:rsidRDefault="002A4C06" w:rsidP="002A4C0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2A4C0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counter-key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"@(</w:t>
      </w:r>
      <w:proofErr w:type="spellStart"/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context.Request.IpAddress</w:t>
      </w:r>
      <w:proofErr w:type="spellEnd"/>
      <w:r w:rsidRPr="002A4C0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)"</w:t>
      </w:r>
      <w:r w:rsidRPr="002A4C0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/&gt;</w:t>
      </w:r>
    </w:p>
    <w:p w14:paraId="3340C0DC" w14:textId="56337BF5" w:rsidR="006E36AB" w:rsidRDefault="006E36AB" w:rsidP="002A4C0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</w:p>
    <w:p w14:paraId="1FD4BEC8" w14:textId="77777777" w:rsidR="006E36AB" w:rsidRDefault="006E36AB" w:rsidP="006E36AB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User identity throttling</w:t>
      </w:r>
    </w:p>
    <w:p w14:paraId="00647A84" w14:textId="77777777" w:rsidR="00DF7FE6" w:rsidRPr="00DF7FE6" w:rsidRDefault="00DF7FE6" w:rsidP="00DF7FE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&lt;rate-limit-by-key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calls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"10"</w:t>
      </w:r>
    </w:p>
    <w:p w14:paraId="29BCDB5E" w14:textId="77777777" w:rsidR="00DF7FE6" w:rsidRPr="00DF7FE6" w:rsidRDefault="00DF7FE6" w:rsidP="00DF7FE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renewal-period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"60"</w:t>
      </w:r>
    </w:p>
    <w:p w14:paraId="10273D26" w14:textId="6E45445A" w:rsidR="006E36AB" w:rsidRDefault="00DF7FE6" w:rsidP="00DF7FE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counter-key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"@(context.Request.Headers.GetValueOrDefault("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Authorization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","")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.AsJwt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()?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.Subject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)" /&gt;</w:t>
      </w:r>
    </w:p>
    <w:p w14:paraId="725C13BF" w14:textId="46A6D1B8" w:rsidR="00DF7FE6" w:rsidRDefault="00DF7FE6" w:rsidP="00DF7FE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</w:p>
    <w:p w14:paraId="38976A62" w14:textId="77777777" w:rsidR="00DF7FE6" w:rsidRDefault="00DF7FE6" w:rsidP="00DF7FE6">
      <w:pPr>
        <w:pStyle w:val="Heading2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Client driven throttling</w:t>
      </w:r>
    </w:p>
    <w:p w14:paraId="08C869A5" w14:textId="77777777" w:rsidR="00DF7FE6" w:rsidRDefault="00DF7FE6" w:rsidP="00DF7FE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</w:p>
    <w:p w14:paraId="1B79E512" w14:textId="77777777" w:rsidR="00DF7FE6" w:rsidRPr="00DF7FE6" w:rsidRDefault="00DF7FE6" w:rsidP="00DF7FE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&lt;rate-limit-by-key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calls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"100"</w:t>
      </w:r>
    </w:p>
    <w:p w14:paraId="2E55AD7F" w14:textId="77777777" w:rsidR="00DF7FE6" w:rsidRPr="00DF7FE6" w:rsidRDefault="00DF7FE6" w:rsidP="00DF7FE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renewal-period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"60"</w:t>
      </w:r>
    </w:p>
    <w:p w14:paraId="18F197D0" w14:textId="4655B920" w:rsidR="00DF7FE6" w:rsidRDefault="00DF7FE6" w:rsidP="00DF7FE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counter-key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"@(request.Headers.GetValueOrDefault("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Rate-Key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",""))"/&gt;</w:t>
      </w:r>
    </w:p>
    <w:p w14:paraId="61ABE879" w14:textId="1B0260B9" w:rsidR="00576826" w:rsidRDefault="00576826" w:rsidP="00DF7FE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</w:p>
    <w:p w14:paraId="5F872060" w14:textId="77777777" w:rsidR="00576826" w:rsidRDefault="00576826" w:rsidP="00576826">
      <w:r>
        <w:t>&lt;policies&gt;</w:t>
      </w:r>
    </w:p>
    <w:p w14:paraId="5DF1E255" w14:textId="77777777" w:rsidR="00576826" w:rsidRDefault="00576826" w:rsidP="00576826">
      <w:r>
        <w:t xml:space="preserve">  &lt;inbound&gt;</w:t>
      </w:r>
    </w:p>
    <w:p w14:paraId="2384C074" w14:textId="77777777" w:rsidR="00576826" w:rsidRDefault="00576826" w:rsidP="00576826">
      <w:r>
        <w:t xml:space="preserve">      &lt;base /&gt;</w:t>
      </w:r>
    </w:p>
    <w:p w14:paraId="1D5AEF91" w14:textId="77777777" w:rsidR="00576826" w:rsidRPr="00DF7FE6" w:rsidRDefault="00576826" w:rsidP="0057682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&lt;rate-limit-by-key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calls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"100"</w:t>
      </w:r>
    </w:p>
    <w:p w14:paraId="44A553A9" w14:textId="77777777" w:rsidR="00576826" w:rsidRPr="00DF7FE6" w:rsidRDefault="00576826" w:rsidP="00576826">
      <w:pPr>
        <w:spacing w:before="0" w:after="0"/>
        <w:jc w:val="left"/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renewal-period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"60"</w:t>
      </w:r>
    </w:p>
    <w:p w14:paraId="158746E6" w14:textId="77777777" w:rsidR="00576826" w:rsidRDefault="00576826" w:rsidP="00576826">
      <w:pPr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</w:pP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 xml:space="preserve">          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counter-key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=</w:t>
      </w:r>
      <w:r w:rsidRPr="00DF7FE6">
        <w:rPr>
          <w:rFonts w:ascii="Consolas" w:hAnsi="Consolas"/>
          <w:snapToGrid/>
          <w:color w:val="A31515"/>
          <w:sz w:val="21"/>
          <w:szCs w:val="21"/>
          <w:shd w:val="clear" w:color="auto" w:fill="F2F2F2"/>
          <w:lang w:val="en-IN" w:eastAsia="en-IN"/>
        </w:rPr>
        <w:t>"@(request.Headers.GetValueOrDefault("</w:t>
      </w:r>
      <w:r w:rsidRPr="00DF7FE6">
        <w:rPr>
          <w:rFonts w:ascii="Consolas" w:hAnsi="Consolas"/>
          <w:snapToGrid/>
          <w:color w:val="0451A5"/>
          <w:sz w:val="21"/>
          <w:szCs w:val="21"/>
          <w:shd w:val="clear" w:color="auto" w:fill="F2F2F2"/>
          <w:lang w:val="en-IN" w:eastAsia="en-IN"/>
        </w:rPr>
        <w:t>Rate-Key</w:t>
      </w:r>
      <w:r w:rsidRPr="00DF7FE6">
        <w:rPr>
          <w:rFonts w:ascii="Consolas" w:hAnsi="Consolas"/>
          <w:snapToGrid/>
          <w:color w:val="0101FD"/>
          <w:sz w:val="21"/>
          <w:szCs w:val="21"/>
          <w:shd w:val="clear" w:color="auto" w:fill="F2F2F2"/>
          <w:lang w:val="en-IN" w:eastAsia="en-IN"/>
        </w:rPr>
        <w:t>",""))"/&gt;</w:t>
      </w:r>
    </w:p>
    <w:p w14:paraId="69ED91B3" w14:textId="505E8F14" w:rsidR="00576826" w:rsidRDefault="00576826" w:rsidP="00576826">
      <w:r>
        <w:t xml:space="preserve">  &lt;/inbound&gt; </w:t>
      </w:r>
    </w:p>
    <w:p w14:paraId="454548DD" w14:textId="59FB6AA6" w:rsidR="00576826" w:rsidRPr="00740196" w:rsidRDefault="00576826" w:rsidP="00576826">
      <w:r>
        <w:t>&lt;/policies&gt;</w:t>
      </w:r>
    </w:p>
    <w:sectPr w:rsidR="00576826" w:rsidRPr="00740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leway Light">
    <w:altName w:val="Times New Roman"/>
    <w:charset w:val="00"/>
    <w:family w:val="auto"/>
    <w:pitch w:val="variable"/>
    <w:sig w:usb0="A00002FF" w:usb1="5000205B" w:usb2="00000000" w:usb3="00000000" w:csb0="00000197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aleway SemiBold">
    <w:altName w:val="Raleway SemiBold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F3F1E"/>
    <w:multiLevelType w:val="hybridMultilevel"/>
    <w:tmpl w:val="5FF80C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12170B"/>
    <w:multiLevelType w:val="multilevel"/>
    <w:tmpl w:val="75C6C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0A"/>
    <w:rsid w:val="00005C83"/>
    <w:rsid w:val="00034B57"/>
    <w:rsid w:val="00165F17"/>
    <w:rsid w:val="00237AC9"/>
    <w:rsid w:val="002A4BF2"/>
    <w:rsid w:val="002A4C06"/>
    <w:rsid w:val="002B42C1"/>
    <w:rsid w:val="00427BC2"/>
    <w:rsid w:val="00440242"/>
    <w:rsid w:val="004D3F0A"/>
    <w:rsid w:val="00567DFC"/>
    <w:rsid w:val="00576826"/>
    <w:rsid w:val="005A0FE9"/>
    <w:rsid w:val="005A5185"/>
    <w:rsid w:val="005C52C7"/>
    <w:rsid w:val="006105AA"/>
    <w:rsid w:val="00656754"/>
    <w:rsid w:val="006E36AB"/>
    <w:rsid w:val="00740196"/>
    <w:rsid w:val="00951454"/>
    <w:rsid w:val="00980B9F"/>
    <w:rsid w:val="00A459BA"/>
    <w:rsid w:val="00A92B54"/>
    <w:rsid w:val="00B371CA"/>
    <w:rsid w:val="00BB56CE"/>
    <w:rsid w:val="00BE34C8"/>
    <w:rsid w:val="00C65E1A"/>
    <w:rsid w:val="00CC0BE2"/>
    <w:rsid w:val="00D44263"/>
    <w:rsid w:val="00D862D6"/>
    <w:rsid w:val="00DF7FE6"/>
    <w:rsid w:val="00E5405B"/>
    <w:rsid w:val="00ED7EAA"/>
    <w:rsid w:val="00F4646D"/>
    <w:rsid w:val="00FD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7BA23"/>
  <w15:chartTrackingRefBased/>
  <w15:docId w15:val="{088C99B6-0E53-4F15-BBC5-22262FD0C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196"/>
    <w:pPr>
      <w:spacing w:before="80" w:after="40" w:line="240" w:lineRule="auto"/>
      <w:jc w:val="both"/>
    </w:pPr>
    <w:rPr>
      <w:rFonts w:ascii="Raleway Light" w:eastAsia="Times New Roman" w:hAnsi="Raleway Light" w:cs="Times New Roman"/>
      <w:snapToGrid w:val="0"/>
      <w:szCs w:val="20"/>
      <w:lang w:val="en-GB"/>
    </w:rPr>
  </w:style>
  <w:style w:type="paragraph" w:styleId="Heading2">
    <w:name w:val="heading 2"/>
    <w:basedOn w:val="Normal"/>
    <w:link w:val="Heading2Char"/>
    <w:uiPriority w:val="9"/>
    <w:qFormat/>
    <w:rsid w:val="006E36AB"/>
    <w:pPr>
      <w:spacing w:before="100" w:beforeAutospacing="1" w:after="100" w:afterAutospacing="1"/>
      <w:jc w:val="left"/>
      <w:outlineLvl w:val="1"/>
    </w:pPr>
    <w:rPr>
      <w:rFonts w:ascii="Times New Roman" w:hAnsi="Times New Roman"/>
      <w:b/>
      <w:bCs/>
      <w:snapToGrid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">
    <w:name w:val="Text"/>
    <w:basedOn w:val="Normal"/>
    <w:rsid w:val="00740196"/>
    <w:pPr>
      <w:spacing w:before="0" w:after="240"/>
      <w:ind w:left="720"/>
      <w:jc w:val="left"/>
    </w:pPr>
    <w:rPr>
      <w:rFonts w:ascii="Times New Roman" w:eastAsia="SimSun" w:hAnsi="Times New Roman"/>
      <w:snapToGrid/>
      <w:sz w:val="24"/>
      <w:lang w:val="en-US"/>
    </w:rPr>
  </w:style>
  <w:style w:type="table" w:styleId="GridTable4-Accent1">
    <w:name w:val="Grid Table 4 Accent 1"/>
    <w:basedOn w:val="TableNormal"/>
    <w:uiPriority w:val="49"/>
    <w:rsid w:val="0074019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005C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C83"/>
    <w:rPr>
      <w:color w:val="605E5C"/>
      <w:shd w:val="clear" w:color="auto" w:fill="E1DFDD"/>
    </w:rPr>
  </w:style>
  <w:style w:type="paragraph" w:customStyle="1" w:styleId="alt">
    <w:name w:val="alt"/>
    <w:basedOn w:val="Normal"/>
    <w:rsid w:val="00980B9F"/>
    <w:pPr>
      <w:spacing w:before="100" w:beforeAutospacing="1" w:after="100" w:afterAutospacing="1"/>
      <w:jc w:val="left"/>
    </w:pPr>
    <w:rPr>
      <w:rFonts w:ascii="Times New Roman" w:hAnsi="Times New Roman"/>
      <w:snapToGrid/>
      <w:sz w:val="24"/>
      <w:szCs w:val="24"/>
      <w:lang w:val="en-IN" w:eastAsia="en-IN"/>
    </w:rPr>
  </w:style>
  <w:style w:type="character" w:customStyle="1" w:styleId="string">
    <w:name w:val="string"/>
    <w:basedOn w:val="DefaultParagraphFont"/>
    <w:rsid w:val="00980B9F"/>
  </w:style>
  <w:style w:type="paragraph" w:styleId="ListParagraph">
    <w:name w:val="List Paragraph"/>
    <w:basedOn w:val="Normal"/>
    <w:uiPriority w:val="34"/>
    <w:qFormat/>
    <w:rsid w:val="00656754"/>
    <w:pPr>
      <w:ind w:left="720"/>
      <w:contextualSpacing/>
    </w:pPr>
  </w:style>
  <w:style w:type="character" w:customStyle="1" w:styleId="hljs-tag">
    <w:name w:val="hljs-tag"/>
    <w:basedOn w:val="DefaultParagraphFont"/>
    <w:rsid w:val="002A4C06"/>
  </w:style>
  <w:style w:type="character" w:customStyle="1" w:styleId="hljs-name">
    <w:name w:val="hljs-name"/>
    <w:basedOn w:val="DefaultParagraphFont"/>
    <w:rsid w:val="002A4C06"/>
  </w:style>
  <w:style w:type="character" w:customStyle="1" w:styleId="hljs-attr">
    <w:name w:val="hljs-attr"/>
    <w:basedOn w:val="DefaultParagraphFont"/>
    <w:rsid w:val="002A4C06"/>
  </w:style>
  <w:style w:type="character" w:customStyle="1" w:styleId="hljs-string">
    <w:name w:val="hljs-string"/>
    <w:basedOn w:val="DefaultParagraphFont"/>
    <w:rsid w:val="002A4C06"/>
  </w:style>
  <w:style w:type="character" w:customStyle="1" w:styleId="Heading2Char">
    <w:name w:val="Heading 2 Char"/>
    <w:basedOn w:val="DefaultParagraphFont"/>
    <w:link w:val="Heading2"/>
    <w:uiPriority w:val="9"/>
    <w:rsid w:val="006E36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ocs.microsoft.com/en-us/azure/api-management/api-management-access-restriction-polici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-sharpcorner.com/article/protect-apis-with-security-headers-using-azure-api-management-policie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5</Pages>
  <Words>513</Words>
  <Characters>2930</Characters>
  <Application>Microsoft Office Word</Application>
  <DocSecurity>0</DocSecurity>
  <Lines>24</Lines>
  <Paragraphs>6</Paragraphs>
  <ScaleCrop>false</ScaleCrop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Anita</dc:creator>
  <cp:keywords/>
  <dc:description/>
  <cp:lastModifiedBy>Yadav, Anita</cp:lastModifiedBy>
  <cp:revision>32</cp:revision>
  <dcterms:created xsi:type="dcterms:W3CDTF">2022-04-12T08:48:00Z</dcterms:created>
  <dcterms:modified xsi:type="dcterms:W3CDTF">2022-04-25T09:03:00Z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2022-04-12T08:48:03Z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fbead733-ac49-4dc8-b6d5-56e545aeaa04</vt:lpwstr>
  </property>
  <property fmtid="{D5CDD505-2E9C-101B-9397-08002B2CF9AE}" pid="8" name="MSIP_Label_e463cba9-5f6c-478d-9329-7b2295e4e8ed_ContentBits">
    <vt:lpwstr>0</vt:lpwstr>
  </property>
</Properties>
</file>