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lcf10eef4xwy"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Quemándome las pestañas con Python</w:t>
      </w:r>
      <w:r w:rsidDel="00000000" w:rsidR="00000000" w:rsidRPr="00000000">
        <w:rPr>
          <w:rtl w:val="0"/>
        </w:rPr>
      </w:r>
    </w:p>
    <w:p w:rsidR="00000000" w:rsidDel="00000000" w:rsidP="00000000" w:rsidRDefault="00000000" w:rsidRPr="00000000" w14:paraId="00000002">
      <w:pPr>
        <w:pStyle w:val="Title"/>
        <w:shd w:fill="ffffff" w:val="clear"/>
        <w:spacing w:after="200" w:before="200" w:lineRule="auto"/>
        <w:jc w:val="center"/>
        <w:rPr>
          <w:b w:val="1"/>
          <w:sz w:val="24"/>
          <w:szCs w:val="24"/>
        </w:rPr>
      </w:pPr>
      <w:bookmarkStart w:colFirst="0" w:colLast="0" w:name="_7ppfym5cdqz" w:id="1"/>
      <w:bookmarkEnd w:id="1"/>
      <w:r w:rsidDel="00000000" w:rsidR="00000000" w:rsidRPr="00000000">
        <w:rPr>
          <w:b w:val="1"/>
          <w:sz w:val="24"/>
          <w:szCs w:val="24"/>
          <w:rtl w:val="0"/>
        </w:rPr>
        <w:t xml:space="preserve">Quemándome las pestañas con Python. </w:t>
      </w:r>
    </w:p>
    <w:p w:rsidR="00000000" w:rsidDel="00000000" w:rsidP="00000000" w:rsidRDefault="00000000" w:rsidRPr="00000000" w14:paraId="00000003">
      <w:pPr>
        <w:shd w:fill="ffffff" w:val="clear"/>
        <w:spacing w:after="200" w:before="200" w:lineRule="auto"/>
        <w:jc w:val="center"/>
        <w:rPr>
          <w:b w:val="1"/>
          <w:color w:val="222222"/>
        </w:rPr>
      </w:pPr>
      <w:r w:rsidDel="00000000" w:rsidR="00000000" w:rsidRPr="00000000">
        <w:rPr>
          <w:b w:val="1"/>
          <w:color w:val="222222"/>
          <w:rtl w:val="0"/>
        </w:rPr>
        <w:t xml:space="preserve">¿Cómo amé algo que empecé odiando?</w:t>
      </w:r>
    </w:p>
    <w:p w:rsidR="00000000" w:rsidDel="00000000" w:rsidP="00000000" w:rsidRDefault="00000000" w:rsidRPr="00000000" w14:paraId="00000004">
      <w:pPr>
        <w:shd w:fill="ffffff" w:val="clear"/>
        <w:spacing w:after="200" w:before="200" w:lineRule="auto"/>
        <w:rPr>
          <w:b w:val="1"/>
          <w:color w:val="222222"/>
        </w:rPr>
      </w:pPr>
      <w:r w:rsidDel="00000000" w:rsidR="00000000" w:rsidRPr="00000000">
        <w:rPr>
          <w:b w:val="1"/>
          <w:color w:val="222222"/>
          <w:rtl w:val="0"/>
        </w:rPr>
        <w:t xml:space="preserve">Presentación:</w:t>
      </w:r>
    </w:p>
    <w:p w:rsidR="00000000" w:rsidDel="00000000" w:rsidP="00000000" w:rsidRDefault="00000000" w:rsidRPr="00000000" w14:paraId="00000005">
      <w:pPr>
        <w:shd w:fill="ffffff" w:val="clear"/>
        <w:spacing w:after="200" w:before="200" w:lineRule="auto"/>
        <w:jc w:val="both"/>
        <w:rPr>
          <w:color w:val="222222"/>
        </w:rPr>
      </w:pPr>
      <w:r w:rsidDel="00000000" w:rsidR="00000000" w:rsidRPr="00000000">
        <w:rPr>
          <w:color w:val="222222"/>
          <w:rtl w:val="0"/>
        </w:rPr>
        <w:t xml:space="preserve">¡Hola! Me llamo Yadhielí Enalith Gonzales Palma (nombre complicado), soy una estudiante de sexto ciclo de la carrera de Publicidad en la Pontifica Universidad Católica del Perú. Algo que me gusta de mi carrera es que, puedes encontrar detalles que otros no pueden percibir con facilidad, es mirar el mundo con otros ojos y decir ¡Hey, no lo viste venir!, me gusta explorar nuevas alternativas, no solo para poder vender un producto, sino también poder hacerlo memorable. Como dice Rafiki ‘mira más allá de lo que ven tus ojos’.</w:t>
      </w:r>
    </w:p>
    <w:p w:rsidR="00000000" w:rsidDel="00000000" w:rsidP="00000000" w:rsidRDefault="00000000" w:rsidRPr="00000000" w14:paraId="00000006">
      <w:pPr>
        <w:shd w:fill="ffffff" w:val="clear"/>
        <w:spacing w:after="200" w:before="200" w:lineRule="auto"/>
        <w:jc w:val="both"/>
        <w:rPr>
          <w:color w:val="222222"/>
        </w:rPr>
      </w:pPr>
      <w:r w:rsidDel="00000000" w:rsidR="00000000" w:rsidRPr="00000000">
        <w:rPr>
          <w:color w:val="222222"/>
          <w:rtl w:val="0"/>
        </w:rPr>
        <w:t xml:space="preserve">SI hablará de mis gustos personales, diría que soy una persona a la que le gusta cualquier tipo de actividad que involucre la creatividad, soy directa y honesta. Me gustan los animales en general, (aunque eso sería un poco hipócrita ya que me dan miedo los bichos), tengo 3 gatos llamados Romeo, Micho y Mushu, 6 perros llamados Lola, Lily, Puki, Zenitsu, Niko y Tiffany, he tenido un ganso llamado Lucio, dos conejos llamados Haru y Dan Oh, y un cuy llamado Alfonso. Me gusta el color azul porque me recuerda a mi mamá, pero los colores que más amo son el coral, amarrillo y negro. Me gusta escribir en journals y diarios,ahí cuento sobre mis mejores días y experiencias que no quiero olvidar. Me gustan las películas del año 2000, sobretodo ‘Fat Albert’, ‘Van Helsing’ y ‘Balto’, también las películas indú. Mi playlist de spotify tiene un poco de todo, desde cumbias hasta música clásica, aunque mis artistas favoritos son Lindsey Stirling, Aurora y One Direction.</w:t>
      </w:r>
    </w:p>
    <w:p w:rsidR="00000000" w:rsidDel="00000000" w:rsidP="00000000" w:rsidRDefault="00000000" w:rsidRPr="00000000" w14:paraId="00000007">
      <w:pPr>
        <w:shd w:fill="ffffff" w:val="clear"/>
        <w:spacing w:after="200" w:before="200" w:lineRule="auto"/>
        <w:jc w:val="both"/>
        <w:rPr>
          <w:color w:val="222222"/>
        </w:rPr>
      </w:pPr>
      <w:r w:rsidDel="00000000" w:rsidR="00000000" w:rsidRPr="00000000">
        <w:rPr>
          <w:color w:val="222222"/>
          <w:rtl w:val="0"/>
        </w:rPr>
        <w:t xml:space="preserve">En el futuro, me gustaría poder tener un trabajo estable, especialmente en el equipo creativo o de producción, y formar parte de alguna agencia. Abrir una página web para poder vender la papelería, recursos e ilustraciones que realizO. También desearía poder abrir otras sedes de SHIBUI, mi tienda de comida coreana en provincia, y me gustaría poder escribir un libro contando mi experiencia de cómo es que decidí seguir con vida. Por último, quisiera ayudar más a mi familia.</w:t>
      </w:r>
    </w:p>
    <w:p w:rsidR="00000000" w:rsidDel="00000000" w:rsidP="00000000" w:rsidRDefault="00000000" w:rsidRPr="00000000" w14:paraId="00000008">
      <w:pPr>
        <w:shd w:fill="ffffff" w:val="clear"/>
        <w:spacing w:after="200" w:before="200" w:lineRule="auto"/>
        <w:jc w:val="both"/>
        <w:rPr>
          <w:color w:val="222222"/>
        </w:rPr>
      </w:pPr>
      <w:r w:rsidDel="00000000" w:rsidR="00000000" w:rsidRPr="00000000">
        <w:rPr>
          <w:color w:val="222222"/>
          <w:rtl w:val="0"/>
        </w:rPr>
        <w:t xml:space="preserve">En mi tiempo libre, me gusta hacer de todo un poco. Leo mangas o manhwas, especialmente si son del género romántico, amo sentirme enamorada. Veo películas que tengo en mi lista, y si se da el caso, me preparo un bowl gigante de </w:t>
      </w:r>
      <w:r w:rsidDel="00000000" w:rsidR="00000000" w:rsidRPr="00000000">
        <w:rPr>
          <w:color w:val="222222"/>
          <w:rtl w:val="0"/>
        </w:rPr>
        <w:t xml:space="preserve">ramén</w:t>
      </w:r>
      <w:r w:rsidDel="00000000" w:rsidR="00000000" w:rsidRPr="00000000">
        <w:rPr>
          <w:color w:val="222222"/>
          <w:rtl w:val="0"/>
        </w:rPr>
        <w:t xml:space="preserve">, edito algunos videos para subirlos a mi cuenta de TikTok, escribo en mi journal mientras escucho música, juego videojuegos como Fortnite, Minecraft o Call Of Duty. Cuando me siento demasiado ansiosa, suelo preparar cupcakes para mi familia, lo gracioso es que me salen más ricos cuando estoy deprimida. </w:t>
      </w:r>
    </w:p>
    <w:p w:rsidR="00000000" w:rsidDel="00000000" w:rsidP="00000000" w:rsidRDefault="00000000" w:rsidRPr="00000000" w14:paraId="00000009">
      <w:pPr>
        <w:shd w:fill="ffffff" w:val="clear"/>
        <w:spacing w:after="200" w:before="200" w:lineRule="auto"/>
        <w:jc w:val="both"/>
        <w:rPr>
          <w:b w:val="1"/>
          <w:color w:val="222222"/>
        </w:rPr>
      </w:pPr>
      <w:r w:rsidDel="00000000" w:rsidR="00000000" w:rsidRPr="00000000">
        <w:rPr>
          <w:b w:val="1"/>
          <w:color w:val="222222"/>
          <w:rtl w:val="0"/>
        </w:rPr>
        <w:t xml:space="preserve">Mi experiencia aprendiendo a programar:</w:t>
      </w:r>
    </w:p>
    <w:p w:rsidR="00000000" w:rsidDel="00000000" w:rsidP="00000000" w:rsidRDefault="00000000" w:rsidRPr="00000000" w14:paraId="0000000A">
      <w:pPr>
        <w:shd w:fill="ffffff" w:val="clear"/>
        <w:spacing w:after="200" w:before="200" w:lineRule="auto"/>
        <w:jc w:val="both"/>
        <w:rPr>
          <w:color w:val="222222"/>
        </w:rPr>
      </w:pPr>
      <w:r w:rsidDel="00000000" w:rsidR="00000000" w:rsidRPr="00000000">
        <w:rPr>
          <w:color w:val="222222"/>
          <w:rtl w:val="0"/>
        </w:rPr>
        <w:t xml:space="preserve">Al inicio del semestre, ignorantemente creí que Python no me serviría para nada. Aproximadamente, hasta la cuarta semana, me di cuenta de que sería complicado para mí, porque por más que intentaba entender no llegaba a nada. Me sentí frustrada y desanimada, incluso sentí que sería un curso pesado en el cual no me podría aportar nada a mi formación profesional, pero me equivoqué. </w:t>
      </w:r>
    </w:p>
    <w:p w:rsidR="00000000" w:rsidDel="00000000" w:rsidP="00000000" w:rsidRDefault="00000000" w:rsidRPr="00000000" w14:paraId="0000000B">
      <w:pPr>
        <w:shd w:fill="ffffff" w:val="clear"/>
        <w:spacing w:after="200" w:before="200" w:lineRule="auto"/>
        <w:jc w:val="both"/>
        <w:rPr>
          <w:color w:val="222222"/>
        </w:rPr>
      </w:pPr>
      <w:r w:rsidDel="00000000" w:rsidR="00000000" w:rsidRPr="00000000">
        <w:rPr>
          <w:color w:val="222222"/>
          <w:rtl w:val="0"/>
        </w:rPr>
        <w:t xml:space="preserve">Pasada ya la primera PC, me dije a mi misma que debía esforzarme más, mis resultados no superaban mis expectativas. En ese punto, quería aprender y enfocarme más, entendí que siempre hay más formas para poder resolver problemas, de manera práctica e incluso fácil. Empecé viendo tutoriales y cursos gratuitos en YouTube para poder comprender y sumar lo avanzado en clase. Puedo decir que, para las PC’s me quemé las pestañas, no por irresponsabilidad o por procrastinadora, sino porque quería que mi código fuera perfecto (no hay código perfecto, lo aprendí tarde). Los resultados me motivaron muchísimo, había evolucionado la manera en la que podía resolver los problemas y me tomaba menos tiempo poder realizarlos. </w:t>
      </w:r>
    </w:p>
    <w:p w:rsidR="00000000" w:rsidDel="00000000" w:rsidP="00000000" w:rsidRDefault="00000000" w:rsidRPr="00000000" w14:paraId="0000000C">
      <w:pPr>
        <w:shd w:fill="ffffff" w:val="clear"/>
        <w:spacing w:after="200" w:before="200" w:lineRule="auto"/>
        <w:jc w:val="both"/>
        <w:rPr>
          <w:color w:val="222222"/>
        </w:rPr>
      </w:pPr>
      <w:r w:rsidDel="00000000" w:rsidR="00000000" w:rsidRPr="00000000">
        <w:rPr>
          <w:color w:val="222222"/>
          <w:rtl w:val="0"/>
        </w:rPr>
        <w:t xml:space="preserve">Si podría mencionar una cosa que no me gusta de la programación es la interfaz de Visual Studio Code, de por sí, es el campo en el que realizas tus códigos, pero sigue sin gustarme. Sinceramente, prefiero Google Collab, ya que muestra un espacio más amigable. No podría quejarme de algo específico de la programación, porque es interesante cómo cada pequeña cosa te da un resultado asombroso. </w:t>
      </w:r>
    </w:p>
    <w:p w:rsidR="00000000" w:rsidDel="00000000" w:rsidP="00000000" w:rsidRDefault="00000000" w:rsidRPr="00000000" w14:paraId="0000000D">
      <w:pPr>
        <w:shd w:fill="ffffff" w:val="clear"/>
        <w:spacing w:after="200" w:before="200" w:lineRule="auto"/>
        <w:jc w:val="both"/>
        <w:rPr>
          <w:color w:val="222222"/>
        </w:rPr>
      </w:pPr>
      <w:r w:rsidDel="00000000" w:rsidR="00000000" w:rsidRPr="00000000">
        <w:rPr>
          <w:color w:val="222222"/>
          <w:rtl w:val="0"/>
        </w:rPr>
        <w:t xml:space="preserve">En el futuro, estaría encantada de poder diseñar y programar páginas webs. Estas variarán en diferentes ámbitos. No necesariamente algo apegado a mi carrera, por ejemplo, desearía poder crear una página titulada ‘Adopta tu perrihijo’, páginas que me ayuden a contar historias para y todo el mundo la pueda ver, páginas con un interfaz o diseño creativo.</w:t>
      </w:r>
    </w:p>
    <w:p w:rsidR="00000000" w:rsidDel="00000000" w:rsidP="00000000" w:rsidRDefault="00000000" w:rsidRPr="00000000" w14:paraId="0000000E">
      <w:pPr>
        <w:shd w:fill="ffffff" w:val="clear"/>
        <w:spacing w:after="200" w:before="200" w:lineRule="auto"/>
        <w:jc w:val="both"/>
        <w:rPr>
          <w:b w:val="1"/>
          <w:color w:val="222222"/>
        </w:rPr>
      </w:pPr>
      <w:r w:rsidDel="00000000" w:rsidR="00000000" w:rsidRPr="00000000">
        <w:rPr>
          <w:color w:val="222222"/>
          <w:rtl w:val="0"/>
        </w:rPr>
        <w:t xml:space="preserve">Finalmente, estoy agradecida. Gracias al curso, y los aportes del docente y la JP Luisa, he logrado comprender y avanzar en la programación. Han despertado el interés en mí, incluso quiero seguir llevando cursos externos para poder mejorar en mis habilidades, explanear mis conocimientos y crear proyectos únicos. Quiero seguir aprendiendo a programar.</w:t>
      </w:r>
      <w:r w:rsidDel="00000000" w:rsidR="00000000" w:rsidRPr="00000000">
        <w:rPr>
          <w:rtl w:val="0"/>
        </w:rPr>
      </w:r>
    </w:p>
    <w:p w:rsidR="00000000" w:rsidDel="00000000" w:rsidP="00000000" w:rsidRDefault="00000000" w:rsidRPr="00000000" w14:paraId="0000000F">
      <w:pPr>
        <w:shd w:fill="ffffff" w:val="clear"/>
        <w:spacing w:after="200" w:before="200" w:lineRule="auto"/>
        <w:jc w:val="both"/>
        <w:rPr>
          <w:b w:val="1"/>
          <w:color w:val="222222"/>
        </w:rPr>
      </w:pPr>
      <w:r w:rsidDel="00000000" w:rsidR="00000000" w:rsidRPr="00000000">
        <w:rPr>
          <w:b w:val="1"/>
          <w:color w:val="222222"/>
          <w:rtl w:val="0"/>
        </w:rPr>
        <w:t xml:space="preserve">Gráficos</w:t>
      </w:r>
    </w:p>
    <w:p w:rsidR="00000000" w:rsidDel="00000000" w:rsidP="00000000" w:rsidRDefault="00000000" w:rsidRPr="00000000" w14:paraId="00000010">
      <w:pPr>
        <w:numPr>
          <w:ilvl w:val="0"/>
          <w:numId w:val="1"/>
        </w:numPr>
        <w:shd w:fill="ffffff" w:val="clear"/>
        <w:spacing w:after="0" w:afterAutospacing="0" w:before="200" w:lineRule="auto"/>
        <w:ind w:left="720" w:hanging="360"/>
        <w:jc w:val="both"/>
        <w:rPr>
          <w:color w:val="222222"/>
        </w:rPr>
      </w:pPr>
      <w:r w:rsidDel="00000000" w:rsidR="00000000" w:rsidRPr="00000000">
        <w:rPr>
          <w:color w:val="222222"/>
          <w:rtl w:val="0"/>
        </w:rPr>
        <w:t xml:space="preserve">Nube de Palabras (PC2): Gráfico realizado con la librería WordCloud. Para la realización de dicho gráfico, se utilizó el archivo de texto ‘A donde va el viento’. Después de una depuración total del archivo txt, se creó un diccionario vacío y un bucle for para contabilizar cuántas veces se repite una palabra. Como resultado, se crea una nube de palabras, en la que mientrás más veces se repita una palabra, más grande es esta en el gráfico.</w:t>
      </w:r>
    </w:p>
    <w:p w:rsidR="00000000" w:rsidDel="00000000" w:rsidP="00000000" w:rsidRDefault="00000000" w:rsidRPr="00000000" w14:paraId="00000011">
      <w:pPr>
        <w:numPr>
          <w:ilvl w:val="0"/>
          <w:numId w:val="1"/>
        </w:numPr>
        <w:shd w:fill="ffffff" w:val="clear"/>
        <w:spacing w:after="0" w:afterAutospacing="0" w:before="0" w:beforeAutospacing="0" w:lineRule="auto"/>
        <w:ind w:left="720" w:hanging="360"/>
        <w:jc w:val="both"/>
        <w:rPr>
          <w:color w:val="222222"/>
        </w:rPr>
      </w:pPr>
      <w:r w:rsidDel="00000000" w:rsidR="00000000" w:rsidRPr="00000000">
        <w:rPr>
          <w:color w:val="222222"/>
          <w:rtl w:val="0"/>
        </w:rPr>
        <w:t xml:space="preserve">Goles Anotados como local y visitante por el equipo Lecce (PC3): Gráfico realizado con la librería Matplotlib. Para la realización de dicho gráfico, se utilizó una base de datos de la primera división de la Liga Italiana (Serie A). Luego de una filtración del equipo Lecce, se calculó la frecuencia de goles anotados tanto como equipo local y visitante. Como resultado, mediante la librería Matplotlib, se crea un gráfico de barras evidenciado los goles anotados por Lecce.</w:t>
      </w:r>
    </w:p>
    <w:p w:rsidR="00000000" w:rsidDel="00000000" w:rsidP="00000000" w:rsidRDefault="00000000" w:rsidRPr="00000000" w14:paraId="00000012">
      <w:pPr>
        <w:numPr>
          <w:ilvl w:val="0"/>
          <w:numId w:val="1"/>
        </w:numPr>
        <w:shd w:fill="ffffff" w:val="clear"/>
        <w:spacing w:after="200" w:before="0" w:beforeAutospacing="0" w:lineRule="auto"/>
        <w:ind w:left="720" w:hanging="360"/>
        <w:jc w:val="both"/>
        <w:rPr>
          <w:color w:val="222222"/>
        </w:rPr>
      </w:pPr>
      <w:r w:rsidDel="00000000" w:rsidR="00000000" w:rsidRPr="00000000">
        <w:rPr>
          <w:color w:val="222222"/>
          <w:rtl w:val="0"/>
        </w:rPr>
        <w:t xml:space="preserve">Promedio de Tarjetas Rojas de equipos de la Liga Italia como visitante (PC3): Gráfico realizado con la librería Matplotlib y Seaborn. Para la realización de dicho gráfico, se filtraron las tarjetas rojas de los equipos como visitantes para, posteriormente, ser promediados. Finalmente, se crea el gráfico con un diseño colorido hecho por Seaborn con la paleta ‘Spectral’.</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