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8B31" w14:textId="30D0AE8B" w:rsidR="00F87129" w:rsidRDefault="00F87129">
      <w:r>
        <w:t>1.-</w:t>
      </w:r>
    </w:p>
    <w:p w14:paraId="0D2580CB" w14:textId="4DF94287" w:rsidR="00F87129" w:rsidRDefault="00F87129">
      <w:r w:rsidRPr="00F87129">
        <w:drawing>
          <wp:inline distT="0" distB="0" distL="0" distR="0" wp14:anchorId="1F41D054" wp14:editId="1A912D86">
            <wp:extent cx="5612130" cy="2971165"/>
            <wp:effectExtent l="0" t="0" r="1270" b="635"/>
            <wp:docPr id="1361971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1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98A1" w14:textId="4D067E3B" w:rsidR="00A7530B" w:rsidRDefault="00F87129">
      <w:r w:rsidRPr="00F87129">
        <w:drawing>
          <wp:inline distT="0" distB="0" distL="0" distR="0" wp14:anchorId="517C1A61" wp14:editId="2962C403">
            <wp:extent cx="5612130" cy="2971165"/>
            <wp:effectExtent l="0" t="0" r="1270" b="635"/>
            <wp:docPr id="666455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D368" w14:textId="77777777" w:rsidR="00F87129" w:rsidRDefault="00F87129"/>
    <w:p w14:paraId="21DA5D04" w14:textId="61658A39" w:rsidR="00F87129" w:rsidRDefault="00F87129"/>
    <w:sectPr w:rsidR="00F87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9"/>
    <w:rsid w:val="00273639"/>
    <w:rsid w:val="002A77AD"/>
    <w:rsid w:val="00A7530B"/>
    <w:rsid w:val="00CB59A2"/>
    <w:rsid w:val="00D10747"/>
    <w:rsid w:val="00D10A87"/>
    <w:rsid w:val="00D2393C"/>
    <w:rsid w:val="00F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53F6"/>
  <w15:chartTrackingRefBased/>
  <w15:docId w15:val="{5357F978-9460-0B43-AC5C-4B01B192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1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1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1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1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1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1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1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RODRIGUEZ, PLINIO YADIN</dc:creator>
  <cp:keywords/>
  <dc:description/>
  <cp:lastModifiedBy>MORALES RODRIGUEZ, PLINIO YADIN</cp:lastModifiedBy>
  <cp:revision>1</cp:revision>
  <dcterms:created xsi:type="dcterms:W3CDTF">2025-09-05T00:08:00Z</dcterms:created>
  <dcterms:modified xsi:type="dcterms:W3CDTF">2025-09-05T00:20:00Z</dcterms:modified>
</cp:coreProperties>
</file>