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27A7" w14:textId="1222D6B4" w:rsid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Plinio Yadin Morales Rodriguez </w:t>
      </w:r>
    </w:p>
    <w:p w14:paraId="22B95F9A" w14:textId="77777777" w:rsid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Tarea 5 API’s</w:t>
      </w:r>
    </w:p>
    <w:p w14:paraId="7A4CA5C4" w14:textId="4805D496" w:rsid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084C8308" w14:textId="4FCA0B0F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SHM_WRITER:</w:t>
      </w:r>
    </w:p>
    <w:p w14:paraId="7A4B7FC7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shmget(SHM_KEY, 4096, IPC_CREAT | 0666)</w:t>
      </w:r>
    </w:p>
    <w:p w14:paraId="55A6E7A9" w14:textId="037B27D0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Crea un espacio de memoria compartida</w:t>
      </w:r>
      <w:r w:rsidRPr="00406CA0">
        <w:rPr>
          <w:rFonts w:ascii="Arial" w:hAnsi="Arial" w:cs="Arial"/>
          <w:color w:val="000000" w:themeColor="text1"/>
        </w:rPr>
        <w:t xml:space="preserve">, </w:t>
      </w:r>
      <w:r w:rsidRPr="00406CA0">
        <w:rPr>
          <w:rFonts w:ascii="Arial" w:hAnsi="Arial" w:cs="Arial"/>
          <w:color w:val="000000" w:themeColor="text1"/>
        </w:rPr>
        <w:t>al que varios procesos pueden acceder, con permisos de lectura y escritura para todos.</w:t>
      </w:r>
    </w:p>
    <w:p w14:paraId="3D71E623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 </w:t>
      </w:r>
    </w:p>
    <w:p w14:paraId="55969552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SHM_READER:</w:t>
      </w:r>
    </w:p>
    <w:p w14:paraId="0CEB4502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buff = shmat(shm_id, 0, 0);</w:t>
      </w:r>
    </w:p>
    <w:p w14:paraId="758BB835" w14:textId="37878A33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Conecta un proceso a la memoria compartida ya creada, devolviendo un puntero para leer o escribir en ella.</w:t>
      </w:r>
    </w:p>
    <w:p w14:paraId="38C30584" w14:textId="7F122112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 </w:t>
      </w:r>
    </w:p>
    <w:p w14:paraId="2CB75DBD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MQUEUE_PROCESS</w:t>
      </w:r>
    </w:p>
    <w:p w14:paraId="1193EBC3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mq_open(MQUEUE_NAME, O_CREAT | O_RDONLY, 0666, &amp;attr);</w:t>
      </w:r>
    </w:p>
    <w:p w14:paraId="43178CC6" w14:textId="26A1931A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Abre o crea una cola de mensajes en modo lectura, funcionando como un buzón del que el proceso puede sacar mensajes.</w:t>
      </w:r>
    </w:p>
    <w:p w14:paraId="72C851FB" w14:textId="0C26AF16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 </w:t>
      </w:r>
    </w:p>
    <w:p w14:paraId="09FE0897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MQUEUE_WRITER</w:t>
      </w:r>
    </w:p>
    <w:p w14:paraId="719C4CD0" w14:textId="77777777" w:rsidR="00406CA0" w:rsidRPr="00406CA0" w:rsidRDefault="00406CA0" w:rsidP="00406CA0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mq_send(msq, msg_buffer, SIZE, priority);</w:t>
      </w:r>
    </w:p>
    <w:p w14:paraId="08F5CB2E" w14:textId="648B61D9" w:rsidR="00A7530B" w:rsidRPr="00406CA0" w:rsidRDefault="00406CA0">
      <w:pPr>
        <w:rPr>
          <w:rFonts w:ascii="Arial" w:hAnsi="Arial" w:cs="Arial"/>
          <w:color w:val="000000" w:themeColor="text1"/>
        </w:rPr>
      </w:pPr>
      <w:r w:rsidRPr="00406CA0">
        <w:rPr>
          <w:rFonts w:ascii="Arial" w:hAnsi="Arial" w:cs="Arial"/>
          <w:color w:val="000000" w:themeColor="text1"/>
        </w:rPr>
        <w:t>Envía un mensaje a la cola indicando su contenido, tamaño y prioridad, permitiendo que otro proceso lo reciba después.</w:t>
      </w:r>
    </w:p>
    <w:p w14:paraId="4D19B567" w14:textId="77777777" w:rsidR="00406CA0" w:rsidRDefault="00406CA0"/>
    <w:sectPr w:rsidR="0040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A0"/>
    <w:rsid w:val="00273639"/>
    <w:rsid w:val="002A77AD"/>
    <w:rsid w:val="00406CA0"/>
    <w:rsid w:val="00947762"/>
    <w:rsid w:val="00A7530B"/>
    <w:rsid w:val="00CB59A2"/>
    <w:rsid w:val="00D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19AE"/>
  <w15:chartTrackingRefBased/>
  <w15:docId w15:val="{8CF106F4-E84D-FD40-8E33-DA0E14C2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C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C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C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C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C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C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C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C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RODRIGUEZ, PLINIO YADIN</dc:creator>
  <cp:keywords/>
  <dc:description/>
  <cp:lastModifiedBy>MORALES RODRIGUEZ, PLINIO YADIN</cp:lastModifiedBy>
  <cp:revision>1</cp:revision>
  <dcterms:created xsi:type="dcterms:W3CDTF">2025-09-20T02:20:00Z</dcterms:created>
  <dcterms:modified xsi:type="dcterms:W3CDTF">2025-09-20T02:25:00Z</dcterms:modified>
</cp:coreProperties>
</file>