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6C3AED"/>
          <w:sz w:val="64"/>
          <w:szCs w:val="64"/>
        </w:rPr>
        <w:t xml:space="preserve">Cybba Segment Automation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F3F0FF"/>
          <w:sz w:val="24"/>
          <w:szCs w:val="24"/>
        </w:rPr>
        <w:t xml:space="preserve">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4C1D95"/>
          <w:sz w:val="40"/>
          <w:szCs w:val="40"/>
        </w:rPr>
        <w:t xml:space="preserve">Project Documentation</w:t>
      </w:r>
    </w:p>
    <w:p>
      <w:pPr>
        <w:spacing w:after="200" w:before="12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4"/>
          <w:szCs w:val="24"/>
        </w:rPr>
        <w:t xml:space="preserve">Version 1.0  |  March 2026</w:t>
      </w:r>
    </w:p>
    <w:p>
      <w:r>
        <w:br w:type="page"/>
      </w:r>
    </w:p>
    <w:p>
      <w:pPr>
        <w:pBdr>
          <w:bottom w:val="single" w:color="6C3AED" w:sz="6" w:space="4"/>
        </w:pBdr>
        <w:spacing w:after="400" w:before="0"/>
        <w:jc w:val="center"/>
      </w:pPr>
      <w:r>
        <w:rPr>
          <w:rFonts w:ascii="Arial" w:cs="Arial" w:eastAsia="Arial" w:hAnsi="Arial"/>
          <w:b/>
          <w:bCs/>
          <w:color w:val="6C3AED"/>
          <w:sz w:val="36"/>
          <w:szCs w:val="36"/>
        </w:rPr>
        <w:t xml:space="preserve">Table of Contents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1. What This Project Solves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2. How It Works — The Full Pipeline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3. System Architecture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4. Feature Reference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5. Technology Stack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6. API Endpoints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7. Configuration Reference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8. Data Files &amp; Schemas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9. Docker Setup &amp; Services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10. LLM Web Assistance — Gap Analysis Engine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11. UI Pages &amp; Components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12. Database &amp; Persistence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C1D95"/>
          <w:sz w:val="22"/>
          <w:szCs w:val="22"/>
        </w:rPr>
        <w:t xml:space="preserve">13. Roadmap &amp; Planned Work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Appendix — Project File Map</w:t>
      </w:r>
    </w:p>
    <w:p>
      <w:r>
        <w:br w:type="page"/>
      </w:r>
    </w:p>
    <w:p>
      <w:pPr>
        <w:spacing w:after="60" w:before="60"/>
      </w:pPr>
    </w:p>
    <w:p>
      <w:pPr>
        <w:pBdr>
          <w:left w:val="single" w:color="6C3AED" w:sz="12" w:space="8"/>
        </w:pBdr>
        <w:spacing w:after="80" w:before="80"/>
        <w:ind w:left="576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Version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: 1.0</w:t>
      </w:r>
    </w:p>
    <w:p>
      <w:pPr>
        <w:pBdr>
          <w:left w:val="single" w:color="6C3AED" w:sz="12" w:space="8"/>
        </w:pBdr>
        <w:spacing w:after="80" w:before="80"/>
        <w:ind w:left="576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Last Updated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: March 2026</w:t>
      </w:r>
    </w:p>
    <w:p>
      <w:pPr>
        <w:pBdr>
          <w:left w:val="single" w:color="6C3AED" w:sz="12" w:space="8"/>
        </w:pBdr>
        <w:spacing w:after="80" w:before="80"/>
        <w:ind w:left="576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Status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: Active Development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Table of Contents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[What This Project Solves](#1-what-this-project-solves)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[How It Works — The Full Pipeline](#2-how-it-works--the-full-pipeline)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[System Architecture](#3-system-architecture)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[Feature Reference](#4-feature-reference)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[Technology Stack](#5-technology-stack)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[API Endpoints](#6-api-endpoints)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[Configuration Reference](#7-configuration-reference)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[Data Files &amp; Schemas](#8-data-files--schemas)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[Docker Setup &amp; Services](#9-docker-setup--services)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[LLM Web Assistance — Gap Analysis Engine](#10-llm-web-assistance--gap-analysis-engine)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[UI Pages &amp; Components](#11-ui-pages--components)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[Database &amp; Persistence](#12-database--persistence)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[Roadmap &amp; Planned Work](#13-roadmap--planned-work)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1. What This Project Solves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The Problem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Cybba competes in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 marketplace</w:t>
      </w:r>
      <w:r>
        <w:rPr>
          <w:rFonts w:ascii="Arial" w:cs="Arial" w:eastAsia="Arial" w:hAnsi="Arial"/>
          <w:sz w:val="20"/>
          <w:szCs w:val="20"/>
        </w:rPr>
        <w:t xml:space="preserve"> — a space where companies like Experian, TransUnion, Acxiom, Oracle, and Neustar sell thousands of audience segments to advertisers. Cybba's catalog is a fraction the size of these incumbents.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Manually identifying which audience segments to build next is extremely time-consuming. A data strategist would have to: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Read through tens of thousands of competitor segments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Identify which categories Cybba is missing entirely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Figure out how to build those segments using Cybba's existing underived data components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Assign correct taxonomy (L1/L2 categories), write descriptions, and estimate pricing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All of this, repeated constantly as the market evolves.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What This System Does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Cybba Segment Automation</w:t>
      </w:r>
      <w:r>
        <w:rPr>
          <w:rFonts w:ascii="Arial" w:cs="Arial" w:eastAsia="Arial" w:hAnsi="Arial"/>
          <w:sz w:val="20"/>
          <w:szCs w:val="20"/>
        </w:rPr>
        <w:t xml:space="preserve"> automates the entire above process end-to-end: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Reads the full data marketplace catalog</w:t>
      </w:r>
      <w:r>
        <w:rPr>
          <w:rFonts w:ascii="Arial" w:cs="Arial" w:eastAsia="Arial" w:hAnsi="Arial"/>
          <w:sz w:val="20"/>
          <w:szCs w:val="20"/>
        </w:rPr>
        <w:t xml:space="preserve"> (Input A — 750,000+ rows from all providers including Cybba)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Reads Cybba's underived data components</w:t>
      </w:r>
      <w:r>
        <w:rPr>
          <w:rFonts w:ascii="Arial" w:cs="Arial" w:eastAsia="Arial" w:hAnsi="Arial"/>
          <w:sz w:val="20"/>
          <w:szCs w:val="20"/>
        </w:rPr>
        <w:t xml:space="preserve"> (Input B — the raw field:value building blocks Cybba owns)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Runs TF-IDF matching</w:t>
      </w:r>
      <w:r>
        <w:rPr>
          <w:rFonts w:ascii="Arial" w:cs="Arial" w:eastAsia="Arial" w:hAnsi="Arial"/>
          <w:sz w:val="20"/>
          <w:szCs w:val="20"/>
        </w:rPr>
        <w:t xml:space="preserve"> to determine how competitor segments can be replicated using Cybba's components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Generates proposals</w:t>
      </w:r>
      <w:r>
        <w:rPr>
          <w:rFonts w:ascii="Arial" w:cs="Arial" w:eastAsia="Arial" w:hAnsi="Arial"/>
          <w:sz w:val="20"/>
          <w:szCs w:val="20"/>
        </w:rPr>
        <w:t xml:space="preserve">: new segment names, taxonomy (L1/L2), descriptions, and prices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Filters and validates</w:t>
      </w:r>
      <w:r>
        <w:rPr>
          <w:rFonts w:ascii="Arial" w:cs="Arial" w:eastAsia="Arial" w:hAnsi="Arial"/>
          <w:sz w:val="20"/>
          <w:szCs w:val="20"/>
        </w:rPr>
        <w:t xml:space="preserve">: deduplicates, normalizes naming, checks what's already in Cybba's catalog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Exports a ready-to-use CSV</w:t>
      </w:r>
      <w:r>
        <w:rPr>
          <w:rFonts w:ascii="Arial" w:cs="Arial" w:eastAsia="Arial" w:hAnsi="Arial"/>
          <w:sz w:val="20"/>
          <w:szCs w:val="20"/>
        </w:rPr>
        <w:t xml:space="preserve"> that can be handed directly to the data team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Additionally,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LLM gap analysis engine</w:t>
      </w:r>
      <w:r>
        <w:rPr>
          <w:rFonts w:ascii="Arial" w:cs="Arial" w:eastAsia="Arial" w:hAnsi="Arial"/>
          <w:sz w:val="20"/>
          <w:szCs w:val="20"/>
        </w:rPr>
        <w:t xml:space="preserve"> actively looks for category areas competitors dominate that Cybba hasn't touched yet — then generates creative segments to fill those gaps.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Business Outcome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Replaces days of manual analysis with a single pipeline run (minutes)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Surfaces real market opportunities backed by competitor volume data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Ensures consistent naming, pricing, and taxonomy across all new segments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Continuously tracks coverage so the team knows what's built vs. what's not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2. How It Works — The Full Pipeline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INPUTS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Input A: Data_Marketplace_Full_Catalog.csv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All providers + Cybba (750,000+ segments)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Input B: Data_Marketplace_Segments_for_Cybba.csv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Underived components (field:value pairs, LiveRamp IDs)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└─────────────────────────────┬───────────────────────────────┘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▼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STEP 1 — TF-IDF MATCHING  (segment_expansion_model.py)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For each competitor segment in Input A: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1. Vectorize segment name + description (TF-IDF, 1-2gram)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2. Find top-K matching underived components (Input B)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3. Compose proposal: Cybba &gt; L1 &gt; L2 &gt; Leaf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4. Score: cosine similarity (0–1)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→ 500+ raw proposals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└─────────────────────────────┬───────────────────────────────┘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▼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STEP 2 — VALIDATION  (validators.py)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✓ Deduplicate exact matches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✓ Near-duplicate check (&gt;93% similarity → hash suffix)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✓ Enforce Cybba &gt; L1 &gt; L2 &gt; Leaf naming format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✓ Remove code-like leaves ("C123", "TX45")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✓ Validate component IDs exist in Input B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→ 100–300 validated proposals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└─────────────────────────────┬───────────────────────────────┘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▼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STEP 3 — TAXONOMY ASSIGNMENT  (ML models)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L1 Classifier:  logistic regression → L1 + confidence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L2 Retriever:   nearest-neighbor → top-5 L2 candidates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Thresholds: L1 confidence ≥ 0.60 | L2 similarity ≥ 0.25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Fallback: open-world (no forced category if model unsure)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→ L1 + L2 columns populated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└─────────────────────────────┬───────────────────────────────┘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▼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STEP 4 — LLM DESCRIPTIONS  (llm_descriptions.py)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[optional — toggle per run]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Ollama llama3.1 → natural language segment description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Batch size: 20 | Cached in-memory per session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→ "Segment Description" column added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└─────────────────────────────┬───────────────────────────────┘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▼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STEP 5 — COVERAGE DETECTION  (segment_expansion_model.py)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[optional — toggle per run]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TF-IDF search against existing Cybba catalog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≥85% match → "covered" → moved to coverage.csv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Uncovered proposals continue to pricing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→ coverage.csv generated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└─────────────────────────────┬───────────────────────────────┘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▼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STEP 6 — PRICING PREDICTION  (pricing_engine.py)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[optional — toggle per run]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Trained scikit-learn model → 7 price metrics: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• Digital Ad Targeting CPM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• Content Marketing CPM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• TV Targeting CPM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• Cost Per Click (CPC)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• Programmatic % of Media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• CPM Cap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• Advertiser Direct % of Media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→ 7 price columns added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└─────────────────────────────┬───────────────────────────────┘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▼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STEP 7 — LLM WEB ASSISTANCE  (web_assistance.py)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[optional — toggle per run]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Real gap analysis: Cybba L1/L2 vs competitor L1/L2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One focused Ollama call per identified gap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Generates segments for categories Cybba is missing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→ Merged into validated proposals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└─────────────────────────────┬───────────────────────────────┘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▼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OUTPUTS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proposals.csv                 → Raw 500+ candidates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proposals_validated.csv       → After validation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coverage.csv                  → Already-covered segments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Cybba_New_Additional_Segments.csv → Final with pricing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run.log                       → Full pipeline log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Also persisted: SQLite (runs.db) for per-user tracking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3. System Architecture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DOCKER COMPOSE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┌─────────────────────┐      ┌─────────────────────────┐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FRONTEND          │      │   BACKEND        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React + TypeScript│◄────►│   FastAPI + Python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Vite (HMR)        │      │   uvicorn        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Port: 5173        │      │   Port: 8000     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└─────────────────────┘      └────────────┬────────────┘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│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┌─────────────▼────────────┐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│   PIPELINE MODULES 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│                    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│ segment_expansion_model.py│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│ validators.py      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│ pricing_engine.py  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│ llm_descriptions.py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│ web_assistance.py  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│ suggestions.py     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│ analytics.py       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│ comparison.py             │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└────────────┬─────────────┘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│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┌───────────────────────▼──────────────┐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│  SHARED STORAGE (bind mounts)         │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│                                       │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│  ./Data/           → CSV inputs/out   │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│  ./backend/data/   → SQLite DB        │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│  ./backend/models/ → ML models        │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│  ./backend/config/ → config.yml       │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└───────────────────────────────────────┘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▼ (host machine)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┌─────────────────────┐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OLLAMA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host.docker.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internal:11434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llama3.1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llama3.2-vision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└─────────────────────┘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Streaming Architecture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The frontend connects to the backend via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Server-Sent Events (SSE)</w:t>
      </w:r>
      <w:r>
        <w:rPr>
          <w:rFonts w:ascii="Arial" w:cs="Arial" w:eastAsia="Arial" w:hAnsi="Arial"/>
          <w:sz w:val="20"/>
          <w:szCs w:val="20"/>
        </w:rPr>
        <w:t xml:space="preserve"> for real-time pipeline progress: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                           Backend (FastAPI)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       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│── GET /api/run/stream ──────────────►│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                                      │ (pipeline starts)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│◄─ event: run_id ─────────────────────│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│◄─ event: summary ────────────────────│  (early stats)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│◄─ event: row ────────────────────────│  (one per validated row)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│◄─ event: row ────────────────────────│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│◄─ ...                               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│◄─ event: done ───────────────────────│  (full result + run_id)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4. Feature Reference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Core Pipeline Features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Generation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segment_expansion_model.py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Always on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TF-IDF matching against Input B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Validation &amp; Dedup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validators.py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Always on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Naming, dedup, safety checks</w:t>
            </w:r>
          </w:p>
        </w:tc>
      </w:tr>
      <w:tr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Taxonomy Assignment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ML models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Toggle per run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L1/L2 classification via trained models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 Descriptions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llm_descriptions.py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Toggle per run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Natural language descriptions via Ollama</w:t>
            </w:r>
          </w:p>
        </w:tc>
      </w:tr>
      <w:tr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Coverage Detection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segment_expansion_model.py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Toggle per run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Finds existing Cybba matches (≥85%)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Pricing Prediction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pricing_engine.py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Toggle per run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 price metrics via trained regression model</w:t>
            </w:r>
          </w:p>
        </w:tc>
      </w:tr>
      <w:tr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 Web Assistance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web_assistance.py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Toggle per run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Gap-based generation via Ollama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Analysis &amp; UI Features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 Suggestions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suggestions.py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Ranks segments by (high comp match + low Cybba match)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Comparison Tool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comparison.py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TF-IDF search generated segments vs full catalog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analytics.py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Charts: rank/uniqueness distribution, scatter, pie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AI Chart Insights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llm_analytics.py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Ollama llama3.2-vision analyzes chart screenshots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Catalog Browser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api.py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Paginated, searchable Cybba segment browser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Per-User Run Tracking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persist.py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SQLite: run_id → user mapping, auto-restore last run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Dark / Light Theme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styles.css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CSS variable theming, purple sidebar, glass cards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5. Technology Stack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Backend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FastAPI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Server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uvicorn (ASGI)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Language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3.10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Vectorization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scikit-learn TF-IDF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ML models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 processing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pandas, numpy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 integration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Ollama (HTTP)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llama3.1, llama3.2-vision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SQLite (via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sqlite3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Built-in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 serialization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joblib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Similarity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cosine_similarity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sklearn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Frontend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React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Language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tool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Vite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Charts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Recharts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Animation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Screenshot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html2canvas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CSS (custom theme)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Infrastructure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Docker + Docker Compose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 container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3.10-slim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Frontend container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 20-alpine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Host LLM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Ollama (runs on host machine)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Storage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Bind-mounted volumes (CSV, SQLite, models)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6. API Endpoints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Pipeline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POST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/api/run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Same as stream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run, returns complete result at once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GET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/api/run/stream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max_rows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enable_descriptions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enable_pricing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enable_taxonomy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enable_coverage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enable_llm_generation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enable_llm_web_assistance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Recommended.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SSE streaming pipeline run</w:t>
            </w:r>
          </w:p>
        </w:tc>
      </w:tr>
      <w:tr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GET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/api/runs/{run_id}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Fetch cached run by ID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GET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/api/download.csv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run_id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mode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final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validated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proposals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coverage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Download CSV output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User / Session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/api/users/me/last-run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 last run ID for current user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/api/users/me/last-run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 last run ID for current user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/api/users/me/last-run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Clear last run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Catalog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GET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/api/catalog/cybba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page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page_size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search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Browse Cybba segments (paginated)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Comparison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GET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/api/comparison/search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run_id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query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top_k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min_similarity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TF-IDF search against full catalog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Suggestions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POST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/api/suggestions/generate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run_id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 smart suggestions for a run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POST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/api/suggestions/analyze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segment_name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competitor_matches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cybba_matches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Ollama analysis of one suggestion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Analytics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5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POST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/api/analytics/insights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image_base64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chart_type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metadata</w:t>
            </w:r>
          </w:p>
        </w:tc>
        <w:tc>
          <w:tcPr>
            <w:tcW w:type="dxa" w:w="225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Ollama vision analysis of chart image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Health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/api/health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Liveness check (returns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{"status": "ok"}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7. Configuration Reference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555555"/>
          <w:sz w:val="18"/>
          <w:szCs w:val="18"/>
          <w:highlight w:val="lightGray"/>
          <w:highlightCs w:val="lightGray"/>
        </w:rPr>
        <w:t xml:space="preserve">backend/config/config.yml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Paths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paths: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base_dir: "Data"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input_dir: "/app/Data/Input/Raw_segments"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output_dir: "/app/Data/Output/Segment_Expansion"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Files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files: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input_a: "Data_Marketplace_Full_Catalog.csv"        # All providers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input_b: "Data_Marketplace_Segments_for_Cybba.csv"  # Underived components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output_format: "Output_format.csv"                   # Column template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Taxonomy Settings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taxonomy: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separator: " &gt; "                           # L1 &gt; L2 &gt; Leaf separator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strip_leading_asterisks: true              # Remove * prefix from names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use_taxonomy_gating: false                 # Hard-block unlisted L1/L2 (keep OFF)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nn_min_similarity: 0.35                   # NN fallback similarity threshold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l1_min_confidence: 0.60                   # Minimum confidence for L1 model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enable_l2_cfg_default_fallback: false      # Don't auto-assign L2 from config defaults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enable_l2_catalog_fallback: false          # Don't fall back to catalog L2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enable_path_inference: false               # No rule-based path inference (model-first)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overwrite_existing_taxonomy: false         # Fill blanks only, don't overwrite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Generation Settings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generation: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max_proposals: 500                         # Max candidates before validation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max_components: 2                          # Max Input B segments per proposal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retrieval_pool_size: 20                    # Candidate pool before scoring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max_candidates_from_A: 5000               # Max competitor rows to process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min_composition_similarity: 0.15          # Minimum TF-IDF score to keep a proposal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use_allowed_categories_gating: false       # Open-world (no category whitelist)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fallback_l1: null                          # No forced L1 fallback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fallback_l2: null                          # No forced L2 fallback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Deduplication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dedupe: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near_duplicate_threshold: 0.93            # &gt;93% similarity = duplicate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resolve_name_collision: true              # Add hash suffix on collision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collision_hash_len: 8                     # Hash suffix length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Coverage Detection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coverage: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enable: true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cover_threshold: 0.85                     # ≥85% match = already covered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review_threshold: 0.85                    # ≥85% = flag for review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Descriptions (Ollama)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descriptions: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enable: true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model: "llama3.1"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batch_size: 20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ollama_url: "http://host.docker.internal:11434/api/generate"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Pricing Model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pricing_model: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enable: true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model_path: "models/pricing_model.joblib"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defaults: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provider_name: "Cybba"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country: "USA"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currency: "USD"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Taxonomy Models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taxonomy_model: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enable: true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l1_model_path: "/app/Data/Models/cybba_taxonomy_L1.joblib"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l2_model_path: "/app/Data/Models/cybba_taxonomy_L2.joblib"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l2_top_k: 5                               # Return top-5 L2 candidates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l2_min_similarity: 0.25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leaf_top_k: 10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leaf_min_similarity: 0.20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l1_min_confidence: 0.60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overwrite_existing_taxonomy: false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LLM Web Assistance (Gap Analysis)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llm_web_assistance: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enable: false                              # Toggle in UI per run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model: "llama3.1"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ollama_url: "http://host.docker.internal:11434/api/generate"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max_segments: 20                           # Gap segment budget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max_search_queries: 5                      # Legacy (unused)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timeout_seconds: 60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Suggestions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suggestions: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model: "llama3.1"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ollama_url: "http://host.docker.internal:11434/api/generate"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analysis_timeout_seconds: 60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top_n: 25                                  # Return top-25 suggestions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min_competitor_sim: 0.10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min_cybba_sim: 0.10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Analytics LLM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analytics_llm: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enable: true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model: "llama3.2-vision"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ollama_url: "http://host.docker.internal:11434/api/generate"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8. Data Files &amp; Schemas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Input A — `Data_Marketplace_Full_Catalog.csv`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Full marketplace catalog. All providers including Cybba. Used for: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Competitor segment source for TF-IDF matching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Gap analysis (Cybba vs competitor L1/L2 coverage)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Comparison tool TF-IDF index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Key columns: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5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Provider Name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e.g. Experian, Acxiom, Cybba, Oracle Data Cloud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Segment Name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hierarchical name, e.g.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Experian &gt; Autos &gt; SUV Buyers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Segment Description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Natural language description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Input B — `Data_Marketplace_Segments_for_Cybba.csv`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Cybba's underived building blocks. Each row is a field:value pair that can be "composed" into new segments.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Key columns: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5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LiveRamp Field ID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Field identifier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LiveRamp Value ID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Value identifier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LiveRamp Segment ID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Fallback segment ID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Segment Name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Human-readable name of the component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Segment Description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Description of what the component represents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Output — `Cybba_New_Additional_Segments.csv`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Final output file, formatted to match Cybba's marketplace submission template.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Key columns: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5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Proposed New Segment Name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Cybba &gt; L1 &gt; L2 &gt; Leaf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Segment Description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LLM-generated description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L1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Top-level taxonomy category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L2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Subcategory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Leaf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Specific audience name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Non Derived Segments utilized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Pipe-separated field:value IDs from Input B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Composition Similarity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TF-IDF score (0–1) how well components match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Digital Ad Targeting CPM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Predicted price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Content Marketing CPM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Predicted price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TV Targeting CPM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Predicted price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Cost Per Click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Predicted price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Programmatic % of Media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Predicted percentage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CPM Cap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Predicted price cap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Advertiser Direct % of Media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Predicted percentage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Competitor Provider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Source competitor (or "LLM Assisted")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Competitor Segment Name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 competitor segment inspired this</w:t>
            </w:r>
          </w:p>
        </w:tc>
      </w:tr>
      <w:tr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Closest Cybba Segment</w:t>
            </w:r>
          </w:p>
        </w:tc>
        <w:tc>
          <w:tcPr>
            <w:tcW w:type="dxa" w:w="45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Best matching existing Cybba segment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Closest Cybba Similarity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Similarity score to closest match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9. Docker Setup &amp; Services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`docker-compose.yml` Overview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backend: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build: ./backend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 ["8000:8000"]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env_file: ./backend/config/credentials.env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LOG_LEVEL: "INFO"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./Data:/app/Data                      # CSV files in/out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./backend/data:/app/data              # SQLite runs.db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./backend/src:/app/src                # Hot-reload source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./backend/api.py:/app/api.py          # Hot-reload API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./backend/config:/app/config          # config.yml + credentials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./backend/models:/app/models          # Trained ML models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frontend: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build: ./frontend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 ["5173:5173"]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depends_on: [backend]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VITE_API_BASE: "http://127.0.0.1:8000"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./frontend/src:/app/src               # Hot-reload source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./frontend/components:/app/components  # Hot-reload components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./frontend/styles.css:/app/styles.css  # Hot-reload styles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Key Commands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Start all services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View backend logs in real-time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logs -f backend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Restart after config/env changes (needed for env_file updates)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restart backend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Restart after Dockerfile changes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--build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 a quick pipeline test in the container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exec backend python -c "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import sys; sys.path.insert(0, '/app/src')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from web_assistance import generate_web_assisted_segments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import yaml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cfg = yaml.safe_load(open('/app/config/config.yml'))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result = generate_web_assisted_segments(cfg, [], max_segments=4)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print(result[['L1','L2','Proposed New Segment Name']].to_string())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Important Notes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Hot-reload</w:t>
      </w:r>
      <w:r>
        <w:rPr>
          <w:rFonts w:ascii="Arial" w:cs="Arial" w:eastAsia="Arial" w:hAnsi="Arial"/>
          <w:sz w:val="20"/>
          <w:szCs w:val="20"/>
        </w:rPr>
        <w:t xml:space="preserve">: Code changes in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src/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api.py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components/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styles.css</w:t>
      </w:r>
      <w:r>
        <w:rPr>
          <w:rFonts w:ascii="Arial" w:cs="Arial" w:eastAsia="Arial" w:hAnsi="Arial"/>
          <w:sz w:val="20"/>
          <w:szCs w:val="20"/>
        </w:rPr>
        <w:t xml:space="preserve"> are reflected instantly (no restart needed) — Docker bind mounts + uvicorn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--reload</w:t>
      </w:r>
      <w:r>
        <w:rPr>
          <w:rFonts w:ascii="Arial" w:cs="Arial" w:eastAsia="Arial" w:hAnsi="Arial"/>
          <w:sz w:val="20"/>
          <w:szCs w:val="20"/>
        </w:rPr>
        <w:t xml:space="preserve"> + Vite HMR handle this.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inode issue</w:t>
      </w:r>
      <w:r>
        <w:rPr>
          <w:rFonts w:ascii="Arial" w:cs="Arial" w:eastAsia="Arial" w:hAnsi="Arial"/>
          <w:sz w:val="20"/>
          <w:szCs w:val="20"/>
        </w:rPr>
        <w:t xml:space="preserve">: If you copy a file with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cp</w:t>
      </w:r>
      <w:r>
        <w:rPr>
          <w:rFonts w:ascii="Arial" w:cs="Arial" w:eastAsia="Arial" w:hAnsi="Arial"/>
          <w:sz w:val="20"/>
          <w:szCs w:val="20"/>
        </w:rPr>
        <w:t xml:space="preserve"> instead of editing in-place, the bind mount breaks. Always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edit</w:t>
      </w:r>
      <w:r>
        <w:rPr>
          <w:rFonts w:ascii="Arial" w:cs="Arial" w:eastAsia="Arial" w:hAnsi="Arial"/>
          <w:sz w:val="20"/>
          <w:szCs w:val="20"/>
        </w:rPr>
        <w:t xml:space="preserve"> files in-place, or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docker compose restart</w:t>
      </w:r>
      <w:r>
        <w:rPr>
          <w:rFonts w:ascii="Arial" w:cs="Arial" w:eastAsia="Arial" w:hAnsi="Arial"/>
          <w:sz w:val="20"/>
          <w:szCs w:val="20"/>
        </w:rPr>
        <w:t xml:space="preserve"> to re-sync.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env_file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credentials.env</w:t>
      </w:r>
      <w:r>
        <w:rPr>
          <w:rFonts w:ascii="Arial" w:cs="Arial" w:eastAsia="Arial" w:hAnsi="Arial"/>
          <w:sz w:val="20"/>
          <w:szCs w:val="20"/>
        </w:rPr>
        <w:t xml:space="preserve"> is loaded into the backend container. Changes to this file require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docker compose restart backend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10. LLM Web Assistance — Gap Analysis Engine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555555"/>
          <w:sz w:val="18"/>
          <w:szCs w:val="18"/>
          <w:highlight w:val="lightGray"/>
          <w:highlightCs w:val="lightGray"/>
        </w:rPr>
        <w:t xml:space="preserve">backend/src/web_assistance.py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Purpose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Instead of asking a single LLM call to generate all segments (which causes the model to gravitate toward familiar/easy categories), the gap analysis engine: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Finds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real gaps</w:t>
      </w:r>
      <w:r>
        <w:rPr>
          <w:rFonts w:ascii="Arial" w:cs="Arial" w:eastAsia="Arial" w:hAnsi="Arial"/>
          <w:sz w:val="20"/>
          <w:szCs w:val="20"/>
        </w:rPr>
        <w:t xml:space="preserve"> by comparing Cybba's L1/L2 coverage vs top competitor coverage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Makes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one focused LLM call per gap</w:t>
      </w:r>
      <w:r>
        <w:rPr>
          <w:rFonts w:ascii="Arial" w:cs="Arial" w:eastAsia="Arial" w:hAnsi="Arial"/>
          <w:sz w:val="20"/>
          <w:szCs w:val="20"/>
        </w:rPr>
        <w:t xml:space="preserve"> — each call is laser-targeted to a single category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Grows 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exclusion list</w:t>
      </w:r>
      <w:r>
        <w:rPr>
          <w:rFonts w:ascii="Arial" w:cs="Arial" w:eastAsia="Arial" w:hAnsi="Arial"/>
          <w:sz w:val="20"/>
          <w:szCs w:val="20"/>
        </w:rPr>
        <w:t xml:space="preserve"> across calls so no category or name gets repeated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Falls back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trend themes</w:t>
      </w:r>
      <w:r>
        <w:rPr>
          <w:rFonts w:ascii="Arial" w:cs="Arial" w:eastAsia="Arial" w:hAnsi="Arial"/>
          <w:sz w:val="20"/>
          <w:szCs w:val="20"/>
        </w:rPr>
        <w:t xml:space="preserve"> only after all real gaps are addressed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Gap Detection Logic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Competitor providers analyzed</w:t>
      </w:r>
      <w:r>
        <w:rPr>
          <w:rFonts w:ascii="Arial" w:cs="Arial" w:eastAsia="Arial" w:hAnsi="Arial"/>
          <w:sz w:val="20"/>
          <w:szCs w:val="20"/>
        </w:rPr>
        <w:t xml:space="preserve"> (from Input A):</w:t>
      </w:r>
    </w:p>
    <w:p>
      <w:pPr>
        <w:spacing w:after="80" w:before="80"/>
        <w:jc w:val="left"/>
      </w:pPr>
      <w:r>
        <w:rPr>
          <w:rFonts w:ascii="Courier New" w:cs="Courier New" w:eastAsia="Courier New" w:hAnsi="Courier New"/>
          <w:color w:val="555555"/>
          <w:sz w:val="18"/>
          <w:szCs w:val="18"/>
          <w:highlight w:val="lightGray"/>
          <w:highlightCs w:val="lightGray"/>
        </w:rPr>
        <w:t xml:space="preserve">Experian, TransUnion, Acxiom, Oracle Data Cloud, Neustar, IRI, LiveRamp, Dun &amp; Bradstreet, Bombora, Epsilon, Nielsen, Polk, comScore, V12 Group, TruAudience, Verisk, Kochava, Lotame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Three gap types</w:t>
      </w:r>
      <w:r>
        <w:rPr>
          <w:rFonts w:ascii="Arial" w:cs="Arial" w:eastAsia="Arial" w:hAnsi="Arial"/>
          <w:sz w:val="20"/>
          <w:szCs w:val="20"/>
        </w:rPr>
        <w:t xml:space="preserve"> (priority order):</w:t>
      </w:r>
    </w:p>
    <w:p>
      <w:pPr>
        <w:spacing w:after="60" w:before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000"/>
            <w:shd w:fill="6C3A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missing_l2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Competitor ≥3 segments in this L2, Cybba has </w:t>
            </w: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Highest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thin_l2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Competitor ≥5 segments, Cybba has </w:t>
            </w: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&lt;2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sparse_l1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Competitor ≥10 segments in L1, Cybba has </w:t>
            </w: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&lt;25%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coverage</w:t>
            </w:r>
          </w:p>
        </w:tc>
        <w:tc>
          <w:tcPr>
            <w:tcW w:type="dxa" w:w="3000"/>
            <w:shd w:fill="F3F0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Lower</w:t>
            </w:r>
          </w:p>
        </w:tc>
      </w:tr>
    </w:tbl>
    <w:p>
      <w:pPr>
        <w:spacing w:after="0" w:before="16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Per-Gap Call Flow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gaps = _find_gaps(catalog)          # Up to 35 prioritized gaps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already_generated = []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gap in gaps: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len(records) &gt;= max_segments: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break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prompt = _build_focused_prompt(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gap=gap,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cybba_sample=existing_names[:50],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already_generated=already_generated,   # ← grows each iteration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n_segments=2,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 = _call_ollama(prompt, ...)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candidates = _parse_items(raw)             # filter placeholder leaves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novel = _novel_mask(candidates, existing + already_generated)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c in novel_candidates: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records.append(c)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already_generated.append(c["name"])    # ← prevent next call repeating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Trend Fallback Themes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If gaps are exhausted before reaching </w:t>
      </w:r>
      <w:r>
        <w:rPr>
          <w:rFonts w:ascii="Courier New" w:cs="Courier New" w:eastAsia="Courier New" w:hAnsi="Courier New"/>
          <w:color w:val="555555"/>
          <w:sz w:val="18"/>
          <w:szCs w:val="18"/>
          <w:highlight w:val="lightGray"/>
          <w:highlightCs w:val="lightGray"/>
        </w:rPr>
        <w:t xml:space="preserve">max_segments</w:t>
      </w:r>
      <w:r>
        <w:rPr>
          <w:rFonts w:ascii="Arial" w:cs="Arial" w:eastAsia="Arial" w:hAnsi="Arial"/>
          <w:sz w:val="20"/>
          <w:szCs w:val="20"/>
        </w:rPr>
        <w:t xml:space="preserve">, the system fills the remainder from these trend themes: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Biohackers: CGM users, cold-plunge enthusiasts, nootropic buyers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Creator Economy: Substack writers, course creators, podcast hosts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 Tool Power Users: ChatGPT Pro subscribers, prompt engineers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Women's Health: menopause support seekers, fertility tracking users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 Ecosystem: EV owners, home charging station buyers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Silver Economy: tech-savvy retirees, active seniors 65+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Mental Health Tech: therapy platform users, mood tracking apps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Sustainable Living: zero-waste adopters, carbon offset purchasers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Buy Now Pay Later: BNPL frequent shoppers, Klarna/Afterpay users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Digital Nomads: remote work travelers, co-living space members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Legal Operations: legal ops managers, e-discovery tool users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Sleep Tech: smart mattress owners, sleep tracking users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Pickleball Players: equipment buyers, court booking users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Embedded Finance: neobank customers, payroll advance app users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Fantasy Sports &amp; Betting: daily fantasy participants, sports betting users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Longevity Seekers: anti-aging supplement buyers, NAD+ purchasers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Novelty Filter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Every candidate passes through a TF-IDF cosine similarity check: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Threshold</w:t>
      </w:r>
      <w:r>
        <w:rPr>
          <w:rFonts w:ascii="Arial" w:cs="Arial" w:eastAsia="Arial" w:hAnsi="Arial"/>
          <w:sz w:val="20"/>
          <w:szCs w:val="20"/>
        </w:rPr>
        <w:t xml:space="preserve">: 0.45 similarity to any existing Cybba or already-generated name = filtered out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Prevents near-duplicates even across very different phrasings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11. UI Pages &amp; Components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Navigation Structure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SideMenu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Segments          (main output table, run controls, download)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Comparison        (search generated vs full catalog)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Analytics         (charts + AI insights)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Cybba Segments    (browse existing Cybba catalog)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Suggestions       (smart gap suggestions with Ollama analysis)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Segments Page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The main page. Shows generated segments with pricing. Key controls: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Settings</w:t>
      </w:r>
      <w:r>
        <w:rPr>
          <w:rFonts w:ascii="Arial" w:cs="Arial" w:eastAsia="Arial" w:hAnsi="Arial"/>
          <w:sz w:val="20"/>
          <w:szCs w:val="20"/>
        </w:rPr>
        <w:t xml:space="preserve"> (per-run toggles):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☑ Generate Descriptions (Ollama llama3.1)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☑ Apply Pricing (ML model)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☑ Apply Taxonomy (ML models)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☑ Detect Coverage (find existing Cybba matches)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☑ LLM Web Assistance (gap-based generation)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 KPI Strip</w:t>
      </w:r>
      <w:r>
        <w:rPr>
          <w:rFonts w:ascii="Arial" w:cs="Arial" w:eastAsia="Arial" w:hAnsi="Arial"/>
          <w:sz w:val="20"/>
          <w:szCs w:val="20"/>
        </w:rPr>
        <w:t xml:space="preserve"> (updates during streaming):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Rank Score: mean, p10, p50, p90, min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Uniqueness Score: mean, p10, p50, p90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Total rows processed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columns</w:t>
      </w:r>
      <w:r>
        <w:rPr>
          <w:rFonts w:ascii="Arial" w:cs="Arial" w:eastAsia="Arial" w:hAnsi="Arial"/>
          <w:sz w:val="20"/>
          <w:szCs w:val="20"/>
        </w:rPr>
        <w:t xml:space="preserve">: Segment Name, Description, Digital Ad CPM, Content CPM, TV CPM, CPC, Programmatic %, CPM Cap, Advertiser Direct %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Download modes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final</w:t>
      </w:r>
      <w:r>
        <w:rPr>
          <w:rFonts w:ascii="Arial" w:cs="Arial" w:eastAsia="Arial" w:hAnsi="Arial"/>
          <w:sz w:val="20"/>
          <w:szCs w:val="20"/>
        </w:rPr>
        <w:t xml:space="preserve"> — complete output with pricing (default)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validated</w:t>
      </w:r>
      <w:r>
        <w:rPr>
          <w:rFonts w:ascii="Arial" w:cs="Arial" w:eastAsia="Arial" w:hAnsi="Arial"/>
          <w:sz w:val="20"/>
          <w:szCs w:val="20"/>
        </w:rPr>
        <w:t xml:space="preserve"> — pre-pricing validated rows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proposals</w:t>
      </w:r>
      <w:r>
        <w:rPr>
          <w:rFonts w:ascii="Arial" w:cs="Arial" w:eastAsia="Arial" w:hAnsi="Arial"/>
          <w:sz w:val="20"/>
          <w:szCs w:val="20"/>
        </w:rPr>
        <w:t xml:space="preserve"> — raw 500+ proposals before validation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coverage</w:t>
      </w:r>
      <w:r>
        <w:rPr>
          <w:rFonts w:ascii="Arial" w:cs="Arial" w:eastAsia="Arial" w:hAnsi="Arial"/>
          <w:sz w:val="20"/>
          <w:szCs w:val="20"/>
        </w:rPr>
        <w:t xml:space="preserve"> — segments already covered by Cybba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Comparison Page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Search bar to filter segments by name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For each segment: shows top competitor matches + top Cybba matches with similarity pills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Adjustable: min similarity slider, top-K results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Accordion-style — expand any segment to see its matches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Analytics Page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Four charts: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 Score Distribution</w:t>
      </w:r>
      <w:r>
        <w:rPr>
          <w:rFonts w:ascii="Arial" w:cs="Arial" w:eastAsia="Arial" w:hAnsi="Arial"/>
          <w:sz w:val="20"/>
          <w:szCs w:val="20"/>
        </w:rPr>
        <w:t xml:space="preserve"> — histogram with min/max/percentile markers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Uniqueness Score Distribution</w:t>
      </w:r>
      <w:r>
        <w:rPr>
          <w:rFonts w:ascii="Arial" w:cs="Arial" w:eastAsia="Arial" w:hAnsi="Arial"/>
          <w:sz w:val="20"/>
          <w:szCs w:val="20"/>
        </w:rPr>
        <w:t xml:space="preserve"> — histogram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 vs Uniqueness Scatter</w:t>
      </w:r>
      <w:r>
        <w:rPr>
          <w:rFonts w:ascii="Arial" w:cs="Arial" w:eastAsia="Arial" w:hAnsi="Arial"/>
          <w:sz w:val="20"/>
          <w:szCs w:val="20"/>
        </w:rPr>
        <w:t xml:space="preserve"> — with Pearson correlation coefficient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L1 Category Breakdown</w:t>
      </w:r>
      <w:r>
        <w:rPr>
          <w:rFonts w:ascii="Arial" w:cs="Arial" w:eastAsia="Arial" w:hAnsi="Arial"/>
          <w:sz w:val="20"/>
          <w:szCs w:val="20"/>
        </w:rPr>
        <w:t xml:space="preserve"> — pie chart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Insights</w:t>
      </w:r>
      <w:r>
        <w:rPr>
          <w:rFonts w:ascii="Arial" w:cs="Arial" w:eastAsia="Arial" w:hAnsi="Arial"/>
          <w:sz w:val="20"/>
          <w:szCs w:val="20"/>
        </w:rPr>
        <w:t xml:space="preserve">: Takes screenshot of charts → sends to Ollama llama3.2-vision → displays trend analysis, anomalies, and recommendations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Cybba Segments Page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Browse the full Cybba section of Input A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Search by name or description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Paginated (25 rows/page)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Useful for spot-checking what's already in the catalog before running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Suggestions Page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Smart gap identifier: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Scores each generated segment: high competitor TF-IDF match + low Cybba TF-IDF match = strong suggestion (= Cybba is missing this)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Shows competitor and Cybba similarity scores side-by-side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"Analyze" button: sends to Ollama for contextual commentary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Theming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Two complete themes: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Dark mode</w:t>
      </w:r>
      <w:r>
        <w:rPr>
          <w:rFonts w:ascii="Arial" w:cs="Arial" w:eastAsia="Arial" w:hAnsi="Arial"/>
          <w:sz w:val="20"/>
          <w:szCs w:val="20"/>
        </w:rPr>
        <w:t xml:space="preserve"> (default): Deep navy background, glass card panels, purple accent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Light mode</w:t>
      </w:r>
      <w:r>
        <w:rPr>
          <w:rFonts w:ascii="Arial" w:cs="Arial" w:eastAsia="Arial" w:hAnsi="Arial"/>
          <w:sz w:val="20"/>
          <w:szCs w:val="20"/>
        </w:rPr>
        <w:t xml:space="preserve">: Soft periwinkle background (</w:t>
      </w:r>
      <w:r>
        <w:rPr>
          <w:rFonts w:ascii="Courier New" w:cs="Courier New" w:eastAsia="Courier New" w:hAnsi="Courier New"/>
          <w:color w:val="555555"/>
          <w:sz w:val="18"/>
          <w:szCs w:val="18"/>
          <w:highlight w:val="lightGray"/>
          <w:highlightCs w:val="lightGray"/>
        </w:rPr>
        <w:t xml:space="preserve">#e8edf8</w:t>
      </w:r>
      <w:r>
        <w:rPr>
          <w:rFonts w:ascii="Arial" w:cs="Arial" w:eastAsia="Arial" w:hAnsi="Arial"/>
          <w:sz w:val="20"/>
          <w:szCs w:val="20"/>
        </w:rPr>
        <w:t xml:space="preserve">), white glass cards, purple gradient sidebar, purple table headers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Toggle: sun/moon button in the sidebar footer. Theme persists via </w:t>
      </w:r>
      <w:r>
        <w:rPr>
          <w:rFonts w:ascii="Courier New" w:cs="Courier New" w:eastAsia="Courier New" w:hAnsi="Courier New"/>
          <w:color w:val="555555"/>
          <w:sz w:val="18"/>
          <w:szCs w:val="18"/>
          <w:highlight w:val="lightGray"/>
          <w:highlightCs w:val="lightGray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12. Database &amp; Persistence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555555"/>
          <w:sz w:val="18"/>
          <w:szCs w:val="18"/>
          <w:highlight w:val="lightGray"/>
          <w:highlightCs w:val="lightGray"/>
        </w:rPr>
        <w:t xml:space="preserve">backend/data/runs.db</w:t>
      </w:r>
      <w:r>
        <w:rPr>
          <w:rFonts w:ascii="Arial" w:cs="Arial" w:eastAsia="Arial" w:hAnsi="Arial"/>
          <w:sz w:val="20"/>
          <w:szCs w:val="20"/>
        </w:rPr>
        <w:t xml:space="preserve"> (SQLite)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Schema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One record per pipeline run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runs (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         TEXT PRIMARY KEY,   -- UUID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created_by  TEXT,               -- user_id (or "anonymous")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 TEXT,               -- ISO timestamp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summary     TEXT,               -- JSON: {total_proposals, validated, covered, ...}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rows        TEXT,               -- JSON list of validated row dicts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final_rows  TEXT                -- JSON list of priced row dicts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Maps user → their last run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user_last_runs (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    TEXT PRIMARY KEY,   -- User identifier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run_id      TEXT,               -- FK → runs.id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updated_at  TEXT                -- ISO timestamp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Behavior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On run completion: result persisted to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runs</w:t>
      </w:r>
      <w:r>
        <w:rPr>
          <w:rFonts w:ascii="Arial" w:cs="Arial" w:eastAsia="Arial" w:hAnsi="Arial"/>
          <w:sz w:val="20"/>
          <w:szCs w:val="20"/>
        </w:rPr>
        <w:t xml:space="preserve"> table, user's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user_last_runs</w:t>
      </w:r>
      <w:r>
        <w:rPr>
          <w:rFonts w:ascii="Arial" w:cs="Arial" w:eastAsia="Arial" w:hAnsi="Arial"/>
          <w:sz w:val="20"/>
          <w:szCs w:val="20"/>
        </w:rPr>
        <w:t xml:space="preserve"> entry updated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On page load: frontend calls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GET /api/users/me/last-run</w:t>
      </w:r>
      <w:r>
        <w:rPr>
          <w:rFonts w:ascii="Arial" w:cs="Arial" w:eastAsia="Arial" w:hAnsi="Arial"/>
          <w:sz w:val="20"/>
          <w:szCs w:val="20"/>
        </w:rPr>
        <w:t xml:space="preserve"> → fetches and restores last run automatically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Download: reads from SQLite, no need to re-run the pipeline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Cleanup: runs older than 30 minutes are considered stale (new run replaces them for the user)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13. Roadmap &amp; Planned Work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In Progress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[x] LLM Web Assistance — per-gap focused Ollama calls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[x] Cross-call duplicate exclusion (growing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already_generated</w:t>
      </w:r>
      <w:r>
        <w:rPr>
          <w:rFonts w:ascii="Arial" w:cs="Arial" w:eastAsia="Arial" w:hAnsi="Arial"/>
          <w:sz w:val="20"/>
          <w:szCs w:val="20"/>
        </w:rPr>
        <w:t xml:space="preserve"> list)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[x] Placeholder leaf filtering (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"Specific Leaf"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"TBD"</w:t>
      </w:r>
      <w:r>
        <w:rPr>
          <w:rFonts w:ascii="Arial" w:cs="Arial" w:eastAsia="Arial" w:hAnsi="Arial"/>
          <w:sz w:val="20"/>
          <w:szCs w:val="20"/>
        </w:rPr>
        <w:t xml:space="preserve">, etc.)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[x] Light mode redesign (glass cards, purple sidebar, periwinkle background)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Short-Term (Next Steps)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Smarter L2 for hard gaps</w:t>
      </w:r>
      <w:r>
        <w:rPr>
          <w:rFonts w:ascii="Arial" w:cs="Arial" w:eastAsia="Arial" w:hAnsi="Arial"/>
          <w:sz w:val="20"/>
          <w:szCs w:val="20"/>
        </w:rPr>
        <w:t xml:space="preserve">: Some gaps (e.g.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Household Member &gt; Year of Birth</w:t>
      </w:r>
      <w:r>
        <w:rPr>
          <w:rFonts w:ascii="Arial" w:cs="Arial" w:eastAsia="Arial" w:hAnsi="Arial"/>
          <w:sz w:val="20"/>
          <w:szCs w:val="20"/>
        </w:rPr>
        <w:t xml:space="preserve">) are hard for LLMs to fill creatively — add category-specific prompt variants or skip these gap types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Increase `SEGS_PER_GAP` to 3</w:t>
      </w:r>
      <w:r>
        <w:rPr>
          <w:rFonts w:ascii="Arial" w:cs="Arial" w:eastAsia="Arial" w:hAnsi="Arial"/>
          <w:sz w:val="20"/>
          <w:szCs w:val="20"/>
        </w:rPr>
        <w:t xml:space="preserve">: Slightly larger batches per gap call when running larger budgets (max_segments &gt; 30)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UI indicator for LLM-assisted rows</w:t>
      </w:r>
      <w:r>
        <w:rPr>
          <w:rFonts w:ascii="Arial" w:cs="Arial" w:eastAsia="Arial" w:hAnsi="Arial"/>
          <w:sz w:val="20"/>
          <w:szCs w:val="20"/>
        </w:rPr>
        <w:t xml:space="preserve">: Show a badge/chip in the table for rows that came from web assistance vs TF-IDF matching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Streaming progress for LLM web assistance</w:t>
      </w:r>
      <w:r>
        <w:rPr>
          <w:rFonts w:ascii="Arial" w:cs="Arial" w:eastAsia="Arial" w:hAnsi="Arial"/>
          <w:sz w:val="20"/>
          <w:szCs w:val="20"/>
        </w:rPr>
        <w:t xml:space="preserve">: Show "Gap 3/10 completed" in the KPI strip during streaming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Medium-Term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Dataset collection for model training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(high priority)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IAB Tech Lab Audience Taxonomy (v3.0) — free, official standard</w:t>
      </w:r>
    </w:p>
    <w:p>
      <w:pPr>
        <w:pStyle w:val="ListParagraph"/>
        <w:numPr>
          <w:ilvl w:val="1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IAB Content Taxonomy — companion to audience taxonomy</w:t>
      </w:r>
    </w:p>
    <w:p>
      <w:pPr>
        <w:pStyle w:val="ListParagraph"/>
        <w:numPr>
          <w:ilvl w:val="1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Oracle BlueKai published taxonomy (scraped)</w:t>
      </w:r>
    </w:p>
    <w:p>
      <w:pPr>
        <w:pStyle w:val="ListParagraph"/>
        <w:numPr>
          <w:ilvl w:val="1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Bombora B2B intent topics (~4,000 topics, publicly documented)</w:t>
      </w:r>
    </w:p>
    <w:p>
      <w:pPr>
        <w:pStyle w:val="ListParagraph"/>
        <w:numPr>
          <w:ilvl w:val="1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Lotame, Eyeota, Salesforce DMP published taxonomies</w:t>
      </w:r>
    </w:p>
    <w:p>
      <w:pPr>
        <w:pStyle w:val="ListParagraph"/>
        <w:numPr>
          <w:ilvl w:val="1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US Census ACS (20,000+ demographic variables → segment names)</w:t>
      </w:r>
    </w:p>
    <w:p>
      <w:pPr>
        <w:pStyle w:val="ListParagraph"/>
        <w:numPr>
          <w:ilvl w:val="1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Kaggle datasets: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audience segments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consumer purchase intent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propensity model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Fine-tune Ollama model on segment data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Collect: competitor segment name → Cybba-style segment name pairs</w:t>
      </w:r>
    </w:p>
    <w:p>
      <w:pPr>
        <w:pStyle w:val="ListParagraph"/>
        <w:numPr>
          <w:ilvl w:val="1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Format: instruction-tuning JSONL (system prompt + user query + ideal completion)</w:t>
      </w:r>
    </w:p>
    <w:p>
      <w:pPr>
        <w:pStyle w:val="ListParagraph"/>
        <w:numPr>
          <w:ilvl w:val="1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Target: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llama3.1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mistral</w:t>
      </w:r>
      <w:r>
        <w:rPr>
          <w:rFonts w:ascii="Arial" w:cs="Arial" w:eastAsia="Arial" w:hAnsi="Arial"/>
          <w:sz w:val="20"/>
          <w:szCs w:val="20"/>
        </w:rPr>
        <w:t xml:space="preserve"> fine-tune via Ollama's model import</w:t>
      </w:r>
    </w:p>
    <w:p>
      <w:pPr>
        <w:pStyle w:val="ListParagraph"/>
        <w:numPr>
          <w:ilvl w:val="1"/>
          <w:numId w:val="1"/>
        </w:numPr>
        <w:spacing w:after="60" w:before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Goal: model that natively understands Cybba naming conventions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Taxonomy model retraining</w:t>
      </w:r>
      <w:r>
        <w:rPr>
          <w:rFonts w:ascii="Arial" w:cs="Arial" w:eastAsia="Arial" w:hAnsi="Arial"/>
          <w:sz w:val="20"/>
          <w:szCs w:val="20"/>
        </w:rPr>
        <w:t xml:space="preserve"> with larger dataset (currently trained on limited internal data)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Pricing model improvement</w:t>
      </w:r>
      <w:r>
        <w:rPr>
          <w:rFonts w:ascii="Arial" w:cs="Arial" w:eastAsia="Arial" w:hAnsi="Arial"/>
          <w:sz w:val="20"/>
          <w:szCs w:val="20"/>
        </w:rPr>
        <w:t xml:space="preserve">: Add more training examples, feature-engineer better L1/L2 signals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Batch export to LiveRamp format</w:t>
      </w:r>
      <w:r>
        <w:rPr>
          <w:rFonts w:ascii="Arial" w:cs="Arial" w:eastAsia="Arial" w:hAnsi="Arial"/>
          <w:sz w:val="20"/>
          <w:szCs w:val="20"/>
        </w:rPr>
        <w:t xml:space="preserve">: Direct integration with LiveRamp segment upload API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Long-Term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Active learning loop</w:t>
      </w:r>
      <w:r>
        <w:rPr>
          <w:rFonts w:ascii="Arial" w:cs="Arial" w:eastAsia="Arial" w:hAnsi="Arial"/>
          <w:sz w:val="20"/>
          <w:szCs w:val="20"/>
        </w:rPr>
        <w:t xml:space="preserve">: Generated segments rated by data team → feed ratings back as training signal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Scheduled runs</w:t>
      </w:r>
      <w:r>
        <w:rPr>
          <w:rFonts w:ascii="Arial" w:cs="Arial" w:eastAsia="Arial" w:hAnsi="Arial"/>
          <w:sz w:val="20"/>
          <w:szCs w:val="20"/>
        </w:rPr>
        <w:t xml:space="preserve">: Auto-generate suggestions weekly, diff against previous run to show "new opportunities"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Multi-user authentication</w:t>
      </w:r>
      <w:r>
        <w:rPr>
          <w:rFonts w:ascii="Arial" w:cs="Arial" w:eastAsia="Arial" w:hAnsi="Arial"/>
          <w:sz w:val="20"/>
          <w:szCs w:val="20"/>
        </w:rPr>
        <w:t xml:space="preserve">: Proper user sessions (currently cookie-based anonymous IDs)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Segment quality scoring</w:t>
      </w:r>
      <w:r>
        <w:rPr>
          <w:rFonts w:ascii="Arial" w:cs="Arial" w:eastAsia="Arial" w:hAnsi="Arial"/>
          <w:sz w:val="20"/>
          <w:szCs w:val="20"/>
        </w:rPr>
        <w:t xml:space="preserve">: Train a separate model to predict how likely a segment is to be approved/adopted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Vertical specialization</w:t>
      </w:r>
      <w:r>
        <w:rPr>
          <w:rFonts w:ascii="Arial" w:cs="Arial" w:eastAsia="Arial" w:hAnsi="Arial"/>
          <w:sz w:val="20"/>
          <w:szCs w:val="20"/>
        </w:rPr>
        <w:t xml:space="preserve">: Separate prompts and taxonomies for B2B vs B2C segments (currently mixed)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API for external tools</w:t>
      </w:r>
      <w:r>
        <w:rPr>
          <w:rFonts w:ascii="Arial" w:cs="Arial" w:eastAsia="Arial" w:hAnsi="Arial"/>
          <w:sz w:val="20"/>
          <w:szCs w:val="20"/>
        </w:rPr>
        <w:t xml:space="preserve">: Expose segment generation as a REST API for integration with Cybba's internal data tools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60" w:before="160"/>
      </w:pPr>
    </w:p>
    <w:p>
      <w:pPr>
        <w:spacing w:after="60" w:before="60"/>
      </w:pPr>
    </w:p>
    <w:p>
      <w:pPr>
        <w:pStyle w:val="Heading1"/>
        <w:pBdr>
          <w:bottom w:val="single" w:color="6C3AED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6C3AED"/>
          <w:sz w:val="32"/>
          <w:szCs w:val="32"/>
        </w:rPr>
        <w:t xml:space="preserve">Appendix — Project File Map</w:t>
      </w:r>
    </w:p>
    <w:p>
      <w:pPr>
        <w:spacing w:after="60" w:before="60"/>
      </w:pPr>
    </w:p>
    <w:p>
      <w:pPr>
        <w:shd w:fill="F5F5F5" w:color="auto" w:val="clear"/>
        <w:spacing w:after="0" w:before="160"/>
      </w:pP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cybba_segment_automation/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DOCUMENTATION.md              ← This file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docker-compose.yml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api.py                    Main FastAPI app (all routes + SSE)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Dockerfile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requirements.txt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config.yml            All pipeline settings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credentials.env       API keys + Ollama URL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data/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runs.db               SQLite persistence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pricing_model.joblib          7-column price regressor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cybba_taxonomy_L1.joblib      L1 classifier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cybba_taxonomy_L2.joblib      L2 retriever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cybba_taxonomy_Leaf.joblib    Leaf classifier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src/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pipeline.py                   Main orchestration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segment_expansion_model.py    TF-IDF core generator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validators.py                 Naming/dedup/safety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pricing_model.py              Price inference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pricing_engine.py             Apply pricing to rows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llm_descriptions.py           Ollama descriptions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llm_analytics.py              Ollama vision (charts)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web_assistance.py             Gap analysis + LLM generation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suggestions.py                Smart suggestions router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comparison.py                 TF-IDF search router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analytics.py                  Chart insights router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persist.py                    SQLite CRUD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taxonomy_bundle.py            L1 model loading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taxonomy_retriever.py         L2/Leaf retrieval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frontend/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Dockerfile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package.json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vite.config.ts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styles.css                Global theme (dark + light)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src/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main.tsx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App.tsx               Routing, streaming handler, KPI strip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api.ts                Fetch wrapper + TypeScript types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Theme.tsx             Theme provider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useTheme.ts           Theme hook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components/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SideMenu.tsx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SegmentsTable.tsx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RunButton.tsx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DownloadButton.tsx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SummaryCard.tsx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AnalyticsPage.tsx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ComparisonPage.tsx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CybbaSegmentsPage.tsx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SuggestionsPage.tsx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ThemeToggle.tsx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Data/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Input/Raw_segments/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Data_Marketplace_Full_Catalog.csv          Input A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Data_Marketplace_Segments_for_Cybba.csv    Input B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├── Output_format.csv                          Column template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└── Cybba_segment_prices.csv                   Pricing training data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Output/Segment_Expansion/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proposals.csv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proposals_validated.csv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coverage.csv</w:t>
      </w:r>
    </w:p>
    <w:p>
      <w:pPr>
        <w:shd w:fill="F5F5F5" w:color="auto" w:val="clear"/>
        <w:spacing w:after="0" w:before="0"/>
        <w:ind w:left="215" w:right="215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Cybba_New_Additional_Segments.csv</w:t>
      </w:r>
    </w:p>
    <w:p>
      <w:pPr>
        <w:shd w:fill="F5F5F5" w:color="auto" w:val="clear"/>
        <w:spacing w:after="160" w:before="0"/>
      </w:pPr>
    </w:p>
    <w:p>
      <w:pPr>
        <w:spacing w:after="60" w:before="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  <w:jc w:val="right"/>
    </w:pPr>
    <w:r>
      <w:rPr>
        <w:rFonts w:ascii="Arial" w:cs="Arial" w:eastAsia="Arial" w:hAnsi="Arial"/>
        <w:b/>
        <w:bCs/>
        <w:color w:val="6C3AED"/>
        <w:sz w:val="18"/>
        <w:szCs w:val="18"/>
      </w:rPr>
      <w:t xml:space="preserve">Cybba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2026-03-20T18:03:16.432Z</dcterms:created>
  <dcterms:modified xsi:type="dcterms:W3CDTF">2026-03-20T18:03:16.432Z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