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handover-zephvion-ai-voice-agent"/>
    <w:p>
      <w:pPr>
        <w:pStyle w:val="Heading1"/>
      </w:pPr>
      <w:r>
        <w:t xml:space="preserve">Handover — Zephvion AI Voice Agent</w:t>
      </w:r>
    </w:p>
    <w:p>
      <w:pPr>
        <w:pStyle w:val="FirstParagraph"/>
      </w:pPr>
      <w:r>
        <w:t xml:space="preserve">Everything needed to take ownership of this project and run it independently.</w:t>
      </w:r>
    </w:p>
    <w:p>
      <w:pPr>
        <w:pStyle w:val="BodyText"/>
      </w:pPr>
      <w:r>
        <w:t xml:space="preserve">No part of the system is tied to the original builder’s accounts. The repository</w:t>
      </w:r>
      <w:r>
        <w:t xml:space="preserve"> </w:t>
      </w:r>
      <w:r>
        <w:t xml:space="preserve">is the deliverable: with your own credentials you can recreate the whole thing</w:t>
      </w:r>
      <w:r>
        <w:t xml:space="preserve"> </w:t>
      </w:r>
      <w:r>
        <w:t xml:space="preserve">in about an hour, and nothing needs to be rebuilt.</w:t>
      </w:r>
    </w:p>
    <w:p>
      <w:r>
        <w:pict>
          <v:rect style="width:0;height:1.5pt" o:hralign="center" o:hrstd="t" o:hr="t"/>
        </w:pict>
      </w:r>
    </w:p>
    <w:bookmarkStart w:id="10" w:name="what-you-are-receiving"/>
    <w:p>
      <w:pPr>
        <w:pStyle w:val="Heading2"/>
      </w:pPr>
      <w:r>
        <w:t xml:space="preserve">1. What you are receiving</w:t>
      </w:r>
    </w:p>
    <w:p>
      <w:pPr>
        <w:pStyle w:val="FirstParagraph"/>
      </w:pPr>
      <w:r>
        <w:t xml:space="preserve">A working AI voice agent, deployed and running, plus everything needed to run it</w:t>
      </w:r>
      <w:r>
        <w:t xml:space="preserve"> </w:t>
      </w:r>
      <w:r>
        <w:t xml:space="preserve">yourself: the source code, the setup scripts that rebuild it in your own</w:t>
      </w:r>
      <w:r>
        <w:t xml:space="preserve"> </w:t>
      </w:r>
      <w:r>
        <w:t xml:space="preserve">accounts, the conversation design, and this guide.</w:t>
      </w:r>
    </w:p>
    <w:bookmarkStart w:id="9" w:name="against-the-original-specification"/>
    <w:p>
      <w:pPr>
        <w:pStyle w:val="Heading3"/>
      </w:pPr>
      <w:r>
        <w:t xml:space="preserve">Against the original specification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Call Answering Agent</w:t>
            </w:r>
          </w:p>
        </w:tc>
        <w:tc>
          <w:tcPr/>
          <w:p>
            <w:pPr>
              <w:pStyle w:val="Compact"/>
            </w:pPr>
            <w: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Appointment Booking (check, book, reschedule, cancel)</w:t>
            </w:r>
          </w:p>
        </w:tc>
        <w:tc>
          <w:tcPr/>
          <w:p>
            <w:pPr>
              <w:pStyle w:val="Compact"/>
            </w:pPr>
            <w:r>
              <w:t xml:space="preserve">Built, on a live Google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Lead Qualification Agent</w:t>
            </w:r>
          </w:p>
        </w:tc>
        <w:tc>
          <w:tcPr/>
          <w:p>
            <w:pPr>
              <w:pStyle w:val="Compact"/>
            </w:pPr>
            <w:r>
              <w:t xml:space="preserve">Built, with hot/warm/cold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24/7 Virtual Receptionist</w:t>
            </w:r>
          </w:p>
        </w:tc>
        <w:tc>
          <w:tcPr/>
          <w:p>
            <w:pPr>
              <w:pStyle w:val="Compact"/>
            </w:pPr>
            <w:r>
              <w:t xml:space="preserve">Built, with out-of-hours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Follow-Up Agent</w:t>
            </w:r>
          </w:p>
        </w:tc>
        <w:tc>
          <w:tcPr/>
          <w:p>
            <w:pPr>
              <w:pStyle w:val="Compact"/>
            </w:pPr>
            <w:r>
              <w:t xml:space="preserve">Built, including recording the outcome of each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Outbound Calling Workflows</w:t>
            </w:r>
          </w:p>
        </w:tc>
        <w:tc>
          <w:tcPr/>
          <w:p>
            <w:pPr>
              <w:pStyle w:val="Compact"/>
            </w:pPr>
            <w:r>
              <w:t xml:space="preserve">Built: reminders, confirmations, re-engagement, follow-ups, qualification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Natural, human-like conversations</w:t>
            </w:r>
          </w:p>
        </w:tc>
        <w:tc>
          <w:tcPr/>
          <w:p>
            <w:pPr>
              <w:pStyle w:val="Compact"/>
            </w:pPr>
            <w: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Real-time intent understanding</w:t>
            </w:r>
          </w:p>
        </w:tc>
        <w:tc>
          <w:tcPr/>
          <w:p>
            <w:pPr>
              <w:pStyle w:val="Compact"/>
            </w:pPr>
            <w: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conversation flows</w:t>
            </w:r>
          </w:p>
        </w:tc>
        <w:tc>
          <w:tcPr/>
          <w:p>
            <w:pPr>
              <w:pStyle w:val="Compact"/>
            </w:pPr>
            <w:r>
              <w:t xml:space="preserve">Built, six distinct paths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Incoming and outbound calls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Smart routing and human escalation</w:t>
            </w:r>
          </w:p>
        </w:tc>
        <w:tc>
          <w:tcPr/>
          <w:p>
            <w:pPr>
              <w:pStyle w:val="Compact"/>
            </w:pPr>
            <w:r>
              <w:t xml:space="preserve">Built, warm transfer with a spoken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CRM updates during or after calls</w:t>
            </w:r>
          </w:p>
        </w:tc>
        <w:tc>
          <w:tcPr/>
          <w:p>
            <w:pPr>
              <w:pStyle w:val="Compact"/>
            </w:pPr>
            <w:r>
              <w:t xml:space="preserve">Built, via webhook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follow-ups</w:t>
            </w:r>
          </w:p>
        </w:tc>
        <w:tc>
          <w:tcPr/>
          <w:p>
            <w:pPr>
              <w:pStyle w:val="Compact"/>
            </w:pPr>
            <w:r>
              <w:t xml:space="preserve">Built, on a schedule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Call summaries and structured data</w:t>
            </w:r>
          </w:p>
        </w:tc>
        <w:tc>
          <w:tcPr/>
          <w:p>
            <w:pPr>
              <w:pStyle w:val="Compact"/>
            </w:pPr>
            <w:r>
              <w:t xml:space="preserve">Built, stored per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24/7 availability</w:t>
            </w:r>
          </w:p>
        </w:tc>
        <w:tc>
          <w:tcPr/>
          <w:p>
            <w:pPr>
              <w:pStyle w:val="Compact"/>
            </w:pPr>
            <w: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knowledge base</w:t>
            </w:r>
          </w:p>
        </w:tc>
        <w:tc>
          <w:tcPr/>
          <w:p>
            <w:pPr>
              <w:pStyle w:val="Compact"/>
            </w:pPr>
            <w: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Multilingual conversation design</w:t>
            </w:r>
          </w:p>
        </w:tc>
        <w:tc>
          <w:tcPr/>
          <w:p>
            <w:pPr>
              <w:pStyle w:val="Compact"/>
            </w:pPr>
            <w:r>
              <w:t xml:space="preserve">Built, nine languages, auto-detected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Two deliberate substitutions</w:t>
      </w:r>
      <w:r>
        <w:t xml:space="preserve">, both agreed during the build: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Twilio → Vapi’s own telephony.</w:t>
      </w:r>
      <w:r>
        <w:t xml:space="preserve"> </w:t>
      </w:r>
      <w:r>
        <w:t xml:space="preserve">Twilio’s trial blocked number configuration</w:t>
      </w:r>
      <w:r>
        <w:t xml:space="preserve"> </w:t>
      </w:r>
      <w:r>
        <w:t xml:space="preserve">behind an upgrade, and trial numbers could not be linked. Vapi provides the</w:t>
      </w:r>
      <w:r>
        <w:t xml:space="preserve"> </w:t>
      </w:r>
      <w:r>
        <w:t xml:space="preserve">telephony directly, so the layer is still there — just not Twilio’s.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GoHighLevel → any webhook-capable CRM.</w:t>
      </w:r>
      <w:r>
        <w:t xml:space="preserve"> </w:t>
      </w:r>
      <w:r>
        <w:t xml:space="preserve">GoHighLevel has no free tier</w:t>
      </w:r>
      <w:r>
        <w:t xml:space="preserve"> </w:t>
      </w:r>
      <w:r>
        <w:t xml:space="preserve">(~$97/month). The CRM sync sends a generic webhook, so it works with</w:t>
      </w:r>
      <w:r>
        <w:t xml:space="preserve"> </w:t>
      </w:r>
      <w:r>
        <w:t xml:space="preserve">GoHighLevel, HubSpot’s free tier, or a Google Sheet by changing one setting.</w:t>
      </w:r>
      <w:r>
        <w:t xml:space="preserve"> </w:t>
      </w:r>
      <w:r>
        <w:t xml:space="preserve">No code changes needed to switch.</w:t>
      </w:r>
    </w:p>
    <w:p>
      <w:pPr>
        <w:pStyle w:val="FirstParagraph"/>
      </w:pPr>
      <w:r>
        <w:rPr>
          <w:b/>
          <w:bCs/>
        </w:rPr>
        <w:t xml:space="preserve">One partial:</w:t>
      </w:r>
      <w:r>
        <w:t xml:space="preserve"> </w:t>
      </w:r>
      <w:r>
        <w:t xml:space="preserve">the specification lists</w:t>
      </w:r>
      <w:r>
        <w:t xml:space="preserve"> </w:t>
      </w:r>
      <w:r>
        <w:rPr>
          <w:i/>
          <w:iCs/>
        </w:rPr>
        <w:t xml:space="preserve">surveys</w:t>
      </w:r>
      <w:r>
        <w:t xml:space="preserve"> </w:t>
      </w:r>
      <w:r>
        <w:t xml:space="preserve">among outbound use cases.</w:t>
      </w:r>
      <w:r>
        <w:t xml:space="preserve"> </w:t>
      </w:r>
      <w:r>
        <w:t xml:space="preserve">There is no dedicated survey workflow, but outbound calls accept an arbitrary</w:t>
      </w:r>
      <w:r>
        <w:t xml:space="preserve"> </w:t>
      </w:r>
      <w:r>
        <w:t xml:space="preserve">purpose, so a survey can be run with</w:t>
      </w:r>
      <w:r>
        <w:t xml:space="preserve"> </w:t>
      </w:r>
      <w:r>
        <w:rPr>
          <w:rStyle w:val="VerbatimChar"/>
        </w:rPr>
        <w:t xml:space="preserve">python3 outbound_calls.py call +91XXXXXXXXXX "ask them to rate their visit"</w:t>
      </w:r>
      <w:r>
        <w:t xml:space="preserve">.</w:t>
      </w:r>
      <w:r>
        <w:t xml:space="preserve"> </w:t>
      </w:r>
      <w:r>
        <w:t xml:space="preserve">Responses land in the call summary rather than as structured survey data.</w:t>
      </w:r>
    </w:p>
    <w:p>
      <w:pPr>
        <w:pStyle w:val="BodyText"/>
      </w:pPr>
      <w:r>
        <w:rPr>
          <w:b/>
          <w:bCs/>
        </w:rPr>
        <w:t xml:space="preserve">Running cost: nothing.</w:t>
      </w:r>
      <w:r>
        <w:t xml:space="preserve"> </w:t>
      </w:r>
      <w:r>
        <w:t xml:space="preserve">Every service runs on a free tier.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what-is-included-and-what-is-not"/>
    <w:p>
      <w:pPr>
        <w:pStyle w:val="Heading2"/>
      </w:pPr>
      <w:r>
        <w:t xml:space="preserve">2. What is included, and what is not</w:t>
      </w:r>
    </w:p>
    <w:p>
      <w:pPr>
        <w:pStyle w:val="FirstParagraph"/>
      </w:pPr>
      <w:r>
        <w:t xml:space="preserve">The repository is the deliverable. It contains:</w:t>
      </w:r>
    </w:p>
    <w:p>
      <w:pPr>
        <w:pStyle w:val="Compact"/>
        <w:numPr>
          <w:ilvl w:val="0"/>
          <w:numId w:val="1002"/>
        </w:numPr>
      </w:pPr>
      <w:r>
        <w:t xml:space="preserve">the complete backend (</w:t>
      </w:r>
      <w:r>
        <w:rPr>
          <w:rStyle w:val="VerbatimChar"/>
        </w:rPr>
        <w:t xml:space="preserve">app/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the agent’s instructions (</w:t>
      </w:r>
      <w:r>
        <w:rPr>
          <w:rStyle w:val="VerbatimChar"/>
        </w:rPr>
        <w:t xml:space="preserve">prompts/system_prompt.md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the business knowledge base (</w:t>
      </w:r>
      <w:r>
        <w:rPr>
          <w:rStyle w:val="VerbatimChar"/>
        </w:rPr>
        <w:t xml:space="preserve">knowledge_base.json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scripts that recreate the agent in your Vapi account (</w:t>
      </w:r>
      <w:r>
        <w:rPr>
          <w:rStyle w:val="VerbatimChar"/>
        </w:rPr>
        <w:t xml:space="preserve">setup_vapi_*.py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operational tools (</w:t>
      </w:r>
      <w:r>
        <w:rPr>
          <w:rStyle w:val="VerbatimChar"/>
        </w:rPr>
        <w:t xml:space="preserve">view_data.py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test_integrations.py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outbound_calls.py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deployment configuration (</w:t>
      </w:r>
      <w:r>
        <w:rPr>
          <w:rStyle w:val="VerbatimChar"/>
        </w:rPr>
        <w:t xml:space="preserve">render.yaml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.python-version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a blank settings template (</w:t>
      </w:r>
      <w:r>
        <w:rPr>
          <w:rStyle w:val="VerbatimChar"/>
        </w:rPr>
        <w:t xml:space="preserve">.env.example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documentation (</w:t>
      </w:r>
      <w:r>
        <w:rPr>
          <w:rStyle w:val="VerbatimChar"/>
        </w:rPr>
        <w:t xml:space="preserve">README.md</w:t>
      </w:r>
      <w:r>
        <w:t xml:space="preserve">, this file,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)</w:t>
      </w:r>
    </w:p>
    <w:p>
      <w:pPr>
        <w:pStyle w:val="FirstParagraph"/>
      </w:pPr>
      <w:r>
        <w:t xml:space="preserve">It deliberately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contain any credentials. There is no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no</w:t>
      </w:r>
      <w:r>
        <w:t xml:space="preserve"> </w:t>
      </w:r>
      <w:r>
        <w:t xml:space="preserve">Google service-account key and no database file in the repository, because those</w:t>
      </w:r>
      <w:r>
        <w:t xml:space="preserve"> </w:t>
      </w:r>
      <w:r>
        <w:t xml:space="preserve">are secrets belonging to whoever runs the system. You create your own during</w:t>
      </w:r>
      <w:r>
        <w:t xml:space="preserve"> </w:t>
      </w:r>
      <w:r>
        <w:t xml:space="preserve">setup, following section 4. Nothing else is missing — no part of the build is</w:t>
      </w:r>
      <w:r>
        <w:t xml:space="preserve"> </w:t>
      </w:r>
      <w:r>
        <w:t xml:space="preserve">withheld or hard-coded to the original accounts.</w:t>
      </w:r>
    </w:p>
    <w:p>
      <w:r>
        <w:pict>
          <v:rect style="width:0;height:1.5pt" o:hralign="center" o:hrstd="t" o:hr="t"/>
        </w:pict>
      </w:r>
    </w:p>
    <w:bookmarkEnd w:id="11"/>
    <w:bookmarkStart w:id="12" w:name="accounts-you-will-need"/>
    <w:p>
      <w:pPr>
        <w:pStyle w:val="Heading2"/>
      </w:pPr>
      <w:r>
        <w:t xml:space="preserve">3. Accounts you will need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Vapi</w:t>
            </w:r>
          </w:p>
        </w:tc>
        <w:tc>
          <w:tcPr/>
          <w:p>
            <w:pPr>
              <w:pStyle w:val="Compact"/>
            </w:pPr>
            <w:r>
              <w:t xml:space="preserve">The voice agent itself</w:t>
            </w:r>
          </w:p>
        </w:tc>
        <w:tc>
          <w:tcPr/>
          <w:p>
            <w:pPr>
              <w:pStyle w:val="Compact"/>
            </w:pPr>
            <w:r>
              <w:t xml:space="preserve">Free credits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Cloud</w:t>
            </w:r>
          </w:p>
        </w:tc>
        <w:tc>
          <w:tcPr/>
          <w:p>
            <w:pPr>
              <w:pStyle w:val="Compact"/>
            </w:pPr>
            <w:r>
              <w:t xml:space="preserve">Calendar API access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GitHub</w:t>
            </w:r>
          </w:p>
        </w:tc>
        <w:tc>
          <w:tcPr/>
          <w:p>
            <w:pPr>
              <w:pStyle w:val="Compact"/>
            </w:pPr>
            <w:r>
              <w:t xml:space="preserve">Holds the code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Render</w:t>
            </w:r>
          </w:p>
        </w:tc>
        <w:tc>
          <w:tcPr/>
          <w:p>
            <w:pPr>
              <w:pStyle w:val="Compact"/>
            </w:pPr>
            <w:r>
              <w:t xml:space="preserve">Runs the backend</w:t>
            </w:r>
          </w:p>
        </w:tc>
        <w:tc>
          <w:tcPr/>
          <w:p>
            <w:pPr>
              <w:pStyle w:val="Compact"/>
            </w:pPr>
            <w:r>
              <w:t xml:space="preserve">Free tier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cron-job.org</w:t>
            </w:r>
          </w:p>
        </w:tc>
        <w:tc>
          <w:tcPr/>
          <w:p>
            <w:pPr>
              <w:pStyle w:val="Compact"/>
            </w:pPr>
            <w:r>
              <w:t xml:space="preserve">Keeps the server awake, triggers scheduled calls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Slack</w:t>
            </w:r>
          </w:p>
        </w:tc>
        <w:tc>
          <w:tcPr/>
          <w:p>
            <w:pPr>
              <w:pStyle w:val="Compact"/>
            </w:pPr>
            <w:r>
              <w:t xml:space="preserve">Team alerts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Gmail</w:t>
            </w:r>
          </w:p>
        </w:tc>
        <w:tc>
          <w:tcPr/>
          <w:p>
            <w:pPr>
              <w:pStyle w:val="Compact"/>
            </w:pPr>
            <w:r>
              <w:t xml:space="preserve">Sends caller confirmations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Sheets</w:t>
            </w:r>
          </w:p>
        </w:tc>
        <w:tc>
          <w:tcPr/>
          <w:p>
            <w:pPr>
              <w:pStyle w:val="Compact"/>
            </w:pPr>
            <w:r>
              <w:t xml:space="preserve">Acts as the CRM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Supabase</w:t>
            </w:r>
          </w:p>
        </w:tc>
        <w:tc>
          <w:tcPr/>
          <w:p>
            <w:pPr>
              <w:pStyle w:val="Compact"/>
            </w:pPr>
            <w:r>
              <w:t xml:space="preserve">Postgres database, so records survive redeploys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20" w:name="taking-ownership-step-by-step"/>
    <w:p>
      <w:pPr>
        <w:pStyle w:val="Heading2"/>
      </w:pPr>
      <w:r>
        <w:t xml:space="preserve">4. Taking ownership — step by step</w:t>
      </w:r>
    </w:p>
    <w:bookmarkStart w:id="13" w:name="get-the-code"/>
    <w:p>
      <w:pPr>
        <w:pStyle w:val="Heading3"/>
      </w:pPr>
      <w:r>
        <w:t xml:space="preserve">4.1 Get the code</w:t>
      </w:r>
    </w:p>
    <w:p>
      <w:pPr>
        <w:pStyle w:val="FirstParagraph"/>
      </w:pPr>
      <w:r>
        <w:t xml:space="preserve">Fork or clone the repository into your own GitHub account.</w:t>
      </w:r>
    </w:p>
    <w:bookmarkEnd w:id="13"/>
    <w:bookmarkStart w:id="14" w:name="google-calendar"/>
    <w:p>
      <w:pPr>
        <w:pStyle w:val="Heading3"/>
      </w:pPr>
      <w:r>
        <w:t xml:space="preserve">4.2 Google Calendar</w:t>
      </w:r>
    </w:p>
    <w:p>
      <w:pPr>
        <w:pStyle w:val="Compact"/>
        <w:numPr>
          <w:ilvl w:val="0"/>
          <w:numId w:val="1003"/>
        </w:numPr>
      </w:pPr>
      <w:r>
        <w:t xml:space="preserve">console.cloud.google.com → create a project</w:t>
      </w:r>
    </w:p>
    <w:p>
      <w:pPr>
        <w:pStyle w:val="Compact"/>
        <w:numPr>
          <w:ilvl w:val="0"/>
          <w:numId w:val="1003"/>
        </w:numPr>
      </w:pPr>
      <w:r>
        <w:t xml:space="preserve">APIs &amp; Services → Library → enable</w:t>
      </w:r>
      <w:r>
        <w:t xml:space="preserve"> </w:t>
      </w:r>
      <w:r>
        <w:rPr>
          <w:b/>
          <w:bCs/>
        </w:rPr>
        <w:t xml:space="preserve">Google Calendar API</w:t>
      </w:r>
    </w:p>
    <w:p>
      <w:pPr>
        <w:pStyle w:val="Compact"/>
        <w:numPr>
          <w:ilvl w:val="0"/>
          <w:numId w:val="1003"/>
        </w:numPr>
      </w:pPr>
      <w:r>
        <w:t xml:space="preserve">APIs &amp; Services → Credentials → Create Credentials →</w:t>
      </w:r>
      <w:r>
        <w:t xml:space="preserve"> </w:t>
      </w:r>
      <w:r>
        <w:rPr>
          <w:b/>
          <w:bCs/>
        </w:rPr>
        <w:t xml:space="preserve">Service Account</w:t>
      </w:r>
    </w:p>
    <w:p>
      <w:pPr>
        <w:pStyle w:val="Compact"/>
        <w:numPr>
          <w:ilvl w:val="0"/>
          <w:numId w:val="1003"/>
        </w:numPr>
      </w:pPr>
      <w:r>
        <w:t xml:space="preserve">Open it → Keys → Add Key → Create New Key →</w:t>
      </w:r>
      <w:r>
        <w:t xml:space="preserve"> </w:t>
      </w:r>
      <w:r>
        <w:rPr>
          <w:b/>
          <w:bCs/>
        </w:rPr>
        <w:t xml:space="preserve">JSON</w:t>
      </w:r>
      <w:r>
        <w:t xml:space="preserve"> </w:t>
      </w:r>
      <w:r>
        <w:t xml:space="preserve">→ download</w:t>
      </w:r>
    </w:p>
    <w:p>
      <w:pPr>
        <w:pStyle w:val="Compact"/>
        <w:numPr>
          <w:ilvl w:val="0"/>
          <w:numId w:val="1003"/>
        </w:numPr>
      </w:pPr>
      <w:r>
        <w:t xml:space="preserve">Open the Google Calendar the agent should manage → its settings →</w:t>
      </w:r>
      <w:r>
        <w:t xml:space="preserve"> </w:t>
      </w:r>
      <w:r>
        <w:rPr>
          <w:b/>
          <w:bCs/>
        </w:rPr>
        <w:t xml:space="preserve">Share with specific people</w:t>
      </w:r>
      <w:r>
        <w:t xml:space="preserve"> </w:t>
      </w:r>
      <w:r>
        <w:t xml:space="preserve">→ add the service account’s email (inside the</w:t>
      </w:r>
      <w:r>
        <w:t xml:space="preserve"> </w:t>
      </w:r>
      <w:r>
        <w:t xml:space="preserve">JSON file) with</w:t>
      </w:r>
      <w:r>
        <w:t xml:space="preserve"> </w:t>
      </w:r>
      <w:r>
        <w:rPr>
          <w:b/>
          <w:bCs/>
        </w:rPr>
        <w:t xml:space="preserve">“Make changes to events”</w:t>
      </w:r>
    </w:p>
    <w:p>
      <w:pPr>
        <w:pStyle w:val="Compact"/>
        <w:numPr>
          <w:ilvl w:val="0"/>
          <w:numId w:val="1003"/>
        </w:numPr>
      </w:pPr>
      <w:r>
        <w:t xml:space="preserve">Same page →</w:t>
      </w:r>
      <w:r>
        <w:t xml:space="preserve"> </w:t>
      </w:r>
      <w:r>
        <w:rPr>
          <w:b/>
          <w:bCs/>
        </w:rPr>
        <w:t xml:space="preserve">Integrate calendar</w:t>
      </w:r>
      <w:r>
        <w:t xml:space="preserve"> </w:t>
      </w:r>
      <w:r>
        <w:t xml:space="preserve">→ copy the</w:t>
      </w:r>
      <w:r>
        <w:t xml:space="preserve"> </w:t>
      </w:r>
      <w:r>
        <w:rPr>
          <w:b/>
          <w:bCs/>
        </w:rPr>
        <w:t xml:space="preserve">Calendar ID</w:t>
      </w:r>
    </w:p>
    <w:bookmarkEnd w:id="14"/>
    <w:bookmarkStart w:id="15" w:name="deploy-the-backend"/>
    <w:p>
      <w:pPr>
        <w:pStyle w:val="Heading3"/>
      </w:pPr>
      <w:r>
        <w:t xml:space="preserve">4.3 Deploy the backend</w:t>
      </w:r>
    </w:p>
    <w:p>
      <w:pPr>
        <w:pStyle w:val="Compact"/>
        <w:numPr>
          <w:ilvl w:val="0"/>
          <w:numId w:val="1004"/>
        </w:numPr>
      </w:pPr>
      <w:r>
        <w:t xml:space="preserve">render.com → New →</w:t>
      </w:r>
      <w:r>
        <w:t xml:space="preserve"> </w:t>
      </w:r>
      <w:r>
        <w:rPr>
          <w:b/>
          <w:bCs/>
        </w:rPr>
        <w:t xml:space="preserve">Web Service</w:t>
      </w:r>
      <w:r>
        <w:t xml:space="preserve"> </w:t>
      </w:r>
      <w:r>
        <w:t xml:space="preserve">→ connect the repo</w:t>
      </w:r>
    </w:p>
    <w:p>
      <w:pPr>
        <w:pStyle w:val="Compact"/>
        <w:numPr>
          <w:ilvl w:val="0"/>
          <w:numId w:val="1004"/>
        </w:numPr>
      </w:pPr>
      <w:r>
        <w:t xml:space="preserve">Settings are read from</w:t>
      </w:r>
      <w:r>
        <w:t xml:space="preserve"> </w:t>
      </w:r>
      <w:r>
        <w:rPr>
          <w:rStyle w:val="VerbatimChar"/>
        </w:rPr>
        <w:t xml:space="preserve">render.yaml</w:t>
      </w:r>
      <w:r>
        <w:t xml:space="preserve">; confirm the plan is</w:t>
      </w:r>
      <w:r>
        <w:t xml:space="preserve"> </w:t>
      </w:r>
      <w:r>
        <w:rPr>
          <w:b/>
          <w:bCs/>
        </w:rPr>
        <w:t xml:space="preserve">Free</w:t>
      </w:r>
    </w:p>
    <w:p>
      <w:pPr>
        <w:pStyle w:val="Compact"/>
        <w:numPr>
          <w:ilvl w:val="0"/>
          <w:numId w:val="1004"/>
        </w:numPr>
      </w:pPr>
      <w:r>
        <w:t xml:space="preserve">Environment →</w:t>
      </w:r>
      <w:r>
        <w:t xml:space="preserve"> </w:t>
      </w:r>
      <w:r>
        <w:rPr>
          <w:b/>
          <w:bCs/>
        </w:rPr>
        <w:t xml:space="preserve">Secret Files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</w:rPr>
        <w:t xml:space="preserve">service-account.json</w:t>
      </w:r>
      <w:r>
        <w:t xml:space="preserve"> </w:t>
      </w:r>
      <w:r>
        <w:t xml:space="preserve">(paste the JSON from 4.2)</w:t>
      </w:r>
    </w:p>
    <w:p>
      <w:pPr>
        <w:pStyle w:val="Compact"/>
        <w:numPr>
          <w:ilvl w:val="0"/>
          <w:numId w:val="1004"/>
        </w:numPr>
      </w:pPr>
      <w:r>
        <w:t xml:space="preserve">Environment →</w:t>
      </w:r>
      <w:r>
        <w:t xml:space="preserve"> </w:t>
      </w:r>
      <w:r>
        <w:rPr>
          <w:b/>
          <w:bCs/>
        </w:rPr>
        <w:t xml:space="preserve">Environment Variables</w:t>
      </w:r>
      <w:r>
        <w:t xml:space="preserve"> </w:t>
      </w:r>
      <w:r>
        <w:t xml:space="preserve">→ add everything from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, at minimum: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GOOGLE_SERVICE_ACCOUNT_FILE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/etc/secrets/service-account.json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GOOGLE_CALENDAR_ID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</w:t>
      </w:r>
    </w:p>
    <w:p>
      <w:pPr>
        <w:pStyle w:val="Compact"/>
        <w:numPr>
          <w:ilvl w:val="0"/>
          <w:numId w:val="1004"/>
        </w:numPr>
      </w:pPr>
      <w:r>
        <w:t xml:space="preserve">Wait for the deploy, then check</w:t>
      </w:r>
      <w:r>
        <w:t xml:space="preserve"> </w:t>
      </w:r>
      <w:r>
        <w:rPr>
          <w:rStyle w:val="VerbatimChar"/>
        </w:rPr>
        <w:t xml:space="preserve">https://&lt;your-app&gt;.onrender.com/health</w:t>
      </w:r>
    </w:p>
    <w:bookmarkEnd w:id="15"/>
    <w:bookmarkStart w:id="16" w:name="database"/>
    <w:p>
      <w:pPr>
        <w:pStyle w:val="Heading3"/>
      </w:pPr>
      <w:r>
        <w:t xml:space="preserve">4.4 Database</w:t>
      </w:r>
    </w:p>
    <w:p>
      <w:pPr>
        <w:pStyle w:val="FirstParagraph"/>
      </w:pPr>
      <w:r>
        <w:t xml:space="preserve">Render’s free tier wipes its filesystem on every redeploy, so the records need</w:t>
      </w:r>
      <w:r>
        <w:t xml:space="preserve"> </w:t>
      </w:r>
      <w:r>
        <w:t xml:space="preserve">to live outside it.</w:t>
      </w:r>
    </w:p>
    <w:p>
      <w:pPr>
        <w:pStyle w:val="Compact"/>
        <w:numPr>
          <w:ilvl w:val="0"/>
          <w:numId w:val="1006"/>
        </w:numPr>
      </w:pPr>
      <w:r>
        <w:t xml:space="preserve">Sign up free at neon.tech (or supabase.com) and create a project</w:t>
      </w:r>
    </w:p>
    <w:p>
      <w:pPr>
        <w:pStyle w:val="Compact"/>
        <w:numPr>
          <w:ilvl w:val="0"/>
          <w:numId w:val="1006"/>
        </w:numPr>
      </w:pPr>
      <w:r>
        <w:t xml:space="preserve">Copy the connection string — it looks like</w:t>
      </w:r>
      <w:r>
        <w:t xml:space="preserve"> </w:t>
      </w:r>
      <w:r>
        <w:rPr>
          <w:rStyle w:val="VerbatimChar"/>
        </w:rPr>
        <w:t xml:space="preserve">postgresql://user:password@host/dbname</w:t>
      </w:r>
    </w:p>
    <w:p>
      <w:pPr>
        <w:pStyle w:val="Compact"/>
        <w:numPr>
          <w:ilvl w:val="0"/>
          <w:numId w:val="1006"/>
        </w:numPr>
      </w:pPr>
      <w:r>
        <w:t xml:space="preserve">Add it to Render → Environment as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 and to your local</w:t>
      </w:r>
      <w:r>
        <w:t xml:space="preserve"> </w:t>
      </w:r>
      <w:r>
        <w:rPr>
          <w:rStyle w:val="VerbatimChar"/>
        </w:rPr>
        <w:t xml:space="preserve">.env</w:t>
      </w:r>
    </w:p>
    <w:p>
      <w:pPr>
        <w:pStyle w:val="FirstParagraph"/>
      </w:pPr>
      <w:r>
        <w:t xml:space="preserve">The tables are created automatically on first start. Leave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blank</w:t>
      </w:r>
      <w:r>
        <w:t xml:space="preserve"> </w:t>
      </w:r>
      <w:r>
        <w:t xml:space="preserve">and it falls back to a local SQLite file, which is fine for development but</w:t>
      </w:r>
      <w:r>
        <w:t xml:space="preserve"> </w:t>
      </w:r>
      <w:r>
        <w:t xml:space="preserve">loses data on a hosted redeploy.</w:t>
      </w:r>
    </w:p>
    <w:bookmarkEnd w:id="16"/>
    <w:bookmarkStart w:id="17" w:name="vapi"/>
    <w:p>
      <w:pPr>
        <w:pStyle w:val="Heading3"/>
      </w:pPr>
      <w:r>
        <w:t xml:space="preserve">4.5 Vapi</w:t>
      </w:r>
    </w:p>
    <w:p>
      <w:pPr>
        <w:pStyle w:val="Compact"/>
        <w:numPr>
          <w:ilvl w:val="0"/>
          <w:numId w:val="1007"/>
        </w:numPr>
      </w:pPr>
      <w:r>
        <w:t xml:space="preserve">vapi.ai → create an account → Dashboard →</w:t>
      </w:r>
      <w:r>
        <w:t xml:space="preserve"> </w:t>
      </w:r>
      <w:r>
        <w:rPr>
          <w:b/>
          <w:bCs/>
        </w:rPr>
        <w:t xml:space="preserve">API Keys</w:t>
      </w:r>
      <w:r>
        <w:t xml:space="preserve"> </w:t>
      </w:r>
      <w:r>
        <w:t xml:space="preserve">→ copy the private key</w:t>
      </w:r>
    </w:p>
    <w:p>
      <w:pPr>
        <w:pStyle w:val="Compact"/>
        <w:numPr>
          <w:ilvl w:val="0"/>
          <w:numId w:val="1007"/>
        </w:numPr>
      </w:pPr>
      <w:r>
        <w:t xml:space="preserve">Locally:</w:t>
      </w:r>
      <w:r>
        <w:t xml:space="preserve"> </w:t>
      </w:r>
      <w:r>
        <w:rPr>
          <w:rStyle w:val="VerbatimChar"/>
        </w:rPr>
        <w:t xml:space="preserve">cp .env.example .env</w:t>
      </w:r>
      <w:r>
        <w:t xml:space="preserve">, then fill in</w:t>
      </w:r>
      <w:r>
        <w:t xml:space="preserve"> </w:t>
      </w:r>
      <w:r>
        <w:rPr>
          <w:rStyle w:val="VerbatimChar"/>
        </w:rPr>
        <w:t xml:space="preserve">VAPI_API_KEY</w:t>
      </w:r>
    </w:p>
    <w:p>
      <w:pPr>
        <w:pStyle w:val="Compact"/>
        <w:numPr>
          <w:ilvl w:val="0"/>
          <w:numId w:val="1007"/>
        </w:numPr>
      </w:pPr>
      <w:r>
        <w:t xml:space="preserve">Point the scripts at your deployment — edit</w:t>
      </w:r>
      <w:r>
        <w:t xml:space="preserve"> </w:t>
      </w:r>
      <w:r>
        <w:rPr>
          <w:rStyle w:val="VerbatimChar"/>
        </w:rPr>
        <w:t xml:space="preserve">SERVER_URL</w:t>
      </w:r>
      <w:r>
        <w:t xml:space="preserve"> </w:t>
      </w:r>
      <w:r>
        <w:t xml:space="preserve">at the top of</w:t>
      </w:r>
      <w:r>
        <w:t xml:space="preserve"> </w:t>
      </w:r>
      <w:r>
        <w:rPr>
          <w:rStyle w:val="VerbatimChar"/>
        </w:rPr>
        <w:t xml:space="preserve">setup_vapi_tools.py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setup_vapi_assistant.py</w:t>
      </w:r>
      <w:r>
        <w:t xml:space="preserve"> </w:t>
      </w:r>
      <w:r>
        <w:t xml:space="preserve">to your Render URL</w:t>
      </w:r>
    </w:p>
    <w:p>
      <w:pPr>
        <w:pStyle w:val="Compact"/>
        <w:numPr>
          <w:ilvl w:val="0"/>
          <w:numId w:val="1007"/>
        </w:numPr>
      </w:pPr>
      <w:r>
        <w:t xml:space="preserve">Run, in this order:</w:t>
      </w:r>
    </w:p>
    <w:p>
      <w:pPr>
        <w:pStyle w:val="SourceCode"/>
      </w:pPr>
      <w:r>
        <w:rPr>
          <w:rStyle w:val="VerbatimChar"/>
        </w:rPr>
        <w:t xml:space="preserve">python3 -m venv .venv &amp;&amp; source .venv/bin/activate</w:t>
      </w:r>
      <w:r>
        <w:br/>
      </w:r>
      <w:r>
        <w:rPr>
          <w:rStyle w:val="VerbatimChar"/>
        </w:rPr>
        <w:t xml:space="preserve">pip install -r requirements.txt</w:t>
      </w:r>
      <w:r>
        <w:br/>
      </w:r>
      <w:r>
        <w:br/>
      </w:r>
      <w:r>
        <w:rPr>
          <w:rStyle w:val="VerbatimChar"/>
        </w:rPr>
        <w:t xml:space="preserve">python3 setup_vapi_tools.py           # creates the 9 function tools</w:t>
      </w:r>
      <w:r>
        <w:br/>
      </w:r>
      <w:r>
        <w:rPr>
          <w:rStyle w:val="VerbatimChar"/>
        </w:rPr>
        <w:t xml:space="preserve">python3 setup_vapi_assistant.py --apply   # creates the assistant, prompt, multilingual config</w:t>
      </w:r>
      <w:r>
        <w:br/>
      </w:r>
      <w:r>
        <w:rPr>
          <w:rStyle w:val="VerbatimChar"/>
        </w:rPr>
        <w:t xml:space="preserve"># copy the assistant ID it prints into .env as VAPI_ASSISTANT_ID</w:t>
      </w:r>
      <w:r>
        <w:br/>
      </w:r>
      <w:r>
        <w:br/>
      </w:r>
      <w:r>
        <w:rPr>
          <w:rStyle w:val="VerbatimChar"/>
        </w:rPr>
        <w:t xml:space="preserve">python3 setup_vapi_transfer.py +91XXXXXXXXXX   # transfer destination for human handoff</w:t>
      </w:r>
      <w:r>
        <w:br/>
      </w:r>
      <w:r>
        <w:rPr>
          <w:rStyle w:val="VerbatimChar"/>
        </w:rPr>
        <w:t xml:space="preserve">python3 setup_vapi_sip.py             # optional: a SIP address for testing</w:t>
      </w:r>
    </w:p>
    <w:p>
      <w:pPr>
        <w:pStyle w:val="Compact"/>
        <w:numPr>
          <w:ilvl w:val="0"/>
          <w:numId w:val="1008"/>
        </w:numPr>
      </w:pPr>
      <w:r>
        <w:t xml:space="preserve">In the Vapi dashboard: give the assistant a phone number</w:t>
      </w:r>
      <w:r>
        <w:t xml:space="preserve"> </w:t>
      </w:r>
      <w:r>
        <w:t xml:space="preserve">(Phone Numbers → Create Phone Number → Free Vapi Number → assign to the assistant)</w:t>
      </w:r>
    </w:p>
    <w:bookmarkEnd w:id="17"/>
    <w:bookmarkStart w:id="18" w:name="notifications-and-crm"/>
    <w:p>
      <w:pPr>
        <w:pStyle w:val="Heading3"/>
      </w:pPr>
      <w:r>
        <w:t xml:space="preserve">4.6 Notifications and CRM</w:t>
      </w:r>
    </w:p>
    <w:p>
      <w:pPr>
        <w:pStyle w:val="FirstParagraph"/>
      </w:pPr>
      <w:r>
        <w:t xml:space="preserve">Add each of these 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to Render’s environment: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Slack:</w:t>
      </w:r>
      <w:r>
        <w:t xml:space="preserve"> </w:t>
      </w:r>
      <w:r>
        <w:t xml:space="preserve">api.slack.com/apps → Create New App → Incoming Webhooks → add to a</w:t>
      </w:r>
      <w:r>
        <w:t xml:space="preserve"> </w:t>
      </w:r>
      <w:r>
        <w:t xml:space="preserve">channel → copy URL →</w:t>
      </w:r>
      <w:r>
        <w:t xml:space="preserve"> </w:t>
      </w:r>
      <w:r>
        <w:rPr>
          <w:rStyle w:val="VerbatimChar"/>
        </w:rPr>
        <w:t xml:space="preserve">SLACK_WEBHOOK_URL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Email:</w:t>
      </w:r>
      <w:r>
        <w:t xml:space="preserve"> </w:t>
      </w:r>
      <w:r>
        <w:t xml:space="preserve">Google Account → Security → enable 2-Step Verification → App</w:t>
      </w:r>
      <w:r>
        <w:t xml:space="preserve"> </w:t>
      </w:r>
      <w:r>
        <w:t xml:space="preserve">Passwords → generate one for Mail →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SMTP_PASSWORD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SALES_TEAM_EMAIL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CRM:</w:t>
      </w:r>
      <w:r>
        <w:t xml:space="preserve"> </w:t>
      </w:r>
      <w:r>
        <w:t xml:space="preserve">follow the instructions at the top of</w:t>
      </w:r>
      <w:r>
        <w:t xml:space="preserve"> </w:t>
      </w:r>
      <w:r>
        <w:rPr>
          <w:rStyle w:val="VerbatimChar"/>
        </w:rPr>
        <w:t xml:space="preserve">docs/google-sheets-crm.gs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CRM_WEBHOOK_URL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AUTOMATION_WEBHOOK_URL</w:t>
      </w:r>
      <w:r>
        <w:t xml:space="preserve">, which can be the same URL)</w:t>
      </w:r>
    </w:p>
    <w:p>
      <w:pPr>
        <w:pStyle w:val="FirstParagraph"/>
      </w:pPr>
      <w:r>
        <w:t xml:space="preserve">Verify everything actually sends:</w:t>
      </w:r>
    </w:p>
    <w:p>
      <w:pPr>
        <w:pStyle w:val="SourceCode"/>
      </w:pPr>
      <w:r>
        <w:rPr>
          <w:rStyle w:val="VerbatimChar"/>
        </w:rPr>
        <w:t xml:space="preserve">python3 test_integrations.py --send</w:t>
      </w:r>
    </w:p>
    <w:bookmarkEnd w:id="18"/>
    <w:bookmarkStart w:id="19" w:name="scheduling-and-uptime"/>
    <w:p>
      <w:pPr>
        <w:pStyle w:val="Heading3"/>
      </w:pPr>
      <w:r>
        <w:t xml:space="preserve">4.7 Scheduling and uptime</w:t>
      </w:r>
    </w:p>
    <w:p>
      <w:pPr>
        <w:pStyle w:val="FirstParagraph"/>
      </w:pPr>
      <w:r>
        <w:t xml:space="preserve">Render’s free tier sleeps after 15 minutes idle, and a cold start takes long</w:t>
      </w:r>
      <w:r>
        <w:t xml:space="preserve"> </w:t>
      </w:r>
      <w:r>
        <w:t xml:space="preserve">enough to fail a live call. At cron-job.org, create three jobs: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Schedule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10 min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https://&lt;your-app&gt;.onrender.com/health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10:00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https://&lt;your-app&gt;.onrender.com/tasks/reminders?token=&lt;TASKS_TOKEN&gt;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15:00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https://&lt;your-app&gt;.onrender.com/tasks/followups?token=&lt;TASKS_TOKEN&gt;</w:t>
            </w:r>
          </w:p>
        </w:tc>
      </w:tr>
    </w:tbl>
    <w:p>
      <w:pPr>
        <w:pStyle w:val="BodyText"/>
      </w:pPr>
      <w:r>
        <w:t xml:space="preserve">Generate a token and set</w:t>
      </w:r>
      <w:r>
        <w:t xml:space="preserve"> </w:t>
      </w:r>
      <w:r>
        <w:rPr>
          <w:rStyle w:val="VerbatimChar"/>
        </w:rPr>
        <w:t xml:space="preserve">TASKS_TOKEN</w:t>
      </w:r>
      <w:r>
        <w:t xml:space="preserve"> </w:t>
      </w:r>
      <w:r>
        <w:t xml:space="preserve">in Render:</w:t>
      </w:r>
    </w:p>
    <w:p>
      <w:pPr>
        <w:pStyle w:val="SourceCode"/>
      </w:pPr>
      <w:r>
        <w:rPr>
          <w:rStyle w:val="VerbatimChar"/>
        </w:rPr>
        <w:t xml:space="preserve">python3 -c "import secrets; print(secrets.token_urlsafe(32))"</w:t>
      </w:r>
    </w:p>
    <w:p>
      <w:pPr>
        <w:pStyle w:val="FirstParagraph"/>
      </w:pPr>
      <w:r>
        <w:t xml:space="preserve">The scheduled endpoints refuse to run outside business hours unless forced, and</w:t>
      </w:r>
      <w:r>
        <w:t xml:space="preserve"> </w:t>
      </w:r>
      <w:r>
        <w:t xml:space="preserve">stay disabled entirely until</w:t>
      </w:r>
      <w:r>
        <w:t xml:space="preserve"> </w:t>
      </w:r>
      <w:r>
        <w:rPr>
          <w:rStyle w:val="VerbatimChar"/>
        </w:rPr>
        <w:t xml:space="preserve">TASKS_TOKEN</w:t>
      </w:r>
      <w:r>
        <w:t xml:space="preserve"> </w:t>
      </w:r>
      <w:r>
        <w:t xml:space="preserve">is set, since placing calls costs credits.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adapting-it-to-a-different-business"/>
    <w:p>
      <w:pPr>
        <w:pStyle w:val="Heading2"/>
      </w:pPr>
      <w:r>
        <w:t xml:space="preserve">5. Adapting it to a different business</w:t>
      </w:r>
    </w:p>
    <w:p>
      <w:pPr>
        <w:pStyle w:val="FirstParagraph"/>
      </w:pPr>
      <w:r>
        <w:t xml:space="preserve">No code changes required: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knowledge_base.json</w:t>
      </w:r>
      <w:r>
        <w:t xml:space="preserve"> </w:t>
      </w:r>
      <w:r>
        <w:t xml:space="preserve">— replace the FAQ entries with the new business’s</w:t>
      </w:r>
      <w:r>
        <w:t xml:space="preserve"> </w:t>
      </w:r>
      <w:r>
        <w:t xml:space="preserve">information. The agent only answers from this file, so it cannot invent policies.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prompts/system_prompt.md</w:t>
      </w:r>
      <w:r>
        <w:t xml:space="preserve"> </w:t>
      </w:r>
      <w:r>
        <w:t xml:space="preserve">— change the persona, business name and the</w:t>
      </w:r>
      <w:r>
        <w:t xml:space="preserve"> </w:t>
      </w:r>
      <w:r>
        <w:t xml:space="preserve">conversation paths. Push it live with</w:t>
      </w:r>
      <w:r>
        <w:t xml:space="preserve"> </w:t>
      </w:r>
      <w:r>
        <w:rPr>
          <w:rStyle w:val="VerbatimChar"/>
        </w:rPr>
        <w:t xml:space="preserve">python3 setup_vapi_assistant.py --apply --update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.env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BUSINESS_NAME</w:t>
      </w:r>
      <w:r>
        <w:t xml:space="preserve">, opening hours, business days, timezone.</w:t>
      </w:r>
    </w:p>
    <w:p>
      <w:r>
        <w:pict>
          <v:rect style="width:0;height:1.5pt" o:hralign="center" o:hrstd="t" o:hr="t"/>
        </w:pict>
      </w:r>
    </w:p>
    <w:bookmarkEnd w:id="21"/>
    <w:bookmarkStart w:id="22" w:name="day-to-day-operation"/>
    <w:p>
      <w:pPr>
        <w:pStyle w:val="Heading2"/>
      </w:pPr>
      <w:r>
        <w:t xml:space="preserve">6. Day-to-day operation</w:t>
      </w:r>
    </w:p>
    <w:p>
      <w:pPr>
        <w:pStyle w:val="SourceCode"/>
      </w:pPr>
      <w:r>
        <w:rPr>
          <w:rStyle w:val="VerbatimChar"/>
        </w:rPr>
        <w:t xml:space="preserve">python3 view_data.py                  # appointments, leads, tickets, summaries, queue</w:t>
      </w:r>
      <w:r>
        <w:br/>
      </w:r>
      <w:r>
        <w:rPr>
          <w:rStyle w:val="VerbatimChar"/>
        </w:rPr>
        <w:t xml:space="preserve">python3 test_integrations.py          # check integrations are still healthy</w:t>
      </w:r>
      <w:r>
        <w:br/>
      </w:r>
      <w:r>
        <w:rPr>
          <w:rStyle w:val="VerbatimChar"/>
        </w:rPr>
        <w:t xml:space="preserve">python3 outbound_calls.py reminders   # run reminder calls by hand</w:t>
      </w:r>
      <w:r>
        <w:br/>
      </w:r>
      <w:r>
        <w:rPr>
          <w:rStyle w:val="VerbatimChar"/>
        </w:rPr>
        <w:t xml:space="preserve">python3 outbound_calls.py followups   # work the follow-up queue by hand</w:t>
      </w:r>
    </w:p>
    <w:p>
      <w:pPr>
        <w:pStyle w:val="FirstParagraph"/>
      </w:pPr>
      <w:r>
        <w:t xml:space="preserve">Share</w:t>
      </w:r>
      <w:r>
        <w:t xml:space="preserve"> </w:t>
      </w:r>
      <w:r>
        <w:rPr>
          <w:rStyle w:val="VerbatimChar"/>
        </w:rPr>
        <w:t xml:space="preserve">https://&lt;your-app&gt;.onrender.com/demo</w:t>
      </w:r>
      <w:r>
        <w:t xml:space="preserve"> </w:t>
      </w:r>
      <w:r>
        <w:t xml:space="preserve">with anyone who wants to try the</w:t>
      </w:r>
      <w:r>
        <w:t xml:space="preserve"> </w:t>
      </w:r>
      <w:r>
        <w:t xml:space="preserve">agent from a browser — no phone number or account needed. It requires</w:t>
      </w:r>
      <w:r>
        <w:t xml:space="preserve"> </w:t>
      </w:r>
      <w:r>
        <w:rPr>
          <w:rStyle w:val="VerbatimChar"/>
        </w:rPr>
        <w:t xml:space="preserve">VAPI_PUBLIC_KEY</w:t>
      </w:r>
      <w:r>
        <w:t xml:space="preserve"> </w:t>
      </w:r>
      <w:r>
        <w:t xml:space="preserve">(the public key from the Vapi dashboard, never the private one).</w:t>
      </w:r>
    </w:p>
    <w:p>
      <w:r>
        <w:pict>
          <v:rect style="width:0;height:1.5pt" o:hralign="center" o:hrstd="t" o:hr="t"/>
        </w:pict>
      </w:r>
    </w:p>
    <w:bookmarkEnd w:id="22"/>
    <w:bookmarkStart w:id="23" w:name="how-the-agent-handles-a-call"/>
    <w:p>
      <w:pPr>
        <w:pStyle w:val="Heading2"/>
      </w:pPr>
      <w:r>
        <w:t xml:space="preserve">7. How the agent handles a call</w:t>
      </w:r>
    </w:p>
    <w:p>
      <w:pPr>
        <w:pStyle w:val="FirstParagraph"/>
      </w:pPr>
      <w:r>
        <w:t xml:space="preserve">The agent works out which of six paths a caller needs, then follows it. The full</w:t>
      </w:r>
      <w:r>
        <w:t xml:space="preserve"> </w:t>
      </w:r>
      <w:r>
        <w:t xml:space="preserve">conversation design is in</w:t>
      </w:r>
      <w:r>
        <w:t xml:space="preserve"> </w:t>
      </w:r>
      <w:r>
        <w:rPr>
          <w:rStyle w:val="VerbatimChar"/>
        </w:rPr>
        <w:t xml:space="preserve">prompts/system_prompt.md</w:t>
      </w:r>
      <w:r>
        <w:t xml:space="preserve">; this is the shape of it.</w:t>
      </w:r>
    </w:p>
    <w:p>
      <w:pPr>
        <w:pStyle w:val="BodyText"/>
      </w:pPr>
      <w:r>
        <w:rPr>
          <w:b/>
          <w:bCs/>
        </w:rPr>
        <w:t xml:space="preserve">Booking.</w:t>
      </w:r>
      <w:r>
        <w:t xml:space="preserve"> </w:t>
      </w:r>
      <w:r>
        <w:t xml:space="preserve">Asks what the appointment is for, whether they are a new or</w:t>
      </w:r>
      <w:r>
        <w:t xml:space="preserve"> </w:t>
      </w:r>
      <w:r>
        <w:t xml:space="preserve">returning patient, and collects name, phone and (optionally) email. It checks</w:t>
      </w:r>
      <w:r>
        <w:t xml:space="preserve"> </w:t>
      </w:r>
      <w:r>
        <w:t xml:space="preserve">the real calendar before offering a slot, and if the requested time is taken it</w:t>
      </w:r>
      <w:r>
        <w:t xml:space="preserve"> </w:t>
      </w:r>
      <w:r>
        <w:t xml:space="preserve">offers alternatives from the same day. It confirms the details back, books, and</w:t>
      </w:r>
      <w:r>
        <w:t xml:space="preserve"> </w:t>
      </w:r>
      <w:r>
        <w:t xml:space="preserve">only then tells the caller it is done. Rescheduling and cancelling find the</w:t>
      </w:r>
      <w:r>
        <w:t xml:space="preserve"> </w:t>
      </w:r>
      <w:r>
        <w:t xml:space="preserve">existing appointment from the name and number — tolerating a phone number given</w:t>
      </w:r>
      <w:r>
        <w:t xml:space="preserve"> </w:t>
      </w:r>
      <w:r>
        <w:t xml:space="preserve">in a different format than at booking.</w:t>
      </w:r>
    </w:p>
    <w:p>
      <w:pPr>
        <w:pStyle w:val="BodyText"/>
      </w:pPr>
      <w:r>
        <w:rPr>
          <w:b/>
          <w:bCs/>
        </w:rPr>
        <w:t xml:space="preserve">Questions.</w:t>
      </w:r>
      <w:r>
        <w:t xml:space="preserve"> </w:t>
      </w:r>
      <w:r>
        <w:t xml:space="preserve">Anything factual — hours, location, insurance, costs, what to</w:t>
      </w:r>
      <w:r>
        <w:t xml:space="preserve"> </w:t>
      </w:r>
      <w:r>
        <w:t xml:space="preserve">bring, policies, services, appointment lengths, registration — is answered from</w:t>
      </w:r>
      <w:r>
        <w:t xml:space="preserve"> </w:t>
      </w:r>
      <w:r>
        <w:t xml:space="preserve">the knowledge base rather than from the model’s own memory, so the agent cannot</w:t>
      </w:r>
      <w:r>
        <w:t xml:space="preserve"> </w:t>
      </w:r>
      <w:r>
        <w:t xml:space="preserve">invent a policy or a price. If the knowledge base has no confident answer it</w:t>
      </w:r>
      <w:r>
        <w:t xml:space="preserve"> </w:t>
      </w:r>
      <w:r>
        <w:t xml:space="preserve">says so and offers to take a message.</w:t>
      </w:r>
    </w:p>
    <w:p>
      <w:pPr>
        <w:pStyle w:val="BodyText"/>
      </w:pPr>
      <w:r>
        <w:rPr>
          <w:b/>
          <w:bCs/>
        </w:rPr>
        <w:t xml:space="preserve">New enquiries.</w:t>
      </w:r>
      <w:r>
        <w:t xml:space="preserve"> </w:t>
      </w:r>
      <w:r>
        <w:t xml:space="preserve">Qualifying questions are asked conversationally, not as an</w:t>
      </w:r>
      <w:r>
        <w:t xml:space="preserve"> </w:t>
      </w:r>
      <w:r>
        <w:t xml:space="preserve">interrogation: how soon they want to proceed, whether they are ready to book or</w:t>
      </w:r>
      <w:r>
        <w:t xml:space="preserve"> </w:t>
      </w:r>
      <w:r>
        <w:t xml:space="preserve">still comparing, and how they intend to pay. Those answers produce a score and a</w:t>
      </w:r>
      <w:r>
        <w:t xml:space="preserve"> </w:t>
      </w:r>
      <w:r>
        <w:t xml:space="preserve">hot / warm / cold band. Hot leads are flagged to the caller as priority and</w:t>
      </w:r>
      <w:r>
        <w:t xml:space="preserve"> </w:t>
      </w:r>
      <w:r>
        <w:t xml:space="preserve">emailed to the sales team immediately.</w:t>
      </w:r>
    </w:p>
    <w:p>
      <w:pPr>
        <w:pStyle w:val="BodyText"/>
      </w:pPr>
      <w:r>
        <w:rPr>
          <w:b/>
          <w:bCs/>
        </w:rPr>
        <w:t xml:space="preserve">Problems and complaints.</w:t>
      </w:r>
      <w:r>
        <w:t xml:space="preserve"> </w:t>
      </w:r>
      <w:r>
        <w:t xml:space="preserve">Raises a numbered support ticket with a priority,</w:t>
      </w:r>
      <w:r>
        <w:t xml:space="preserve"> </w:t>
      </w:r>
      <w:r>
        <w:t xml:space="preserve">and reads the number back to the caller.</w:t>
      </w:r>
    </w:p>
    <w:p>
      <w:pPr>
        <w:pStyle w:val="BodyText"/>
      </w:pPr>
      <w:r>
        <w:rPr>
          <w:b/>
          <w:bCs/>
        </w:rPr>
        <w:t xml:space="preserve">Wanting a human.</w:t>
      </w:r>
      <w:r>
        <w:t xml:space="preserve"> </w:t>
      </w:r>
      <w:r>
        <w:t xml:space="preserve">Transfers the live call, speaking a two-sentence summary of</w:t>
      </w:r>
      <w:r>
        <w:t xml:space="preserve"> </w:t>
      </w:r>
      <w:r>
        <w:t xml:space="preserve">the conversation to whoever picks up first, so the caller does not have to start</w:t>
      </w:r>
      <w:r>
        <w:t xml:space="preserve"> </w:t>
      </w:r>
      <w:r>
        <w:t xml:space="preserve">again. If a transfer is not possible, it takes a callback request instead.</w:t>
      </w:r>
    </w:p>
    <w:p>
      <w:pPr>
        <w:pStyle w:val="BodyText"/>
      </w:pPr>
      <w:r>
        <w:rPr>
          <w:b/>
          <w:bCs/>
        </w:rPr>
        <w:t xml:space="preserve">Callbacks.</w:t>
      </w:r>
      <w:r>
        <w:t xml:space="preserve"> </w:t>
      </w:r>
      <w:r>
        <w:t xml:space="preserve">Adds the caller to a follow-up queue that outbound calling works</w:t>
      </w:r>
      <w:r>
        <w:t xml:space="preserve"> </w:t>
      </w:r>
      <w:r>
        <w:t xml:space="preserve">through automatically.</w:t>
      </w:r>
    </w:p>
    <w:p>
      <w:pPr>
        <w:pStyle w:val="BodyText"/>
      </w:pPr>
      <w:r>
        <w:t xml:space="preserve">Throughout, the agent is instructed never to claim something is booked, moved,</w:t>
      </w:r>
      <w:r>
        <w:t xml:space="preserve"> </w:t>
      </w:r>
      <w:r>
        <w:t xml:space="preserve">cancelled, saved or ticketed unless the underlying operation actually succeeded</w:t>
      </w:r>
      <w:r>
        <w:t xml:space="preserve"> </w:t>
      </w:r>
      <w:r>
        <w:t xml:space="preserve">— if a step fails it apologises and takes details instead of pretending.</w:t>
      </w:r>
    </w:p>
    <w:p>
      <w:r>
        <w:pict>
          <v:rect style="width:0;height:1.5pt" o:hralign="center" o:hrstd="t" o:hr="t"/>
        </w:pict>
      </w:r>
    </w:p>
    <w:bookmarkEnd w:id="23"/>
    <w:bookmarkStart w:id="24" w:name="how-it-fits-together"/>
    <w:p>
      <w:pPr>
        <w:pStyle w:val="Heading2"/>
      </w:pPr>
      <w:r>
        <w:t xml:space="preserve">8. How it fits together</w:t>
      </w:r>
    </w:p>
    <w:p>
      <w:pPr>
        <w:pStyle w:val="SourceCode"/>
      </w:pPr>
      <w:r>
        <w:rPr>
          <w:rStyle w:val="VerbatimChar"/>
        </w:rPr>
        <w:t xml:space="preserve">Caller ──▶ Vapi assistant ──▶ tool call ──▶ Render backend</w:t>
      </w:r>
      <w:r>
        <w:br/>
      </w:r>
      <w:r>
        <w:rPr>
          <w:rStyle w:val="VerbatimChar"/>
        </w:rPr>
        <w:t xml:space="preserve">                │                              │</w:t>
      </w:r>
      <w:r>
        <w:br/>
      </w:r>
      <w:r>
        <w:rPr>
          <w:rStyle w:val="VerbatimChar"/>
        </w:rPr>
        <w:t xml:space="preserve">                │                              ├─▶ Google Calendar   (book / move / cancel)</w:t>
      </w:r>
      <w:r>
        <w:br/>
      </w:r>
      <w:r>
        <w:rPr>
          <w:rStyle w:val="VerbatimChar"/>
        </w:rPr>
        <w:t xml:space="preserve">                │                              ├─▶ Postgres          (leads, tickets, summaries)</w:t>
      </w:r>
      <w:r>
        <w:br/>
      </w:r>
      <w:r>
        <w:rPr>
          <w:rStyle w:val="VerbatimChar"/>
        </w:rPr>
        <w:t xml:space="preserve">                │                              ├─▶ Slack             (team alerts)</w:t>
      </w:r>
      <w:r>
        <w:br/>
      </w:r>
      <w:r>
        <w:rPr>
          <w:rStyle w:val="VerbatimChar"/>
        </w:rPr>
        <w:t xml:space="preserve">                │                              ├─▶ Gmail             (caller confirmations)</w:t>
      </w:r>
      <w:r>
        <w:br/>
      </w:r>
      <w:r>
        <w:rPr>
          <w:rStyle w:val="VerbatimChar"/>
        </w:rPr>
        <w:t xml:space="preserve">                │                              └─▶ CRM / automation  (webhooks)</w:t>
      </w:r>
      <w:r>
        <w:br/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                └─▶ end-of-call report ──▶ /webhooks/vapi ──▶ summary + follow-up outcome</w:t>
      </w:r>
      <w:r>
        <w:br/>
      </w:r>
      <w:r>
        <w:br/>
      </w:r>
      <w:r>
        <w:rPr>
          <w:rStyle w:val="VerbatimChar"/>
        </w:rPr>
        <w:t xml:space="preserve">cron-job.org ──▶ /tasks/reminders, /tasks/followups ──▶ outbound calls via Vapi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app/main.py</w:t>
            </w:r>
          </w:p>
        </w:tc>
        <w:tc>
          <w:tcPr/>
          <w:p>
            <w:pPr>
              <w:pStyle w:val="Compact"/>
            </w:pPr>
            <w:r>
              <w:t xml:space="preserve">Application entry point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app/config.py</w:t>
            </w:r>
          </w:p>
        </w:tc>
        <w:tc>
          <w:tcPr/>
          <w:p>
            <w:pPr>
              <w:pStyle w:val="Compact"/>
            </w:pPr>
            <w:r>
              <w:t xml:space="preserve">All settings, from environment variables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app/database.py</w:t>
            </w:r>
          </w:p>
        </w:tc>
        <w:tc>
          <w:tcPr/>
          <w:p>
            <w:pPr>
              <w:pStyle w:val="Compact"/>
            </w:pPr>
            <w:r>
              <w:t xml:space="preserve">Storage (Postgres or SQLite) and schema migrations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app/calendar_service.py</w:t>
            </w:r>
          </w:p>
        </w:tc>
        <w:tc>
          <w:tcPr/>
          <w:p>
            <w:pPr>
              <w:pStyle w:val="Compact"/>
            </w:pPr>
            <w:r>
              <w:t xml:space="preserve">Google Calendar availability and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app/business_hours.py</w:t>
            </w:r>
          </w:p>
        </w:tc>
        <w:tc>
          <w:tcPr/>
          <w:p>
            <w:pPr>
              <w:pStyle w:val="Compact"/>
            </w:pPr>
            <w:r>
              <w:t xml:space="preserve">Open/closed logic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app/qualification.py</w:t>
            </w:r>
          </w:p>
        </w:tc>
        <w:tc>
          <w:tcPr/>
          <w:p>
            <w:pPr>
              <w:pStyle w:val="Compact"/>
            </w:pPr>
            <w:r>
              <w:t xml:space="preserve">Lead scoring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app/knowledge_base.py</w:t>
            </w:r>
          </w:p>
        </w:tc>
        <w:tc>
          <w:tcPr/>
          <w:p>
            <w:pPr>
              <w:pStyle w:val="Compact"/>
            </w:pPr>
            <w:r>
              <w:t xml:space="preserve">FAQ search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app/notifications.py</w:t>
            </w:r>
          </w:p>
        </w:tc>
        <w:tc>
          <w:tcPr/>
          <w:p>
            <w:pPr>
              <w:pStyle w:val="Compact"/>
            </w:pPr>
            <w:r>
              <w:t xml:space="preserve">Slack, email, CRM,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app/outbound.py</w:t>
            </w:r>
          </w:p>
        </w:tc>
        <w:tc>
          <w:tcPr/>
          <w:p>
            <w:pPr>
              <w:pStyle w:val="Compact"/>
            </w:pPr>
            <w:r>
              <w:t xml:space="preserve">Outbound calling workflows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app/routes/tools.py</w:t>
            </w:r>
          </w:p>
        </w:tc>
        <w:tc>
          <w:tcPr/>
          <w:p>
            <w:pPr>
              <w:pStyle w:val="Compact"/>
            </w:pPr>
            <w:r>
              <w:t xml:space="preserve">Receives the agent’s tool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app/routes/webhooks.py</w:t>
            </w:r>
          </w:p>
        </w:tc>
        <w:tc>
          <w:tcPr/>
          <w:p>
            <w:pPr>
              <w:pStyle w:val="Compact"/>
            </w:pPr>
            <w:r>
              <w:t xml:space="preserve">End-of-call reports, follow-up outcomes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app/routes/tasks.py</w:t>
            </w:r>
          </w:p>
        </w:tc>
        <w:tc>
          <w:tcPr/>
          <w:p>
            <w:pPr>
              <w:pStyle w:val="Compact"/>
            </w:pPr>
            <w:r>
              <w:t xml:space="preserve">Scheduled reminder/follow-up endpoints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app/routes/demo.py</w:t>
            </w:r>
          </w:p>
        </w:tc>
        <w:tc>
          <w:tcPr/>
          <w:p>
            <w:pPr>
              <w:pStyle w:val="Compact"/>
            </w:pPr>
            <w:r>
              <w:t xml:space="preserve">Browser demo page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what-has-and-hasnt-been-tested"/>
    <w:p>
      <w:pPr>
        <w:pStyle w:val="Heading2"/>
      </w:pPr>
      <w:r>
        <w:t xml:space="preserve">9. What has and hasn’t been tested</w:t>
      </w:r>
    </w:p>
    <w:p>
      <w:pPr>
        <w:pStyle w:val="FirstParagraph"/>
      </w:pPr>
      <w:r>
        <w:t xml:space="preserve">Verified working:</w:t>
      </w:r>
    </w:p>
    <w:p>
      <w:pPr>
        <w:pStyle w:val="Compact"/>
        <w:numPr>
          <w:ilvl w:val="0"/>
          <w:numId w:val="1011"/>
        </w:numPr>
      </w:pPr>
      <w:r>
        <w:t xml:space="preserve">Booking, rescheduling and cancelling against a live Google Calendar</w:t>
      </w:r>
    </w:p>
    <w:p>
      <w:pPr>
        <w:pStyle w:val="Compact"/>
        <w:numPr>
          <w:ilvl w:val="0"/>
          <w:numId w:val="1011"/>
        </w:numPr>
      </w:pPr>
      <w:r>
        <w:t xml:space="preserve">Lead capture with hot/warm/cold scoring</w:t>
      </w:r>
    </w:p>
    <w:p>
      <w:pPr>
        <w:pStyle w:val="Compact"/>
        <w:numPr>
          <w:ilvl w:val="0"/>
          <w:numId w:val="1011"/>
        </w:numPr>
      </w:pPr>
      <w:r>
        <w:t xml:space="preserve">Knowledge base answering known questions and correctly declining unknown ones</w:t>
      </w:r>
    </w:p>
    <w:p>
      <w:pPr>
        <w:pStyle w:val="Compact"/>
        <w:numPr>
          <w:ilvl w:val="0"/>
          <w:numId w:val="1011"/>
        </w:numPr>
      </w:pPr>
      <w:r>
        <w:t xml:space="preserve">Support ticket creation</w:t>
      </w:r>
    </w:p>
    <w:p>
      <w:pPr>
        <w:pStyle w:val="Compact"/>
        <w:numPr>
          <w:ilvl w:val="0"/>
          <w:numId w:val="1011"/>
        </w:numPr>
      </w:pPr>
      <w:r>
        <w:t xml:space="preserve">Business-hours detection</w:t>
      </w:r>
    </w:p>
    <w:p>
      <w:pPr>
        <w:pStyle w:val="Compact"/>
        <w:numPr>
          <w:ilvl w:val="0"/>
          <w:numId w:val="1011"/>
        </w:numPr>
      </w:pPr>
      <w:r>
        <w:t xml:space="preserve">Post-call summaries stored from the end-of-call report</w:t>
      </w:r>
    </w:p>
    <w:p>
      <w:pPr>
        <w:pStyle w:val="Compact"/>
        <w:numPr>
          <w:ilvl w:val="0"/>
          <w:numId w:val="1011"/>
        </w:numPr>
      </w:pPr>
      <w:r>
        <w:t xml:space="preserve">The follow-up loop: a placed call moves to</w:t>
      </w:r>
      <w:r>
        <w:t xml:space="preserve"> </w:t>
      </w:r>
      <w:r>
        <w:t xml:space="preserve">“calling”</w:t>
      </w:r>
      <w:r>
        <w:t xml:space="preserve">, an unanswered call goes</w:t>
      </w:r>
      <w:r>
        <w:t xml:space="preserve"> </w:t>
      </w:r>
      <w:r>
        <w:t xml:space="preserve">back in the queue, an answered one closes with the conversation outcome</w:t>
      </w:r>
    </w:p>
    <w:p>
      <w:pPr>
        <w:pStyle w:val="Compact"/>
        <w:numPr>
          <w:ilvl w:val="0"/>
          <w:numId w:val="1011"/>
        </w:numPr>
      </w:pPr>
      <w:r>
        <w:t xml:space="preserve">Slack, email, sales alerts, CRM sync and automation webhooks all sending</w:t>
      </w:r>
    </w:p>
    <w:p>
      <w:pPr>
        <w:pStyle w:val="Compact"/>
        <w:numPr>
          <w:ilvl w:val="0"/>
          <w:numId w:val="1011"/>
        </w:numPr>
      </w:pPr>
      <w:r>
        <w:t xml:space="preserve">All nine tools responding correctly on the live deployment</w:t>
      </w:r>
    </w:p>
    <w:p>
      <w:pPr>
        <w:pStyle w:val="FirstParagraph"/>
      </w:pPr>
      <w:r>
        <w:t xml:space="preserve">Configured but not yet exercised on a real call: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Multilingual</w:t>
      </w:r>
      <w:r>
        <w:t xml:space="preserve"> </w:t>
      </w:r>
      <w:r>
        <w:t xml:space="preserve">— transcriber and voice are set for automatic language</w:t>
      </w:r>
      <w:r>
        <w:t xml:space="preserve"> </w:t>
      </w:r>
      <w:r>
        <w:t xml:space="preserve">detection, and the prompt lists the nine languages, but no call has been made</w:t>
      </w:r>
      <w:r>
        <w:t xml:space="preserve"> </w:t>
      </w:r>
      <w:r>
        <w:t xml:space="preserve">in a language other than English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Live transfer</w:t>
      </w:r>
      <w:r>
        <w:t xml:space="preserve"> </w:t>
      </w:r>
      <w:r>
        <w:t xml:space="preserve">— the tool is attached and correctly configured for a warm</w:t>
      </w:r>
      <w:r>
        <w:t xml:space="preserve"> </w:t>
      </w:r>
      <w:r>
        <w:t xml:space="preserve">handoff, but transfers cannot work from browser calls (there is no phone line</w:t>
      </w:r>
      <w:r>
        <w:t xml:space="preserve"> </w:t>
      </w:r>
      <w:r>
        <w:t xml:space="preserve">to bridge), so this needs a real phone call to verify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Outbound calling</w:t>
      </w:r>
      <w:r>
        <w:t xml:space="preserve"> </w:t>
      </w:r>
      <w:r>
        <w:t xml:space="preserve">— configured and the scheduling endpoints are tested, but</w:t>
      </w:r>
      <w:r>
        <w:t xml:space="preserve"> </w:t>
      </w:r>
      <w:r>
        <w:t xml:space="preserve">no outbound call has actually been placed</w:t>
      </w:r>
    </w:p>
    <w:bookmarkEnd w:id="25"/>
    <w:bookmarkStart w:id="26" w:name="known-limitations"/>
    <w:p>
      <w:pPr>
        <w:pStyle w:val="Heading2"/>
      </w:pPr>
      <w:r>
        <w:t xml:space="preserve">10. Known limitations</w:t>
      </w:r>
    </w:p>
    <w:p>
      <w:pPr>
        <w:pStyle w:val="FirstParagraph"/>
      </w:pPr>
      <w:r>
        <w:t xml:space="preserve">Everything that could be solved for free has been. What remains is limited by</w:t>
      </w:r>
      <w:r>
        <w:t xml:space="preserve"> </w:t>
      </w:r>
      <w:r>
        <w:t xml:space="preserve">paid services or telecom regulation, not by the build.</w:t>
      </w:r>
    </w:p>
    <w:p>
      <w:pPr>
        <w:pStyle w:val="BodyText"/>
      </w:pPr>
      <w:r>
        <w:rPr>
          <w:b/>
          <w:bCs/>
        </w:rPr>
        <w:t xml:space="preserve">Genuinely paid-only: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Vapi call credits.</w:t>
      </w:r>
      <w:r>
        <w:t xml:space="preserve"> </w:t>
      </w:r>
      <w:r>
        <w:t xml:space="preserve">The free allowance covers development and demos, but</w:t>
      </w:r>
      <w:r>
        <w:t xml:space="preserve"> </w:t>
      </w:r>
      <w:r>
        <w:t xml:space="preserve">sustained real-world call volume needs a paid Vapi plan. Nothing else in the</w:t>
      </w:r>
      <w:r>
        <w:t xml:space="preserve"> </w:t>
      </w:r>
      <w:r>
        <w:t xml:space="preserve">stack meters usage this way.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Indian phone numbers.</w:t>
      </w:r>
      <w:r>
        <w:t xml:space="preserve"> </w:t>
      </w:r>
      <w:r>
        <w:t xml:space="preserve">TRAI regulations require business KYC before any</w:t>
      </w:r>
      <w:r>
        <w:t xml:space="preserve"> </w:t>
      </w:r>
      <w:r>
        <w:t xml:space="preserve">provider will issue an Indian number, so a local landline or mobile number for</w:t>
      </w:r>
      <w:r>
        <w:t xml:space="preserve"> </w:t>
      </w:r>
      <w:r>
        <w:t xml:space="preserve">the agent needs a paid SIP trunk with a verified business. Free workarounds are</w:t>
      </w:r>
      <w:r>
        <w:t xml:space="preserve"> </w:t>
      </w:r>
      <w:r>
        <w:t xml:space="preserve">in place — the browser demo page and a SIP address both work from India at no</w:t>
      </w:r>
      <w:r>
        <w:t xml:space="preserve"> </w:t>
      </w:r>
      <w:r>
        <w:t xml:space="preserve">cost — but a</w:t>
      </w:r>
      <w:r>
        <w:t xml:space="preserve"> </w:t>
      </w:r>
      <w:r>
        <w:rPr>
          <w:i/>
          <w:iCs/>
        </w:rPr>
        <w:t xml:space="preserve">dialable Indian number</w:t>
      </w:r>
      <w:r>
        <w:t xml:space="preserve"> </w:t>
      </w:r>
      <w:r>
        <w:t xml:space="preserve">is not obtainable for free.</w:t>
      </w:r>
    </w:p>
    <w:p>
      <w:pPr>
        <w:pStyle w:val="FirstParagraph"/>
      </w:pPr>
      <w:r>
        <w:rPr>
          <w:b/>
          <w:bCs/>
        </w:rPr>
        <w:t xml:space="preserve">Solved (previously limitations):</w:t>
      </w:r>
    </w:p>
    <w:p>
      <w:pPr>
        <w:pStyle w:val="Compact"/>
        <w:numPr>
          <w:ilvl w:val="0"/>
          <w:numId w:val="1014"/>
        </w:numPr>
      </w:pPr>
      <w:r>
        <w:rPr>
          <w:strike/>
        </w:rPr>
        <w:t xml:space="preserve">Database resets on redeploy</w:t>
      </w:r>
      <w:r>
        <w:t xml:space="preserve"> </w:t>
      </w:r>
      <w:r>
        <w:t xml:space="preserve">— the storage layer now uses Postgres when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is set, so records survive restarts. A free Neon or Supabase</w:t>
      </w:r>
      <w:r>
        <w:t xml:space="preserve"> </w:t>
      </w:r>
      <w:r>
        <w:t xml:space="preserve">database is enough; it falls back to SQLite for local development.</w:t>
      </w:r>
    </w:p>
    <w:p>
      <w:pPr>
        <w:pStyle w:val="Compact"/>
        <w:numPr>
          <w:ilvl w:val="0"/>
          <w:numId w:val="1014"/>
        </w:numPr>
      </w:pPr>
      <w:r>
        <w:rPr>
          <w:strike/>
        </w:rPr>
        <w:t xml:space="preserve">Calling from India costs money</w:t>
      </w:r>
      <w:r>
        <w:t xml:space="preserve"> </w:t>
      </w:r>
      <w:r>
        <w:t xml:space="preserve">— the browser demo page and the free SIP</w:t>
      </w:r>
      <w:r>
        <w:t xml:space="preserve"> </w:t>
      </w:r>
      <w:r>
        <w:t xml:space="preserve">address both work from anywhere at no cost.</w:t>
      </w:r>
    </w:p>
    <w:p>
      <w:pPr>
        <w:pStyle w:val="Compact"/>
        <w:numPr>
          <w:ilvl w:val="0"/>
          <w:numId w:val="1014"/>
        </w:numPr>
      </w:pPr>
      <w:r>
        <w:rPr>
          <w:strike/>
        </w:rPr>
        <w:t xml:space="preserve">The knowledge base only matches exact keywords</w:t>
      </w:r>
      <w:r>
        <w:t xml:space="preserve"> </w:t>
      </w:r>
      <w:r>
        <w:t xml:space="preserve">— matching now handles</w:t>
      </w:r>
      <w:r>
        <w:t xml:space="preserve"> </w:t>
      </w:r>
      <w:r>
        <w:t xml:space="preserve">synonyms, plurals and natural phrasings, and still declines confidently when a</w:t>
      </w:r>
      <w:r>
        <w:t xml:space="preserve"> </w:t>
      </w:r>
      <w:r>
        <w:t xml:space="preserve">question is genuinely outside what it knows.</w:t>
      </w:r>
    </w:p>
    <w:p>
      <w:pPr>
        <w:pStyle w:val="Compact"/>
        <w:numPr>
          <w:ilvl w:val="0"/>
          <w:numId w:val="1014"/>
        </w:numPr>
      </w:pPr>
      <w:r>
        <w:rPr>
          <w:strike/>
        </w:rPr>
        <w:t xml:space="preserve">Live transfer can’t be tested</w:t>
      </w:r>
      <w:r>
        <w:t xml:space="preserve"> </w:t>
      </w:r>
      <w:r>
        <w:t xml:space="preserve">— transfer works on any real call, including</w:t>
      </w:r>
      <w:r>
        <w:t xml:space="preserve"> </w:t>
      </w:r>
      <w:r>
        <w:t xml:space="preserve">a free SIP call from a softphone. Only the browser demo can’t do it, since a</w:t>
      </w:r>
      <w:r>
        <w:t xml:space="preserve"> </w:t>
      </w:r>
      <w:r>
        <w:t xml:space="preserve">browser tab has no telephone line to bridge.</w:t>
      </w:r>
    </w:p>
    <w:bookmarkEnd w:id="26"/>
    <w:bookmarkStart w:id="27" w:name="verifying-the-handover-worked"/>
    <w:p>
      <w:pPr>
        <w:pStyle w:val="Heading2"/>
      </w:pPr>
      <w:r>
        <w:t xml:space="preserve">11. Verifying the handover worked</w:t>
      </w:r>
    </w:p>
    <w:p>
      <w:pPr>
        <w:pStyle w:val="FirstParagraph"/>
      </w:pPr>
      <w:r>
        <w:t xml:space="preserve">Make one call through</w:t>
      </w:r>
      <w:r>
        <w:t xml:space="preserve"> </w:t>
      </w:r>
      <w:r>
        <w:rPr>
          <w:rStyle w:val="VerbatimChar"/>
        </w:rPr>
        <w:t xml:space="preserve">/demo</w:t>
      </w:r>
      <w:r>
        <w:t xml:space="preserve"> </w:t>
      </w:r>
      <w:r>
        <w:t xml:space="preserve">and confirm the whole pipeline:</w:t>
      </w:r>
    </w:p>
    <w:p>
      <w:pPr>
        <w:pStyle w:val="Compact"/>
        <w:numPr>
          <w:ilvl w:val="0"/>
          <w:numId w:val="1015"/>
        </w:numPr>
      </w:pPr>
      <w:r>
        <w:t xml:space="preserve">Book an appointment, giving an email address</w:t>
      </w:r>
    </w:p>
    <w:p>
      <w:pPr>
        <w:pStyle w:val="Compact"/>
        <w:numPr>
          <w:ilvl w:val="0"/>
          <w:numId w:val="1015"/>
        </w:numPr>
      </w:pPr>
      <w:r>
        <w:t xml:space="preserve">Check the event appears on Google Calendar</w:t>
      </w:r>
    </w:p>
    <w:p>
      <w:pPr>
        <w:pStyle w:val="Compact"/>
        <w:numPr>
          <w:ilvl w:val="0"/>
          <w:numId w:val="1015"/>
        </w:numPr>
      </w:pPr>
      <w:r>
        <w:t xml:space="preserve">Check the confirmation email arrives</w:t>
      </w:r>
    </w:p>
    <w:p>
      <w:pPr>
        <w:pStyle w:val="Compact"/>
        <w:numPr>
          <w:ilvl w:val="0"/>
          <w:numId w:val="1015"/>
        </w:numPr>
      </w:pPr>
      <w:r>
        <w:t xml:space="preserve">Check Slack shows the booking</w:t>
      </w:r>
    </w:p>
    <w:p>
      <w:pPr>
        <w:pStyle w:val="Compact"/>
        <w:numPr>
          <w:ilvl w:val="0"/>
          <w:numId w:val="1015"/>
        </w:numPr>
      </w:pPr>
      <w:r>
        <w:t xml:space="preserve">Check a row appears in the CRM sheet</w:t>
      </w:r>
    </w:p>
    <w:p>
      <w:pPr>
        <w:pStyle w:val="Compact"/>
        <w:numPr>
          <w:ilvl w:val="0"/>
          <w:numId w:val="101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python3 view_data.py</w:t>
      </w:r>
      <w:r>
        <w:t xml:space="preserve"> </w:t>
      </w:r>
      <w:r>
        <w:t xml:space="preserve">and confirm the record is stored</w:t>
      </w:r>
    </w:p>
    <w:p>
      <w:pPr>
        <w:pStyle w:val="FirstParagraph"/>
      </w:pPr>
      <w:r>
        <w:t xml:space="preserve">If all six pass, the system is fully yours and working.</w:t>
      </w:r>
    </w:p>
    <w:p>
      <w:r>
        <w:pict>
          <v:rect style="width:0;height:1.5pt" o:hralign="center" o:hrstd="t" o:hr="t"/>
        </w:pict>
      </w:r>
    </w:p>
    <w:bookmarkEnd w:id="27"/>
    <w:bookmarkStart w:id="28" w:name="what-it-costs-to-run"/>
    <w:p>
      <w:pPr>
        <w:pStyle w:val="Heading2"/>
      </w:pPr>
      <w:r>
        <w:t xml:space="preserve">12. What it costs to run</w:t>
      </w:r>
    </w:p>
    <w:p>
      <w:pPr>
        <w:pStyle w:val="FirstParagraph"/>
      </w:pPr>
      <w:r>
        <w:t xml:space="preserve">Nothing, at the volumes this is built for.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Free allowance</w:t>
            </w:r>
          </w:p>
        </w:tc>
        <w:tc>
          <w:tcPr/>
          <w:p>
            <w:pPr>
              <w:pStyle w:val="Compact"/>
            </w:pPr>
            <w:r>
              <w:t xml:space="preserve">What happens beyond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Vapi</w:t>
            </w:r>
          </w:p>
        </w:tc>
        <w:tc>
          <w:tcPr/>
          <w:p>
            <w:pPr>
              <w:pStyle w:val="Compact"/>
            </w:pPr>
            <w:r>
              <w:t xml:space="preserve">Trial credits</w:t>
            </w:r>
          </w:p>
        </w:tc>
        <w:tc>
          <w:tcPr/>
          <w:p>
            <w:pPr>
              <w:pStyle w:val="Compact"/>
            </w:pPr>
            <w:r>
              <w:t xml:space="preserve">Call minutes need a paid plan; this is the first thing to hit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</w:t>
            </w:r>
          </w:p>
        </w:tc>
        <w:tc>
          <w:tcPr/>
          <w:p>
            <w:pPr>
              <w:pStyle w:val="Compact"/>
            </w:pPr>
            <w:r>
              <w:t xml:space="preserve">750 hours/month</w:t>
            </w:r>
          </w:p>
        </w:tc>
        <w:tc>
          <w:tcPr/>
          <w:p>
            <w:pPr>
              <w:pStyle w:val="Compact"/>
            </w:pPr>
            <w:r>
              <w:t xml:space="preserve">Enough for one always-on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Neon Postgres</w:t>
            </w:r>
          </w:p>
        </w:tc>
        <w:tc>
          <w:tcPr/>
          <w:p>
            <w:pPr>
              <w:pStyle w:val="Compact"/>
            </w:pPr>
            <w:r>
              <w:t xml:space="preserve">0.5 GB storage</w:t>
            </w:r>
          </w:p>
        </w:tc>
        <w:tc>
          <w:tcPr/>
          <w:p>
            <w:pPr>
              <w:pStyle w:val="Compact"/>
            </w:pPr>
            <w:r>
              <w:t xml:space="preserve">Far beyond what call records need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Calendar API</w:t>
            </w:r>
          </w:p>
        </w:tc>
        <w:tc>
          <w:tcPr/>
          <w:p>
            <w:pPr>
              <w:pStyle w:val="Compact"/>
            </w:pPr>
            <w:r>
              <w:t xml:space="preserve">1,000,000 requests/day</w:t>
            </w:r>
          </w:p>
        </w:tc>
        <w:tc>
          <w:tcPr/>
          <w:p>
            <w:pPr>
              <w:pStyle w:val="Compact"/>
            </w:pPr>
            <w:r>
              <w:t xml:space="preserve">Not reachable in practice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Gmail SMTP</w:t>
            </w:r>
          </w:p>
        </w:tc>
        <w:tc>
          <w:tcPr/>
          <w:p>
            <w:pPr>
              <w:pStyle w:val="Compact"/>
            </w:pPr>
            <w:r>
              <w:t xml:space="preserve">500 emails/day</w:t>
            </w:r>
          </w:p>
        </w:tc>
        <w:tc>
          <w:tcPr/>
          <w:p>
            <w:pPr>
              <w:pStyle w:val="Compact"/>
            </w:pPr>
            <w:r>
              <w:t xml:space="preserve">Enough for hundreds of bookings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Slack webhooks</w:t>
            </w:r>
          </w:p>
        </w:tc>
        <w:tc>
          <w:tcPr/>
          <w:p>
            <w:pPr>
              <w:pStyle w:val="Compact"/>
            </w:pPr>
            <w:r>
              <w:t xml:space="preserve">Unlimited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Sheets</w:t>
            </w:r>
          </w:p>
        </w:tc>
        <w:tc>
          <w:tcPr/>
          <w:p>
            <w:pPr>
              <w:pStyle w:val="Compact"/>
            </w:pPr>
            <w:r>
              <w:t xml:space="preserve">10M cells</w:t>
            </w:r>
          </w:p>
        </w:tc>
        <w:tc>
          <w:tcPr/>
          <w:p>
            <w:pPr>
              <w:pStyle w:val="Compact"/>
            </w:pPr>
            <w:r>
              <w:t xml:space="preserve">Years of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cron-job.org</w:t>
            </w:r>
          </w:p>
        </w:tc>
        <w:tc>
          <w:tcPr/>
          <w:p>
            <w:pPr>
              <w:pStyle w:val="Compact"/>
            </w:pPr>
            <w:r>
              <w:t xml:space="preserve">50 jobs</w:t>
            </w:r>
          </w:p>
        </w:tc>
        <w:tc>
          <w:tcPr/>
          <w:p>
            <w:pPr>
              <w:pStyle w:val="Compact"/>
            </w:pPr>
            <w:r>
              <w:t xml:space="preserve">Three are used</w:t>
            </w:r>
          </w:p>
        </w:tc>
      </w:tr>
    </w:tbl>
    <w:p>
      <w:pPr>
        <w:pStyle w:val="BodyText"/>
      </w:pPr>
      <w:r>
        <w:t xml:space="preserve">The practical limit is Vapi call credits. Everything else has headroom well</w:t>
      </w:r>
      <w:r>
        <w:t xml:space="preserve"> </w:t>
      </w:r>
      <w:r>
        <w:t xml:space="preserve">beyond normal business use.</w:t>
      </w:r>
    </w:p>
    <w:p>
      <w:r>
        <w:pict>
          <v:rect style="width:0;height:1.5pt" o:hralign="center" o:hrstd="t" o:hr="t"/>
        </w:pict>
      </w:r>
    </w:p>
    <w:bookmarkEnd w:id="28"/>
    <w:bookmarkStart w:id="29" w:name="security-notes"/>
    <w:p>
      <w:pPr>
        <w:pStyle w:val="Heading2"/>
      </w:pPr>
      <w:r>
        <w:t xml:space="preserve">13. Security notes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repository contains no credentials.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the Google service-account</w:t>
      </w:r>
      <w:r>
        <w:t xml:space="preserve"> </w:t>
      </w:r>
      <w:r>
        <w:t xml:space="preserve">key and the database file are excluded from version control by design.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Never send a zip of a working folder.</w:t>
      </w:r>
      <w:r>
        <w:t xml:space="preserve"> </w:t>
      </w:r>
      <w:r>
        <w:t xml:space="preserve">A zip ignores those exclusions and</w:t>
      </w:r>
      <w:r>
        <w:t xml:space="preserve"> </w:t>
      </w:r>
      <w:r>
        <w:t xml:space="preserve">would include live keys. Share the repository, or a zip downloaded from GitHub.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demo page uses the Vapi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public</w:t>
      </w:r>
      <w:r>
        <w:rPr>
          <w:b/>
          <w:bCs/>
        </w:rPr>
        <w:t xml:space="preserve"> </w:t>
      </w:r>
      <w:r>
        <w:rPr>
          <w:b/>
          <w:bCs/>
        </w:rPr>
        <w:t xml:space="preserve">key</w:t>
      </w:r>
      <w:r>
        <w:t xml:space="preserve">, which is safe in a browser. The</w:t>
      </w:r>
      <w:r>
        <w:t xml:space="preserve"> </w:t>
      </w:r>
      <w:r>
        <w:t xml:space="preserve">private key stays on the server.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Scheduled task endpoints require a token</w:t>
      </w:r>
      <w:r>
        <w:t xml:space="preserve"> </w:t>
      </w:r>
      <w:r>
        <w:t xml:space="preserve">and are disabled entirely if that</w:t>
      </w:r>
      <w:r>
        <w:t xml:space="preserve"> </w:t>
      </w:r>
      <w:r>
        <w:t xml:space="preserve">token is not set, since they can place calls that cost money.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Rotate anything that leaks.</w:t>
      </w:r>
      <w:r>
        <w:t xml:space="preserve"> </w:t>
      </w:r>
      <w:r>
        <w:t xml:space="preserve">Vapi keys, the Gmail app password, the Slack</w:t>
      </w:r>
      <w:r>
        <w:t xml:space="preserve"> </w:t>
      </w:r>
      <w:r>
        <w:t xml:space="preserve">webhook and the database URL can all be regenerated from their dashboards.</w:t>
      </w:r>
    </w:p>
    <w:p>
      <w:r>
        <w:pict>
          <v:rect style="width:0;height:1.5pt" o:hralign="center" o:hrstd="t" o:hr="t"/>
        </w:pict>
      </w:r>
    </w:p>
    <w:bookmarkEnd w:id="29"/>
    <w:bookmarkStart w:id="30" w:name="if-something-goes-wrong"/>
    <w:p>
      <w:pPr>
        <w:pStyle w:val="Heading2"/>
      </w:pPr>
      <w:r>
        <w:t xml:space="preserve">14. If something goes wrong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answers but bookings fail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GOOGLE_CALENDAR_ID</w:t>
            </w:r>
            <w:r>
              <w:t xml:space="preserve"> </w:t>
            </w:r>
            <w:r>
              <w:t xml:space="preserve">or the service-account secret file is missing on the server, or the calendar was never shared with the service account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 calls return errors</w:t>
            </w:r>
          </w:p>
        </w:tc>
        <w:tc>
          <w:tcPr/>
          <w:p>
            <w:pPr>
              <w:pStyle w:val="Compact"/>
            </w:pPr>
            <w:r>
              <w:t xml:space="preserve">The tools’ Server URL still points somewhere old; re-run</w:t>
            </w:r>
            <w:r>
              <w:t xml:space="preserve"> </w:t>
            </w:r>
            <w:r>
              <w:rPr>
                <w:rStyle w:val="VerbatimChar"/>
              </w:rPr>
              <w:t xml:space="preserve">setup_vapi_tools.py</w:t>
            </w:r>
            <w:r>
              <w:t xml:space="preserve"> </w:t>
            </w:r>
            <w:r>
              <w:t xml:space="preserve">after updating</w:t>
            </w:r>
            <w:r>
              <w:t xml:space="preserve"> </w:t>
            </w:r>
            <w:r>
              <w:rPr>
                <w:rStyle w:val="VerbatimChar"/>
              </w:rPr>
              <w:t xml:space="preserve">SERVER_URL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call of the day fails, later ones work</w:t>
            </w:r>
          </w:p>
        </w:tc>
        <w:tc>
          <w:tcPr/>
          <w:p>
            <w:pPr>
              <w:pStyle w:val="Compact"/>
            </w:pPr>
            <w:r>
              <w:t xml:space="preserve">The uptime ping is not running; the host slept and the first request hit a cold 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confirmation emails or Slack messages</w:t>
            </w:r>
          </w:p>
        </w:tc>
        <w:tc>
          <w:tcPr/>
          <w:p>
            <w:pPr>
              <w:pStyle w:val="Compact"/>
            </w:pPr>
            <w:r>
              <w:t xml:space="preserve">Those settings exist locally but were never added to the server’s environment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Records disappear after a 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  <w:r>
              <w:t xml:space="preserve"> </w:t>
            </w:r>
            <w:r>
              <w:t xml:space="preserve">is not set on the server, so it fell back to a local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Transfer fails on a browser call</w:t>
            </w:r>
          </w:p>
        </w:tc>
        <w:tc>
          <w:tcPr/>
          <w:p>
            <w:pPr>
              <w:pStyle w:val="Compact"/>
            </w:pPr>
            <w:r>
              <w:t xml:space="preserve">Expected — transfers need a real phone or SIP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books the wrong year</w:t>
            </w:r>
          </w:p>
        </w:tc>
        <w:tc>
          <w:tcPr/>
          <w:p>
            <w:pPr>
              <w:pStyle w:val="Compact"/>
            </w:pPr>
            <w:r>
              <w:t xml:space="preserve">The date variable was removed from the system prompt; it needs the current date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python3 test_integrations.py --send</w:t>
      </w:r>
      <w:r>
        <w:t xml:space="preserve"> </w:t>
      </w:r>
      <w:r>
        <w:t xml:space="preserve">will tell you which integrations are</w:t>
      </w:r>
      <w:r>
        <w:t xml:space="preserve"> </w:t>
      </w:r>
      <w:r>
        <w:t xml:space="preserve">actually working, and</w:t>
      </w:r>
      <w:r>
        <w:t xml:space="preserve"> </w:t>
      </w:r>
      <w:r>
        <w:rPr>
          <w:rStyle w:val="VerbatimChar"/>
        </w:rPr>
        <w:t xml:space="preserve">python3 view_data.py</w:t>
      </w:r>
      <w:r>
        <w:t xml:space="preserve"> </w:t>
      </w:r>
      <w:r>
        <w:t xml:space="preserve">shows what has been captured,</w:t>
      </w:r>
      <w:r>
        <w:t xml:space="preserve"> </w:t>
      </w:r>
      <w:r>
        <w:t xml:space="preserve">including which database it is reading from.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2026-09-09T13:20:32Z</dcterms:created>
  <dcterms:modified xsi:type="dcterms:W3CDTF">2026-09-09T13:20:32Z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