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100" w:right="0" w:firstLine="0"/>
        <w:jc w:val="left"/>
        <w:rPr>
          <w:rFonts w:ascii="Segoe UI"/>
          <w:b/>
          <w:sz w:val="68"/>
        </w:rPr>
      </w:pPr>
      <w:r>
        <w:rPr>
          <w:rFonts w:ascii="Segoe UI"/>
          <w:b/>
          <w:sz w:val="68"/>
        </w:rPr>
        <w:t>Yadukrishnan SP</w:t>
      </w:r>
    </w:p>
    <w:p>
      <w:pPr>
        <w:pStyle w:val="BodyText"/>
        <w:spacing w:before="451"/>
        <w:ind w:right="1392"/>
        <w:rPr>
          <w:b w:val="0"/>
        </w:rPr>
      </w:pPr>
      <w:r>
        <w:rPr>
          <w:b w:val="0"/>
        </w:rPr>
        <w:t>SP Bhavan, Akkuttivilakom, Perumkadavila PO Thiruvananthapuram, Kerala, India - 695124</w:t>
      </w:r>
    </w:p>
    <w:p>
      <w:pPr>
        <w:pStyle w:val="Heading1"/>
        <w:spacing w:before="195"/>
      </w:pPr>
      <w:r>
        <w:rPr/>
        <w:t>EDUCATION</w:t>
      </w:r>
    </w:p>
    <w:p>
      <w:pPr>
        <w:pStyle w:val="Heading2"/>
        <w:spacing w:before="204"/>
        <w:rPr>
          <w:b/>
        </w:rPr>
      </w:pPr>
      <w:r>
        <w:rPr>
          <w:b/>
        </w:rPr>
        <w:t>COLLEGE OF ENGINEERING TRIVANDRUM</w:t>
      </w:r>
    </w:p>
    <w:p>
      <w:pPr>
        <w:pStyle w:val="BodyText"/>
        <w:tabs>
          <w:tab w:pos="1900" w:val="left" w:leader="none"/>
        </w:tabs>
        <w:spacing w:before="202"/>
        <w:ind w:right="818"/>
        <w:rPr>
          <w:b w:val="0"/>
        </w:rPr>
      </w:pPr>
      <w:r>
        <w:rPr>
          <w:b w:val="0"/>
        </w:rPr>
        <w:t>B. Tech Electronics and Communication Engineering Kerala</w:t>
      </w:r>
      <w:r>
        <w:rPr>
          <w:b w:val="0"/>
          <w:spacing w:val="1"/>
        </w:rPr>
        <w:t> </w:t>
      </w:r>
      <w:r>
        <w:rPr>
          <w:b w:val="0"/>
        </w:rPr>
        <w:t>University,</w:t>
        <w:tab/>
        <w:t>CGPA - 7.</w:t>
      </w:r>
      <w:r>
        <w:rPr>
          <w:b w:val="0"/>
          <w:spacing w:val="-16"/>
        </w:rPr>
        <w:t> </w:t>
      </w:r>
      <w:r>
        <w:rPr>
          <w:b w:val="0"/>
        </w:rPr>
        <w:t>73</w:t>
      </w:r>
    </w:p>
    <w:p>
      <w:pPr>
        <w:pStyle w:val="BodyText"/>
        <w:rPr>
          <w:b w:val="0"/>
        </w:rPr>
      </w:pPr>
      <w:r>
        <w:rPr>
          <w:b w:val="0"/>
        </w:rPr>
        <w:t>Kerala Entrance Rank- 497</w:t>
      </w:r>
    </w:p>
    <w:p>
      <w:pPr>
        <w:pStyle w:val="Heading2"/>
        <w:spacing w:before="195"/>
        <w:rPr>
          <w:b/>
        </w:rPr>
      </w:pPr>
      <w:r>
        <w:rPr>
          <w:b/>
        </w:rPr>
        <w:t>GOVT.H.S.S.KEEZHAROOR, TRIVANDRUM</w:t>
      </w:r>
    </w:p>
    <w:p>
      <w:pPr>
        <w:pStyle w:val="BodyText"/>
        <w:spacing w:before="202"/>
        <w:ind w:right="493"/>
        <w:rPr>
          <w:b w:val="0"/>
        </w:rPr>
      </w:pPr>
      <w:r>
        <w:rPr>
          <w:b w:val="0"/>
        </w:rPr>
        <w:t>Xll (The Board of Higher Secondary Examination Kerala) Percentage marks- 92.33(March 2012)</w:t>
      </w:r>
    </w:p>
    <w:p>
      <w:pPr>
        <w:pStyle w:val="BodyText"/>
        <w:spacing w:before="202"/>
        <w:rPr>
          <w:b w:val="0"/>
        </w:rPr>
      </w:pPr>
      <w:r>
        <w:rPr>
          <w:b w:val="0"/>
        </w:rPr>
        <w:t>X (Kerala Board)</w:t>
      </w:r>
    </w:p>
    <w:p>
      <w:pPr>
        <w:pStyle w:val="BodyText"/>
        <w:rPr>
          <w:b w:val="0"/>
        </w:rPr>
      </w:pPr>
      <w:r>
        <w:rPr>
          <w:b w:val="0"/>
        </w:rPr>
        <w:t>Percentage Marks- 95 (March 2010)</w:t>
      </w:r>
    </w:p>
    <w:p>
      <w:pPr>
        <w:pStyle w:val="Heading1"/>
        <w:spacing w:before="205"/>
      </w:pPr>
      <w:r>
        <w:rPr/>
        <w:t>ACADEMIC PROJECTS</w:t>
      </w:r>
    </w:p>
    <w:p>
      <w:pPr>
        <w:pStyle w:val="Heading2"/>
        <w:spacing w:before="189"/>
        <w:rPr>
          <w:b/>
        </w:rPr>
      </w:pPr>
      <w:r>
        <w:rPr>
          <w:b/>
        </w:rPr>
        <w:t>IEEE SIGNAL PROCESSING CUP 2016</w:t>
      </w:r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59" w:lineRule="auto" w:before="182" w:after="0"/>
        <w:ind w:left="100" w:right="102" w:firstLine="0"/>
        <w:jc w:val="left"/>
        <w:rPr>
          <w:b w:val="0"/>
          <w:sz w:val="22"/>
        </w:rPr>
      </w:pPr>
      <w:r>
        <w:rPr>
          <w:b w:val="0"/>
          <w:sz w:val="22"/>
        </w:rPr>
        <w:t>Submitted an IEEE paper on ‘Exploring Power Signals for Location Forensics of Media Recordings’ for an International Competition conducted by IEEE Signal Processing Society (IEEE SP Cup 2016),which was a Matlab coding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competition.</w:t>
      </w:r>
    </w:p>
    <w:p>
      <w:pPr>
        <w:pStyle w:val="Heading2"/>
        <w:rPr>
          <w:b/>
        </w:rPr>
      </w:pPr>
      <w:r>
        <w:rPr>
          <w:b/>
        </w:rPr>
        <w:t>BLUETOOTH AUDIO STATION</w:t>
      </w:r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59" w:lineRule="auto" w:before="183" w:after="0"/>
        <w:ind w:left="100" w:right="38" w:firstLine="0"/>
        <w:jc w:val="left"/>
        <w:rPr>
          <w:b w:val="0"/>
          <w:sz w:val="22"/>
        </w:rPr>
      </w:pPr>
      <w:r>
        <w:rPr>
          <w:b w:val="0"/>
          <w:sz w:val="22"/>
        </w:rPr>
        <w:t>Designed a working model of a small Bluetooth device</w:t>
      </w:r>
      <w:r>
        <w:rPr>
          <w:b w:val="0"/>
          <w:spacing w:val="-22"/>
          <w:sz w:val="22"/>
        </w:rPr>
        <w:t> </w:t>
      </w:r>
      <w:r>
        <w:rPr>
          <w:b w:val="0"/>
          <w:sz w:val="22"/>
        </w:rPr>
        <w:t>that delivers audio signals from mobile phones to amplifiers, speakers and headphones creating a wireless audio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system.</w:t>
      </w:r>
    </w:p>
    <w:p>
      <w:pPr>
        <w:pStyle w:val="Heading2"/>
        <w:spacing w:before="163"/>
        <w:rPr>
          <w:b/>
        </w:rPr>
      </w:pPr>
      <w:r>
        <w:rPr>
          <w:b/>
        </w:rPr>
        <w:t>INDOOR ASSISTANT FOR BLIND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59" w:lineRule="auto" w:before="183" w:after="0"/>
        <w:ind w:left="100" w:right="147" w:firstLine="0"/>
        <w:jc w:val="left"/>
        <w:rPr>
          <w:b w:val="0"/>
          <w:sz w:val="22"/>
        </w:rPr>
      </w:pPr>
      <w:r>
        <w:rPr>
          <w:b w:val="0"/>
          <w:sz w:val="22"/>
        </w:rPr>
        <w:t>Developed a device that could help the blind people read the texts that occur in natural scene images. This is done </w:t>
      </w:r>
      <w:r>
        <w:rPr>
          <w:b w:val="0"/>
          <w:spacing w:val="-4"/>
          <w:sz w:val="22"/>
        </w:rPr>
        <w:t>by </w:t>
      </w:r>
      <w:r>
        <w:rPr>
          <w:b w:val="0"/>
          <w:sz w:val="22"/>
        </w:rPr>
        <w:t>real time computer vision and Text-to-Speech conversion. Using this we can navigate blind people in indoor with the help of Wi-Fi tracking.</w:t>
      </w:r>
    </w:p>
    <w:p>
      <w:pPr>
        <w:pStyle w:val="BodyText"/>
        <w:spacing w:before="9"/>
        <w:ind w:left="0"/>
        <w:rPr>
          <w:b w:val="0"/>
          <w:sz w:val="29"/>
        </w:rPr>
      </w:pPr>
      <w:r>
        <w:rPr/>
        <w:br w:type="column"/>
      </w:r>
      <w:r>
        <w:rPr>
          <w:b w:val="0"/>
          <w:sz w:val="29"/>
        </w:rPr>
      </w:r>
    </w:p>
    <w:p>
      <w:pPr>
        <w:pStyle w:val="BodyText"/>
        <w:rPr>
          <w:rFonts w:ascii="Segoe UI Semibold"/>
          <w:b/>
        </w:rPr>
      </w:pPr>
      <w:r>
        <w:rPr>
          <w:rFonts w:ascii="Segoe UI Semibold"/>
          <w:b/>
        </w:rPr>
        <w:t>0091 8943609978</w:t>
      </w:r>
    </w:p>
    <w:p>
      <w:pPr>
        <w:pStyle w:val="BodyText"/>
        <w:spacing w:before="24"/>
        <w:rPr>
          <w:rFonts w:ascii="Segoe UI Semibold"/>
          <w:b/>
        </w:rPr>
      </w:pPr>
      <w:hyperlink r:id="rId5">
        <w:r>
          <w:rPr>
            <w:rFonts w:ascii="Segoe UI Semibold"/>
            <w:b/>
          </w:rPr>
          <w:t>yadukrishnansp@gmail.com</w:t>
        </w:r>
      </w:hyperlink>
    </w:p>
    <w:p>
      <w:pPr>
        <w:pStyle w:val="BodyText"/>
        <w:spacing w:before="10"/>
        <w:ind w:left="0"/>
        <w:rPr>
          <w:rFonts w:ascii="Segoe UI Semibold"/>
          <w:b/>
          <w:sz w:val="41"/>
        </w:rPr>
      </w:pPr>
    </w:p>
    <w:p>
      <w:pPr>
        <w:pStyle w:val="Heading1"/>
      </w:pPr>
      <w:r>
        <w:rPr/>
        <w:t>CAREER OBJECTIVE</w:t>
      </w:r>
    </w:p>
    <w:p>
      <w:pPr>
        <w:pStyle w:val="BodyText"/>
        <w:spacing w:line="259" w:lineRule="auto" w:before="158"/>
        <w:ind w:right="210"/>
        <w:rPr>
          <w:b w:val="0"/>
        </w:rPr>
      </w:pPr>
      <w:r>
        <w:rPr>
          <w:b w:val="0"/>
        </w:rPr>
        <w:t>To obtain an arduous and progressive position in a growing industry, where I can utilize my artistic and creative ideas in collaboration with logical and mathematical skills to achieve the industry’s goals and customer satisfaction.</w:t>
      </w:r>
    </w:p>
    <w:p>
      <w:pPr>
        <w:pStyle w:val="BodyText"/>
        <w:ind w:left="0"/>
        <w:rPr>
          <w:b w:val="0"/>
          <w:sz w:val="28"/>
        </w:rPr>
      </w:pPr>
    </w:p>
    <w:p>
      <w:pPr>
        <w:pStyle w:val="BodyText"/>
        <w:spacing w:before="12"/>
        <w:ind w:left="0"/>
        <w:rPr>
          <w:b w:val="0"/>
          <w:sz w:val="19"/>
        </w:rPr>
      </w:pPr>
    </w:p>
    <w:p>
      <w:pPr>
        <w:pStyle w:val="Heading1"/>
      </w:pPr>
      <w:r>
        <w:rPr/>
        <w:t>SKILLS</w:t>
      </w:r>
    </w:p>
    <w:p>
      <w:pPr>
        <w:pStyle w:val="ListParagraph"/>
        <w:numPr>
          <w:ilvl w:val="1"/>
          <w:numId w:val="1"/>
        </w:numPr>
        <w:tabs>
          <w:tab w:pos="1244" w:val="left" w:leader="none"/>
        </w:tabs>
        <w:spacing w:line="240" w:lineRule="auto" w:before="186" w:after="0"/>
        <w:ind w:left="124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Electronic Circuit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Design</w:t>
      </w:r>
    </w:p>
    <w:p>
      <w:pPr>
        <w:pStyle w:val="ListParagraph"/>
        <w:numPr>
          <w:ilvl w:val="1"/>
          <w:numId w:val="1"/>
        </w:numPr>
        <w:tabs>
          <w:tab w:pos="1244" w:val="left" w:leader="none"/>
        </w:tabs>
        <w:spacing w:line="240" w:lineRule="auto" w:before="25" w:after="0"/>
        <w:ind w:left="124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Matlab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coding</w:t>
      </w:r>
    </w:p>
    <w:p>
      <w:pPr>
        <w:pStyle w:val="ListParagraph"/>
        <w:numPr>
          <w:ilvl w:val="1"/>
          <w:numId w:val="1"/>
        </w:numPr>
        <w:tabs>
          <w:tab w:pos="1244" w:val="left" w:leader="none"/>
        </w:tabs>
        <w:spacing w:line="240" w:lineRule="auto" w:before="24" w:after="0"/>
        <w:ind w:left="124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C++</w:t>
      </w:r>
    </w:p>
    <w:p>
      <w:pPr>
        <w:pStyle w:val="ListParagraph"/>
        <w:numPr>
          <w:ilvl w:val="1"/>
          <w:numId w:val="1"/>
        </w:numPr>
        <w:tabs>
          <w:tab w:pos="1244" w:val="left" w:leader="none"/>
        </w:tabs>
        <w:spacing w:line="240" w:lineRule="auto" w:before="24" w:after="0"/>
        <w:ind w:left="124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Numerical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Analysis</w:t>
      </w:r>
    </w:p>
    <w:p>
      <w:pPr>
        <w:pStyle w:val="ListParagraph"/>
        <w:numPr>
          <w:ilvl w:val="1"/>
          <w:numId w:val="1"/>
        </w:numPr>
        <w:tabs>
          <w:tab w:pos="1244" w:val="left" w:leader="none"/>
        </w:tabs>
        <w:spacing w:line="240" w:lineRule="auto" w:before="25" w:after="0"/>
        <w:ind w:left="124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Problem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solving</w:t>
      </w:r>
    </w:p>
    <w:p>
      <w:pPr>
        <w:pStyle w:val="ListParagraph"/>
        <w:numPr>
          <w:ilvl w:val="1"/>
          <w:numId w:val="1"/>
        </w:numPr>
        <w:tabs>
          <w:tab w:pos="1244" w:val="left" w:leader="none"/>
        </w:tabs>
        <w:spacing w:line="240" w:lineRule="auto" w:before="19" w:after="0"/>
        <w:ind w:left="124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Leadership</w:t>
      </w:r>
    </w:p>
    <w:p>
      <w:pPr>
        <w:spacing w:before="187"/>
        <w:ind w:left="100" w:right="0" w:firstLine="0"/>
        <w:jc w:val="left"/>
        <w:rPr>
          <w:rFonts w:ascii="Segoe UI"/>
          <w:b/>
          <w:sz w:val="30"/>
        </w:rPr>
      </w:pPr>
      <w:r>
        <w:rPr>
          <w:rFonts w:ascii="Segoe UI"/>
          <w:b/>
          <w:sz w:val="30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56" w:lineRule="auto" w:before="192" w:after="0"/>
        <w:ind w:left="100" w:right="460" w:firstLine="0"/>
        <w:jc w:val="both"/>
        <w:rPr>
          <w:b w:val="0"/>
          <w:sz w:val="22"/>
        </w:rPr>
      </w:pPr>
      <w:r>
        <w:rPr>
          <w:b w:val="0"/>
          <w:sz w:val="22"/>
        </w:rPr>
        <w:t>Served as the Joint secretary at National Service Scheme, CET unit and organized various camps and programs in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college.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59" w:lineRule="auto" w:before="165" w:after="0"/>
        <w:ind w:left="100" w:right="892" w:firstLine="0"/>
        <w:jc w:val="left"/>
        <w:rPr>
          <w:b w:val="0"/>
          <w:sz w:val="22"/>
        </w:rPr>
      </w:pPr>
      <w:r>
        <w:rPr>
          <w:b w:val="0"/>
          <w:sz w:val="22"/>
        </w:rPr>
        <w:t>Scholarship recipient of MEA (Malayalee Engineers' Association of Houston, Texas,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USA)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59" w:lineRule="auto" w:before="161" w:after="0"/>
        <w:ind w:left="100" w:right="106" w:firstLine="0"/>
        <w:jc w:val="left"/>
        <w:rPr>
          <w:b w:val="0"/>
          <w:sz w:val="22"/>
        </w:rPr>
      </w:pPr>
      <w:r>
        <w:rPr>
          <w:b w:val="0"/>
          <w:sz w:val="22"/>
        </w:rPr>
        <w:t>Wrote and directed a short film on gender equality, which won First prize in a state level competition conducted by NSS Tech Cell Kerala.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59" w:lineRule="auto" w:before="157" w:after="0"/>
        <w:ind w:left="100" w:right="470" w:firstLine="0"/>
        <w:jc w:val="left"/>
        <w:rPr>
          <w:b w:val="0"/>
          <w:sz w:val="22"/>
        </w:rPr>
      </w:pPr>
      <w:r>
        <w:rPr>
          <w:b w:val="0"/>
          <w:sz w:val="22"/>
        </w:rPr>
        <w:t>Represented college in Kerala University Youth Festival 2016 for skit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competition.</w:t>
      </w:r>
    </w:p>
    <w:p>
      <w:pPr>
        <w:pStyle w:val="BodyText"/>
        <w:spacing w:before="160"/>
        <w:rPr>
          <w:b w:val="0"/>
        </w:rPr>
      </w:pPr>
      <w:r>
        <w:rPr>
          <w:b w:val="0"/>
          <w:w w:val="100"/>
        </w:rPr>
        <w:t>.</w:t>
      </w:r>
    </w:p>
    <w:p>
      <w:pPr>
        <w:spacing w:after="0"/>
        <w:sectPr>
          <w:type w:val="continuous"/>
          <w:pgSz w:w="12240" w:h="15840"/>
          <w:pgMar w:top="1360" w:bottom="280" w:left="980" w:right="980"/>
          <w:cols w:num="2" w:equalWidth="0">
            <w:col w:w="5706" w:space="253"/>
            <w:col w:w="4321"/>
          </w:cols>
        </w:sectPr>
      </w:pPr>
    </w:p>
    <w:p>
      <w:pPr>
        <w:pStyle w:val="BodyText"/>
        <w:spacing w:before="6"/>
        <w:ind w:left="0"/>
        <w:rPr>
          <w:b w:val="0"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500" w:bottom="280" w:left="980" w:right="980"/>
        </w:sectPr>
      </w:pPr>
    </w:p>
    <w:p>
      <w:pPr>
        <w:pStyle w:val="Heading1"/>
        <w:spacing w:before="170"/>
      </w:pPr>
      <w:r>
        <w:rPr/>
        <w:t>EXPERIENCE</w:t>
      </w:r>
    </w:p>
    <w:p>
      <w:pPr>
        <w:pStyle w:val="Heading2"/>
        <w:spacing w:before="185"/>
        <w:rPr>
          <w:b/>
        </w:rPr>
      </w:pPr>
      <w:r>
        <w:rPr>
          <w:b/>
        </w:rPr>
        <w:t>BSNL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02" w:after="0"/>
        <w:ind w:left="100" w:right="597" w:firstLine="0"/>
        <w:jc w:val="left"/>
        <w:rPr>
          <w:b w:val="0"/>
          <w:sz w:val="22"/>
        </w:rPr>
      </w:pPr>
      <w:r>
        <w:rPr>
          <w:b w:val="0"/>
          <w:sz w:val="22"/>
        </w:rPr>
        <w:t>Attended full time training course on Basic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Telecom Technologies conducted by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BSNL.</w:t>
      </w:r>
    </w:p>
    <w:p>
      <w:pPr>
        <w:pStyle w:val="Heading2"/>
        <w:spacing w:before="199"/>
        <w:rPr>
          <w:b/>
        </w:rPr>
      </w:pPr>
      <w:r>
        <w:rPr>
          <w:b/>
        </w:rPr>
        <w:t>RADIO CET 2015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202" w:after="0"/>
        <w:ind w:left="100" w:right="38" w:firstLine="0"/>
        <w:jc w:val="left"/>
        <w:rPr>
          <w:b w:val="0"/>
          <w:sz w:val="22"/>
        </w:rPr>
      </w:pPr>
      <w:r>
        <w:rPr>
          <w:b w:val="0"/>
          <w:sz w:val="22"/>
        </w:rPr>
        <w:t>Served as the technical head of temporary radio station (RadioCET) of college , which was launched during CET-EX (Technical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Exhibition).</w:t>
      </w:r>
    </w:p>
    <w:p>
      <w:pPr>
        <w:pStyle w:val="Heading1"/>
        <w:spacing w:before="98"/>
      </w:pPr>
      <w:r>
        <w:rPr>
          <w:b w:val="0"/>
        </w:rPr>
        <w:br w:type="column"/>
      </w:r>
      <w:r>
        <w:rPr/>
        <w:t>INTERESTS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87" w:after="0"/>
        <w:ind w:left="188" w:right="0" w:hanging="88"/>
        <w:jc w:val="left"/>
        <w:rPr>
          <w:b w:val="0"/>
          <w:sz w:val="22"/>
        </w:rPr>
      </w:pPr>
      <w:r>
        <w:rPr>
          <w:b w:val="0"/>
          <w:sz w:val="22"/>
        </w:rPr>
        <w:t>Story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writing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59" w:after="0"/>
        <w:ind w:left="188" w:right="0" w:hanging="88"/>
        <w:jc w:val="left"/>
        <w:rPr>
          <w:b w:val="0"/>
          <w:sz w:val="22"/>
        </w:rPr>
      </w:pPr>
      <w:r>
        <w:rPr>
          <w:b w:val="0"/>
          <w:sz w:val="22"/>
        </w:rPr>
        <w:t>Watching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movies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159" w:after="0"/>
        <w:ind w:left="188" w:right="0" w:hanging="88"/>
        <w:jc w:val="left"/>
        <w:rPr>
          <w:b w:val="0"/>
          <w:sz w:val="22"/>
        </w:rPr>
      </w:pPr>
      <w:r>
        <w:rPr>
          <w:b w:val="0"/>
          <w:sz w:val="22"/>
        </w:rPr>
        <w:t>Watching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cricket</w:t>
      </w:r>
    </w:p>
    <w:p>
      <w:pPr>
        <w:pStyle w:val="Heading1"/>
        <w:spacing w:before="165"/>
      </w:pPr>
      <w:r>
        <w:rPr/>
        <w:t>LANGUAGES</w:t>
      </w:r>
    </w:p>
    <w:p>
      <w:pPr>
        <w:pStyle w:val="BodyText"/>
        <w:spacing w:before="159"/>
        <w:rPr>
          <w:b w:val="0"/>
        </w:rPr>
      </w:pPr>
      <w:r>
        <w:rPr>
          <w:b w:val="0"/>
        </w:rPr>
        <w:t>English, Hindi, Malayalam</w:t>
      </w:r>
    </w:p>
    <w:sectPr>
      <w:type w:val="continuous"/>
      <w:pgSz w:w="12240" w:h="15840"/>
      <w:pgMar w:top="1360" w:bottom="280" w:left="980" w:right="980"/>
      <w:cols w:num="2" w:equalWidth="0">
        <w:col w:w="5514" w:space="445"/>
        <w:col w:w="43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Light">
    <w:altName w:val="Segoe UI Light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egoe UI Semibold">
    <w:altName w:val="Segoe UI Semibol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49"/>
      </w:pPr>
      <w:rPr>
        <w:rFonts w:hint="default" w:ascii="Segoe UI Light" w:hAnsi="Segoe UI Light" w:eastAsia="Segoe UI Light" w:cs="Segoe UI Ligh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"/>
      <w:lvlJc w:val="left"/>
      <w:pPr>
        <w:ind w:left="1243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0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4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4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Light" w:hAnsi="Segoe UI Light" w:eastAsia="Segoe UI Light" w:cs="Segoe UI Light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egoe UI Light" w:hAnsi="Segoe UI Light" w:eastAsia="Segoe UI Light" w:cs="Segoe UI Light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60"/>
      <w:ind w:left="100"/>
      <w:outlineLvl w:val="2"/>
    </w:pPr>
    <w:rPr>
      <w:rFonts w:ascii="Segoe UI Semibold" w:hAnsi="Segoe UI Semibold" w:eastAsia="Segoe UI Semibold" w:cs="Segoe UI Semibold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4"/>
      <w:ind w:left="100"/>
    </w:pPr>
    <w:rPr>
      <w:rFonts w:ascii="Segoe UI Light" w:hAnsi="Segoe UI Light" w:eastAsia="Segoe UI Light" w:cs="Segoe UI Light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adukrishnansp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2018-06-19T13:24:06Z</dcterms:created>
  <dcterms:modified xsi:type="dcterms:W3CDTF">2018-06-19T13:24:06Z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2018-06-19T00:00:00Z</vt:filetime>
  </property>
</Properties>
</file>