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9386997"/>
        <w:docPartObj>
          <w:docPartGallery w:val="Cover Pages"/>
          <w:docPartUnique/>
        </w:docPartObj>
      </w:sdtPr>
      <w:sdtEndPr>
        <w:rPr>
          <w:rFonts w:ascii="Times New Roman" w:hAnsi="Times New Roman" w:cs="Times New Roman"/>
          <w:sz w:val="24"/>
          <w:szCs w:val="24"/>
        </w:rPr>
      </w:sdtEndPr>
      <w:sdtContent>
        <w:p w14:paraId="223BFAEB" w14:textId="1D968F59" w:rsidR="00B173F9" w:rsidRDefault="00B173F9">
          <w:r>
            <w:rPr>
              <w:noProof/>
            </w:rPr>
            <mc:AlternateContent>
              <mc:Choice Requires="wpg">
                <w:drawing>
                  <wp:anchor distT="0" distB="0" distL="114300" distR="114300" simplePos="0" relativeHeight="251662336" behindDoc="0" locked="0" layoutInCell="1" allowOverlap="1" wp14:anchorId="7215DC77" wp14:editId="4BB7AB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3941B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4B961C" wp14:editId="4ECAA9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12CB0" w14:textId="27071A78" w:rsidR="00B173F9" w:rsidRPr="00B173F9" w:rsidRDefault="00B173F9">
                                    <w:pPr>
                                      <w:pStyle w:val="NoSpacing"/>
                                      <w:jc w:val="right"/>
                                      <w:rPr>
                                        <w:color w:val="595959" w:themeColor="text1" w:themeTint="A6"/>
                                        <w:sz w:val="28"/>
                                        <w:szCs w:val="28"/>
                                        <w:lang w:val="es-MX"/>
                                      </w:rPr>
                                    </w:pPr>
                                    <w:r>
                                      <w:rPr>
                                        <w:color w:val="595959" w:themeColor="text1" w:themeTint="A6"/>
                                        <w:sz w:val="28"/>
                                        <w:szCs w:val="28"/>
                                        <w:lang w:val="es-MX"/>
                                      </w:rPr>
                                      <w:t>Yael Alfredo Salazar Aguilar</w:t>
                                    </w:r>
                                  </w:p>
                                </w:sdtContent>
                              </w:sdt>
                              <w:p w14:paraId="145C231F" w14:textId="4DB5B315" w:rsidR="00B173F9" w:rsidRPr="00B173F9" w:rsidRDefault="00B173F9">
                                <w:pPr>
                                  <w:pStyle w:val="NoSpacing"/>
                                  <w:jc w:val="right"/>
                                  <w:rPr>
                                    <w:color w:val="595959" w:themeColor="text1" w:themeTint="A6"/>
                                    <w:sz w:val="18"/>
                                    <w:szCs w:val="18"/>
                                    <w:lang w:val="es-MX"/>
                                  </w:rPr>
                                </w:pPr>
                                <w:r>
                                  <w:rPr>
                                    <w:color w:val="595959" w:themeColor="text1" w:themeTint="A6"/>
                                    <w:sz w:val="18"/>
                                    <w:szCs w:val="18"/>
                                    <w:lang w:val="es-MX"/>
                                  </w:rPr>
                                  <w:t>14/12/2023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4B961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12CB0" w14:textId="27071A78" w:rsidR="00B173F9" w:rsidRPr="00B173F9" w:rsidRDefault="00B173F9">
                              <w:pPr>
                                <w:pStyle w:val="NoSpacing"/>
                                <w:jc w:val="right"/>
                                <w:rPr>
                                  <w:color w:val="595959" w:themeColor="text1" w:themeTint="A6"/>
                                  <w:sz w:val="28"/>
                                  <w:szCs w:val="28"/>
                                  <w:lang w:val="es-MX"/>
                                </w:rPr>
                              </w:pPr>
                              <w:r>
                                <w:rPr>
                                  <w:color w:val="595959" w:themeColor="text1" w:themeTint="A6"/>
                                  <w:sz w:val="28"/>
                                  <w:szCs w:val="28"/>
                                  <w:lang w:val="es-MX"/>
                                </w:rPr>
                                <w:t>Yael Alfredo Salazar Aguilar</w:t>
                              </w:r>
                            </w:p>
                          </w:sdtContent>
                        </w:sdt>
                        <w:p w14:paraId="145C231F" w14:textId="4DB5B315" w:rsidR="00B173F9" w:rsidRPr="00B173F9" w:rsidRDefault="00B173F9">
                          <w:pPr>
                            <w:pStyle w:val="NoSpacing"/>
                            <w:jc w:val="right"/>
                            <w:rPr>
                              <w:color w:val="595959" w:themeColor="text1" w:themeTint="A6"/>
                              <w:sz w:val="18"/>
                              <w:szCs w:val="18"/>
                              <w:lang w:val="es-MX"/>
                            </w:rPr>
                          </w:pPr>
                          <w:r>
                            <w:rPr>
                              <w:color w:val="595959" w:themeColor="text1" w:themeTint="A6"/>
                              <w:sz w:val="18"/>
                              <w:szCs w:val="18"/>
                              <w:lang w:val="es-MX"/>
                            </w:rPr>
                            <w:t>14/12/2023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548A9E" wp14:editId="3405F9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2CE89" w14:textId="4A005C12" w:rsidR="00B173F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73F9">
                                      <w:rPr>
                                        <w:caps/>
                                        <w:color w:val="4472C4" w:themeColor="accent1"/>
                                        <w:sz w:val="64"/>
                                        <w:szCs w:val="64"/>
                                      </w:rPr>
                                      <w:t>Documentación</w:t>
                                    </w:r>
                                    <w:r w:rsidR="000E7AF3">
                                      <w:rPr>
                                        <w:caps/>
                                        <w:color w:val="4472C4" w:themeColor="accent1"/>
                                        <w:sz w:val="64"/>
                                        <w:szCs w:val="64"/>
                                      </w:rPr>
                                      <w:t xml:space="preserve">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A1238" w14:textId="5118E4D4" w:rsidR="00B173F9" w:rsidRDefault="00B173F9">
                                    <w:pPr>
                                      <w:jc w:val="right"/>
                                      <w:rPr>
                                        <w:smallCaps/>
                                        <w:color w:val="404040" w:themeColor="text1" w:themeTint="BF"/>
                                        <w:sz w:val="36"/>
                                        <w:szCs w:val="36"/>
                                      </w:rPr>
                                    </w:pPr>
                                    <w:r>
                                      <w:rPr>
                                        <w:color w:val="404040" w:themeColor="text1" w:themeTint="BF"/>
                                        <w:sz w:val="36"/>
                                        <w:szCs w:val="36"/>
                                      </w:rPr>
                                      <w:t>Simulador de planificador de procesos F</w:t>
                                    </w:r>
                                    <w:r w:rsidR="00501F3B">
                                      <w:rPr>
                                        <w:color w:val="404040" w:themeColor="text1" w:themeTint="BF"/>
                                        <w:sz w:val="36"/>
                                        <w:szCs w:val="36"/>
                                      </w:rPr>
                                      <w:t>C</w:t>
                                    </w:r>
                                    <w:r>
                                      <w:rPr>
                                        <w:color w:val="404040" w:themeColor="text1" w:themeTint="BF"/>
                                        <w:sz w:val="36"/>
                                        <w:szCs w:val="36"/>
                                      </w:rPr>
                                      <w:t>F</w:t>
                                    </w:r>
                                    <w:r w:rsidR="00501F3B">
                                      <w:rPr>
                                        <w:color w:val="404040" w:themeColor="text1" w:themeTint="BF"/>
                                        <w:sz w:val="36"/>
                                        <w:szCs w:val="36"/>
                                      </w:rPr>
                                      <w: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548A9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702CE89" w14:textId="4A005C12" w:rsidR="00B173F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73F9">
                                <w:rPr>
                                  <w:caps/>
                                  <w:color w:val="4472C4" w:themeColor="accent1"/>
                                  <w:sz w:val="64"/>
                                  <w:szCs w:val="64"/>
                                </w:rPr>
                                <w:t>Documentación</w:t>
                              </w:r>
                              <w:r w:rsidR="000E7AF3">
                                <w:rPr>
                                  <w:caps/>
                                  <w:color w:val="4472C4" w:themeColor="accent1"/>
                                  <w:sz w:val="64"/>
                                  <w:szCs w:val="64"/>
                                </w:rPr>
                                <w:t xml:space="preserve">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A1238" w14:textId="5118E4D4" w:rsidR="00B173F9" w:rsidRDefault="00B173F9">
                              <w:pPr>
                                <w:jc w:val="right"/>
                                <w:rPr>
                                  <w:smallCaps/>
                                  <w:color w:val="404040" w:themeColor="text1" w:themeTint="BF"/>
                                  <w:sz w:val="36"/>
                                  <w:szCs w:val="36"/>
                                </w:rPr>
                              </w:pPr>
                              <w:r>
                                <w:rPr>
                                  <w:color w:val="404040" w:themeColor="text1" w:themeTint="BF"/>
                                  <w:sz w:val="36"/>
                                  <w:szCs w:val="36"/>
                                </w:rPr>
                                <w:t>Simulador de planificador de procesos F</w:t>
                              </w:r>
                              <w:r w:rsidR="00501F3B">
                                <w:rPr>
                                  <w:color w:val="404040" w:themeColor="text1" w:themeTint="BF"/>
                                  <w:sz w:val="36"/>
                                  <w:szCs w:val="36"/>
                                </w:rPr>
                                <w:t>C</w:t>
                              </w:r>
                              <w:r>
                                <w:rPr>
                                  <w:color w:val="404040" w:themeColor="text1" w:themeTint="BF"/>
                                  <w:sz w:val="36"/>
                                  <w:szCs w:val="36"/>
                                </w:rPr>
                                <w:t>F</w:t>
                              </w:r>
                              <w:r w:rsidR="00501F3B">
                                <w:rPr>
                                  <w:color w:val="404040" w:themeColor="text1" w:themeTint="BF"/>
                                  <w:sz w:val="36"/>
                                  <w:szCs w:val="36"/>
                                </w:rPr>
                                <w:t>S</w:t>
                              </w:r>
                            </w:p>
                          </w:sdtContent>
                        </w:sdt>
                      </w:txbxContent>
                    </v:textbox>
                    <w10:wrap type="square" anchorx="page" anchory="page"/>
                  </v:shape>
                </w:pict>
              </mc:Fallback>
            </mc:AlternateContent>
          </w:r>
        </w:p>
        <w:p w14:paraId="42D9DA99" w14:textId="77777777" w:rsidR="000E7AF3" w:rsidRDefault="00B173F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s-MX"/>
              <w14:ligatures w14:val="standardContextual"/>
            </w:rPr>
            <w:id w:val="-1843161406"/>
            <w:docPartObj>
              <w:docPartGallery w:val="Table of Contents"/>
              <w:docPartUnique/>
            </w:docPartObj>
          </w:sdtPr>
          <w:sdtEndPr>
            <w:rPr>
              <w:b/>
              <w:bCs/>
              <w:noProof/>
            </w:rPr>
          </w:sdtEndPr>
          <w:sdtContent>
            <w:p w14:paraId="23518B72" w14:textId="3288E6FA" w:rsidR="000E7AF3" w:rsidRDefault="000E7AF3">
              <w:pPr>
                <w:pStyle w:val="TOCHeading"/>
              </w:pPr>
              <w:r>
                <w:t>Contents</w:t>
              </w:r>
            </w:p>
            <w:p w14:paraId="2DE2B06F" w14:textId="0B91516A" w:rsidR="00B80A4B" w:rsidRDefault="000E7AF3">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3496476" w:history="1">
                <w:r w:rsidR="00B80A4B" w:rsidRPr="00C05336">
                  <w:rPr>
                    <w:rStyle w:val="Hyperlink"/>
                    <w:rFonts w:ascii="Times New Roman" w:hAnsi="Times New Roman" w:cs="Times New Roman"/>
                    <w:b/>
                    <w:bCs/>
                    <w:noProof/>
                  </w:rPr>
                  <w:t>Objetivo</w:t>
                </w:r>
                <w:r w:rsidR="00B80A4B">
                  <w:rPr>
                    <w:noProof/>
                    <w:webHidden/>
                  </w:rPr>
                  <w:tab/>
                </w:r>
                <w:r w:rsidR="00B80A4B">
                  <w:rPr>
                    <w:noProof/>
                    <w:webHidden/>
                  </w:rPr>
                  <w:fldChar w:fldCharType="begin"/>
                </w:r>
                <w:r w:rsidR="00B80A4B">
                  <w:rPr>
                    <w:noProof/>
                    <w:webHidden/>
                  </w:rPr>
                  <w:instrText xml:space="preserve"> PAGEREF _Toc153496476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6C976498" w14:textId="578DD4BE" w:rsidR="00B80A4B" w:rsidRDefault="00000000">
              <w:pPr>
                <w:pStyle w:val="TOC1"/>
                <w:tabs>
                  <w:tab w:val="right" w:leader="dot" w:pos="8828"/>
                </w:tabs>
                <w:rPr>
                  <w:rFonts w:eastAsiaTheme="minorEastAsia"/>
                  <w:noProof/>
                  <w:lang w:eastAsia="es-MX"/>
                </w:rPr>
              </w:pPr>
              <w:hyperlink w:anchor="_Toc153496477" w:history="1">
                <w:r w:rsidR="00B80A4B" w:rsidRPr="00C05336">
                  <w:rPr>
                    <w:rStyle w:val="Hyperlink"/>
                    <w:rFonts w:ascii="Times New Roman" w:hAnsi="Times New Roman" w:cs="Times New Roman"/>
                    <w:b/>
                    <w:bCs/>
                    <w:noProof/>
                  </w:rPr>
                  <w:t>Contexto</w:t>
                </w:r>
                <w:r w:rsidR="00B80A4B">
                  <w:rPr>
                    <w:noProof/>
                    <w:webHidden/>
                  </w:rPr>
                  <w:tab/>
                </w:r>
                <w:r w:rsidR="00B80A4B">
                  <w:rPr>
                    <w:noProof/>
                    <w:webHidden/>
                  </w:rPr>
                  <w:fldChar w:fldCharType="begin"/>
                </w:r>
                <w:r w:rsidR="00B80A4B">
                  <w:rPr>
                    <w:noProof/>
                    <w:webHidden/>
                  </w:rPr>
                  <w:instrText xml:space="preserve"> PAGEREF _Toc153496477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06FB05FF" w14:textId="13F628CD" w:rsidR="00B80A4B" w:rsidRDefault="00000000">
              <w:pPr>
                <w:pStyle w:val="TOC1"/>
                <w:tabs>
                  <w:tab w:val="right" w:leader="dot" w:pos="8828"/>
                </w:tabs>
                <w:rPr>
                  <w:rFonts w:eastAsiaTheme="minorEastAsia"/>
                  <w:noProof/>
                  <w:lang w:eastAsia="es-MX"/>
                </w:rPr>
              </w:pPr>
              <w:hyperlink w:anchor="_Toc153496478" w:history="1">
                <w:r w:rsidR="00B80A4B" w:rsidRPr="00C05336">
                  <w:rPr>
                    <w:rStyle w:val="Hyperlink"/>
                    <w:rFonts w:ascii="Times New Roman" w:hAnsi="Times New Roman" w:cs="Times New Roman"/>
                    <w:b/>
                    <w:bCs/>
                    <w:noProof/>
                  </w:rPr>
                  <w:t>FCFS</w:t>
                </w:r>
                <w:r w:rsidR="00B80A4B">
                  <w:rPr>
                    <w:noProof/>
                    <w:webHidden/>
                  </w:rPr>
                  <w:tab/>
                </w:r>
                <w:r w:rsidR="00B80A4B">
                  <w:rPr>
                    <w:noProof/>
                    <w:webHidden/>
                  </w:rPr>
                  <w:fldChar w:fldCharType="begin"/>
                </w:r>
                <w:r w:rsidR="00B80A4B">
                  <w:rPr>
                    <w:noProof/>
                    <w:webHidden/>
                  </w:rPr>
                  <w:instrText xml:space="preserve"> PAGEREF _Toc153496478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6721B4F7" w14:textId="419AF7D7" w:rsidR="00B80A4B" w:rsidRDefault="00000000">
              <w:pPr>
                <w:pStyle w:val="TOC1"/>
                <w:tabs>
                  <w:tab w:val="right" w:leader="dot" w:pos="8828"/>
                </w:tabs>
                <w:rPr>
                  <w:rFonts w:eastAsiaTheme="minorEastAsia"/>
                  <w:noProof/>
                  <w:lang w:eastAsia="es-MX"/>
                </w:rPr>
              </w:pPr>
              <w:hyperlink w:anchor="_Toc153496479" w:history="1">
                <w:r w:rsidR="00B80A4B" w:rsidRPr="00C05336">
                  <w:rPr>
                    <w:rStyle w:val="Hyperlink"/>
                    <w:rFonts w:ascii="Times New Roman" w:hAnsi="Times New Roman" w:cs="Times New Roman"/>
                    <w:b/>
                    <w:bCs/>
                    <w:noProof/>
                  </w:rPr>
                  <w:t>Procedimiento</w:t>
                </w:r>
                <w:r w:rsidR="00B80A4B">
                  <w:rPr>
                    <w:noProof/>
                    <w:webHidden/>
                  </w:rPr>
                  <w:tab/>
                </w:r>
                <w:r w:rsidR="00B80A4B">
                  <w:rPr>
                    <w:noProof/>
                    <w:webHidden/>
                  </w:rPr>
                  <w:fldChar w:fldCharType="begin"/>
                </w:r>
                <w:r w:rsidR="00B80A4B">
                  <w:rPr>
                    <w:noProof/>
                    <w:webHidden/>
                  </w:rPr>
                  <w:instrText xml:space="preserve"> PAGEREF _Toc153496479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132863D1" w14:textId="1B8466D9" w:rsidR="00B80A4B" w:rsidRDefault="00000000">
              <w:pPr>
                <w:pStyle w:val="TOC1"/>
                <w:tabs>
                  <w:tab w:val="right" w:leader="dot" w:pos="8828"/>
                </w:tabs>
                <w:rPr>
                  <w:rFonts w:eastAsiaTheme="minorEastAsia"/>
                  <w:noProof/>
                  <w:lang w:eastAsia="es-MX"/>
                </w:rPr>
              </w:pPr>
              <w:hyperlink w:anchor="_Toc153496480" w:history="1">
                <w:r w:rsidR="00B80A4B" w:rsidRPr="00C05336">
                  <w:rPr>
                    <w:rStyle w:val="Hyperlink"/>
                    <w:rFonts w:ascii="Times New Roman" w:hAnsi="Times New Roman" w:cs="Times New Roman"/>
                    <w:b/>
                    <w:bCs/>
                    <w:noProof/>
                  </w:rPr>
                  <w:t>Interfaz Gráfica</w:t>
                </w:r>
                <w:r w:rsidR="00B80A4B">
                  <w:rPr>
                    <w:noProof/>
                    <w:webHidden/>
                  </w:rPr>
                  <w:tab/>
                </w:r>
                <w:r w:rsidR="00B80A4B">
                  <w:rPr>
                    <w:noProof/>
                    <w:webHidden/>
                  </w:rPr>
                  <w:fldChar w:fldCharType="begin"/>
                </w:r>
                <w:r w:rsidR="00B80A4B">
                  <w:rPr>
                    <w:noProof/>
                    <w:webHidden/>
                  </w:rPr>
                  <w:instrText xml:space="preserve"> PAGEREF _Toc153496480 \h </w:instrText>
                </w:r>
                <w:r w:rsidR="00B80A4B">
                  <w:rPr>
                    <w:noProof/>
                    <w:webHidden/>
                  </w:rPr>
                </w:r>
                <w:r w:rsidR="00B80A4B">
                  <w:rPr>
                    <w:noProof/>
                    <w:webHidden/>
                  </w:rPr>
                  <w:fldChar w:fldCharType="separate"/>
                </w:r>
                <w:r w:rsidR="00B80A4B">
                  <w:rPr>
                    <w:noProof/>
                    <w:webHidden/>
                  </w:rPr>
                  <w:t>3</w:t>
                </w:r>
                <w:r w:rsidR="00B80A4B">
                  <w:rPr>
                    <w:noProof/>
                    <w:webHidden/>
                  </w:rPr>
                  <w:fldChar w:fldCharType="end"/>
                </w:r>
              </w:hyperlink>
            </w:p>
            <w:p w14:paraId="0F89F49D" w14:textId="16274395" w:rsidR="00B80A4B" w:rsidRDefault="00000000">
              <w:pPr>
                <w:pStyle w:val="TOC1"/>
                <w:tabs>
                  <w:tab w:val="right" w:leader="dot" w:pos="8828"/>
                </w:tabs>
                <w:rPr>
                  <w:rFonts w:eastAsiaTheme="minorEastAsia"/>
                  <w:noProof/>
                  <w:lang w:eastAsia="es-MX"/>
                </w:rPr>
              </w:pPr>
              <w:hyperlink w:anchor="_Toc153496481" w:history="1">
                <w:r w:rsidR="00B80A4B" w:rsidRPr="00C05336">
                  <w:rPr>
                    <w:rStyle w:val="Hyperlink"/>
                    <w:rFonts w:ascii="Times New Roman" w:hAnsi="Times New Roman" w:cs="Times New Roman"/>
                    <w:b/>
                    <w:bCs/>
                    <w:noProof/>
                  </w:rPr>
                  <w:t>Diagrama UML</w:t>
                </w:r>
                <w:r w:rsidR="00B80A4B">
                  <w:rPr>
                    <w:noProof/>
                    <w:webHidden/>
                  </w:rPr>
                  <w:tab/>
                </w:r>
                <w:r w:rsidR="00B80A4B">
                  <w:rPr>
                    <w:noProof/>
                    <w:webHidden/>
                  </w:rPr>
                  <w:fldChar w:fldCharType="begin"/>
                </w:r>
                <w:r w:rsidR="00B80A4B">
                  <w:rPr>
                    <w:noProof/>
                    <w:webHidden/>
                  </w:rPr>
                  <w:instrText xml:space="preserve"> PAGEREF _Toc153496481 \h </w:instrText>
                </w:r>
                <w:r w:rsidR="00B80A4B">
                  <w:rPr>
                    <w:noProof/>
                    <w:webHidden/>
                  </w:rPr>
                </w:r>
                <w:r w:rsidR="00B80A4B">
                  <w:rPr>
                    <w:noProof/>
                    <w:webHidden/>
                  </w:rPr>
                  <w:fldChar w:fldCharType="separate"/>
                </w:r>
                <w:r w:rsidR="00B80A4B">
                  <w:rPr>
                    <w:noProof/>
                    <w:webHidden/>
                  </w:rPr>
                  <w:t>4</w:t>
                </w:r>
                <w:r w:rsidR="00B80A4B">
                  <w:rPr>
                    <w:noProof/>
                    <w:webHidden/>
                  </w:rPr>
                  <w:fldChar w:fldCharType="end"/>
                </w:r>
              </w:hyperlink>
            </w:p>
            <w:p w14:paraId="0A5F54B5" w14:textId="3A79DA8A" w:rsidR="000E7AF3" w:rsidRDefault="000E7AF3">
              <w:r>
                <w:rPr>
                  <w:b/>
                  <w:bCs/>
                  <w:noProof/>
                </w:rPr>
                <w:fldChar w:fldCharType="end"/>
              </w:r>
            </w:p>
          </w:sdtContent>
        </w:sdt>
        <w:p w14:paraId="751366F6" w14:textId="7726A81A" w:rsidR="00B173F9" w:rsidRDefault="000E7AF3">
          <w:pPr>
            <w:rPr>
              <w:rFonts w:ascii="Times New Roman" w:hAnsi="Times New Roman" w:cs="Times New Roman"/>
              <w:sz w:val="24"/>
              <w:szCs w:val="24"/>
            </w:rPr>
          </w:pPr>
          <w:r>
            <w:rPr>
              <w:rFonts w:ascii="Times New Roman" w:hAnsi="Times New Roman" w:cs="Times New Roman"/>
              <w:sz w:val="24"/>
              <w:szCs w:val="24"/>
            </w:rPr>
            <w:br w:type="page"/>
          </w:r>
        </w:p>
      </w:sdtContent>
    </w:sdt>
    <w:p w14:paraId="6B93C2A8" w14:textId="531BEEDB" w:rsidR="00527D85" w:rsidRPr="00B173F9" w:rsidRDefault="00527D85" w:rsidP="00B173F9">
      <w:pPr>
        <w:pStyle w:val="Heading1"/>
        <w:rPr>
          <w:rFonts w:ascii="Times New Roman" w:hAnsi="Times New Roman" w:cs="Times New Roman"/>
          <w:b/>
          <w:bCs/>
          <w:color w:val="000000" w:themeColor="text1"/>
        </w:rPr>
      </w:pPr>
      <w:bookmarkStart w:id="0" w:name="_Toc153496476"/>
      <w:r w:rsidRPr="00B173F9">
        <w:rPr>
          <w:rFonts w:ascii="Times New Roman" w:hAnsi="Times New Roman" w:cs="Times New Roman"/>
          <w:b/>
          <w:bCs/>
          <w:color w:val="000000" w:themeColor="text1"/>
        </w:rPr>
        <w:lastRenderedPageBreak/>
        <w:t>Objetivo</w:t>
      </w:r>
      <w:bookmarkEnd w:id="0"/>
    </w:p>
    <w:p w14:paraId="370ED151" w14:textId="06478747" w:rsidR="00527D85" w:rsidRDefault="00527D85" w:rsidP="006C0282">
      <w:pPr>
        <w:jc w:val="both"/>
        <w:rPr>
          <w:rFonts w:ascii="Times New Roman" w:hAnsi="Times New Roman" w:cs="Times New Roman"/>
          <w:sz w:val="24"/>
          <w:szCs w:val="24"/>
        </w:rPr>
      </w:pPr>
      <w:r w:rsidRPr="0006228C">
        <w:rPr>
          <w:rFonts w:ascii="Times New Roman" w:hAnsi="Times New Roman" w:cs="Times New Roman"/>
          <w:sz w:val="24"/>
          <w:szCs w:val="24"/>
        </w:rPr>
        <w:t>Implementar un simulador de planificación de procesos mediante la política F</w:t>
      </w:r>
      <w:r w:rsidR="00501F3B">
        <w:rPr>
          <w:rFonts w:ascii="Times New Roman" w:hAnsi="Times New Roman" w:cs="Times New Roman"/>
          <w:sz w:val="24"/>
          <w:szCs w:val="24"/>
        </w:rPr>
        <w:t>C</w:t>
      </w:r>
      <w:r w:rsidRPr="0006228C">
        <w:rPr>
          <w:rFonts w:ascii="Times New Roman" w:hAnsi="Times New Roman" w:cs="Times New Roman"/>
          <w:sz w:val="24"/>
          <w:szCs w:val="24"/>
        </w:rPr>
        <w:t>F</w:t>
      </w:r>
      <w:r w:rsidR="00501F3B">
        <w:rPr>
          <w:rFonts w:ascii="Times New Roman" w:hAnsi="Times New Roman" w:cs="Times New Roman"/>
          <w:sz w:val="24"/>
          <w:szCs w:val="24"/>
        </w:rPr>
        <w:t>S</w:t>
      </w:r>
      <w:r w:rsidRPr="0006228C">
        <w:rPr>
          <w:rFonts w:ascii="Times New Roman" w:hAnsi="Times New Roman" w:cs="Times New Roman"/>
          <w:sz w:val="24"/>
          <w:szCs w:val="24"/>
        </w:rPr>
        <w:t xml:space="preserve">, esto en el </w:t>
      </w:r>
      <w:r w:rsidR="006C0282" w:rsidRPr="0006228C">
        <w:rPr>
          <w:rFonts w:ascii="Times New Roman" w:hAnsi="Times New Roman" w:cs="Times New Roman"/>
          <w:sz w:val="24"/>
          <w:szCs w:val="24"/>
        </w:rPr>
        <w:t>Java, además, implementar una interfaz gráfica que pueda dejar en claro cómo funciona el código y dicha política.</w:t>
      </w:r>
    </w:p>
    <w:p w14:paraId="79593FE5" w14:textId="45D068FC" w:rsidR="00B173F9" w:rsidRDefault="00B173F9" w:rsidP="00B173F9">
      <w:pPr>
        <w:pStyle w:val="Heading1"/>
        <w:rPr>
          <w:rFonts w:ascii="Times New Roman" w:hAnsi="Times New Roman" w:cs="Times New Roman"/>
          <w:b/>
          <w:bCs/>
        </w:rPr>
      </w:pPr>
      <w:bookmarkStart w:id="1" w:name="_Toc153496477"/>
      <w:r w:rsidRPr="00B173F9">
        <w:rPr>
          <w:rFonts w:ascii="Times New Roman" w:hAnsi="Times New Roman" w:cs="Times New Roman"/>
          <w:b/>
          <w:bCs/>
          <w:color w:val="000000" w:themeColor="text1"/>
        </w:rPr>
        <w:t>Contexto</w:t>
      </w:r>
      <w:bookmarkEnd w:id="1"/>
    </w:p>
    <w:p w14:paraId="430E7178" w14:textId="21A43BE7" w:rsidR="00B173F9" w:rsidRPr="00B173F9" w:rsidRDefault="00B173F9" w:rsidP="00B173F9">
      <w:pPr>
        <w:rPr>
          <w:rFonts w:ascii="Times New Roman" w:hAnsi="Times New Roman" w:cs="Times New Roman"/>
          <w:sz w:val="24"/>
          <w:szCs w:val="24"/>
        </w:rPr>
      </w:pPr>
      <w:r w:rsidRPr="00B173F9">
        <w:rPr>
          <w:rFonts w:ascii="Times New Roman" w:hAnsi="Times New Roman" w:cs="Times New Roman"/>
          <w:sz w:val="24"/>
          <w:szCs w:val="24"/>
        </w:rPr>
        <w:t>Para la realización de este proyecto se tuvieron en cuenta algunos factores, primero, se cuenta con solo un procesador de un núcleo, es decir, solo puede entrar un proceso a la vez. Segundo, cada proceso tiene tiempo de procesador y memoria requerida. Tercero, se tiene que hacer uso de hilos e implementar una interfaz gráfica. Después de ello hay libertad para la realización de esta simulación.</w:t>
      </w:r>
    </w:p>
    <w:p w14:paraId="215335CF" w14:textId="2B0EC278" w:rsidR="0006228C" w:rsidRPr="00B173F9" w:rsidRDefault="0006228C" w:rsidP="00B173F9">
      <w:pPr>
        <w:pStyle w:val="Heading1"/>
        <w:rPr>
          <w:rFonts w:ascii="Times New Roman" w:hAnsi="Times New Roman" w:cs="Times New Roman"/>
          <w:b/>
          <w:bCs/>
        </w:rPr>
      </w:pPr>
      <w:bookmarkStart w:id="2" w:name="_Toc153496478"/>
      <w:r w:rsidRPr="00B173F9">
        <w:rPr>
          <w:rFonts w:ascii="Times New Roman" w:hAnsi="Times New Roman" w:cs="Times New Roman"/>
          <w:b/>
          <w:bCs/>
          <w:color w:val="000000" w:themeColor="text1"/>
        </w:rPr>
        <w:t>F</w:t>
      </w:r>
      <w:r w:rsidR="00501F3B">
        <w:rPr>
          <w:rFonts w:ascii="Times New Roman" w:hAnsi="Times New Roman" w:cs="Times New Roman"/>
          <w:b/>
          <w:bCs/>
          <w:color w:val="000000" w:themeColor="text1"/>
        </w:rPr>
        <w:t>C</w:t>
      </w:r>
      <w:r w:rsidRPr="00B173F9">
        <w:rPr>
          <w:rFonts w:ascii="Times New Roman" w:hAnsi="Times New Roman" w:cs="Times New Roman"/>
          <w:b/>
          <w:bCs/>
          <w:color w:val="000000" w:themeColor="text1"/>
        </w:rPr>
        <w:t>F</w:t>
      </w:r>
      <w:r w:rsidR="00501F3B">
        <w:rPr>
          <w:rFonts w:ascii="Times New Roman" w:hAnsi="Times New Roman" w:cs="Times New Roman"/>
          <w:b/>
          <w:bCs/>
          <w:color w:val="000000" w:themeColor="text1"/>
        </w:rPr>
        <w:t>S</w:t>
      </w:r>
      <w:bookmarkEnd w:id="2"/>
    </w:p>
    <w:p w14:paraId="2FE72CDD" w14:textId="56849808" w:rsidR="0006228C" w:rsidRPr="0006228C" w:rsidRDefault="0006228C" w:rsidP="006C0282">
      <w:pPr>
        <w:jc w:val="both"/>
        <w:rPr>
          <w:rFonts w:ascii="Times New Roman" w:hAnsi="Times New Roman" w:cs="Times New Roman"/>
          <w:sz w:val="24"/>
          <w:szCs w:val="24"/>
        </w:rPr>
      </w:pPr>
      <w:r>
        <w:rPr>
          <w:rFonts w:ascii="Times New Roman" w:hAnsi="Times New Roman" w:cs="Times New Roman"/>
          <w:sz w:val="24"/>
          <w:szCs w:val="24"/>
        </w:rPr>
        <w:t>F</w:t>
      </w:r>
      <w:r w:rsidR="00501F3B">
        <w:rPr>
          <w:rFonts w:ascii="Times New Roman" w:hAnsi="Times New Roman" w:cs="Times New Roman"/>
          <w:sz w:val="24"/>
          <w:szCs w:val="24"/>
        </w:rPr>
        <w:t>C</w:t>
      </w:r>
      <w:r>
        <w:rPr>
          <w:rFonts w:ascii="Times New Roman" w:hAnsi="Times New Roman" w:cs="Times New Roman"/>
          <w:sz w:val="24"/>
          <w:szCs w:val="24"/>
        </w:rPr>
        <w:t>F</w:t>
      </w:r>
      <w:r w:rsidR="00501F3B">
        <w:rPr>
          <w:rFonts w:ascii="Times New Roman" w:hAnsi="Times New Roman" w:cs="Times New Roman"/>
          <w:sz w:val="24"/>
          <w:szCs w:val="24"/>
        </w:rPr>
        <w:t>S</w:t>
      </w:r>
      <w:r>
        <w:rPr>
          <w:rFonts w:ascii="Times New Roman" w:hAnsi="Times New Roman" w:cs="Times New Roman"/>
          <w:sz w:val="24"/>
          <w:szCs w:val="24"/>
        </w:rPr>
        <w:t xml:space="preserve"> es una política de planificación de procesos, esta política consiste en que el primer proceso que llegue a la cola para ser procesado es el primero en ser atendido. Este método tiene ventajas, la principal de ellas es que es sencillo de implementar a comparación de otras políticas, pero el problema es que puede ser no muy eficiente ni práctico, ya que puede haber muchos factores negativos que afecten al rendimiento.</w:t>
      </w:r>
    </w:p>
    <w:p w14:paraId="734A34A6" w14:textId="7FCADDC1" w:rsidR="006C0282" w:rsidRPr="0006228C" w:rsidRDefault="006C0282" w:rsidP="00B173F9">
      <w:pPr>
        <w:pStyle w:val="Heading1"/>
        <w:rPr>
          <w:rFonts w:ascii="Times New Roman" w:hAnsi="Times New Roman" w:cs="Times New Roman"/>
          <w:b/>
          <w:bCs/>
        </w:rPr>
      </w:pPr>
      <w:bookmarkStart w:id="3" w:name="_Toc153496479"/>
      <w:r w:rsidRPr="00B173F9">
        <w:rPr>
          <w:rFonts w:ascii="Times New Roman" w:hAnsi="Times New Roman" w:cs="Times New Roman"/>
          <w:b/>
          <w:bCs/>
          <w:color w:val="000000" w:themeColor="text1"/>
        </w:rPr>
        <w:t>Procedimiento</w:t>
      </w:r>
      <w:bookmarkEnd w:id="3"/>
    </w:p>
    <w:p w14:paraId="32AF2072" w14:textId="552BACA1" w:rsidR="006C0282" w:rsidRPr="0006228C" w:rsidRDefault="006C0282"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Para comenzar, se va a explicar cómo funciona el código, para posteriormente explicar la interfaz gráfica. Primero, se tienen 4 clases; </w:t>
      </w:r>
      <w:proofErr w:type="spellStart"/>
      <w:r w:rsidRPr="0006228C">
        <w:rPr>
          <w:rFonts w:ascii="Times New Roman" w:hAnsi="Times New Roman" w:cs="Times New Roman"/>
          <w:sz w:val="24"/>
          <w:szCs w:val="24"/>
        </w:rPr>
        <w:t>SimuladorFCFS</w:t>
      </w:r>
      <w:proofErr w:type="spellEnd"/>
      <w:r w:rsidRPr="0006228C">
        <w:rPr>
          <w:rFonts w:ascii="Times New Roman" w:hAnsi="Times New Roman" w:cs="Times New Roman"/>
          <w:sz w:val="24"/>
          <w:szCs w:val="24"/>
        </w:rPr>
        <w:t xml:space="preserve">, esta actúa como la función </w:t>
      </w:r>
      <w:proofErr w:type="spellStart"/>
      <w:r w:rsidRPr="0006228C">
        <w:rPr>
          <w:rFonts w:ascii="Times New Roman" w:hAnsi="Times New Roman" w:cs="Times New Roman"/>
          <w:sz w:val="24"/>
          <w:szCs w:val="24"/>
        </w:rPr>
        <w:t>Main</w:t>
      </w:r>
      <w:proofErr w:type="spellEnd"/>
      <w:r w:rsidRPr="0006228C">
        <w:rPr>
          <w:rFonts w:ascii="Times New Roman" w:hAnsi="Times New Roman" w:cs="Times New Roman"/>
          <w:sz w:val="24"/>
          <w:szCs w:val="24"/>
        </w:rPr>
        <w:t xml:space="preserve">, en ella se encuentra la creación de la interfaz gráfica, también se tiene la creación de dos hilos y un hilo anidado, el manejo de hilos se hizo por un método llamado lambda, el cual permite la utilización de hilos de manera concisa y más fácil de leer, esto gracias a que se declaran y se proporciona su código de funcionamiento ahí mismo. </w:t>
      </w:r>
      <w:r w:rsidR="00E56932" w:rsidRPr="0006228C">
        <w:rPr>
          <w:rFonts w:ascii="Times New Roman" w:hAnsi="Times New Roman" w:cs="Times New Roman"/>
          <w:sz w:val="24"/>
          <w:szCs w:val="24"/>
        </w:rPr>
        <w:t>Ahora, el primer hilo se encarga de la generación de procesos aleatorios, la cual se apoya de la clase “</w:t>
      </w:r>
      <w:proofErr w:type="spellStart"/>
      <w:r w:rsidR="00E56932" w:rsidRPr="0006228C">
        <w:rPr>
          <w:rFonts w:ascii="Times New Roman" w:hAnsi="Times New Roman" w:cs="Times New Roman"/>
          <w:sz w:val="24"/>
          <w:szCs w:val="24"/>
        </w:rPr>
        <w:t>TareaProcesoAleatorio</w:t>
      </w:r>
      <w:proofErr w:type="spellEnd"/>
      <w:r w:rsidR="00E56932" w:rsidRPr="0006228C">
        <w:rPr>
          <w:rFonts w:ascii="Times New Roman" w:hAnsi="Times New Roman" w:cs="Times New Roman"/>
          <w:sz w:val="24"/>
          <w:szCs w:val="24"/>
        </w:rPr>
        <w:t xml:space="preserve">” la cual se explicará más adelante; este hilo crea un nuevo proceso cada 3 segundos, esto gracias a un </w:t>
      </w:r>
      <w:proofErr w:type="spellStart"/>
      <w:r w:rsidR="00E56932" w:rsidRPr="0006228C">
        <w:rPr>
          <w:rFonts w:ascii="Times New Roman" w:hAnsi="Times New Roman" w:cs="Times New Roman"/>
          <w:sz w:val="24"/>
          <w:szCs w:val="24"/>
        </w:rPr>
        <w:t>sleep</w:t>
      </w:r>
      <w:proofErr w:type="spellEnd"/>
      <w:r w:rsidR="00E56932" w:rsidRPr="0006228C">
        <w:rPr>
          <w:rFonts w:ascii="Times New Roman" w:hAnsi="Times New Roman" w:cs="Times New Roman"/>
          <w:sz w:val="24"/>
          <w:szCs w:val="24"/>
        </w:rPr>
        <w:t>. El segundo hilo llamado “</w:t>
      </w:r>
      <w:proofErr w:type="spellStart"/>
      <w:r w:rsidR="00E56932" w:rsidRPr="0006228C">
        <w:rPr>
          <w:rFonts w:ascii="Times New Roman" w:hAnsi="Times New Roman" w:cs="Times New Roman"/>
          <w:sz w:val="24"/>
          <w:szCs w:val="24"/>
        </w:rPr>
        <w:t>ejecutorProcesos</w:t>
      </w:r>
      <w:proofErr w:type="spellEnd"/>
      <w:r w:rsidR="00E56932" w:rsidRPr="0006228C">
        <w:rPr>
          <w:rFonts w:ascii="Times New Roman" w:hAnsi="Times New Roman" w:cs="Times New Roman"/>
          <w:sz w:val="24"/>
          <w:szCs w:val="24"/>
        </w:rPr>
        <w:t xml:space="preserve">”, este hilo establece los hilos que pueden ser ejecutados, los cuales son los que no superen la memoria, establecida en 1024 MB, los procesos pueden ser creados de hasta 2000 MB, en este hilo se crea una instancia de la clase “Proceso” a la cual se le asigna el primer valor de la cola de procesos creados, y si la memoria es suficiente para el proceso, éste se agrega a una parte de la interfaz gráfica, la cual muestra los procesos que pueden ser procesados, después se crea un hilo anidado, este hace uso de un semáforo que permite que entre solo 1 hilo a la vez, este hilo hace que el proceso que se está ejecutando actualmente dure procesándose su tiempo asignado en segundos, puede tener un máximo de 10 segundos (puede ser cambiado), y cuando el proceso termina, se agrega a la parte de procesos terminados en la interfaz gráfica, finalmente el semáforo es liberado. Para finalizar con la clase, se crea el </w:t>
      </w:r>
      <w:proofErr w:type="spellStart"/>
      <w:r w:rsidR="00E56932" w:rsidRPr="0006228C">
        <w:rPr>
          <w:rFonts w:ascii="Times New Roman" w:hAnsi="Times New Roman" w:cs="Times New Roman"/>
          <w:sz w:val="24"/>
          <w:szCs w:val="24"/>
        </w:rPr>
        <w:t>main</w:t>
      </w:r>
      <w:proofErr w:type="spellEnd"/>
      <w:r w:rsidR="00E56932" w:rsidRPr="0006228C">
        <w:rPr>
          <w:rFonts w:ascii="Times New Roman" w:hAnsi="Times New Roman" w:cs="Times New Roman"/>
          <w:sz w:val="24"/>
          <w:szCs w:val="24"/>
        </w:rPr>
        <w:t xml:space="preserve"> y se utiliza </w:t>
      </w:r>
      <w:proofErr w:type="spellStart"/>
      <w:r w:rsidR="00E56932" w:rsidRPr="0006228C">
        <w:rPr>
          <w:rFonts w:ascii="Times New Roman" w:hAnsi="Times New Roman" w:cs="Times New Roman"/>
          <w:b/>
          <w:bCs/>
          <w:sz w:val="24"/>
          <w:szCs w:val="24"/>
        </w:rPr>
        <w:t>SwingUtilities.invokeLater</w:t>
      </w:r>
      <w:proofErr w:type="spellEnd"/>
      <w:r w:rsidR="00E56932" w:rsidRPr="0006228C">
        <w:rPr>
          <w:rFonts w:ascii="Times New Roman" w:hAnsi="Times New Roman" w:cs="Times New Roman"/>
          <w:b/>
          <w:bCs/>
          <w:sz w:val="24"/>
          <w:szCs w:val="24"/>
        </w:rPr>
        <w:t>(() -&gt;</w:t>
      </w:r>
      <w:r w:rsidR="00E56932" w:rsidRPr="0006228C">
        <w:rPr>
          <w:rFonts w:ascii="Times New Roman" w:hAnsi="Times New Roman" w:cs="Times New Roman"/>
          <w:sz w:val="24"/>
          <w:szCs w:val="24"/>
        </w:rPr>
        <w:t xml:space="preserve">, éste es utilizado para </w:t>
      </w:r>
      <w:r w:rsidR="009F1046" w:rsidRPr="0006228C">
        <w:rPr>
          <w:rFonts w:ascii="Times New Roman" w:hAnsi="Times New Roman" w:cs="Times New Roman"/>
          <w:sz w:val="24"/>
          <w:szCs w:val="24"/>
        </w:rPr>
        <w:t>que una tarea se ejecute de manera segura en el hilo de la interfaz gráfica.</w:t>
      </w:r>
    </w:p>
    <w:p w14:paraId="675FF55F" w14:textId="7561A70B"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lastRenderedPageBreak/>
        <w:t>La segunda clase es “</w:t>
      </w:r>
      <w:proofErr w:type="spellStart"/>
      <w:r w:rsidRPr="0006228C">
        <w:rPr>
          <w:rFonts w:ascii="Times New Roman" w:hAnsi="Times New Roman" w:cs="Times New Roman"/>
          <w:sz w:val="24"/>
          <w:szCs w:val="24"/>
        </w:rPr>
        <w:t>ColaProcesos</w:t>
      </w:r>
      <w:proofErr w:type="spellEnd"/>
      <w:r w:rsidRPr="0006228C">
        <w:rPr>
          <w:rFonts w:ascii="Times New Roman" w:hAnsi="Times New Roman" w:cs="Times New Roman"/>
          <w:sz w:val="24"/>
          <w:szCs w:val="24"/>
        </w:rPr>
        <w:t xml:space="preserve">”, en general, esta clase se encarga de la cola de los procesos que son creados y así mismo le asigna un tiempo y memoria requerida de forma aleatoria, esto gracias a la utilización de la librería </w:t>
      </w:r>
      <w:proofErr w:type="spellStart"/>
      <w:r w:rsidRPr="0006228C">
        <w:rPr>
          <w:rFonts w:ascii="Times New Roman" w:hAnsi="Times New Roman" w:cs="Times New Roman"/>
          <w:sz w:val="24"/>
          <w:szCs w:val="24"/>
        </w:rPr>
        <w:t>Random</w:t>
      </w:r>
      <w:proofErr w:type="spellEnd"/>
      <w:r w:rsidRPr="0006228C">
        <w:rPr>
          <w:rFonts w:ascii="Times New Roman" w:hAnsi="Times New Roman" w:cs="Times New Roman"/>
          <w:sz w:val="24"/>
          <w:szCs w:val="24"/>
        </w:rPr>
        <w:t>, por último, cada proceso creado y guardado en la cola se muestra en una sección de la interfaz gráfica</w:t>
      </w:r>
    </w:p>
    <w:p w14:paraId="15076D53" w14:textId="0352954C"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También se encuentra la clase “</w:t>
      </w:r>
      <w:proofErr w:type="spellStart"/>
      <w:r w:rsidRPr="0006228C">
        <w:rPr>
          <w:rFonts w:ascii="Times New Roman" w:hAnsi="Times New Roman" w:cs="Times New Roman"/>
          <w:sz w:val="24"/>
          <w:szCs w:val="24"/>
        </w:rPr>
        <w:t>TareaProcesoAleatorio</w:t>
      </w:r>
      <w:proofErr w:type="spellEnd"/>
      <w:r w:rsidRPr="0006228C">
        <w:rPr>
          <w:rFonts w:ascii="Times New Roman" w:hAnsi="Times New Roman" w:cs="Times New Roman"/>
          <w:sz w:val="24"/>
          <w:szCs w:val="24"/>
        </w:rPr>
        <w:t xml:space="preserve">” esta clase solo contiene un método, el cual es </w:t>
      </w:r>
      <w:proofErr w:type="gramStart"/>
      <w:r w:rsidRPr="0006228C">
        <w:rPr>
          <w:rFonts w:ascii="Times New Roman" w:hAnsi="Times New Roman" w:cs="Times New Roman"/>
          <w:sz w:val="24"/>
          <w:szCs w:val="24"/>
        </w:rPr>
        <w:t>ejecutar(</w:t>
      </w:r>
      <w:proofErr w:type="gramEnd"/>
      <w:r w:rsidRPr="0006228C">
        <w:rPr>
          <w:rFonts w:ascii="Times New Roman" w:hAnsi="Times New Roman" w:cs="Times New Roman"/>
          <w:sz w:val="24"/>
          <w:szCs w:val="24"/>
        </w:rPr>
        <w:t xml:space="preserve">), y éste llama a un método de </w:t>
      </w:r>
      <w:proofErr w:type="spellStart"/>
      <w:r w:rsidRPr="0006228C">
        <w:rPr>
          <w:rFonts w:ascii="Times New Roman" w:hAnsi="Times New Roman" w:cs="Times New Roman"/>
          <w:sz w:val="24"/>
          <w:szCs w:val="24"/>
        </w:rPr>
        <w:t>ColaProcesos</w:t>
      </w:r>
      <w:proofErr w:type="spellEnd"/>
      <w:r w:rsidRPr="0006228C">
        <w:rPr>
          <w:rFonts w:ascii="Times New Roman" w:hAnsi="Times New Roman" w:cs="Times New Roman"/>
          <w:sz w:val="24"/>
          <w:szCs w:val="24"/>
        </w:rPr>
        <w:t xml:space="preserve">, esto se manda a llamar en el hilo de crear procesos del programa </w:t>
      </w:r>
      <w:proofErr w:type="spellStart"/>
      <w:r w:rsidRPr="0006228C">
        <w:rPr>
          <w:rFonts w:ascii="Times New Roman" w:hAnsi="Times New Roman" w:cs="Times New Roman"/>
          <w:sz w:val="24"/>
          <w:szCs w:val="24"/>
        </w:rPr>
        <w:t>Main</w:t>
      </w:r>
      <w:proofErr w:type="spellEnd"/>
      <w:r w:rsidRPr="0006228C">
        <w:rPr>
          <w:rFonts w:ascii="Times New Roman" w:hAnsi="Times New Roman" w:cs="Times New Roman"/>
          <w:sz w:val="24"/>
          <w:szCs w:val="24"/>
        </w:rPr>
        <w:t>, esto se hizo así para una menor escritura de código.</w:t>
      </w:r>
    </w:p>
    <w:p w14:paraId="4551B2D2" w14:textId="785ED855" w:rsidR="009F1046"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Finalmente está la clase “Proceso”, ésta permite la creación de instancias para la creación de nuevos procesos, por ello, solo cuenta con los atributos del proceso a crear y el constructor de la clase.</w:t>
      </w:r>
    </w:p>
    <w:p w14:paraId="722E67C8" w14:textId="77777777" w:rsidR="0006228C" w:rsidRPr="0006228C" w:rsidRDefault="0006228C" w:rsidP="006C0282">
      <w:pPr>
        <w:jc w:val="both"/>
        <w:rPr>
          <w:rFonts w:ascii="Times New Roman" w:hAnsi="Times New Roman" w:cs="Times New Roman"/>
          <w:sz w:val="24"/>
          <w:szCs w:val="24"/>
        </w:rPr>
      </w:pPr>
    </w:p>
    <w:p w14:paraId="76FC8610" w14:textId="3A9C98D3" w:rsidR="009F1046" w:rsidRPr="00B173F9" w:rsidRDefault="009F1046" w:rsidP="00B173F9">
      <w:pPr>
        <w:pStyle w:val="Heading1"/>
        <w:rPr>
          <w:rFonts w:ascii="Times New Roman" w:hAnsi="Times New Roman" w:cs="Times New Roman"/>
          <w:b/>
          <w:bCs/>
          <w:color w:val="000000" w:themeColor="text1"/>
        </w:rPr>
      </w:pPr>
      <w:bookmarkStart w:id="4" w:name="_Toc153496480"/>
      <w:r w:rsidRPr="00B173F9">
        <w:rPr>
          <w:rFonts w:ascii="Times New Roman" w:hAnsi="Times New Roman" w:cs="Times New Roman"/>
          <w:b/>
          <w:bCs/>
          <w:color w:val="000000" w:themeColor="text1"/>
        </w:rPr>
        <w:t>Interfaz Gráfica</w:t>
      </w:r>
      <w:bookmarkEnd w:id="4"/>
    </w:p>
    <w:p w14:paraId="1DA73EEC" w14:textId="3B8ED293"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Para comenzar a hablar de la interfaz gráfica, primero hay que mencionar cómo se encuentra dividida, ésta cuenta con cuatro apartados, el primero es el apartado de los procesos en creación, en éste se escriben </w:t>
      </w:r>
      <w:r w:rsidR="0006228C" w:rsidRPr="0006228C">
        <w:rPr>
          <w:rFonts w:ascii="Times New Roman" w:hAnsi="Times New Roman" w:cs="Times New Roman"/>
          <w:sz w:val="24"/>
          <w:szCs w:val="24"/>
        </w:rPr>
        <w:t>todos los procesos que se van creando, esto con su nombre, su tiempo y su memoria requerida.</w:t>
      </w:r>
    </w:p>
    <w:p w14:paraId="06D61561" w14:textId="5D27D345" w:rsidR="0006228C" w:rsidRP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En el segundo apartado se encuentran los procesos ejecutándose, estos son los procesos que sí pueden ser ejecutados, es decir, los que caben dentro de la memoria total.</w:t>
      </w:r>
    </w:p>
    <w:p w14:paraId="60315E20" w14:textId="02B42544" w:rsidR="0006228C" w:rsidRP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En el tercer apartado se encuentran los procesos finalizados, cada vez que un proceso termine su tiempo en la </w:t>
      </w:r>
      <w:proofErr w:type="spellStart"/>
      <w:r w:rsidRPr="0006228C">
        <w:rPr>
          <w:rFonts w:ascii="Times New Roman" w:hAnsi="Times New Roman" w:cs="Times New Roman"/>
          <w:sz w:val="24"/>
          <w:szCs w:val="24"/>
        </w:rPr>
        <w:t>cpu</w:t>
      </w:r>
      <w:proofErr w:type="spellEnd"/>
      <w:r w:rsidRPr="0006228C">
        <w:rPr>
          <w:rFonts w:ascii="Times New Roman" w:hAnsi="Times New Roman" w:cs="Times New Roman"/>
          <w:sz w:val="24"/>
          <w:szCs w:val="24"/>
        </w:rPr>
        <w:t>, se manda a este lugar.</w:t>
      </w:r>
    </w:p>
    <w:p w14:paraId="11076283" w14:textId="1515F2B2" w:rsid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Por último, se encuentra el apartado de los procesos excluidos, estos son aquellos que superan la capacidad de la memoria total y, por lo tanto, no pueden ser procesados.</w:t>
      </w:r>
    </w:p>
    <w:p w14:paraId="4EA17B94" w14:textId="345FDFFD" w:rsidR="0006228C" w:rsidRPr="0006228C" w:rsidRDefault="0006228C" w:rsidP="006C0282">
      <w:pPr>
        <w:jc w:val="both"/>
        <w:rPr>
          <w:rFonts w:ascii="Times New Roman" w:hAnsi="Times New Roman" w:cs="Times New Roman"/>
          <w:sz w:val="24"/>
          <w:szCs w:val="24"/>
        </w:rPr>
      </w:pPr>
      <w:r>
        <w:rPr>
          <w:rFonts w:ascii="Times New Roman" w:hAnsi="Times New Roman" w:cs="Times New Roman"/>
          <w:sz w:val="24"/>
          <w:szCs w:val="24"/>
        </w:rPr>
        <w:t xml:space="preserve">La interfaz gráfica se decidió implementar de esta manera para una demostración gráfica de cómo funciona el proceso pasa por paso, dando una representación de cómo funciona realmente un planificador de procesos de un sistema operativo real. Cabe aclarar que puede haber diferencias entre la realidad y esta simulación, debido a que cada sistema lo puede manejar de diferente manera y esto solo fue una pequeña muestra del cómo podría funcionar </w:t>
      </w:r>
      <w:r w:rsidR="00B173F9">
        <w:rPr>
          <w:rFonts w:ascii="Times New Roman" w:hAnsi="Times New Roman" w:cs="Times New Roman"/>
          <w:sz w:val="24"/>
          <w:szCs w:val="24"/>
        </w:rPr>
        <w:t>este</w:t>
      </w:r>
      <w:r>
        <w:rPr>
          <w:rFonts w:ascii="Times New Roman" w:hAnsi="Times New Roman" w:cs="Times New Roman"/>
          <w:sz w:val="24"/>
          <w:szCs w:val="24"/>
        </w:rPr>
        <w:t xml:space="preserve"> planificador de manera gráfica.</w:t>
      </w:r>
    </w:p>
    <w:p w14:paraId="09F19CB8" w14:textId="1C2E476C" w:rsidR="0006228C" w:rsidRDefault="000E7AF3" w:rsidP="006C0282">
      <w:pPr>
        <w:jc w:val="both"/>
      </w:pPr>
      <w:r w:rsidRPr="000E7AF3">
        <w:rPr>
          <w:noProof/>
        </w:rPr>
        <w:lastRenderedPageBreak/>
        <w:drawing>
          <wp:inline distT="0" distB="0" distL="0" distR="0" wp14:anchorId="3676C41D" wp14:editId="36B7E59D">
            <wp:extent cx="5612130" cy="4946650"/>
            <wp:effectExtent l="0" t="0" r="7620" b="6350"/>
            <wp:docPr id="56602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27552" name="Picture 1" descr="A screenshot of a computer&#10;&#10;Description automatically generated"/>
                    <pic:cNvPicPr/>
                  </pic:nvPicPr>
                  <pic:blipFill>
                    <a:blip r:embed="rId7"/>
                    <a:stretch>
                      <a:fillRect/>
                    </a:stretch>
                  </pic:blipFill>
                  <pic:spPr>
                    <a:xfrm>
                      <a:off x="0" y="0"/>
                      <a:ext cx="5612130" cy="4946650"/>
                    </a:xfrm>
                    <a:prstGeom prst="rect">
                      <a:avLst/>
                    </a:prstGeom>
                  </pic:spPr>
                </pic:pic>
              </a:graphicData>
            </a:graphic>
          </wp:inline>
        </w:drawing>
      </w:r>
    </w:p>
    <w:p w14:paraId="1AA990F7" w14:textId="18C447D2" w:rsidR="0006228C" w:rsidRPr="00B173F9" w:rsidRDefault="00B173F9" w:rsidP="00B173F9">
      <w:pPr>
        <w:pStyle w:val="Heading1"/>
        <w:rPr>
          <w:rFonts w:ascii="Times New Roman" w:hAnsi="Times New Roman" w:cs="Times New Roman"/>
          <w:b/>
          <w:bCs/>
          <w:color w:val="000000" w:themeColor="text1"/>
        </w:rPr>
      </w:pPr>
      <w:bookmarkStart w:id="5" w:name="_Toc153496481"/>
      <w:r w:rsidRPr="00B173F9">
        <w:rPr>
          <w:rFonts w:ascii="Times New Roman" w:hAnsi="Times New Roman" w:cs="Times New Roman"/>
          <w:b/>
          <w:bCs/>
          <w:color w:val="000000" w:themeColor="text1"/>
        </w:rPr>
        <w:t>Diagrama UML</w:t>
      </w:r>
      <w:bookmarkEnd w:id="5"/>
    </w:p>
    <w:p w14:paraId="6FD0DF1B" w14:textId="6B511785" w:rsidR="0006228C" w:rsidRDefault="00B173F9" w:rsidP="006C0282">
      <w:pPr>
        <w:jc w:val="both"/>
      </w:pPr>
      <w:r w:rsidRPr="00B173F9">
        <w:rPr>
          <w:noProof/>
        </w:rPr>
        <w:drawing>
          <wp:inline distT="0" distB="0" distL="0" distR="0" wp14:anchorId="0A80C348" wp14:editId="673DC7CB">
            <wp:extent cx="5612130" cy="2580005"/>
            <wp:effectExtent l="0" t="0" r="7620" b="0"/>
            <wp:docPr id="154952120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21207" name="Picture 1" descr="A diagram of a data flow&#10;&#10;Description automatically generated"/>
                    <pic:cNvPicPr/>
                  </pic:nvPicPr>
                  <pic:blipFill>
                    <a:blip r:embed="rId8"/>
                    <a:stretch>
                      <a:fillRect/>
                    </a:stretch>
                  </pic:blipFill>
                  <pic:spPr>
                    <a:xfrm>
                      <a:off x="0" y="0"/>
                      <a:ext cx="5612130" cy="2580005"/>
                    </a:xfrm>
                    <a:prstGeom prst="rect">
                      <a:avLst/>
                    </a:prstGeom>
                  </pic:spPr>
                </pic:pic>
              </a:graphicData>
            </a:graphic>
          </wp:inline>
        </w:drawing>
      </w:r>
    </w:p>
    <w:p w14:paraId="0B341AE2" w14:textId="77777777" w:rsidR="00E046CE" w:rsidRDefault="00E046CE" w:rsidP="006C0282">
      <w:pPr>
        <w:jc w:val="both"/>
      </w:pPr>
    </w:p>
    <w:p w14:paraId="0DA856B3" w14:textId="44AE3865" w:rsidR="00E046CE" w:rsidRPr="00E046CE" w:rsidRDefault="00E046CE" w:rsidP="00E046CE">
      <w:pPr>
        <w:pStyle w:val="Heading1"/>
        <w:rPr>
          <w:rFonts w:ascii="Times New Roman" w:hAnsi="Times New Roman" w:cs="Times New Roman"/>
          <w:b/>
          <w:bCs/>
          <w:color w:val="000000" w:themeColor="text1"/>
        </w:rPr>
      </w:pPr>
      <w:r w:rsidRPr="00E046CE">
        <w:rPr>
          <w:rFonts w:ascii="Times New Roman" w:hAnsi="Times New Roman" w:cs="Times New Roman"/>
          <w:b/>
          <w:bCs/>
          <w:color w:val="000000" w:themeColor="text1"/>
        </w:rPr>
        <w:lastRenderedPageBreak/>
        <w:t>Video</w:t>
      </w:r>
    </w:p>
    <w:p w14:paraId="5547DBED" w14:textId="3CFF664A" w:rsidR="00E046CE" w:rsidRDefault="00091DDE" w:rsidP="006C0282">
      <w:pPr>
        <w:jc w:val="both"/>
      </w:pPr>
      <w:hyperlink r:id="rId9" w:history="1">
        <w:r w:rsidRPr="00DA72EE">
          <w:rPr>
            <w:rStyle w:val="Hyperlink"/>
          </w:rPr>
          <w:t>https://drive.google.com/file/d/1BqxZQJpmh8nRzX3ExwG0hEN1kaqCohLn/view?usp=sharing</w:t>
        </w:r>
      </w:hyperlink>
    </w:p>
    <w:p w14:paraId="4B51BD5E" w14:textId="77777777" w:rsidR="00091DDE" w:rsidRPr="009F1046" w:rsidRDefault="00091DDE" w:rsidP="006C0282">
      <w:pPr>
        <w:jc w:val="both"/>
      </w:pPr>
    </w:p>
    <w:sectPr w:rsidR="00091DDE" w:rsidRPr="009F1046" w:rsidSect="00B173F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85"/>
    <w:rsid w:val="0006228C"/>
    <w:rsid w:val="00091DDE"/>
    <w:rsid w:val="000E7AF3"/>
    <w:rsid w:val="002069F1"/>
    <w:rsid w:val="00230B72"/>
    <w:rsid w:val="00501F3B"/>
    <w:rsid w:val="00527D85"/>
    <w:rsid w:val="006C0282"/>
    <w:rsid w:val="009F1046"/>
    <w:rsid w:val="00B173F9"/>
    <w:rsid w:val="00B80A4B"/>
    <w:rsid w:val="00E046CE"/>
    <w:rsid w:val="00E56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2537"/>
  <w15:chartTrackingRefBased/>
  <w15:docId w15:val="{6C9CC3F0-2A9E-4A68-9C29-26943800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D8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73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73F9"/>
    <w:rPr>
      <w:rFonts w:eastAsiaTheme="minorEastAsia"/>
      <w:kern w:val="0"/>
      <w:lang w:val="en-US"/>
      <w14:ligatures w14:val="none"/>
    </w:rPr>
  </w:style>
  <w:style w:type="paragraph" w:styleId="TOCHeading">
    <w:name w:val="TOC Heading"/>
    <w:basedOn w:val="Heading1"/>
    <w:next w:val="Normal"/>
    <w:uiPriority w:val="39"/>
    <w:unhideWhenUsed/>
    <w:qFormat/>
    <w:rsid w:val="000E7AF3"/>
    <w:pPr>
      <w:outlineLvl w:val="9"/>
    </w:pPr>
    <w:rPr>
      <w:kern w:val="0"/>
      <w:lang w:val="en-US"/>
      <w14:ligatures w14:val="none"/>
    </w:rPr>
  </w:style>
  <w:style w:type="paragraph" w:styleId="TOC1">
    <w:name w:val="toc 1"/>
    <w:basedOn w:val="Normal"/>
    <w:next w:val="Normal"/>
    <w:autoRedefine/>
    <w:uiPriority w:val="39"/>
    <w:unhideWhenUsed/>
    <w:rsid w:val="000E7AF3"/>
    <w:pPr>
      <w:spacing w:after="100"/>
    </w:pPr>
  </w:style>
  <w:style w:type="character" w:styleId="Hyperlink">
    <w:name w:val="Hyperlink"/>
    <w:basedOn w:val="DefaultParagraphFont"/>
    <w:uiPriority w:val="99"/>
    <w:unhideWhenUsed/>
    <w:rsid w:val="000E7AF3"/>
    <w:rPr>
      <w:color w:val="0563C1" w:themeColor="hyperlink"/>
      <w:u w:val="single"/>
    </w:rPr>
  </w:style>
  <w:style w:type="character" w:styleId="UnresolvedMention">
    <w:name w:val="Unresolved Mention"/>
    <w:basedOn w:val="DefaultParagraphFont"/>
    <w:uiPriority w:val="99"/>
    <w:semiHidden/>
    <w:unhideWhenUsed/>
    <w:rsid w:val="00E04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BqxZQJpmh8nRzX3ExwG0hEN1kaqCohL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F83C-C3E8-4CC0-9812-BA2A2D8F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883</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Documentación del proyecto</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Simulador de planificador de procesos FCFS</dc:subject>
  <dc:creator>Yael Alfredo Salazar Aguilar</dc:creator>
  <cp:keywords/>
  <dc:description/>
  <cp:lastModifiedBy>Salazar Aguilar Yael Alfredo</cp:lastModifiedBy>
  <cp:revision>5</cp:revision>
  <dcterms:created xsi:type="dcterms:W3CDTF">2023-12-15T04:17:00Z</dcterms:created>
  <dcterms:modified xsi:type="dcterms:W3CDTF">2023-12-15T16:29:00Z</dcterms:modified>
</cp:coreProperties>
</file>