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0FAF" w14:textId="70DDA03E" w:rsidR="004371B1" w:rsidRDefault="007212CC">
      <w:pPr>
        <w:rPr>
          <w:rFonts w:ascii="Calibri" w:hAnsi="Calibri" w:cs="Calibri"/>
          <w:b/>
          <w:bCs/>
          <w:sz w:val="32"/>
          <w:szCs w:val="32"/>
        </w:rPr>
      </w:pPr>
      <w:r w:rsidRPr="00B93EBA">
        <w:rPr>
          <w:rFonts w:ascii="Calibri" w:hAnsi="Calibri" w:cs="Calibri"/>
          <w:b/>
          <w:bCs/>
          <w:sz w:val="32"/>
          <w:szCs w:val="32"/>
        </w:rPr>
        <w:t>Edge cases handling</w:t>
      </w:r>
    </w:p>
    <w:tbl>
      <w:tblPr>
        <w:tblStyle w:val="TableGrid"/>
        <w:tblpPr w:leftFromText="180" w:rightFromText="180" w:vertAnchor="page" w:horzAnchor="margin" w:tblpXSpec="center" w:tblpY="2411"/>
        <w:tblW w:w="10514" w:type="dxa"/>
        <w:tblLook w:val="04A0" w:firstRow="1" w:lastRow="0" w:firstColumn="1" w:lastColumn="0" w:noHBand="0" w:noVBand="1"/>
      </w:tblPr>
      <w:tblGrid>
        <w:gridCol w:w="2628"/>
        <w:gridCol w:w="2628"/>
        <w:gridCol w:w="3419"/>
        <w:gridCol w:w="1839"/>
      </w:tblGrid>
      <w:tr w:rsidR="00B93EBA" w:rsidRPr="00B93EBA" w14:paraId="63EE9B76" w14:textId="77777777" w:rsidTr="00B93EBA">
        <w:trPr>
          <w:trHeight w:val="261"/>
        </w:trPr>
        <w:tc>
          <w:tcPr>
            <w:tcW w:w="2628" w:type="dxa"/>
            <w:shd w:val="clear" w:color="auto" w:fill="D1D1D1" w:themeFill="background2" w:themeFillShade="E6"/>
          </w:tcPr>
          <w:p w14:paraId="737B9F73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93EBA">
              <w:rPr>
                <w:rFonts w:ascii="Calibri" w:hAnsi="Calibri" w:cs="Calibri"/>
                <w:b/>
                <w:bCs/>
                <w:lang w:val="en-US"/>
              </w:rPr>
              <w:t>Edge case</w:t>
            </w:r>
          </w:p>
        </w:tc>
        <w:tc>
          <w:tcPr>
            <w:tcW w:w="2628" w:type="dxa"/>
            <w:shd w:val="clear" w:color="auto" w:fill="D1D1D1" w:themeFill="background2" w:themeFillShade="E6"/>
          </w:tcPr>
          <w:p w14:paraId="68A0FDDB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Detection method</w:t>
            </w:r>
          </w:p>
        </w:tc>
        <w:tc>
          <w:tcPr>
            <w:tcW w:w="3419" w:type="dxa"/>
            <w:shd w:val="clear" w:color="auto" w:fill="D1D1D1" w:themeFill="background2" w:themeFillShade="E6"/>
          </w:tcPr>
          <w:p w14:paraId="033796CD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System response</w:t>
            </w:r>
          </w:p>
        </w:tc>
        <w:tc>
          <w:tcPr>
            <w:tcW w:w="1839" w:type="dxa"/>
            <w:shd w:val="clear" w:color="auto" w:fill="D1D1D1" w:themeFill="background2" w:themeFillShade="E6"/>
          </w:tcPr>
          <w:p w14:paraId="06A0DA98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Indicator light</w:t>
            </w:r>
          </w:p>
        </w:tc>
      </w:tr>
      <w:tr w:rsidR="00B93EBA" w:rsidRPr="00B93EBA" w14:paraId="391A5B19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53CEEF14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Wi-Fi Disconnected</w:t>
            </w:r>
          </w:p>
        </w:tc>
        <w:tc>
          <w:tcPr>
            <w:tcW w:w="2628" w:type="dxa"/>
          </w:tcPr>
          <w:p w14:paraId="44B6B612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Wifi connection is not detected (check using Wifi library).</w:t>
            </w:r>
          </w:p>
        </w:tc>
        <w:tc>
          <w:tcPr>
            <w:tcW w:w="3419" w:type="dxa"/>
          </w:tcPr>
          <w:p w14:paraId="3073A848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Switch to offline mode, use cached values, default settings applied</w:t>
            </w:r>
          </w:p>
        </w:tc>
        <w:tc>
          <w:tcPr>
            <w:tcW w:w="1839" w:type="dxa"/>
          </w:tcPr>
          <w:p w14:paraId="600BA088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Red</w:t>
            </w:r>
          </w:p>
        </w:tc>
      </w:tr>
      <w:tr w:rsidR="00B93EBA" w:rsidRPr="00B93EBA" w14:paraId="08CA2C85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432591D1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Wi-Fi Restored</w:t>
            </w:r>
          </w:p>
        </w:tc>
        <w:tc>
          <w:tcPr>
            <w:tcW w:w="2628" w:type="dxa"/>
          </w:tcPr>
          <w:p w14:paraId="1357E08F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Network is detected (check using Wifi library).</w:t>
            </w:r>
          </w:p>
        </w:tc>
        <w:tc>
          <w:tcPr>
            <w:tcW w:w="3419" w:type="dxa"/>
          </w:tcPr>
          <w:p w14:paraId="2D4E9B6D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ESP retries connection every few seconds with saved credentials.</w:t>
            </w:r>
          </w:p>
        </w:tc>
        <w:tc>
          <w:tcPr>
            <w:tcW w:w="1839" w:type="dxa"/>
          </w:tcPr>
          <w:p w14:paraId="3BAD7765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</w:tr>
      <w:tr w:rsidR="00B93EBA" w:rsidRPr="00B93EBA" w14:paraId="188E0DB8" w14:textId="77777777" w:rsidTr="00B93EBA">
        <w:trPr>
          <w:trHeight w:val="949"/>
        </w:trPr>
        <w:tc>
          <w:tcPr>
            <w:tcW w:w="2628" w:type="dxa"/>
            <w:shd w:val="clear" w:color="auto" w:fill="auto"/>
          </w:tcPr>
          <w:p w14:paraId="4F1AA117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Low Water Level</w:t>
            </w:r>
            <w:r w:rsidRPr="00B93EBA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628" w:type="dxa"/>
          </w:tcPr>
          <w:p w14:paraId="4BA2C0BA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Water level sensor detects low level</w:t>
            </w:r>
          </w:p>
        </w:tc>
        <w:tc>
          <w:tcPr>
            <w:tcW w:w="3419" w:type="dxa"/>
          </w:tcPr>
          <w:tbl>
            <w:tblPr>
              <w:tblW w:w="2386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B93EBA" w:rsidRPr="00B93EBA" w14:paraId="5067B17C" w14:textId="77777777" w:rsidTr="00B93EBA">
              <w:trPr>
                <w:trHeight w:val="5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88373" w14:textId="77777777" w:rsidR="00B93EBA" w:rsidRPr="00B93EBA" w:rsidRDefault="00B93EBA" w:rsidP="00B93EBA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  <w:r w:rsidRPr="00B93EBA">
                    <w:rPr>
                      <w:rFonts w:ascii="Calibri" w:hAnsi="Calibri" w:cs="Calibri"/>
                    </w:rPr>
                    <w:t>Stop irrigation, alert user</w:t>
                  </w:r>
                </w:p>
              </w:tc>
            </w:tr>
          </w:tbl>
          <w:p w14:paraId="3510D2AA" w14:textId="77777777" w:rsidR="00B93EBA" w:rsidRPr="00B93EBA" w:rsidRDefault="00B93EBA" w:rsidP="00B93EBA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107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"/>
            </w:tblGrid>
            <w:tr w:rsidR="00B93EBA" w:rsidRPr="00B93EBA" w14:paraId="6BA967DD" w14:textId="77777777" w:rsidTr="00B93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E9DD2" w14:textId="77777777" w:rsidR="00B93EBA" w:rsidRPr="00B93EBA" w:rsidRDefault="00B93EBA" w:rsidP="00B93EBA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D027CAC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  <w:tc>
          <w:tcPr>
            <w:tcW w:w="1839" w:type="dxa"/>
          </w:tcPr>
          <w:p w14:paraId="4375C832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Green-Yellow</w:t>
            </w:r>
          </w:p>
        </w:tc>
      </w:tr>
      <w:tr w:rsidR="00B93EBA" w:rsidRPr="00B93EBA" w14:paraId="762EE9D5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1CB1005F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Both Wi-Fi &amp; Low Water</w:t>
            </w:r>
          </w:p>
        </w:tc>
        <w:tc>
          <w:tcPr>
            <w:tcW w:w="2628" w:type="dxa"/>
          </w:tcPr>
          <w:p w14:paraId="4D67FCA6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Wifi connection is not detected &amp; water level sensor detecs low level</w:t>
            </w:r>
          </w:p>
        </w:tc>
        <w:tc>
          <w:tcPr>
            <w:tcW w:w="3419" w:type="dxa"/>
          </w:tcPr>
          <w:tbl>
            <w:tblPr>
              <w:tblW w:w="2386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B93EBA" w:rsidRPr="00B93EBA" w14:paraId="23DCAB0B" w14:textId="77777777" w:rsidTr="00B93EBA">
              <w:trPr>
                <w:trHeight w:val="5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458BA" w14:textId="77777777" w:rsidR="00B93EBA" w:rsidRPr="00B93EBA" w:rsidRDefault="00B93EBA" w:rsidP="00B93EBA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  <w:r w:rsidRPr="00B93EBA">
                    <w:rPr>
                      <w:rFonts w:ascii="Calibri" w:hAnsi="Calibri" w:cs="Calibri"/>
                    </w:rPr>
                    <w:t>Water alert takes priority</w:t>
                  </w:r>
                </w:p>
              </w:tc>
            </w:tr>
          </w:tbl>
          <w:p w14:paraId="639A85CF" w14:textId="77777777" w:rsidR="00B93EBA" w:rsidRPr="00B93EBA" w:rsidRDefault="00B93EBA" w:rsidP="00B93EBA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107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"/>
            </w:tblGrid>
            <w:tr w:rsidR="00B93EBA" w:rsidRPr="00B93EBA" w14:paraId="014B196C" w14:textId="77777777" w:rsidTr="00B93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C349C" w14:textId="77777777" w:rsidR="00B93EBA" w:rsidRPr="00B93EBA" w:rsidRDefault="00B93EBA" w:rsidP="00B93EBA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391AE20E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  <w:tc>
          <w:tcPr>
            <w:tcW w:w="1839" w:type="dxa"/>
          </w:tcPr>
          <w:p w14:paraId="575F182A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Green-Yellow</w:t>
            </w:r>
          </w:p>
        </w:tc>
      </w:tr>
      <w:tr w:rsidR="00B93EBA" w:rsidRPr="00B93EBA" w14:paraId="66BB3B75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00CD83C6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Invalid Calibration</w:t>
            </w:r>
          </w:p>
        </w:tc>
        <w:tc>
          <w:tcPr>
            <w:tcW w:w="2628" w:type="dxa"/>
          </w:tcPr>
          <w:p w14:paraId="6744EBEA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Difference between dry soil measurement and wet soil measurement &lt; 500</w:t>
            </w:r>
          </w:p>
        </w:tc>
        <w:tc>
          <w:tcPr>
            <w:tcW w:w="3419" w:type="dxa"/>
          </w:tcPr>
          <w:p w14:paraId="5A1B578F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Reset values, alert user using application and require reattempt.</w:t>
            </w:r>
          </w:p>
        </w:tc>
        <w:tc>
          <w:tcPr>
            <w:tcW w:w="1839" w:type="dxa"/>
          </w:tcPr>
          <w:p w14:paraId="65FAEF4D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</w:tr>
      <w:tr w:rsidR="00B93EBA" w:rsidRPr="00B93EBA" w14:paraId="0F12A7C5" w14:textId="77777777" w:rsidTr="00B93EBA">
        <w:trPr>
          <w:trHeight w:val="797"/>
        </w:trPr>
        <w:tc>
          <w:tcPr>
            <w:tcW w:w="2628" w:type="dxa"/>
            <w:shd w:val="clear" w:color="auto" w:fill="auto"/>
          </w:tcPr>
          <w:p w14:paraId="37E4D338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Calibration Timeout</w:t>
            </w:r>
          </w:p>
        </w:tc>
        <w:tc>
          <w:tcPr>
            <w:tcW w:w="2628" w:type="dxa"/>
          </w:tcPr>
          <w:p w14:paraId="6087CB68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Calibration process exceeds 5 minutes.</w:t>
            </w:r>
          </w:p>
        </w:tc>
        <w:tc>
          <w:tcPr>
            <w:tcW w:w="3419" w:type="dxa"/>
          </w:tcPr>
          <w:p w14:paraId="54933A3C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Cancel calibration process, reset values.</w:t>
            </w:r>
            <w:r w:rsidRPr="00B93EBA">
              <w:rPr>
                <w:rFonts w:ascii="Calibri" w:hAnsi="Calibri" w:cs="Calibri"/>
              </w:rPr>
              <w:tab/>
            </w:r>
          </w:p>
        </w:tc>
        <w:tc>
          <w:tcPr>
            <w:tcW w:w="1839" w:type="dxa"/>
          </w:tcPr>
          <w:p w14:paraId="2F2DE764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</w:tr>
      <w:tr w:rsidR="00B93EBA" w:rsidRPr="00B93EBA" w14:paraId="6E66A466" w14:textId="77777777" w:rsidTr="00B93EBA">
        <w:trPr>
          <w:trHeight w:val="522"/>
        </w:trPr>
        <w:tc>
          <w:tcPr>
            <w:tcW w:w="2628" w:type="dxa"/>
            <w:shd w:val="clear" w:color="auto" w:fill="auto"/>
          </w:tcPr>
          <w:p w14:paraId="59BAEC22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Prevent Over-Irrigation</w:t>
            </w:r>
            <w:r w:rsidRPr="00B93EBA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628" w:type="dxa"/>
          </w:tcPr>
          <w:p w14:paraId="7301BDB3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Time since last irrigation &lt; 1 min</w:t>
            </w:r>
          </w:p>
        </w:tc>
        <w:tc>
          <w:tcPr>
            <w:tcW w:w="3419" w:type="dxa"/>
          </w:tcPr>
          <w:p w14:paraId="24D764B4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Delay next check to allow soil absorption</w:t>
            </w:r>
          </w:p>
        </w:tc>
        <w:tc>
          <w:tcPr>
            <w:tcW w:w="1839" w:type="dxa"/>
          </w:tcPr>
          <w:p w14:paraId="763F1DC9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</w:tr>
    </w:tbl>
    <w:p w14:paraId="5DD00876" w14:textId="77777777" w:rsidR="00B93EBA" w:rsidRDefault="00B93EBA">
      <w:pPr>
        <w:rPr>
          <w:rFonts w:ascii="Calibri" w:hAnsi="Calibri" w:cs="Calibri"/>
          <w:b/>
          <w:bCs/>
          <w:sz w:val="32"/>
          <w:szCs w:val="32"/>
        </w:rPr>
      </w:pPr>
    </w:p>
    <w:p w14:paraId="345A19AB" w14:textId="77777777" w:rsidR="00B93EBA" w:rsidRPr="00B93EBA" w:rsidRDefault="00B93EBA">
      <w:pPr>
        <w:rPr>
          <w:rFonts w:ascii="Calibri" w:hAnsi="Calibri" w:cs="Calibri"/>
          <w:b/>
          <w:bCs/>
          <w:sz w:val="32"/>
          <w:szCs w:val="32"/>
        </w:rPr>
      </w:pPr>
    </w:p>
    <w:sectPr w:rsidR="00B93EBA" w:rsidRPr="00B93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2EBB"/>
    <w:multiLevelType w:val="hybridMultilevel"/>
    <w:tmpl w:val="711A6EC8"/>
    <w:lvl w:ilvl="0" w:tplc="C5144C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6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CC"/>
    <w:rsid w:val="004371B1"/>
    <w:rsid w:val="007212CC"/>
    <w:rsid w:val="00B93EBA"/>
    <w:rsid w:val="00F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4A1B"/>
  <w15:chartTrackingRefBased/>
  <w15:docId w15:val="{F030B07E-46F9-694D-B4D5-518CC33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1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Chubar</dc:creator>
  <cp:keywords/>
  <dc:description/>
  <cp:lastModifiedBy>Yael Chubar</cp:lastModifiedBy>
  <cp:revision>2</cp:revision>
  <dcterms:created xsi:type="dcterms:W3CDTF">2025-02-01T17:36:00Z</dcterms:created>
  <dcterms:modified xsi:type="dcterms:W3CDTF">2025-02-01T17:46:00Z</dcterms:modified>
</cp:coreProperties>
</file>