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class ReferralService {</w:t>
      </w:r>
    </w:p>
    <w:p>
      <w:pPr>
        <w:pStyle w:val="style0"/>
        <w:rPr/>
      </w:pPr>
      <w:r>
        <w:rPr>
          <w:lang w:val="en-US"/>
        </w:rPr>
        <w:t xml:space="preserve">  // Referral logic here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</Words>
  <Characters>41</Characters>
  <Application>WPS Office</Application>
  <Paragraphs>3</Paragraphs>
  <CharactersWithSpaces>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2026-04-24T20:54:49Z</dcterms:created>
  <dc:creator>SM-A165F</dc:creator>
  <lastModifiedBy>SM-A165F</lastModifiedBy>
  <dcterms:modified xsi:type="dcterms:W3CDTF">2026-04-24T20:55:31Z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69153964590a496fbd426ed7f2ff2488</vt:lpwstr>
  </property>
</Properties>
</file>