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Hexaware Technologies Limited</w:t>
      </w:r>
    </w:p>
    <w:p>
      <w:r>
        <w:t>Chennai, India</w:t>
      </w:r>
    </w:p>
    <w:p/>
    <w:p>
      <w:r>
        <w:t>Date: January 6, 2022</w:t>
      </w:r>
    </w:p>
    <w:p>
      <w:r>
        <w:t>Dear Sanya Choudhary,</w:t>
      </w:r>
    </w:p>
    <w:p/>
    <w:p>
      <w:r>
        <w:t>Subject: Offer of Appointment for the position of Graduate Trainee Engineer</w:t>
      </w:r>
    </w:p>
    <w:p>
      <w:r>
        <w:t>With reference to your application and subsequent interviews, we are pleased to offer you the position of Graduate Trainee Engineer in Hexaware Technologies Limited ("Hexaware" or the "Company"). Your appointment will be governed by the terms and conditions set forth below.</w:t>
      </w:r>
    </w:p>
    <w:p>
      <w:pPr>
        <w:pStyle w:val="Heading2"/>
      </w:pPr>
      <w:r>
        <w:t>1. Appointment Details</w:t>
      </w:r>
    </w:p>
    <w:p>
      <w:r>
        <w:t>a. You are appointed to the position of Graduate Trainee Engineer in Band GTE.</w:t>
        <w:br/>
        <w:t>b. Your date of joining will be communicated separately.</w:t>
        <w:br/>
        <w:t>c. Your initial place of posting will be Chennai.</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3,40,000/- (Rupees 3.4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11,333</w:t>
            </w:r>
          </w:p>
        </w:tc>
        <w:tc>
          <w:tcPr>
            <w:tcW w:type="dxa" w:w="2880"/>
          </w:tcPr>
          <w:p>
            <w:r>
              <w:t>1,36,000</w:t>
            </w:r>
          </w:p>
        </w:tc>
      </w:tr>
      <w:tr>
        <w:tc>
          <w:tcPr>
            <w:tcW w:type="dxa" w:w="2880"/>
          </w:tcPr>
          <w:p>
            <w:r>
              <w:t>House Rent Allowance</w:t>
            </w:r>
          </w:p>
        </w:tc>
        <w:tc>
          <w:tcPr>
            <w:tcW w:type="dxa" w:w="2880"/>
          </w:tcPr>
          <w:p>
            <w:r>
              <w:t>5,666</w:t>
            </w:r>
          </w:p>
        </w:tc>
        <w:tc>
          <w:tcPr>
            <w:tcW w:type="dxa" w:w="2880"/>
          </w:tcPr>
          <w:p>
            <w:r>
              <w:t>68,000</w:t>
            </w:r>
          </w:p>
        </w:tc>
      </w:tr>
      <w:tr>
        <w:tc>
          <w:tcPr>
            <w:tcW w:type="dxa" w:w="2880"/>
          </w:tcPr>
          <w:p>
            <w:r>
              <w:t>Special Allowance</w:t>
            </w:r>
          </w:p>
        </w:tc>
        <w:tc>
          <w:tcPr>
            <w:tcW w:type="dxa" w:w="2880"/>
          </w:tcPr>
          <w:p>
            <w:r>
              <w:t>9,428</w:t>
            </w:r>
          </w:p>
        </w:tc>
        <w:tc>
          <w:tcPr>
            <w:tcW w:type="dxa" w:w="2880"/>
          </w:tcPr>
          <w:p>
            <w:r>
              <w:t>1,13,139</w:t>
            </w:r>
          </w:p>
        </w:tc>
      </w:tr>
      <w:tr>
        <w:tc>
          <w:tcPr>
            <w:tcW w:type="dxa" w:w="2880"/>
          </w:tcPr>
          <w:p>
            <w:r>
              <w:t>Provident Fund (Employer)</w:t>
            </w:r>
          </w:p>
        </w:tc>
        <w:tc>
          <w:tcPr>
            <w:tcW w:type="dxa" w:w="2880"/>
          </w:tcPr>
          <w:p>
            <w:r>
              <w:t>1,360</w:t>
            </w:r>
          </w:p>
        </w:tc>
        <w:tc>
          <w:tcPr>
            <w:tcW w:type="dxa" w:w="2880"/>
          </w:tcPr>
          <w:p>
            <w:r>
              <w:t>16,320</w:t>
            </w:r>
          </w:p>
        </w:tc>
      </w:tr>
      <w:tr>
        <w:tc>
          <w:tcPr>
            <w:tcW w:type="dxa" w:w="2880"/>
          </w:tcPr>
          <w:p>
            <w:r>
              <w:t>Gratuity</w:t>
            </w:r>
          </w:p>
        </w:tc>
        <w:tc>
          <w:tcPr>
            <w:tcW w:type="dxa" w:w="2880"/>
          </w:tcPr>
          <w:p>
            <w:r>
              <w:t>545</w:t>
            </w:r>
          </w:p>
        </w:tc>
        <w:tc>
          <w:tcPr>
            <w:tcW w:type="dxa" w:w="2880"/>
          </w:tcPr>
          <w:p>
            <w:r>
              <w:t>6,541</w:t>
            </w:r>
          </w:p>
        </w:tc>
      </w:tr>
      <w:tr>
        <w:tc>
          <w:tcPr>
            <w:tcW w:type="dxa" w:w="2880"/>
          </w:tcPr>
          <w:p>
            <w:r>
              <w:t>Total Fixed Compensation</w:t>
            </w:r>
          </w:p>
        </w:tc>
        <w:tc>
          <w:tcPr>
            <w:tcW w:type="dxa" w:w="2880"/>
          </w:tcPr>
          <w:p>
            <w:r>
              <w:t>28,333</w:t>
            </w:r>
          </w:p>
        </w:tc>
        <w:tc>
          <w:tcPr>
            <w:tcW w:type="dxa" w:w="2880"/>
          </w:tcPr>
          <w:p>
            <w:r>
              <w:t>3,40,000</w:t>
            </w:r>
          </w:p>
        </w:tc>
      </w:tr>
      <w:tr>
        <w:tc>
          <w:tcPr>
            <w:tcW w:type="dxa" w:w="2880"/>
          </w:tcPr>
          <w:p>
            <w:r>
              <w:t>Variable Pay (Target)</w:t>
            </w:r>
          </w:p>
        </w:tc>
        <w:tc>
          <w:tcPr>
            <w:tcW w:type="dxa" w:w="2880"/>
          </w:tcPr>
          <w:p>
            <w:r>
              <w:t>3,745</w:t>
            </w:r>
          </w:p>
        </w:tc>
        <w:tc>
          <w:tcPr>
            <w:tcW w:type="dxa" w:w="2880"/>
          </w:tcPr>
          <w:p>
            <w:r>
              <w:t>44,941</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Medical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Hexaware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Hexaware.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Hexaware.</w:t>
      </w:r>
    </w:p>
    <w:p>
      <w:pPr>
        <w:pStyle w:val="Heading2"/>
      </w:pPr>
      <w:r>
        <w:t>8.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12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75,000/- (Rupees 75 Thousand only).</w:t>
        <w:br/>
        <w:br/>
        <w:t>d. The bond amount shall be pro-rated based on the number of months of service completed.</w:t>
      </w:r>
    </w:p>
    <w:p>
      <w:pPr>
        <w:pStyle w:val="Heading2"/>
      </w:pPr>
      <w:r>
        <w:t>9. General Terms</w:t>
      </w:r>
    </w:p>
    <w:p>
      <w:r>
        <w:t>a. You shall devote your full time and attention to the business of Hexaware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Chennai.</w:t>
      </w:r>
    </w:p>
    <w:p/>
    <w:p>
      <w:r>
        <w:t>Please sign and return a copy of this letter as your acceptance of the above terms and conditions of employment.</w:t>
      </w:r>
    </w:p>
    <w:p/>
    <w:p>
      <w:r>
        <w:t>Yours sincerely,</w:t>
      </w:r>
    </w:p>
    <w:p>
      <w:r>
        <w:t>For Hexaware Technologies Limited</w:t>
      </w:r>
    </w:p>
    <w:p>
      <w:r>
        <w:t>Authorized Signatory</w:t>
      </w:r>
    </w:p>
    <w:p>
      <w:r>
        <w:t>Vice President - Human Resources</w:t>
      </w:r>
    </w:p>
    <w:p/>
    <w:p>
      <w:r>
        <w:t>I, Sanya Choudhary, have read and understood the above terms and conditions and hereby accept the offer of employment.</w:t>
      </w:r>
    </w:p>
    <w:p/>
    <w:p>
      <w:r>
        <w:t>Signature: ________________</w:t>
      </w:r>
    </w:p>
    <w:p>
      <w:r>
        <w:t>Name: Sanya Choudhary</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